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4A3" w:rsidRPr="0045560D" w:rsidRDefault="000324A3">
      <w:pPr>
        <w:jc w:val="center"/>
        <w:rPr>
          <w:b/>
          <w:bCs/>
        </w:rPr>
      </w:pPr>
    </w:p>
    <w:p w:rsidR="00D7274B" w:rsidRPr="0045560D" w:rsidRDefault="00D7274B" w:rsidP="00D7274B">
      <w:pPr>
        <w:jc w:val="center"/>
        <w:rPr>
          <w:b/>
          <w:sz w:val="28"/>
          <w:szCs w:val="28"/>
        </w:rPr>
      </w:pPr>
    </w:p>
    <w:p w:rsidR="00D7274B" w:rsidRPr="0045560D" w:rsidRDefault="00D7274B" w:rsidP="00D7274B">
      <w:pPr>
        <w:jc w:val="center"/>
        <w:rPr>
          <w:b/>
          <w:sz w:val="28"/>
          <w:szCs w:val="28"/>
        </w:rPr>
      </w:pPr>
    </w:p>
    <w:p w:rsidR="00D7274B" w:rsidRPr="0045560D" w:rsidRDefault="00D7274B" w:rsidP="00D7274B">
      <w:pPr>
        <w:jc w:val="center"/>
        <w:rPr>
          <w:b/>
          <w:sz w:val="28"/>
          <w:szCs w:val="28"/>
        </w:rPr>
      </w:pPr>
    </w:p>
    <w:p w:rsidR="00D7274B" w:rsidRPr="0045560D" w:rsidRDefault="00D7274B" w:rsidP="00D7274B">
      <w:pPr>
        <w:jc w:val="center"/>
        <w:rPr>
          <w:b/>
          <w:sz w:val="28"/>
          <w:szCs w:val="28"/>
        </w:rPr>
      </w:pPr>
    </w:p>
    <w:p w:rsidR="00D7274B" w:rsidRPr="0045560D" w:rsidRDefault="00D7274B" w:rsidP="00D7274B">
      <w:pPr>
        <w:jc w:val="center"/>
        <w:rPr>
          <w:b/>
          <w:sz w:val="28"/>
          <w:szCs w:val="28"/>
        </w:rPr>
      </w:pPr>
    </w:p>
    <w:p w:rsidR="00D7274B" w:rsidRPr="0045560D" w:rsidRDefault="00D7274B" w:rsidP="00D7274B">
      <w:pPr>
        <w:jc w:val="center"/>
        <w:rPr>
          <w:b/>
          <w:sz w:val="28"/>
          <w:szCs w:val="28"/>
        </w:rPr>
      </w:pPr>
    </w:p>
    <w:p w:rsidR="00F53E8B" w:rsidRPr="0045560D" w:rsidRDefault="00F53E8B" w:rsidP="00D7274B">
      <w:pPr>
        <w:jc w:val="center"/>
        <w:rPr>
          <w:b/>
          <w:sz w:val="28"/>
          <w:szCs w:val="28"/>
        </w:rPr>
      </w:pPr>
    </w:p>
    <w:p w:rsidR="00F53E8B" w:rsidRPr="0045560D" w:rsidRDefault="00F53E8B" w:rsidP="00D7274B">
      <w:pPr>
        <w:jc w:val="center"/>
        <w:rPr>
          <w:b/>
          <w:sz w:val="28"/>
          <w:szCs w:val="28"/>
        </w:rPr>
      </w:pPr>
    </w:p>
    <w:p w:rsidR="00F53E8B" w:rsidRPr="0045560D" w:rsidRDefault="00F53E8B" w:rsidP="00D7274B">
      <w:pPr>
        <w:jc w:val="center"/>
        <w:rPr>
          <w:b/>
          <w:sz w:val="28"/>
          <w:szCs w:val="28"/>
        </w:rPr>
      </w:pPr>
    </w:p>
    <w:p w:rsidR="00F53E8B" w:rsidRPr="0045560D" w:rsidRDefault="00F53E8B" w:rsidP="00D7274B">
      <w:pPr>
        <w:jc w:val="center"/>
        <w:rPr>
          <w:b/>
          <w:sz w:val="28"/>
          <w:szCs w:val="28"/>
        </w:rPr>
      </w:pPr>
    </w:p>
    <w:p w:rsidR="00D7274B" w:rsidRPr="0045560D" w:rsidRDefault="00D7274B" w:rsidP="00D7274B">
      <w:pPr>
        <w:jc w:val="center"/>
        <w:rPr>
          <w:b/>
          <w:sz w:val="28"/>
          <w:szCs w:val="28"/>
        </w:rPr>
      </w:pPr>
      <w:r w:rsidRPr="0045560D">
        <w:rPr>
          <w:b/>
          <w:sz w:val="28"/>
          <w:szCs w:val="28"/>
        </w:rPr>
        <w:t>ГЕНЕРАЛЬН</w:t>
      </w:r>
      <w:r w:rsidR="00FE4C69">
        <w:rPr>
          <w:b/>
          <w:sz w:val="28"/>
          <w:szCs w:val="28"/>
        </w:rPr>
        <w:t>ЫЙ</w:t>
      </w:r>
      <w:bookmarkStart w:id="0" w:name="_GoBack"/>
      <w:bookmarkEnd w:id="0"/>
      <w:r w:rsidR="00773412" w:rsidRPr="0045560D">
        <w:rPr>
          <w:b/>
          <w:sz w:val="28"/>
          <w:szCs w:val="28"/>
        </w:rPr>
        <w:t xml:space="preserve"> ПЛАН</w:t>
      </w:r>
    </w:p>
    <w:p w:rsidR="00D7274B" w:rsidRPr="0045560D" w:rsidRDefault="00D7274B" w:rsidP="00D7274B">
      <w:pPr>
        <w:jc w:val="center"/>
        <w:rPr>
          <w:b/>
          <w:sz w:val="28"/>
          <w:szCs w:val="28"/>
        </w:rPr>
      </w:pPr>
    </w:p>
    <w:p w:rsidR="00D7274B" w:rsidRPr="0045560D" w:rsidRDefault="00D7274B" w:rsidP="00D7274B">
      <w:pPr>
        <w:jc w:val="center"/>
        <w:rPr>
          <w:b/>
          <w:sz w:val="28"/>
          <w:szCs w:val="28"/>
        </w:rPr>
      </w:pPr>
    </w:p>
    <w:p w:rsidR="00D7274B" w:rsidRPr="0045560D" w:rsidRDefault="00D7274B" w:rsidP="00D7274B">
      <w:pPr>
        <w:jc w:val="center"/>
        <w:rPr>
          <w:b/>
          <w:sz w:val="28"/>
          <w:szCs w:val="28"/>
        </w:rPr>
      </w:pPr>
    </w:p>
    <w:p w:rsidR="00D7274B" w:rsidRPr="0045560D" w:rsidRDefault="00D7274B" w:rsidP="00D7274B">
      <w:pPr>
        <w:jc w:val="center"/>
        <w:rPr>
          <w:b/>
          <w:sz w:val="28"/>
          <w:szCs w:val="28"/>
        </w:rPr>
      </w:pPr>
    </w:p>
    <w:p w:rsidR="00D7274B" w:rsidRPr="0045560D" w:rsidRDefault="00D7274B" w:rsidP="00D7274B">
      <w:pPr>
        <w:jc w:val="center"/>
        <w:rPr>
          <w:sz w:val="28"/>
          <w:szCs w:val="28"/>
        </w:rPr>
      </w:pPr>
    </w:p>
    <w:p w:rsidR="00D7274B" w:rsidRPr="0045560D" w:rsidRDefault="00D7274B" w:rsidP="00D7274B">
      <w:pPr>
        <w:pStyle w:val="a0"/>
        <w:snapToGrid w:val="0"/>
        <w:jc w:val="center"/>
        <w:rPr>
          <w:bCs/>
          <w:sz w:val="28"/>
          <w:szCs w:val="28"/>
        </w:rPr>
      </w:pPr>
      <w:r w:rsidRPr="0045560D">
        <w:rPr>
          <w:bCs/>
          <w:sz w:val="28"/>
          <w:szCs w:val="28"/>
        </w:rPr>
        <w:t>ТОМ II</w:t>
      </w:r>
    </w:p>
    <w:p w:rsidR="00383F64" w:rsidRPr="0045560D" w:rsidRDefault="00694F65" w:rsidP="00383F64">
      <w:pPr>
        <w:jc w:val="center"/>
        <w:rPr>
          <w:bCs/>
          <w:sz w:val="28"/>
          <w:szCs w:val="28"/>
        </w:rPr>
      </w:pPr>
      <w:r w:rsidRPr="0045560D">
        <w:rPr>
          <w:bCs/>
          <w:sz w:val="28"/>
          <w:szCs w:val="28"/>
        </w:rPr>
        <w:t xml:space="preserve"> </w:t>
      </w:r>
      <w:r w:rsidR="00D7274B" w:rsidRPr="0045560D">
        <w:rPr>
          <w:bCs/>
          <w:sz w:val="28"/>
          <w:szCs w:val="28"/>
        </w:rPr>
        <w:t xml:space="preserve">МАТЕРИАЛЫ ПО ОБОСНОВАНИЮ </w:t>
      </w:r>
    </w:p>
    <w:p w:rsidR="00383F64" w:rsidRPr="0045560D" w:rsidRDefault="00383F64" w:rsidP="00383F64">
      <w:pPr>
        <w:jc w:val="center"/>
        <w:rPr>
          <w:sz w:val="28"/>
          <w:szCs w:val="28"/>
        </w:rPr>
      </w:pPr>
      <w:r w:rsidRPr="0045560D">
        <w:rPr>
          <w:sz w:val="28"/>
          <w:szCs w:val="28"/>
        </w:rPr>
        <w:t>РУССКО-БУЙЛОВСКОГО СЕЛЬСКОГО ПОСЕЛЕНИЯ</w:t>
      </w:r>
    </w:p>
    <w:p w:rsidR="00383F64" w:rsidRPr="0045560D" w:rsidRDefault="00383F64" w:rsidP="00383F64">
      <w:pPr>
        <w:jc w:val="center"/>
        <w:rPr>
          <w:sz w:val="28"/>
          <w:szCs w:val="28"/>
        </w:rPr>
      </w:pPr>
      <w:r w:rsidRPr="0045560D">
        <w:rPr>
          <w:sz w:val="28"/>
          <w:szCs w:val="28"/>
        </w:rPr>
        <w:t>ПАВЛОВСКОГО МУНИЦИПАЛЬНОГО РАЙОНА</w:t>
      </w:r>
    </w:p>
    <w:p w:rsidR="00383F64" w:rsidRPr="0045560D" w:rsidRDefault="00383F64" w:rsidP="00383F64">
      <w:pPr>
        <w:jc w:val="center"/>
        <w:rPr>
          <w:sz w:val="28"/>
          <w:szCs w:val="28"/>
        </w:rPr>
      </w:pPr>
      <w:r w:rsidRPr="0045560D">
        <w:rPr>
          <w:sz w:val="28"/>
          <w:szCs w:val="28"/>
        </w:rPr>
        <w:t>ВОРОНЕЖСКОЙ ОБЛАСТИ</w:t>
      </w:r>
    </w:p>
    <w:p w:rsidR="00D7274B" w:rsidRPr="0045560D" w:rsidRDefault="00D7274B" w:rsidP="00D7274B">
      <w:pPr>
        <w:pStyle w:val="a0"/>
        <w:snapToGrid w:val="0"/>
        <w:jc w:val="center"/>
        <w:rPr>
          <w:b/>
          <w:sz w:val="24"/>
          <w:szCs w:val="24"/>
        </w:rPr>
      </w:pPr>
    </w:p>
    <w:p w:rsidR="000324A3" w:rsidRPr="0045560D" w:rsidRDefault="000324A3">
      <w:pPr>
        <w:jc w:val="both"/>
        <w:rPr>
          <w:b/>
          <w:bCs/>
          <w:iCs/>
        </w:rPr>
      </w:pPr>
    </w:p>
    <w:p w:rsidR="000324A3" w:rsidRPr="0045560D" w:rsidRDefault="000324A3" w:rsidP="00196495">
      <w:pPr>
        <w:rPr>
          <w:b/>
          <w:bCs/>
        </w:rPr>
      </w:pPr>
    </w:p>
    <w:p w:rsidR="000324A3" w:rsidRPr="0045560D" w:rsidRDefault="000324A3"/>
    <w:p w:rsidR="000324A3" w:rsidRPr="0045560D" w:rsidRDefault="000324A3"/>
    <w:p w:rsidR="000324A3" w:rsidRPr="0045560D" w:rsidRDefault="000324A3"/>
    <w:p w:rsidR="000324A3" w:rsidRPr="0045560D" w:rsidRDefault="000324A3"/>
    <w:p w:rsidR="000324A3" w:rsidRPr="0045560D" w:rsidRDefault="000324A3"/>
    <w:p w:rsidR="000324A3" w:rsidRPr="0045560D" w:rsidRDefault="000324A3"/>
    <w:p w:rsidR="000324A3" w:rsidRPr="0045560D" w:rsidRDefault="000324A3"/>
    <w:p w:rsidR="000324A3" w:rsidRPr="0045560D" w:rsidRDefault="000324A3"/>
    <w:p w:rsidR="000324A3" w:rsidRPr="0045560D" w:rsidRDefault="000324A3"/>
    <w:p w:rsidR="000324A3" w:rsidRPr="0045560D" w:rsidRDefault="000324A3"/>
    <w:p w:rsidR="000324A3" w:rsidRPr="0045560D" w:rsidRDefault="000324A3"/>
    <w:p w:rsidR="000324A3" w:rsidRPr="0045560D" w:rsidRDefault="000324A3"/>
    <w:p w:rsidR="000324A3" w:rsidRPr="0045560D" w:rsidRDefault="000324A3"/>
    <w:p w:rsidR="003C3529" w:rsidRPr="0045560D" w:rsidRDefault="003C3529" w:rsidP="00D43464">
      <w:pPr>
        <w:pageBreakBefore/>
        <w:jc w:val="center"/>
      </w:pPr>
      <w:r w:rsidRPr="0045560D">
        <w:lastRenderedPageBreak/>
        <w:t>СОСТАВ ПРОЕКТА</w:t>
      </w:r>
      <w:r w:rsidR="0064348F" w:rsidRPr="0045560D">
        <w:t xml:space="preserve"> </w:t>
      </w:r>
      <w:r w:rsidRPr="0045560D">
        <w:t xml:space="preserve">ГЕНЕРАЛЬНОГО ПЛАНА </w:t>
      </w:r>
    </w:p>
    <w:p w:rsidR="003C3529" w:rsidRPr="0045560D" w:rsidRDefault="003C3529" w:rsidP="003C3529">
      <w:pPr>
        <w:jc w:val="center"/>
      </w:pPr>
      <w:r w:rsidRPr="0045560D">
        <w:t xml:space="preserve">РУССКО-БУЙЛОВСКОГО СЕЛЬСКОГО ПОСЕЛЕНИЯ </w:t>
      </w:r>
    </w:p>
    <w:p w:rsidR="003C3529" w:rsidRPr="0045560D" w:rsidRDefault="003C3529" w:rsidP="003C3529">
      <w:pPr>
        <w:jc w:val="center"/>
      </w:pPr>
      <w:r w:rsidRPr="0045560D">
        <w:t xml:space="preserve">ПАВЛОВСКОГО МУНИЦИПАЛЬНОГО РАЙОНА </w:t>
      </w:r>
    </w:p>
    <w:p w:rsidR="00D43464" w:rsidRPr="0045560D" w:rsidRDefault="003C3529" w:rsidP="003C3529">
      <w:pPr>
        <w:jc w:val="center"/>
      </w:pPr>
      <w:r w:rsidRPr="0045560D">
        <w:t>ВОРОНЕЖСКОЙ ОБЛАСТИ</w:t>
      </w:r>
      <w:r w:rsidRPr="0045560D">
        <w:rPr>
          <w:sz w:val="22"/>
          <w:szCs w:val="22"/>
        </w:rPr>
        <w:t>.</w:t>
      </w:r>
    </w:p>
    <w:p w:rsidR="00D43464" w:rsidRPr="0045560D" w:rsidRDefault="00D43464" w:rsidP="00D43464">
      <w:pPr>
        <w:jc w:val="center"/>
      </w:pPr>
    </w:p>
    <w:tbl>
      <w:tblPr>
        <w:tblW w:w="989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84"/>
        <w:gridCol w:w="1384"/>
        <w:gridCol w:w="7625"/>
      </w:tblGrid>
      <w:tr w:rsidR="0045560D" w:rsidRPr="0045560D" w:rsidTr="00D43464">
        <w:trPr>
          <w:trHeight w:val="276"/>
        </w:trPr>
        <w:tc>
          <w:tcPr>
            <w:tcW w:w="884" w:type="dxa"/>
            <w:shd w:val="clear" w:color="auto" w:fill="DAEEF3" w:themeFill="accent5" w:themeFillTint="33"/>
          </w:tcPr>
          <w:p w:rsidR="00D43464" w:rsidRPr="0045560D" w:rsidRDefault="00D43464" w:rsidP="00D43464">
            <w:pPr>
              <w:pStyle w:val="TableContents"/>
              <w:rPr>
                <w:b/>
                <w:bCs/>
                <w:sz w:val="22"/>
                <w:szCs w:val="22"/>
                <w:lang w:val="en-US"/>
              </w:rPr>
            </w:pPr>
            <w:r w:rsidRPr="0045560D">
              <w:rPr>
                <w:b/>
                <w:bCs/>
                <w:sz w:val="22"/>
                <w:szCs w:val="22"/>
                <w:lang w:val="en-US"/>
              </w:rPr>
              <w:t>№ п/п</w:t>
            </w:r>
          </w:p>
        </w:tc>
        <w:tc>
          <w:tcPr>
            <w:tcW w:w="1384" w:type="dxa"/>
            <w:shd w:val="clear" w:color="auto" w:fill="DAEEF3" w:themeFill="accent5" w:themeFillTint="33"/>
          </w:tcPr>
          <w:p w:rsidR="00D43464" w:rsidRPr="0045560D" w:rsidRDefault="00D43464" w:rsidP="00D43464">
            <w:pPr>
              <w:pStyle w:val="TableContents"/>
              <w:ind w:right="-197"/>
              <w:rPr>
                <w:b/>
                <w:bCs/>
                <w:sz w:val="22"/>
                <w:szCs w:val="22"/>
              </w:rPr>
            </w:pPr>
            <w:r w:rsidRPr="0045560D">
              <w:rPr>
                <w:b/>
                <w:bCs/>
                <w:sz w:val="22"/>
                <w:szCs w:val="22"/>
              </w:rPr>
              <w:t>Обозначение</w:t>
            </w:r>
          </w:p>
        </w:tc>
        <w:tc>
          <w:tcPr>
            <w:tcW w:w="7625" w:type="dxa"/>
            <w:shd w:val="clear" w:color="auto" w:fill="DAEEF3" w:themeFill="accent5" w:themeFillTint="33"/>
          </w:tcPr>
          <w:p w:rsidR="00D43464" w:rsidRPr="0045560D" w:rsidRDefault="00D43464" w:rsidP="00D43464">
            <w:pPr>
              <w:pStyle w:val="TableContents"/>
              <w:rPr>
                <w:b/>
                <w:bCs/>
                <w:sz w:val="22"/>
                <w:szCs w:val="22"/>
              </w:rPr>
            </w:pPr>
            <w:r w:rsidRPr="0045560D">
              <w:rPr>
                <w:b/>
                <w:bCs/>
                <w:sz w:val="22"/>
                <w:szCs w:val="22"/>
              </w:rPr>
              <w:t>Наименование</w:t>
            </w:r>
          </w:p>
        </w:tc>
      </w:tr>
      <w:tr w:rsidR="0045560D" w:rsidRPr="0045560D" w:rsidTr="003C3529">
        <w:trPr>
          <w:trHeight w:val="276"/>
        </w:trPr>
        <w:tc>
          <w:tcPr>
            <w:tcW w:w="884" w:type="dxa"/>
            <w:vMerge w:val="restart"/>
            <w:shd w:val="clear" w:color="auto" w:fill="auto"/>
          </w:tcPr>
          <w:p w:rsidR="00025004" w:rsidRPr="0045560D" w:rsidRDefault="00025004" w:rsidP="00985BEE">
            <w:pPr>
              <w:pStyle w:val="TableContents"/>
              <w:jc w:val="center"/>
              <w:rPr>
                <w:b/>
                <w:bCs/>
                <w:sz w:val="22"/>
                <w:szCs w:val="22"/>
              </w:rPr>
            </w:pPr>
            <w:r w:rsidRPr="0045560D">
              <w:rPr>
                <w:b/>
                <w:bCs/>
                <w:sz w:val="22"/>
                <w:szCs w:val="22"/>
              </w:rPr>
              <w:t>1.</w:t>
            </w:r>
          </w:p>
        </w:tc>
        <w:tc>
          <w:tcPr>
            <w:tcW w:w="9009" w:type="dxa"/>
            <w:gridSpan w:val="2"/>
            <w:shd w:val="clear" w:color="auto" w:fill="auto"/>
          </w:tcPr>
          <w:p w:rsidR="00025004" w:rsidRPr="0045560D" w:rsidRDefault="00025004" w:rsidP="00D43464">
            <w:pPr>
              <w:pStyle w:val="TableContents"/>
              <w:rPr>
                <w:b/>
                <w:bCs/>
                <w:sz w:val="22"/>
                <w:szCs w:val="22"/>
              </w:rPr>
            </w:pPr>
            <w:r w:rsidRPr="0045560D">
              <w:rPr>
                <w:b/>
                <w:bCs/>
                <w:sz w:val="22"/>
                <w:szCs w:val="22"/>
              </w:rPr>
              <w:t>УТВЕРЖДАЕМАЯ ЧАСТЬ</w:t>
            </w:r>
          </w:p>
        </w:tc>
      </w:tr>
      <w:tr w:rsidR="0045560D" w:rsidRPr="0045560D" w:rsidTr="003C3529">
        <w:trPr>
          <w:trHeight w:val="276"/>
        </w:trPr>
        <w:tc>
          <w:tcPr>
            <w:tcW w:w="884" w:type="dxa"/>
            <w:vMerge/>
            <w:shd w:val="clear" w:color="auto" w:fill="auto"/>
          </w:tcPr>
          <w:p w:rsidR="00025004" w:rsidRPr="0045560D" w:rsidRDefault="00025004" w:rsidP="00985BEE">
            <w:pPr>
              <w:pStyle w:val="TableContents"/>
              <w:jc w:val="center"/>
              <w:rPr>
                <w:b/>
                <w:bCs/>
                <w:sz w:val="22"/>
                <w:szCs w:val="22"/>
              </w:rPr>
            </w:pPr>
          </w:p>
        </w:tc>
        <w:tc>
          <w:tcPr>
            <w:tcW w:w="9009" w:type="dxa"/>
            <w:gridSpan w:val="2"/>
            <w:shd w:val="clear" w:color="auto" w:fill="auto"/>
          </w:tcPr>
          <w:p w:rsidR="00025004" w:rsidRPr="0045560D" w:rsidRDefault="00025004" w:rsidP="00025004">
            <w:pPr>
              <w:pStyle w:val="TableContents"/>
              <w:jc w:val="center"/>
              <w:rPr>
                <w:b/>
                <w:bCs/>
                <w:sz w:val="22"/>
                <w:szCs w:val="22"/>
              </w:rPr>
            </w:pPr>
            <w:r w:rsidRPr="0045560D">
              <w:rPr>
                <w:bCs/>
                <w:i/>
                <w:sz w:val="22"/>
                <w:szCs w:val="22"/>
              </w:rPr>
              <w:t>Текстовая часть</w:t>
            </w:r>
          </w:p>
        </w:tc>
      </w:tr>
      <w:tr w:rsidR="0045560D" w:rsidRPr="0045560D" w:rsidTr="00D43464">
        <w:trPr>
          <w:trHeight w:val="276"/>
        </w:trPr>
        <w:tc>
          <w:tcPr>
            <w:tcW w:w="884" w:type="dxa"/>
            <w:vMerge/>
          </w:tcPr>
          <w:p w:rsidR="00025004" w:rsidRPr="0045560D" w:rsidRDefault="00025004" w:rsidP="00D43464">
            <w:pPr>
              <w:pStyle w:val="TableContents"/>
              <w:jc w:val="center"/>
              <w:rPr>
                <w:sz w:val="22"/>
                <w:szCs w:val="22"/>
              </w:rPr>
            </w:pPr>
          </w:p>
        </w:tc>
        <w:tc>
          <w:tcPr>
            <w:tcW w:w="1384" w:type="dxa"/>
          </w:tcPr>
          <w:p w:rsidR="00025004" w:rsidRPr="0045560D" w:rsidRDefault="00025004" w:rsidP="00025004">
            <w:pPr>
              <w:pStyle w:val="TableContents"/>
              <w:jc w:val="center"/>
              <w:rPr>
                <w:sz w:val="22"/>
                <w:szCs w:val="22"/>
              </w:rPr>
            </w:pPr>
            <w:r w:rsidRPr="0045560D">
              <w:rPr>
                <w:sz w:val="22"/>
                <w:szCs w:val="22"/>
              </w:rPr>
              <w:t xml:space="preserve">Том </w:t>
            </w:r>
            <w:r w:rsidRPr="0045560D">
              <w:rPr>
                <w:sz w:val="22"/>
                <w:szCs w:val="22"/>
                <w:lang w:val="en-US"/>
              </w:rPr>
              <w:t>I</w:t>
            </w:r>
          </w:p>
        </w:tc>
        <w:tc>
          <w:tcPr>
            <w:tcW w:w="7625" w:type="dxa"/>
          </w:tcPr>
          <w:p w:rsidR="00025004" w:rsidRPr="0045560D" w:rsidRDefault="00025004" w:rsidP="000E63FA">
            <w:pPr>
              <w:pStyle w:val="TableContents"/>
              <w:rPr>
                <w:sz w:val="22"/>
                <w:szCs w:val="22"/>
              </w:rPr>
            </w:pPr>
            <w:r w:rsidRPr="0045560D">
              <w:rPr>
                <w:sz w:val="22"/>
                <w:szCs w:val="22"/>
              </w:rPr>
              <w:t xml:space="preserve">Положение о территориальном планировании  </w:t>
            </w:r>
            <w:r w:rsidRPr="0045560D">
              <w:rPr>
                <w:bCs/>
                <w:sz w:val="22"/>
                <w:szCs w:val="22"/>
              </w:rPr>
              <w:t>Русско-Буйловского сельского поселения Павловского муниципального района Воронежской области</w:t>
            </w:r>
          </w:p>
        </w:tc>
      </w:tr>
      <w:tr w:rsidR="0045560D" w:rsidRPr="0045560D" w:rsidTr="00D43464">
        <w:trPr>
          <w:trHeight w:val="276"/>
        </w:trPr>
        <w:tc>
          <w:tcPr>
            <w:tcW w:w="884" w:type="dxa"/>
            <w:vMerge/>
          </w:tcPr>
          <w:p w:rsidR="00271537" w:rsidRPr="0045560D" w:rsidRDefault="00271537" w:rsidP="00D43464">
            <w:pPr>
              <w:pStyle w:val="TableContents"/>
              <w:jc w:val="center"/>
              <w:rPr>
                <w:sz w:val="22"/>
                <w:szCs w:val="22"/>
                <w:highlight w:val="yellow"/>
              </w:rPr>
            </w:pPr>
          </w:p>
        </w:tc>
        <w:tc>
          <w:tcPr>
            <w:tcW w:w="1384" w:type="dxa"/>
            <w:vMerge w:val="restart"/>
          </w:tcPr>
          <w:p w:rsidR="00271537" w:rsidRPr="0045560D" w:rsidRDefault="00271537" w:rsidP="0064348F">
            <w:pPr>
              <w:pStyle w:val="TableContents"/>
              <w:jc w:val="center"/>
              <w:rPr>
                <w:sz w:val="22"/>
                <w:szCs w:val="22"/>
                <w:lang w:val="en-US"/>
              </w:rPr>
            </w:pPr>
            <w:r w:rsidRPr="0045560D">
              <w:rPr>
                <w:sz w:val="22"/>
                <w:szCs w:val="22"/>
              </w:rPr>
              <w:t xml:space="preserve">Приложения к Тому </w:t>
            </w:r>
            <w:r w:rsidRPr="0045560D">
              <w:rPr>
                <w:sz w:val="22"/>
                <w:szCs w:val="22"/>
                <w:lang w:val="en-US"/>
              </w:rPr>
              <w:t>I</w:t>
            </w:r>
          </w:p>
        </w:tc>
        <w:tc>
          <w:tcPr>
            <w:tcW w:w="7625" w:type="dxa"/>
          </w:tcPr>
          <w:p w:rsidR="00271537" w:rsidRPr="0045560D" w:rsidRDefault="00271537" w:rsidP="00271537">
            <w:pPr>
              <w:pStyle w:val="TableContents"/>
              <w:rPr>
                <w:sz w:val="22"/>
                <w:szCs w:val="22"/>
              </w:rPr>
            </w:pPr>
            <w:r w:rsidRPr="0045560D">
              <w:rPr>
                <w:sz w:val="22"/>
                <w:szCs w:val="22"/>
              </w:rPr>
              <w:t>Текстовое, координатное и графическое описание прохождения границ населенных пунктов поселок Шкурлат 3-й, село Русская Буйловка Русско-Буйловского сельского поселения</w:t>
            </w:r>
          </w:p>
        </w:tc>
      </w:tr>
      <w:tr w:rsidR="0045560D" w:rsidRPr="0045560D" w:rsidTr="00D43464">
        <w:trPr>
          <w:trHeight w:val="276"/>
        </w:trPr>
        <w:tc>
          <w:tcPr>
            <w:tcW w:w="884" w:type="dxa"/>
            <w:vMerge/>
          </w:tcPr>
          <w:p w:rsidR="00271537" w:rsidRPr="0045560D" w:rsidRDefault="00271537" w:rsidP="00D43464">
            <w:pPr>
              <w:pStyle w:val="TableContents"/>
              <w:jc w:val="center"/>
              <w:rPr>
                <w:sz w:val="22"/>
                <w:szCs w:val="22"/>
                <w:highlight w:val="yellow"/>
              </w:rPr>
            </w:pPr>
          </w:p>
        </w:tc>
        <w:tc>
          <w:tcPr>
            <w:tcW w:w="1384" w:type="dxa"/>
            <w:vMerge/>
          </w:tcPr>
          <w:p w:rsidR="00271537" w:rsidRPr="0045560D" w:rsidRDefault="00271537" w:rsidP="00025004">
            <w:pPr>
              <w:pStyle w:val="TableContents"/>
              <w:jc w:val="center"/>
              <w:rPr>
                <w:sz w:val="22"/>
                <w:szCs w:val="22"/>
                <w:highlight w:val="red"/>
              </w:rPr>
            </w:pPr>
          </w:p>
        </w:tc>
        <w:tc>
          <w:tcPr>
            <w:tcW w:w="7625" w:type="dxa"/>
          </w:tcPr>
          <w:p w:rsidR="00271537" w:rsidRPr="0045560D" w:rsidRDefault="00271537" w:rsidP="0064348F">
            <w:pPr>
              <w:spacing w:line="240" w:lineRule="auto"/>
              <w:rPr>
                <w:sz w:val="22"/>
                <w:szCs w:val="22"/>
              </w:rPr>
            </w:pPr>
            <w:r w:rsidRPr="0045560D">
              <w:rPr>
                <w:sz w:val="22"/>
                <w:szCs w:val="22"/>
              </w:rPr>
              <w:t>Сведения о границах населенного пункта села Варваровка</w:t>
            </w:r>
          </w:p>
          <w:p w:rsidR="00271537" w:rsidRPr="0045560D" w:rsidRDefault="00271537" w:rsidP="0064348F">
            <w:pPr>
              <w:pStyle w:val="TableContents"/>
              <w:rPr>
                <w:sz w:val="22"/>
                <w:szCs w:val="22"/>
                <w:highlight w:val="red"/>
              </w:rPr>
            </w:pPr>
            <w:r w:rsidRPr="0045560D">
              <w:rPr>
                <w:sz w:val="22"/>
                <w:szCs w:val="22"/>
              </w:rPr>
              <w:t>(графическое описание местоположения границ населенного пункта, перечень координат характерных точек границ населенного пункта, текстовое описание местоположения границ населенного пункта)</w:t>
            </w:r>
          </w:p>
        </w:tc>
      </w:tr>
      <w:tr w:rsidR="0045560D" w:rsidRPr="0045560D" w:rsidTr="00025004">
        <w:trPr>
          <w:trHeight w:val="276"/>
        </w:trPr>
        <w:tc>
          <w:tcPr>
            <w:tcW w:w="884" w:type="dxa"/>
            <w:vMerge/>
          </w:tcPr>
          <w:p w:rsidR="00025004" w:rsidRPr="0045560D" w:rsidRDefault="00025004" w:rsidP="00D43464">
            <w:pPr>
              <w:pStyle w:val="TableContents"/>
              <w:jc w:val="center"/>
              <w:rPr>
                <w:sz w:val="22"/>
                <w:szCs w:val="22"/>
                <w:highlight w:val="yellow"/>
              </w:rPr>
            </w:pPr>
          </w:p>
        </w:tc>
        <w:tc>
          <w:tcPr>
            <w:tcW w:w="9009" w:type="dxa"/>
            <w:gridSpan w:val="2"/>
          </w:tcPr>
          <w:p w:rsidR="00025004" w:rsidRPr="0045560D" w:rsidRDefault="00025004" w:rsidP="00025004">
            <w:pPr>
              <w:pStyle w:val="TableContents"/>
              <w:jc w:val="center"/>
              <w:rPr>
                <w:bCs/>
                <w:i/>
                <w:snapToGrid w:val="0"/>
                <w:sz w:val="22"/>
                <w:szCs w:val="22"/>
              </w:rPr>
            </w:pPr>
            <w:r w:rsidRPr="0045560D">
              <w:rPr>
                <w:bCs/>
                <w:i/>
                <w:snapToGrid w:val="0"/>
                <w:sz w:val="22"/>
                <w:szCs w:val="22"/>
              </w:rPr>
              <w:t>Графическая часть</w:t>
            </w:r>
          </w:p>
        </w:tc>
      </w:tr>
      <w:tr w:rsidR="0045560D" w:rsidRPr="0045560D" w:rsidTr="00D43464">
        <w:trPr>
          <w:trHeight w:val="276"/>
        </w:trPr>
        <w:tc>
          <w:tcPr>
            <w:tcW w:w="884" w:type="dxa"/>
            <w:vMerge/>
            <w:shd w:val="clear" w:color="auto" w:fill="auto"/>
          </w:tcPr>
          <w:p w:rsidR="00025004" w:rsidRPr="0045560D" w:rsidRDefault="00025004" w:rsidP="00D43464">
            <w:pPr>
              <w:pStyle w:val="TableContents"/>
              <w:jc w:val="center"/>
              <w:rPr>
                <w:bCs/>
                <w:snapToGrid w:val="0"/>
                <w:sz w:val="22"/>
                <w:szCs w:val="22"/>
              </w:rPr>
            </w:pPr>
          </w:p>
        </w:tc>
        <w:tc>
          <w:tcPr>
            <w:tcW w:w="1384" w:type="dxa"/>
            <w:shd w:val="clear" w:color="auto" w:fill="auto"/>
          </w:tcPr>
          <w:p w:rsidR="00025004" w:rsidRPr="0045560D" w:rsidRDefault="00025004" w:rsidP="00025004">
            <w:pPr>
              <w:pStyle w:val="TableContents"/>
              <w:jc w:val="center"/>
              <w:rPr>
                <w:bCs/>
                <w:snapToGrid w:val="0"/>
                <w:sz w:val="22"/>
                <w:szCs w:val="22"/>
              </w:rPr>
            </w:pPr>
            <w:r w:rsidRPr="0045560D">
              <w:rPr>
                <w:bCs/>
                <w:snapToGrid w:val="0"/>
                <w:sz w:val="22"/>
                <w:szCs w:val="22"/>
              </w:rPr>
              <w:t>1</w:t>
            </w:r>
          </w:p>
        </w:tc>
        <w:tc>
          <w:tcPr>
            <w:tcW w:w="7625" w:type="dxa"/>
            <w:shd w:val="clear" w:color="auto" w:fill="auto"/>
          </w:tcPr>
          <w:p w:rsidR="00025004" w:rsidRPr="0045560D" w:rsidRDefault="00025004" w:rsidP="001D70C9">
            <w:pPr>
              <w:pStyle w:val="TableContents"/>
              <w:rPr>
                <w:b/>
                <w:bCs/>
                <w:sz w:val="22"/>
                <w:szCs w:val="22"/>
              </w:rPr>
            </w:pPr>
            <w:r w:rsidRPr="0045560D">
              <w:rPr>
                <w:sz w:val="22"/>
                <w:szCs w:val="22"/>
              </w:rPr>
              <w:t>Карта границ населенных пунктов, входящих в состав поселения</w:t>
            </w:r>
          </w:p>
        </w:tc>
      </w:tr>
      <w:tr w:rsidR="0045560D" w:rsidRPr="0045560D" w:rsidTr="00D43464">
        <w:trPr>
          <w:trHeight w:val="276"/>
        </w:trPr>
        <w:tc>
          <w:tcPr>
            <w:tcW w:w="884" w:type="dxa"/>
            <w:vMerge/>
            <w:shd w:val="clear" w:color="auto" w:fill="auto"/>
          </w:tcPr>
          <w:p w:rsidR="00025004" w:rsidRPr="0045560D" w:rsidRDefault="00025004" w:rsidP="00D43464">
            <w:pPr>
              <w:pStyle w:val="TableContents"/>
              <w:jc w:val="center"/>
              <w:rPr>
                <w:bCs/>
                <w:snapToGrid w:val="0"/>
                <w:sz w:val="22"/>
                <w:szCs w:val="22"/>
              </w:rPr>
            </w:pPr>
          </w:p>
        </w:tc>
        <w:tc>
          <w:tcPr>
            <w:tcW w:w="1384" w:type="dxa"/>
            <w:shd w:val="clear" w:color="auto" w:fill="auto"/>
          </w:tcPr>
          <w:p w:rsidR="00025004" w:rsidRPr="0045560D" w:rsidRDefault="00025004" w:rsidP="00025004">
            <w:pPr>
              <w:pStyle w:val="TableContents"/>
              <w:jc w:val="center"/>
              <w:rPr>
                <w:bCs/>
                <w:snapToGrid w:val="0"/>
                <w:sz w:val="22"/>
                <w:szCs w:val="22"/>
              </w:rPr>
            </w:pPr>
            <w:r w:rsidRPr="0045560D">
              <w:rPr>
                <w:bCs/>
                <w:snapToGrid w:val="0"/>
                <w:sz w:val="22"/>
                <w:szCs w:val="22"/>
              </w:rPr>
              <w:t>2</w:t>
            </w:r>
          </w:p>
        </w:tc>
        <w:tc>
          <w:tcPr>
            <w:tcW w:w="7625" w:type="dxa"/>
            <w:shd w:val="clear" w:color="auto" w:fill="auto"/>
          </w:tcPr>
          <w:p w:rsidR="00025004" w:rsidRPr="0045560D" w:rsidRDefault="00025004" w:rsidP="00215CC5">
            <w:pPr>
              <w:pStyle w:val="TableContents"/>
              <w:rPr>
                <w:b/>
                <w:bCs/>
                <w:sz w:val="22"/>
                <w:szCs w:val="22"/>
              </w:rPr>
            </w:pPr>
            <w:r w:rsidRPr="0045560D">
              <w:rPr>
                <w:sz w:val="22"/>
                <w:szCs w:val="22"/>
              </w:rPr>
              <w:t>Карта функциональных зон поселения</w:t>
            </w:r>
          </w:p>
        </w:tc>
      </w:tr>
      <w:tr w:rsidR="0045560D" w:rsidRPr="0045560D" w:rsidTr="00D43464">
        <w:trPr>
          <w:trHeight w:val="276"/>
        </w:trPr>
        <w:tc>
          <w:tcPr>
            <w:tcW w:w="884" w:type="dxa"/>
            <w:vMerge/>
            <w:shd w:val="clear" w:color="auto" w:fill="auto"/>
          </w:tcPr>
          <w:p w:rsidR="00025004" w:rsidRPr="0045560D" w:rsidRDefault="00025004" w:rsidP="00D43464">
            <w:pPr>
              <w:pStyle w:val="TableContents"/>
              <w:jc w:val="center"/>
              <w:rPr>
                <w:bCs/>
                <w:snapToGrid w:val="0"/>
                <w:sz w:val="22"/>
                <w:szCs w:val="22"/>
              </w:rPr>
            </w:pPr>
          </w:p>
        </w:tc>
        <w:tc>
          <w:tcPr>
            <w:tcW w:w="1384" w:type="dxa"/>
            <w:shd w:val="clear" w:color="auto" w:fill="auto"/>
          </w:tcPr>
          <w:p w:rsidR="00025004" w:rsidRPr="0045560D" w:rsidRDefault="00025004" w:rsidP="00025004">
            <w:pPr>
              <w:pStyle w:val="TableContents"/>
              <w:jc w:val="center"/>
              <w:rPr>
                <w:bCs/>
                <w:snapToGrid w:val="0"/>
                <w:sz w:val="22"/>
                <w:szCs w:val="22"/>
              </w:rPr>
            </w:pPr>
            <w:r w:rsidRPr="0045560D">
              <w:rPr>
                <w:bCs/>
                <w:snapToGrid w:val="0"/>
                <w:sz w:val="22"/>
                <w:szCs w:val="22"/>
              </w:rPr>
              <w:t>3</w:t>
            </w:r>
          </w:p>
        </w:tc>
        <w:tc>
          <w:tcPr>
            <w:tcW w:w="7625" w:type="dxa"/>
            <w:shd w:val="clear" w:color="auto" w:fill="auto"/>
          </w:tcPr>
          <w:p w:rsidR="00025004" w:rsidRPr="0045560D" w:rsidRDefault="00025004" w:rsidP="001D70C9">
            <w:pPr>
              <w:pStyle w:val="TableContents"/>
              <w:rPr>
                <w:sz w:val="22"/>
                <w:szCs w:val="22"/>
              </w:rPr>
            </w:pPr>
            <w:r w:rsidRPr="0045560D">
              <w:rPr>
                <w:sz w:val="22"/>
                <w:szCs w:val="22"/>
              </w:rPr>
              <w:t>Карта планируемого размещения объектов капитального строительства местного значения</w:t>
            </w:r>
          </w:p>
        </w:tc>
      </w:tr>
      <w:tr w:rsidR="0045560D" w:rsidRPr="0045560D" w:rsidTr="00D43464">
        <w:trPr>
          <w:trHeight w:val="276"/>
        </w:trPr>
        <w:tc>
          <w:tcPr>
            <w:tcW w:w="884" w:type="dxa"/>
            <w:vMerge/>
            <w:shd w:val="clear" w:color="auto" w:fill="auto"/>
          </w:tcPr>
          <w:p w:rsidR="00025004" w:rsidRPr="0045560D" w:rsidRDefault="00025004" w:rsidP="00D43464">
            <w:pPr>
              <w:pStyle w:val="TableContents"/>
              <w:jc w:val="center"/>
              <w:rPr>
                <w:b/>
                <w:bCs/>
                <w:snapToGrid w:val="0"/>
                <w:sz w:val="22"/>
                <w:szCs w:val="22"/>
              </w:rPr>
            </w:pPr>
          </w:p>
        </w:tc>
        <w:tc>
          <w:tcPr>
            <w:tcW w:w="1384" w:type="dxa"/>
            <w:shd w:val="clear" w:color="auto" w:fill="auto"/>
          </w:tcPr>
          <w:p w:rsidR="00025004" w:rsidRPr="0045560D" w:rsidRDefault="00025004" w:rsidP="00025004">
            <w:pPr>
              <w:pStyle w:val="TableContents"/>
              <w:jc w:val="center"/>
              <w:rPr>
                <w:bCs/>
                <w:snapToGrid w:val="0"/>
                <w:sz w:val="22"/>
                <w:szCs w:val="22"/>
              </w:rPr>
            </w:pPr>
            <w:r w:rsidRPr="0045560D">
              <w:rPr>
                <w:bCs/>
                <w:snapToGrid w:val="0"/>
                <w:sz w:val="22"/>
                <w:szCs w:val="22"/>
              </w:rPr>
              <w:t>4</w:t>
            </w:r>
          </w:p>
        </w:tc>
        <w:tc>
          <w:tcPr>
            <w:tcW w:w="7625" w:type="dxa"/>
            <w:shd w:val="clear" w:color="auto" w:fill="auto"/>
          </w:tcPr>
          <w:p w:rsidR="00025004" w:rsidRPr="0045560D" w:rsidRDefault="00025004" w:rsidP="001D70C9">
            <w:pPr>
              <w:pStyle w:val="TableContents"/>
              <w:rPr>
                <w:sz w:val="22"/>
                <w:szCs w:val="22"/>
              </w:rPr>
            </w:pPr>
            <w:r w:rsidRPr="0045560D">
              <w:rPr>
                <w:sz w:val="22"/>
                <w:szCs w:val="22"/>
              </w:rPr>
              <w:t>Карта планируемого размещения объектов транспортной инфраструктуры</w:t>
            </w:r>
          </w:p>
        </w:tc>
      </w:tr>
      <w:tr w:rsidR="0045560D" w:rsidRPr="0045560D" w:rsidTr="00D43464">
        <w:trPr>
          <w:trHeight w:val="276"/>
        </w:trPr>
        <w:tc>
          <w:tcPr>
            <w:tcW w:w="884" w:type="dxa"/>
            <w:vMerge/>
            <w:shd w:val="clear" w:color="auto" w:fill="auto"/>
          </w:tcPr>
          <w:p w:rsidR="00025004" w:rsidRPr="0045560D" w:rsidRDefault="00025004" w:rsidP="00D43464">
            <w:pPr>
              <w:pStyle w:val="TableContents"/>
              <w:jc w:val="center"/>
              <w:rPr>
                <w:b/>
                <w:bCs/>
                <w:snapToGrid w:val="0"/>
                <w:sz w:val="22"/>
                <w:szCs w:val="22"/>
              </w:rPr>
            </w:pPr>
          </w:p>
        </w:tc>
        <w:tc>
          <w:tcPr>
            <w:tcW w:w="1384" w:type="dxa"/>
            <w:shd w:val="clear" w:color="auto" w:fill="auto"/>
          </w:tcPr>
          <w:p w:rsidR="00025004" w:rsidRPr="0045560D" w:rsidRDefault="00025004" w:rsidP="00025004">
            <w:pPr>
              <w:pStyle w:val="TableContents"/>
              <w:jc w:val="center"/>
              <w:rPr>
                <w:bCs/>
                <w:snapToGrid w:val="0"/>
                <w:sz w:val="22"/>
                <w:szCs w:val="22"/>
              </w:rPr>
            </w:pPr>
            <w:r w:rsidRPr="0045560D">
              <w:rPr>
                <w:bCs/>
                <w:snapToGrid w:val="0"/>
                <w:sz w:val="22"/>
                <w:szCs w:val="22"/>
              </w:rPr>
              <w:t>5</w:t>
            </w:r>
          </w:p>
        </w:tc>
        <w:tc>
          <w:tcPr>
            <w:tcW w:w="7625" w:type="dxa"/>
            <w:shd w:val="clear" w:color="auto" w:fill="auto"/>
          </w:tcPr>
          <w:p w:rsidR="00025004" w:rsidRPr="0045560D" w:rsidRDefault="00025004" w:rsidP="00A810E5">
            <w:pPr>
              <w:pStyle w:val="TableContents"/>
              <w:rPr>
                <w:sz w:val="22"/>
                <w:szCs w:val="22"/>
              </w:rPr>
            </w:pPr>
            <w:r w:rsidRPr="0045560D">
              <w:rPr>
                <w:sz w:val="22"/>
                <w:szCs w:val="22"/>
              </w:rPr>
              <w:t>Карта планируемого размещения объектов инженерной инфраструктуры. Водоснабжение</w:t>
            </w:r>
            <w:r w:rsidRPr="0045560D">
              <w:rPr>
                <w:bCs/>
                <w:sz w:val="22"/>
                <w:szCs w:val="22"/>
              </w:rPr>
              <w:t xml:space="preserve">, </w:t>
            </w:r>
            <w:r w:rsidRPr="0045560D">
              <w:rPr>
                <w:snapToGrid w:val="0"/>
                <w:sz w:val="22"/>
                <w:szCs w:val="22"/>
              </w:rPr>
              <w:t>газоснабжение и теплоснабжение</w:t>
            </w:r>
            <w:r w:rsidRPr="0045560D">
              <w:rPr>
                <w:sz w:val="22"/>
                <w:szCs w:val="22"/>
              </w:rPr>
              <w:t>.</w:t>
            </w:r>
          </w:p>
        </w:tc>
      </w:tr>
      <w:tr w:rsidR="0045560D" w:rsidRPr="0045560D" w:rsidTr="00D43464">
        <w:trPr>
          <w:trHeight w:val="276"/>
        </w:trPr>
        <w:tc>
          <w:tcPr>
            <w:tcW w:w="884" w:type="dxa"/>
            <w:vMerge/>
            <w:shd w:val="clear" w:color="auto" w:fill="auto"/>
          </w:tcPr>
          <w:p w:rsidR="00025004" w:rsidRPr="0045560D" w:rsidRDefault="00025004" w:rsidP="00D43464">
            <w:pPr>
              <w:pStyle w:val="TableContents"/>
              <w:jc w:val="center"/>
              <w:rPr>
                <w:b/>
                <w:bCs/>
                <w:snapToGrid w:val="0"/>
                <w:sz w:val="22"/>
                <w:szCs w:val="22"/>
              </w:rPr>
            </w:pPr>
          </w:p>
        </w:tc>
        <w:tc>
          <w:tcPr>
            <w:tcW w:w="1384" w:type="dxa"/>
            <w:shd w:val="clear" w:color="auto" w:fill="auto"/>
          </w:tcPr>
          <w:p w:rsidR="00025004" w:rsidRPr="0045560D" w:rsidRDefault="00025004" w:rsidP="00025004">
            <w:pPr>
              <w:pStyle w:val="TableContents"/>
              <w:jc w:val="center"/>
              <w:rPr>
                <w:bCs/>
                <w:snapToGrid w:val="0"/>
                <w:sz w:val="22"/>
                <w:szCs w:val="22"/>
              </w:rPr>
            </w:pPr>
            <w:r w:rsidRPr="0045560D">
              <w:rPr>
                <w:bCs/>
                <w:snapToGrid w:val="0"/>
                <w:sz w:val="22"/>
                <w:szCs w:val="22"/>
              </w:rPr>
              <w:t>6</w:t>
            </w:r>
          </w:p>
        </w:tc>
        <w:tc>
          <w:tcPr>
            <w:tcW w:w="7625" w:type="dxa"/>
            <w:shd w:val="clear" w:color="auto" w:fill="auto"/>
          </w:tcPr>
          <w:p w:rsidR="00025004" w:rsidRPr="0045560D" w:rsidRDefault="00025004" w:rsidP="001261BA">
            <w:pPr>
              <w:pStyle w:val="TableContents"/>
              <w:rPr>
                <w:sz w:val="22"/>
                <w:szCs w:val="22"/>
              </w:rPr>
            </w:pPr>
            <w:r w:rsidRPr="0045560D">
              <w:rPr>
                <w:sz w:val="22"/>
                <w:szCs w:val="22"/>
              </w:rPr>
              <w:t xml:space="preserve">Карта планируемого размещения объектов инженерной инфраструктуры. </w:t>
            </w:r>
            <w:r w:rsidRPr="0045560D">
              <w:rPr>
                <w:snapToGrid w:val="0"/>
                <w:sz w:val="22"/>
                <w:szCs w:val="22"/>
              </w:rPr>
              <w:t>Электроснабжение и линии связи.</w:t>
            </w:r>
          </w:p>
        </w:tc>
      </w:tr>
      <w:tr w:rsidR="0045560D" w:rsidRPr="0045560D" w:rsidTr="00025004">
        <w:trPr>
          <w:trHeight w:val="276"/>
        </w:trPr>
        <w:tc>
          <w:tcPr>
            <w:tcW w:w="884" w:type="dxa"/>
            <w:vMerge w:val="restart"/>
            <w:shd w:val="clear" w:color="auto" w:fill="auto"/>
          </w:tcPr>
          <w:p w:rsidR="00025004" w:rsidRPr="0045560D" w:rsidRDefault="00025004" w:rsidP="00D43464">
            <w:pPr>
              <w:pStyle w:val="TableContents"/>
              <w:jc w:val="center"/>
              <w:rPr>
                <w:b/>
                <w:bCs/>
                <w:snapToGrid w:val="0"/>
                <w:sz w:val="22"/>
                <w:szCs w:val="22"/>
              </w:rPr>
            </w:pPr>
            <w:r w:rsidRPr="0045560D">
              <w:rPr>
                <w:b/>
                <w:bCs/>
                <w:snapToGrid w:val="0"/>
                <w:sz w:val="22"/>
                <w:szCs w:val="22"/>
              </w:rPr>
              <w:t>2.</w:t>
            </w:r>
          </w:p>
        </w:tc>
        <w:tc>
          <w:tcPr>
            <w:tcW w:w="9009" w:type="dxa"/>
            <w:gridSpan w:val="2"/>
            <w:shd w:val="clear" w:color="auto" w:fill="auto"/>
          </w:tcPr>
          <w:p w:rsidR="00025004" w:rsidRPr="0045560D" w:rsidRDefault="00025004" w:rsidP="001261BA">
            <w:pPr>
              <w:pStyle w:val="TableContents"/>
              <w:rPr>
                <w:b/>
                <w:sz w:val="22"/>
                <w:szCs w:val="22"/>
              </w:rPr>
            </w:pPr>
            <w:r w:rsidRPr="0045560D">
              <w:rPr>
                <w:b/>
                <w:sz w:val="22"/>
                <w:szCs w:val="22"/>
              </w:rPr>
              <w:t>МАТЕРИАЛЫ ПО ОБОСНОВАНИЮ</w:t>
            </w:r>
          </w:p>
        </w:tc>
      </w:tr>
      <w:tr w:rsidR="0045560D" w:rsidRPr="0045560D" w:rsidTr="00025004">
        <w:trPr>
          <w:trHeight w:val="276"/>
        </w:trPr>
        <w:tc>
          <w:tcPr>
            <w:tcW w:w="884" w:type="dxa"/>
            <w:vMerge/>
            <w:shd w:val="clear" w:color="auto" w:fill="auto"/>
          </w:tcPr>
          <w:p w:rsidR="00025004" w:rsidRPr="0045560D" w:rsidRDefault="00025004" w:rsidP="00D43464">
            <w:pPr>
              <w:pStyle w:val="TableContents"/>
              <w:jc w:val="center"/>
              <w:rPr>
                <w:b/>
                <w:bCs/>
                <w:snapToGrid w:val="0"/>
                <w:sz w:val="22"/>
                <w:szCs w:val="22"/>
              </w:rPr>
            </w:pPr>
          </w:p>
        </w:tc>
        <w:tc>
          <w:tcPr>
            <w:tcW w:w="9009" w:type="dxa"/>
            <w:gridSpan w:val="2"/>
            <w:shd w:val="clear" w:color="auto" w:fill="auto"/>
          </w:tcPr>
          <w:p w:rsidR="00025004" w:rsidRPr="0045560D" w:rsidRDefault="00025004" w:rsidP="00025004">
            <w:pPr>
              <w:pStyle w:val="TableContents"/>
              <w:jc w:val="center"/>
              <w:rPr>
                <w:b/>
                <w:sz w:val="22"/>
                <w:szCs w:val="22"/>
              </w:rPr>
            </w:pPr>
            <w:r w:rsidRPr="0045560D">
              <w:rPr>
                <w:bCs/>
                <w:i/>
                <w:sz w:val="22"/>
                <w:szCs w:val="22"/>
              </w:rPr>
              <w:t>Текстовая часть</w:t>
            </w:r>
          </w:p>
        </w:tc>
      </w:tr>
      <w:tr w:rsidR="0045560D" w:rsidRPr="0045560D" w:rsidTr="00D43464">
        <w:trPr>
          <w:trHeight w:val="276"/>
        </w:trPr>
        <w:tc>
          <w:tcPr>
            <w:tcW w:w="884" w:type="dxa"/>
            <w:vMerge/>
            <w:shd w:val="clear" w:color="auto" w:fill="auto"/>
          </w:tcPr>
          <w:p w:rsidR="00025004" w:rsidRPr="0045560D" w:rsidRDefault="00025004" w:rsidP="00D43464">
            <w:pPr>
              <w:pStyle w:val="TableContents"/>
              <w:jc w:val="center"/>
              <w:rPr>
                <w:b/>
                <w:bCs/>
                <w:snapToGrid w:val="0"/>
                <w:sz w:val="22"/>
                <w:szCs w:val="22"/>
              </w:rPr>
            </w:pPr>
          </w:p>
        </w:tc>
        <w:tc>
          <w:tcPr>
            <w:tcW w:w="1384" w:type="dxa"/>
            <w:shd w:val="clear" w:color="auto" w:fill="auto"/>
          </w:tcPr>
          <w:p w:rsidR="00025004" w:rsidRPr="0045560D" w:rsidRDefault="00025004" w:rsidP="00025004">
            <w:pPr>
              <w:pStyle w:val="TableContents"/>
              <w:jc w:val="center"/>
              <w:rPr>
                <w:bCs/>
                <w:snapToGrid w:val="0"/>
                <w:sz w:val="22"/>
                <w:szCs w:val="22"/>
              </w:rPr>
            </w:pPr>
            <w:r w:rsidRPr="0045560D">
              <w:rPr>
                <w:bCs/>
                <w:snapToGrid w:val="0"/>
                <w:sz w:val="22"/>
                <w:szCs w:val="22"/>
              </w:rPr>
              <w:t xml:space="preserve">Том </w:t>
            </w:r>
            <w:r w:rsidRPr="0045560D">
              <w:rPr>
                <w:bCs/>
                <w:snapToGrid w:val="0"/>
                <w:sz w:val="22"/>
                <w:szCs w:val="22"/>
                <w:lang w:val="en-US"/>
              </w:rPr>
              <w:t>II</w:t>
            </w:r>
          </w:p>
        </w:tc>
        <w:tc>
          <w:tcPr>
            <w:tcW w:w="7625" w:type="dxa"/>
            <w:shd w:val="clear" w:color="auto" w:fill="auto"/>
          </w:tcPr>
          <w:p w:rsidR="00025004" w:rsidRPr="0045560D" w:rsidRDefault="00025004" w:rsidP="001D70C9">
            <w:pPr>
              <w:pStyle w:val="TableContents"/>
              <w:rPr>
                <w:bCs/>
                <w:sz w:val="22"/>
                <w:szCs w:val="22"/>
              </w:rPr>
            </w:pPr>
            <w:r w:rsidRPr="0045560D">
              <w:rPr>
                <w:bCs/>
                <w:sz w:val="22"/>
                <w:szCs w:val="22"/>
              </w:rPr>
              <w:t>Материалы по обоснованию генерального плана Русско-Буйловского сельского поселения Павловского муниципального района</w:t>
            </w:r>
          </w:p>
        </w:tc>
      </w:tr>
      <w:tr w:rsidR="0045560D" w:rsidRPr="0045560D" w:rsidTr="00D43464">
        <w:trPr>
          <w:trHeight w:val="276"/>
        </w:trPr>
        <w:tc>
          <w:tcPr>
            <w:tcW w:w="884" w:type="dxa"/>
            <w:vMerge/>
            <w:shd w:val="clear" w:color="auto" w:fill="auto"/>
          </w:tcPr>
          <w:p w:rsidR="00025004" w:rsidRPr="0045560D" w:rsidRDefault="00025004" w:rsidP="00D43464">
            <w:pPr>
              <w:pStyle w:val="TableContents"/>
              <w:jc w:val="center"/>
              <w:rPr>
                <w:bCs/>
                <w:snapToGrid w:val="0"/>
                <w:sz w:val="22"/>
                <w:szCs w:val="22"/>
              </w:rPr>
            </w:pPr>
          </w:p>
        </w:tc>
        <w:tc>
          <w:tcPr>
            <w:tcW w:w="1384" w:type="dxa"/>
            <w:shd w:val="clear" w:color="auto" w:fill="auto"/>
          </w:tcPr>
          <w:p w:rsidR="00025004" w:rsidRPr="0045560D" w:rsidRDefault="00025004" w:rsidP="00025004">
            <w:pPr>
              <w:pStyle w:val="TableContents"/>
              <w:jc w:val="center"/>
              <w:rPr>
                <w:bCs/>
                <w:snapToGrid w:val="0"/>
                <w:sz w:val="22"/>
                <w:szCs w:val="22"/>
                <w:lang w:val="en-US"/>
              </w:rPr>
            </w:pPr>
            <w:r w:rsidRPr="0045560D">
              <w:rPr>
                <w:bCs/>
                <w:snapToGrid w:val="0"/>
                <w:sz w:val="22"/>
                <w:szCs w:val="22"/>
              </w:rPr>
              <w:t xml:space="preserve">Том </w:t>
            </w:r>
            <w:r w:rsidRPr="0045560D">
              <w:rPr>
                <w:bCs/>
                <w:snapToGrid w:val="0"/>
                <w:sz w:val="22"/>
                <w:szCs w:val="22"/>
                <w:lang w:val="en-US"/>
              </w:rPr>
              <w:t>III</w:t>
            </w:r>
          </w:p>
        </w:tc>
        <w:tc>
          <w:tcPr>
            <w:tcW w:w="7625" w:type="dxa"/>
            <w:shd w:val="clear" w:color="auto" w:fill="auto"/>
          </w:tcPr>
          <w:p w:rsidR="00025004" w:rsidRPr="0045560D" w:rsidRDefault="00025004" w:rsidP="001D70C9">
            <w:pPr>
              <w:pStyle w:val="TableContents"/>
              <w:rPr>
                <w:bCs/>
                <w:sz w:val="22"/>
                <w:szCs w:val="22"/>
              </w:rPr>
            </w:pPr>
            <w:r w:rsidRPr="0045560D">
              <w:rPr>
                <w:bCs/>
                <w:sz w:val="22"/>
                <w:szCs w:val="22"/>
              </w:rPr>
              <w:t>Перечень основных факторов риска возникновения чрезвычайных ситуаций природного и техногенного характера</w:t>
            </w:r>
            <w:r w:rsidRPr="0045560D">
              <w:t xml:space="preserve"> (в ред. СНД от 11.08.2009 № 216)</w:t>
            </w:r>
          </w:p>
        </w:tc>
      </w:tr>
      <w:tr w:rsidR="0045560D" w:rsidRPr="0045560D" w:rsidTr="00025004">
        <w:trPr>
          <w:trHeight w:val="276"/>
        </w:trPr>
        <w:tc>
          <w:tcPr>
            <w:tcW w:w="884" w:type="dxa"/>
            <w:vMerge/>
            <w:shd w:val="clear" w:color="auto" w:fill="auto"/>
          </w:tcPr>
          <w:p w:rsidR="00025004" w:rsidRPr="0045560D" w:rsidRDefault="00025004" w:rsidP="00D43464">
            <w:pPr>
              <w:pStyle w:val="TableContents"/>
              <w:jc w:val="center"/>
              <w:rPr>
                <w:bCs/>
                <w:snapToGrid w:val="0"/>
                <w:sz w:val="22"/>
                <w:szCs w:val="22"/>
              </w:rPr>
            </w:pPr>
          </w:p>
        </w:tc>
        <w:tc>
          <w:tcPr>
            <w:tcW w:w="9009" w:type="dxa"/>
            <w:gridSpan w:val="2"/>
            <w:shd w:val="clear" w:color="auto" w:fill="auto"/>
          </w:tcPr>
          <w:p w:rsidR="00025004" w:rsidRPr="0045560D" w:rsidRDefault="00025004" w:rsidP="00025004">
            <w:pPr>
              <w:pStyle w:val="TableContents"/>
              <w:jc w:val="center"/>
              <w:rPr>
                <w:bCs/>
                <w:sz w:val="22"/>
                <w:szCs w:val="22"/>
              </w:rPr>
            </w:pPr>
            <w:r w:rsidRPr="0045560D">
              <w:rPr>
                <w:bCs/>
                <w:i/>
                <w:snapToGrid w:val="0"/>
                <w:sz w:val="22"/>
                <w:szCs w:val="22"/>
              </w:rPr>
              <w:t>Графическая часть</w:t>
            </w:r>
          </w:p>
        </w:tc>
      </w:tr>
      <w:tr w:rsidR="0045560D" w:rsidRPr="0045560D" w:rsidTr="00D43464">
        <w:trPr>
          <w:trHeight w:val="276"/>
        </w:trPr>
        <w:tc>
          <w:tcPr>
            <w:tcW w:w="884" w:type="dxa"/>
            <w:vMerge/>
            <w:shd w:val="clear" w:color="auto" w:fill="auto"/>
          </w:tcPr>
          <w:p w:rsidR="00025004" w:rsidRPr="0045560D" w:rsidRDefault="00025004" w:rsidP="00D43464">
            <w:pPr>
              <w:pStyle w:val="TableContents"/>
              <w:jc w:val="center"/>
              <w:rPr>
                <w:bCs/>
                <w:snapToGrid w:val="0"/>
                <w:sz w:val="22"/>
                <w:szCs w:val="22"/>
              </w:rPr>
            </w:pPr>
          </w:p>
        </w:tc>
        <w:tc>
          <w:tcPr>
            <w:tcW w:w="1384" w:type="dxa"/>
            <w:shd w:val="clear" w:color="auto" w:fill="auto"/>
          </w:tcPr>
          <w:p w:rsidR="00025004" w:rsidRPr="0045560D" w:rsidRDefault="00025004" w:rsidP="00025004">
            <w:pPr>
              <w:pStyle w:val="TableContents"/>
              <w:jc w:val="center"/>
              <w:rPr>
                <w:bCs/>
                <w:snapToGrid w:val="0"/>
                <w:sz w:val="22"/>
                <w:szCs w:val="22"/>
              </w:rPr>
            </w:pPr>
            <w:r w:rsidRPr="0045560D">
              <w:rPr>
                <w:bCs/>
                <w:snapToGrid w:val="0"/>
                <w:sz w:val="22"/>
                <w:szCs w:val="22"/>
              </w:rPr>
              <w:t>7</w:t>
            </w:r>
          </w:p>
        </w:tc>
        <w:tc>
          <w:tcPr>
            <w:tcW w:w="7625" w:type="dxa"/>
            <w:shd w:val="clear" w:color="auto" w:fill="auto"/>
          </w:tcPr>
          <w:p w:rsidR="00025004" w:rsidRPr="0045560D" w:rsidRDefault="00025004" w:rsidP="008B22DF">
            <w:pPr>
              <w:pStyle w:val="TableContents"/>
              <w:rPr>
                <w:bCs/>
                <w:sz w:val="22"/>
                <w:szCs w:val="22"/>
              </w:rPr>
            </w:pPr>
            <w:r w:rsidRPr="0045560D">
              <w:rPr>
                <w:sz w:val="22"/>
                <w:szCs w:val="22"/>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45560D" w:rsidRPr="0045560D" w:rsidTr="00D43464">
        <w:trPr>
          <w:trHeight w:val="276"/>
        </w:trPr>
        <w:tc>
          <w:tcPr>
            <w:tcW w:w="884" w:type="dxa"/>
            <w:vMerge/>
            <w:shd w:val="clear" w:color="auto" w:fill="auto"/>
          </w:tcPr>
          <w:p w:rsidR="00025004" w:rsidRPr="0045560D" w:rsidRDefault="00025004" w:rsidP="00D43464">
            <w:pPr>
              <w:pStyle w:val="TableContents"/>
              <w:jc w:val="center"/>
              <w:rPr>
                <w:bCs/>
                <w:snapToGrid w:val="0"/>
                <w:sz w:val="22"/>
                <w:szCs w:val="22"/>
              </w:rPr>
            </w:pPr>
          </w:p>
        </w:tc>
        <w:tc>
          <w:tcPr>
            <w:tcW w:w="1384" w:type="dxa"/>
            <w:shd w:val="clear" w:color="auto" w:fill="auto"/>
          </w:tcPr>
          <w:p w:rsidR="00025004" w:rsidRPr="0045560D" w:rsidRDefault="00025004" w:rsidP="00025004">
            <w:pPr>
              <w:pStyle w:val="TableContents"/>
              <w:jc w:val="center"/>
              <w:rPr>
                <w:bCs/>
                <w:snapToGrid w:val="0"/>
                <w:sz w:val="22"/>
                <w:szCs w:val="22"/>
              </w:rPr>
            </w:pPr>
            <w:r w:rsidRPr="0045560D">
              <w:rPr>
                <w:bCs/>
                <w:snapToGrid w:val="0"/>
                <w:sz w:val="22"/>
                <w:szCs w:val="22"/>
              </w:rPr>
              <w:t>8</w:t>
            </w:r>
          </w:p>
        </w:tc>
        <w:tc>
          <w:tcPr>
            <w:tcW w:w="7625" w:type="dxa"/>
            <w:shd w:val="clear" w:color="auto" w:fill="auto"/>
          </w:tcPr>
          <w:p w:rsidR="00025004" w:rsidRPr="0045560D" w:rsidRDefault="00025004" w:rsidP="008B22DF">
            <w:pPr>
              <w:pStyle w:val="TableContents"/>
              <w:rPr>
                <w:bCs/>
                <w:sz w:val="22"/>
                <w:szCs w:val="22"/>
              </w:rPr>
            </w:pPr>
            <w:r w:rsidRPr="0045560D">
              <w:rPr>
                <w:snapToGrid w:val="0"/>
                <w:sz w:val="22"/>
                <w:szCs w:val="22"/>
              </w:rPr>
              <w:t xml:space="preserve">Карта границ территорий, подверженных риску возникновения чрезвычайных ситуаций природного и техногенного характера </w:t>
            </w:r>
            <w:r w:rsidRPr="0045560D">
              <w:t>(в ред. СНД от 11.08.2009 № 216)</w:t>
            </w:r>
          </w:p>
        </w:tc>
      </w:tr>
    </w:tbl>
    <w:p w:rsidR="00225BB3" w:rsidRPr="0045560D" w:rsidRDefault="00225BB3"/>
    <w:p w:rsidR="002171B5" w:rsidRPr="0045560D" w:rsidRDefault="002171B5"/>
    <w:p w:rsidR="002171B5" w:rsidRPr="0045560D" w:rsidRDefault="002171B5"/>
    <w:sdt>
      <w:sdtPr>
        <w:rPr>
          <w:rFonts w:ascii="Times New Roman" w:eastAsia="Times New Roman" w:hAnsi="Times New Roman" w:cs="Times New Roman"/>
          <w:b w:val="0"/>
          <w:bCs w:val="0"/>
          <w:color w:val="auto"/>
          <w:sz w:val="24"/>
          <w:szCs w:val="24"/>
          <w:highlight w:val="yellow"/>
        </w:rPr>
        <w:id w:val="1222252117"/>
        <w:docPartObj>
          <w:docPartGallery w:val="Table of Contents"/>
          <w:docPartUnique/>
        </w:docPartObj>
      </w:sdtPr>
      <w:sdtEndPr>
        <w:rPr>
          <w:highlight w:val="none"/>
        </w:rPr>
      </w:sdtEndPr>
      <w:sdtContent>
        <w:p w:rsidR="003F0F7B" w:rsidRPr="0045560D" w:rsidRDefault="00D143CD" w:rsidP="00650646">
          <w:pPr>
            <w:pStyle w:val="aff7"/>
            <w:pageBreakBefore/>
            <w:numPr>
              <w:ilvl w:val="0"/>
              <w:numId w:val="0"/>
            </w:numPr>
            <w:spacing w:line="240" w:lineRule="auto"/>
            <w:jc w:val="center"/>
            <w:rPr>
              <w:rFonts w:ascii="Times New Roman" w:hAnsi="Times New Roman" w:cs="Times New Roman"/>
              <w:color w:val="auto"/>
              <w:sz w:val="24"/>
              <w:szCs w:val="24"/>
            </w:rPr>
          </w:pPr>
          <w:r w:rsidRPr="0045560D">
            <w:rPr>
              <w:rFonts w:ascii="Times New Roman" w:hAnsi="Times New Roman" w:cs="Times New Roman"/>
              <w:color w:val="auto"/>
              <w:sz w:val="24"/>
              <w:szCs w:val="24"/>
            </w:rPr>
            <w:t>Содержание</w:t>
          </w:r>
        </w:p>
        <w:p w:rsidR="0064348F" w:rsidRPr="0045560D" w:rsidRDefault="00D55A53">
          <w:pPr>
            <w:pStyle w:val="1f0"/>
            <w:rPr>
              <w:rFonts w:asciiTheme="minorHAnsi" w:eastAsiaTheme="minorEastAsia" w:hAnsiTheme="minorHAnsi" w:cstheme="minorBidi"/>
              <w:noProof/>
              <w:sz w:val="22"/>
              <w:szCs w:val="22"/>
            </w:rPr>
          </w:pPr>
          <w:r w:rsidRPr="0045560D">
            <w:rPr>
              <w:highlight w:val="yellow"/>
            </w:rPr>
            <w:fldChar w:fldCharType="begin"/>
          </w:r>
          <w:r w:rsidR="00B6150F" w:rsidRPr="0045560D">
            <w:rPr>
              <w:highlight w:val="yellow"/>
            </w:rPr>
            <w:instrText xml:space="preserve"> TOC \o "1-4" \h \z \u </w:instrText>
          </w:r>
          <w:r w:rsidRPr="0045560D">
            <w:rPr>
              <w:highlight w:val="yellow"/>
            </w:rPr>
            <w:fldChar w:fldCharType="separate"/>
          </w:r>
          <w:hyperlink w:anchor="_Toc526243979" w:history="1">
            <w:r w:rsidR="0064348F" w:rsidRPr="0045560D">
              <w:rPr>
                <w:rStyle w:val="af6"/>
                <w:noProof/>
                <w:color w:val="auto"/>
              </w:rPr>
              <w:t>ВВЕДЕНИЕ</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_Toc526243979 \h </w:instrText>
            </w:r>
            <w:r w:rsidR="0064348F" w:rsidRPr="0045560D">
              <w:rPr>
                <w:noProof/>
                <w:webHidden/>
              </w:rPr>
            </w:r>
            <w:r w:rsidR="0064348F" w:rsidRPr="0045560D">
              <w:rPr>
                <w:noProof/>
                <w:webHidden/>
              </w:rPr>
              <w:fldChar w:fldCharType="separate"/>
            </w:r>
            <w:r w:rsidR="00AF5AC8">
              <w:rPr>
                <w:noProof/>
                <w:webHidden/>
              </w:rPr>
              <w:t>6</w:t>
            </w:r>
            <w:r w:rsidR="0064348F" w:rsidRPr="0045560D">
              <w:rPr>
                <w:noProof/>
                <w:webHidden/>
              </w:rPr>
              <w:fldChar w:fldCharType="end"/>
            </w:r>
          </w:hyperlink>
        </w:p>
        <w:p w:rsidR="0064348F" w:rsidRPr="0045560D" w:rsidRDefault="008A6C60">
          <w:pPr>
            <w:pStyle w:val="1f0"/>
            <w:tabs>
              <w:tab w:val="left" w:pos="440"/>
            </w:tabs>
            <w:rPr>
              <w:rFonts w:asciiTheme="minorHAnsi" w:eastAsiaTheme="minorEastAsia" w:hAnsiTheme="minorHAnsi" w:cstheme="minorBidi"/>
              <w:noProof/>
              <w:sz w:val="22"/>
              <w:szCs w:val="22"/>
            </w:rPr>
          </w:pPr>
          <w:hyperlink w:anchor="_Toc526243980" w:history="1">
            <w:r w:rsidR="0064348F" w:rsidRPr="0045560D">
              <w:rPr>
                <w:rStyle w:val="af6"/>
                <w:noProof/>
                <w:color w:val="auto"/>
              </w:rPr>
              <w:t>1.</w:t>
            </w:r>
            <w:r w:rsidR="0064348F" w:rsidRPr="0045560D">
              <w:rPr>
                <w:rFonts w:asciiTheme="minorHAnsi" w:eastAsiaTheme="minorEastAsia" w:hAnsiTheme="minorHAnsi" w:cstheme="minorBidi"/>
                <w:noProof/>
                <w:sz w:val="22"/>
                <w:szCs w:val="22"/>
              </w:rPr>
              <w:tab/>
            </w:r>
            <w:r w:rsidR="0064348F" w:rsidRPr="0045560D">
              <w:rPr>
                <w:rStyle w:val="af6"/>
                <w:noProof/>
                <w:color w:val="auto"/>
              </w:rPr>
              <w:t>ОБЩИЕ СВЕДЕНИЯ О ПОСЕЛЕНИИ</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_Toc526243980 \h </w:instrText>
            </w:r>
            <w:r w:rsidR="0064348F" w:rsidRPr="0045560D">
              <w:rPr>
                <w:noProof/>
                <w:webHidden/>
              </w:rPr>
            </w:r>
            <w:r w:rsidR="0064348F" w:rsidRPr="0045560D">
              <w:rPr>
                <w:noProof/>
                <w:webHidden/>
              </w:rPr>
              <w:fldChar w:fldCharType="separate"/>
            </w:r>
            <w:r w:rsidR="00AF5AC8">
              <w:rPr>
                <w:noProof/>
                <w:webHidden/>
              </w:rPr>
              <w:t>13</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3981" w:history="1">
            <w:r w:rsidR="0064348F" w:rsidRPr="0045560D">
              <w:rPr>
                <w:rStyle w:val="af6"/>
                <w:noProof/>
                <w:color w:val="auto"/>
              </w:rPr>
              <w:t>1.1.</w:t>
            </w:r>
            <w:r w:rsidR="0064348F" w:rsidRPr="0045560D">
              <w:rPr>
                <w:rFonts w:asciiTheme="minorHAnsi" w:eastAsiaTheme="minorEastAsia" w:hAnsiTheme="minorHAnsi" w:cstheme="minorBidi"/>
                <w:noProof/>
                <w:lang w:eastAsia="ru-RU"/>
              </w:rPr>
              <w:tab/>
            </w:r>
            <w:r w:rsidR="0064348F" w:rsidRPr="0045560D">
              <w:rPr>
                <w:rStyle w:val="af6"/>
                <w:noProof/>
                <w:color w:val="auto"/>
              </w:rPr>
              <w:t>Экономико-географическое положение и факторы развития сельского  поселения.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_Toc526243981 \h </w:instrText>
            </w:r>
            <w:r w:rsidR="0064348F" w:rsidRPr="0045560D">
              <w:rPr>
                <w:noProof/>
                <w:webHidden/>
              </w:rPr>
            </w:r>
            <w:r w:rsidR="0064348F" w:rsidRPr="0045560D">
              <w:rPr>
                <w:noProof/>
                <w:webHidden/>
              </w:rPr>
              <w:fldChar w:fldCharType="separate"/>
            </w:r>
            <w:r w:rsidR="00AF5AC8">
              <w:rPr>
                <w:noProof/>
                <w:webHidden/>
              </w:rPr>
              <w:t>13</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3982" w:history="1">
            <w:r w:rsidR="0064348F" w:rsidRPr="0045560D">
              <w:rPr>
                <w:rStyle w:val="af6"/>
                <w:noProof/>
                <w:color w:val="auto"/>
              </w:rPr>
              <w:t>1.2.</w:t>
            </w:r>
            <w:r w:rsidR="0064348F" w:rsidRPr="0045560D">
              <w:rPr>
                <w:rFonts w:asciiTheme="minorHAnsi" w:eastAsiaTheme="minorEastAsia" w:hAnsiTheme="minorHAnsi" w:cstheme="minorBidi"/>
                <w:noProof/>
                <w:lang w:eastAsia="ru-RU"/>
              </w:rPr>
              <w:tab/>
            </w:r>
            <w:r w:rsidR="0064348F" w:rsidRPr="0045560D">
              <w:rPr>
                <w:rStyle w:val="af6"/>
                <w:noProof/>
                <w:color w:val="auto"/>
                <w:kern w:val="1"/>
              </w:rPr>
              <w:t>Историко-градостроительный анализ территории  Русско-Буйловского сельского поселения.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_Toc526243982 \h </w:instrText>
            </w:r>
            <w:r w:rsidR="0064348F" w:rsidRPr="0045560D">
              <w:rPr>
                <w:noProof/>
                <w:webHidden/>
              </w:rPr>
            </w:r>
            <w:r w:rsidR="0064348F" w:rsidRPr="0045560D">
              <w:rPr>
                <w:noProof/>
                <w:webHidden/>
              </w:rPr>
              <w:fldChar w:fldCharType="separate"/>
            </w:r>
            <w:r w:rsidR="00AF5AC8">
              <w:rPr>
                <w:noProof/>
                <w:webHidden/>
              </w:rPr>
              <w:t>14</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3983" w:history="1">
            <w:r w:rsidR="0064348F" w:rsidRPr="0045560D">
              <w:rPr>
                <w:rStyle w:val="af6"/>
                <w:noProof/>
                <w:color w:val="auto"/>
              </w:rPr>
              <w:t>1.3.</w:t>
            </w:r>
            <w:r w:rsidR="0064348F" w:rsidRPr="0045560D">
              <w:rPr>
                <w:rFonts w:asciiTheme="minorHAnsi" w:eastAsiaTheme="minorEastAsia" w:hAnsiTheme="minorHAnsi" w:cstheme="minorBidi"/>
                <w:noProof/>
                <w:lang w:eastAsia="ru-RU"/>
              </w:rPr>
              <w:tab/>
            </w:r>
            <w:r w:rsidR="0064348F" w:rsidRPr="0045560D">
              <w:rPr>
                <w:rStyle w:val="af6"/>
                <w:bCs/>
                <w:noProof/>
                <w:color w:val="auto"/>
              </w:rPr>
              <w:t>Природно-ресурсный потенциал сельского поселения.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_Toc526243983 \h </w:instrText>
            </w:r>
            <w:r w:rsidR="0064348F" w:rsidRPr="0045560D">
              <w:rPr>
                <w:noProof/>
                <w:webHidden/>
              </w:rPr>
            </w:r>
            <w:r w:rsidR="0064348F" w:rsidRPr="0045560D">
              <w:rPr>
                <w:noProof/>
                <w:webHidden/>
              </w:rPr>
              <w:fldChar w:fldCharType="separate"/>
            </w:r>
            <w:r w:rsidR="00AF5AC8">
              <w:rPr>
                <w:noProof/>
                <w:webHidden/>
              </w:rPr>
              <w:t>16</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3984" w:history="1">
            <w:r w:rsidR="0064348F" w:rsidRPr="0045560D">
              <w:rPr>
                <w:rStyle w:val="af6"/>
                <w:noProof/>
                <w:color w:val="auto"/>
              </w:rPr>
              <w:t>1.4.</w:t>
            </w:r>
            <w:r w:rsidR="0064348F" w:rsidRPr="0045560D">
              <w:rPr>
                <w:rFonts w:asciiTheme="minorHAnsi" w:eastAsiaTheme="minorEastAsia" w:hAnsiTheme="minorHAnsi" w:cstheme="minorBidi"/>
                <w:noProof/>
                <w:lang w:eastAsia="ru-RU"/>
              </w:rPr>
              <w:tab/>
            </w:r>
            <w:r w:rsidR="0064348F" w:rsidRPr="0045560D">
              <w:rPr>
                <w:rStyle w:val="af6"/>
                <w:noProof/>
                <w:color w:val="auto"/>
              </w:rPr>
              <w:t>Анализ предшествующей градостроительной документации</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_Toc526243984 \h </w:instrText>
            </w:r>
            <w:r w:rsidR="0064348F" w:rsidRPr="0045560D">
              <w:rPr>
                <w:noProof/>
                <w:webHidden/>
              </w:rPr>
            </w:r>
            <w:r w:rsidR="0064348F" w:rsidRPr="0045560D">
              <w:rPr>
                <w:noProof/>
                <w:webHidden/>
              </w:rPr>
              <w:fldChar w:fldCharType="separate"/>
            </w:r>
            <w:r w:rsidR="00AF5AC8">
              <w:rPr>
                <w:noProof/>
                <w:webHidden/>
              </w:rPr>
              <w:t>20</w:t>
            </w:r>
            <w:r w:rsidR="0064348F" w:rsidRPr="0045560D">
              <w:rPr>
                <w:noProof/>
                <w:webHidden/>
              </w:rPr>
              <w:fldChar w:fldCharType="end"/>
            </w:r>
          </w:hyperlink>
        </w:p>
        <w:p w:rsidR="0064348F" w:rsidRPr="0045560D" w:rsidRDefault="008A6C60">
          <w:pPr>
            <w:pStyle w:val="1f0"/>
            <w:tabs>
              <w:tab w:val="left" w:pos="440"/>
            </w:tabs>
            <w:rPr>
              <w:rFonts w:asciiTheme="minorHAnsi" w:eastAsiaTheme="minorEastAsia" w:hAnsiTheme="minorHAnsi" w:cstheme="minorBidi"/>
              <w:noProof/>
              <w:sz w:val="22"/>
              <w:szCs w:val="22"/>
            </w:rPr>
          </w:pPr>
          <w:hyperlink w:anchor="_Toc526243985" w:history="1">
            <w:r w:rsidR="0064348F" w:rsidRPr="0045560D">
              <w:rPr>
                <w:rStyle w:val="af6"/>
                <w:noProof/>
                <w:color w:val="auto"/>
              </w:rPr>
              <w:t>2.</w:t>
            </w:r>
            <w:r w:rsidR="0064348F" w:rsidRPr="0045560D">
              <w:rPr>
                <w:rFonts w:asciiTheme="minorHAnsi" w:eastAsiaTheme="minorEastAsia" w:hAnsiTheme="minorHAnsi" w:cstheme="minorBidi"/>
                <w:noProof/>
                <w:sz w:val="22"/>
                <w:szCs w:val="22"/>
              </w:rPr>
              <w:tab/>
            </w:r>
            <w:r w:rsidR="0064348F" w:rsidRPr="0045560D">
              <w:rPr>
                <w:rStyle w:val="af6"/>
                <w:noProof/>
                <w:color w:val="auto"/>
              </w:rPr>
              <w:t>АНАЛИЗ СОСТОЯНИЯ ТЕРРИТОРИИ РУССКО-БУЙЛОВСКОГО СЕЛЬСКОГО ПОСЕЛЕНИЯ, ПРОБЛЕМ И НАПРАВЛЕНИЙ ЕЕ КОМПЛЕКСНОГО РАЗВИТИЯ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_Toc526243985 \h </w:instrText>
            </w:r>
            <w:r w:rsidR="0064348F" w:rsidRPr="0045560D">
              <w:rPr>
                <w:noProof/>
                <w:webHidden/>
              </w:rPr>
            </w:r>
            <w:r w:rsidR="0064348F" w:rsidRPr="0045560D">
              <w:rPr>
                <w:noProof/>
                <w:webHidden/>
              </w:rPr>
              <w:fldChar w:fldCharType="separate"/>
            </w:r>
            <w:r w:rsidR="00AF5AC8">
              <w:rPr>
                <w:noProof/>
                <w:webHidden/>
              </w:rPr>
              <w:t>22</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3986" w:history="1">
            <w:r w:rsidR="0064348F" w:rsidRPr="0045560D">
              <w:rPr>
                <w:rStyle w:val="af6"/>
                <w:noProof/>
                <w:color w:val="auto"/>
              </w:rPr>
              <w:t>2.1.</w:t>
            </w:r>
            <w:r w:rsidR="0064348F" w:rsidRPr="0045560D">
              <w:rPr>
                <w:rFonts w:asciiTheme="minorHAnsi" w:eastAsiaTheme="minorEastAsia" w:hAnsiTheme="minorHAnsi" w:cstheme="minorBidi"/>
                <w:noProof/>
                <w:lang w:eastAsia="ru-RU"/>
              </w:rPr>
              <w:tab/>
            </w:r>
            <w:r w:rsidR="0064348F" w:rsidRPr="0045560D">
              <w:rPr>
                <w:rStyle w:val="af6"/>
                <w:noProof/>
                <w:color w:val="auto"/>
              </w:rPr>
              <w:t>Административно-территориальное устройство. Границы.</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_Toc526243986 \h </w:instrText>
            </w:r>
            <w:r w:rsidR="0064348F" w:rsidRPr="0045560D">
              <w:rPr>
                <w:noProof/>
                <w:webHidden/>
              </w:rPr>
            </w:r>
            <w:r w:rsidR="0064348F" w:rsidRPr="0045560D">
              <w:rPr>
                <w:noProof/>
                <w:webHidden/>
              </w:rPr>
              <w:fldChar w:fldCharType="separate"/>
            </w:r>
            <w:r w:rsidR="00AF5AC8">
              <w:rPr>
                <w:noProof/>
                <w:webHidden/>
              </w:rPr>
              <w:t>22</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3987" w:history="1">
            <w:r w:rsidR="0064348F" w:rsidRPr="0045560D">
              <w:rPr>
                <w:rStyle w:val="af6"/>
                <w:noProof/>
                <w:color w:val="auto"/>
              </w:rPr>
              <w:t>2.2.</w:t>
            </w:r>
            <w:r w:rsidR="0064348F" w:rsidRPr="0045560D">
              <w:rPr>
                <w:rFonts w:asciiTheme="minorHAnsi" w:eastAsiaTheme="minorEastAsia" w:hAnsiTheme="minorHAnsi" w:cstheme="minorBidi"/>
                <w:noProof/>
                <w:lang w:eastAsia="ru-RU"/>
              </w:rPr>
              <w:tab/>
            </w:r>
            <w:r w:rsidR="0064348F" w:rsidRPr="0045560D">
              <w:rPr>
                <w:rStyle w:val="af6"/>
                <w:noProof/>
                <w:color w:val="auto"/>
              </w:rPr>
              <w:t>Население и демография.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_Toc526243987 \h </w:instrText>
            </w:r>
            <w:r w:rsidR="0064348F" w:rsidRPr="0045560D">
              <w:rPr>
                <w:noProof/>
                <w:webHidden/>
              </w:rPr>
            </w:r>
            <w:r w:rsidR="0064348F" w:rsidRPr="0045560D">
              <w:rPr>
                <w:noProof/>
                <w:webHidden/>
              </w:rPr>
              <w:fldChar w:fldCharType="separate"/>
            </w:r>
            <w:r w:rsidR="00AF5AC8">
              <w:rPr>
                <w:noProof/>
                <w:webHidden/>
              </w:rPr>
              <w:t>28</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3988" w:history="1">
            <w:r w:rsidR="0064348F" w:rsidRPr="0045560D">
              <w:rPr>
                <w:rStyle w:val="af6"/>
                <w:noProof/>
                <w:color w:val="auto"/>
              </w:rPr>
              <w:t>2.3.</w:t>
            </w:r>
            <w:r w:rsidR="0064348F" w:rsidRPr="0045560D">
              <w:rPr>
                <w:rFonts w:asciiTheme="minorHAnsi" w:eastAsiaTheme="minorEastAsia" w:hAnsiTheme="minorHAnsi" w:cstheme="minorBidi"/>
                <w:noProof/>
                <w:lang w:eastAsia="ru-RU"/>
              </w:rPr>
              <w:tab/>
            </w:r>
            <w:r w:rsidR="0064348F" w:rsidRPr="0045560D">
              <w:rPr>
                <w:rStyle w:val="af6"/>
                <w:noProof/>
                <w:color w:val="auto"/>
              </w:rPr>
              <w:t>Экономическая база и сфера занятости</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_Toc526243988 \h </w:instrText>
            </w:r>
            <w:r w:rsidR="0064348F" w:rsidRPr="0045560D">
              <w:rPr>
                <w:noProof/>
                <w:webHidden/>
              </w:rPr>
            </w:r>
            <w:r w:rsidR="0064348F" w:rsidRPr="0045560D">
              <w:rPr>
                <w:noProof/>
                <w:webHidden/>
              </w:rPr>
              <w:fldChar w:fldCharType="separate"/>
            </w:r>
            <w:r w:rsidR="00AF5AC8">
              <w:rPr>
                <w:noProof/>
                <w:webHidden/>
              </w:rPr>
              <w:t>31</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3989" w:history="1">
            <w:r w:rsidR="0064348F" w:rsidRPr="0045560D">
              <w:rPr>
                <w:rStyle w:val="af6"/>
                <w:noProof/>
                <w:color w:val="auto"/>
              </w:rPr>
              <w:t>2.4.</w:t>
            </w:r>
            <w:r w:rsidR="0064348F" w:rsidRPr="0045560D">
              <w:rPr>
                <w:rFonts w:asciiTheme="minorHAnsi" w:eastAsiaTheme="minorEastAsia" w:hAnsiTheme="minorHAnsi" w:cstheme="minorBidi"/>
                <w:noProof/>
                <w:lang w:eastAsia="ru-RU"/>
              </w:rPr>
              <w:tab/>
            </w:r>
            <w:r w:rsidR="0064348F" w:rsidRPr="0045560D">
              <w:rPr>
                <w:rStyle w:val="af6"/>
                <w:noProof/>
                <w:color w:val="auto"/>
              </w:rPr>
              <w:t>Земельный фонд сельского  поселения и категории земель. Кадастровая оценка</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_Toc526243989 \h </w:instrText>
            </w:r>
            <w:r w:rsidR="0064348F" w:rsidRPr="0045560D">
              <w:rPr>
                <w:noProof/>
                <w:webHidden/>
              </w:rPr>
            </w:r>
            <w:r w:rsidR="0064348F" w:rsidRPr="0045560D">
              <w:rPr>
                <w:noProof/>
                <w:webHidden/>
              </w:rPr>
              <w:fldChar w:fldCharType="separate"/>
            </w:r>
            <w:r w:rsidR="00AF5AC8">
              <w:rPr>
                <w:noProof/>
                <w:webHidden/>
              </w:rPr>
              <w:t>33</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3990" w:history="1">
            <w:r w:rsidR="0064348F" w:rsidRPr="0045560D">
              <w:rPr>
                <w:rStyle w:val="af6"/>
                <w:noProof/>
                <w:color w:val="auto"/>
              </w:rPr>
              <w:t>2.4.1.</w:t>
            </w:r>
            <w:r w:rsidR="0064348F" w:rsidRPr="0045560D">
              <w:rPr>
                <w:rFonts w:asciiTheme="minorHAnsi" w:eastAsiaTheme="minorEastAsia" w:hAnsiTheme="minorHAnsi" w:cstheme="minorBidi"/>
                <w:noProof/>
                <w:lang w:eastAsia="ru-RU"/>
              </w:rPr>
              <w:tab/>
            </w:r>
            <w:r w:rsidR="0064348F" w:rsidRPr="0045560D">
              <w:rPr>
                <w:rStyle w:val="af6"/>
                <w:noProof/>
                <w:color w:val="auto"/>
              </w:rPr>
              <w:t>Земли сельскохозяйственного назначения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_Toc526243990 \h </w:instrText>
            </w:r>
            <w:r w:rsidR="0064348F" w:rsidRPr="0045560D">
              <w:rPr>
                <w:noProof/>
                <w:webHidden/>
              </w:rPr>
            </w:r>
            <w:r w:rsidR="0064348F" w:rsidRPr="0045560D">
              <w:rPr>
                <w:noProof/>
                <w:webHidden/>
              </w:rPr>
              <w:fldChar w:fldCharType="separate"/>
            </w:r>
            <w:r w:rsidR="00AF5AC8">
              <w:rPr>
                <w:noProof/>
                <w:webHidden/>
              </w:rPr>
              <w:t>34</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3991" w:history="1">
            <w:r w:rsidR="0064348F" w:rsidRPr="0045560D">
              <w:rPr>
                <w:rStyle w:val="af6"/>
                <w:noProof/>
                <w:color w:val="auto"/>
              </w:rPr>
              <w:t>2.4.2.</w:t>
            </w:r>
            <w:r w:rsidR="0064348F" w:rsidRPr="0045560D">
              <w:rPr>
                <w:rFonts w:asciiTheme="minorHAnsi" w:eastAsiaTheme="minorEastAsia" w:hAnsiTheme="minorHAnsi" w:cstheme="minorBidi"/>
                <w:noProof/>
                <w:lang w:eastAsia="ru-RU"/>
              </w:rPr>
              <w:tab/>
            </w:r>
            <w:r w:rsidR="0064348F" w:rsidRPr="0045560D">
              <w:rPr>
                <w:rStyle w:val="af6"/>
                <w:noProof/>
                <w:color w:val="auto"/>
              </w:rPr>
              <w:t>Земли населенных пунктов</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_Toc526243991 \h </w:instrText>
            </w:r>
            <w:r w:rsidR="0064348F" w:rsidRPr="0045560D">
              <w:rPr>
                <w:noProof/>
                <w:webHidden/>
              </w:rPr>
            </w:r>
            <w:r w:rsidR="0064348F" w:rsidRPr="0045560D">
              <w:rPr>
                <w:noProof/>
                <w:webHidden/>
              </w:rPr>
              <w:fldChar w:fldCharType="separate"/>
            </w:r>
            <w:r w:rsidR="00AF5AC8">
              <w:rPr>
                <w:noProof/>
                <w:webHidden/>
              </w:rPr>
              <w:t>35</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3992" w:history="1">
            <w:r w:rsidR="0064348F" w:rsidRPr="0045560D">
              <w:rPr>
                <w:rStyle w:val="af6"/>
                <w:noProof/>
                <w:color w:val="auto"/>
              </w:rPr>
              <w:t>2.4.3.</w:t>
            </w:r>
            <w:r w:rsidR="0064348F" w:rsidRPr="0045560D">
              <w:rPr>
                <w:rFonts w:asciiTheme="minorHAnsi" w:eastAsiaTheme="minorEastAsia" w:hAnsiTheme="minorHAnsi" w:cstheme="minorBidi"/>
                <w:noProof/>
                <w:lang w:eastAsia="ru-RU"/>
              </w:rPr>
              <w:tab/>
            </w:r>
            <w:r w:rsidR="0064348F" w:rsidRPr="0045560D">
              <w:rPr>
                <w:rStyle w:val="af6"/>
                <w:noProof/>
                <w:color w:val="auto"/>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_Toc526243992 \h </w:instrText>
            </w:r>
            <w:r w:rsidR="0064348F" w:rsidRPr="0045560D">
              <w:rPr>
                <w:noProof/>
                <w:webHidden/>
              </w:rPr>
            </w:r>
            <w:r w:rsidR="0064348F" w:rsidRPr="0045560D">
              <w:rPr>
                <w:noProof/>
                <w:webHidden/>
              </w:rPr>
              <w:fldChar w:fldCharType="separate"/>
            </w:r>
            <w:r w:rsidR="00AF5AC8">
              <w:rPr>
                <w:noProof/>
                <w:webHidden/>
              </w:rPr>
              <w:t>36</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3993" w:history="1">
            <w:r w:rsidR="0064348F" w:rsidRPr="0045560D">
              <w:rPr>
                <w:rStyle w:val="af6"/>
                <w:noProof/>
                <w:color w:val="auto"/>
              </w:rPr>
              <w:t>2.4.4.</w:t>
            </w:r>
            <w:r w:rsidR="0064348F" w:rsidRPr="0045560D">
              <w:rPr>
                <w:rFonts w:asciiTheme="minorHAnsi" w:eastAsiaTheme="minorEastAsia" w:hAnsiTheme="minorHAnsi" w:cstheme="minorBidi"/>
                <w:noProof/>
                <w:lang w:eastAsia="ru-RU"/>
              </w:rPr>
              <w:tab/>
            </w:r>
            <w:r w:rsidR="0064348F" w:rsidRPr="0045560D">
              <w:rPr>
                <w:rStyle w:val="af6"/>
                <w:noProof/>
                <w:color w:val="auto"/>
              </w:rPr>
              <w:t>Земли особо охраняемых территорий и объектов</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_Toc526243993 \h </w:instrText>
            </w:r>
            <w:r w:rsidR="0064348F" w:rsidRPr="0045560D">
              <w:rPr>
                <w:noProof/>
                <w:webHidden/>
              </w:rPr>
            </w:r>
            <w:r w:rsidR="0064348F" w:rsidRPr="0045560D">
              <w:rPr>
                <w:noProof/>
                <w:webHidden/>
              </w:rPr>
              <w:fldChar w:fldCharType="separate"/>
            </w:r>
            <w:r w:rsidR="00AF5AC8">
              <w:rPr>
                <w:noProof/>
                <w:webHidden/>
              </w:rPr>
              <w:t>37</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3994" w:history="1">
            <w:r w:rsidR="0064348F" w:rsidRPr="0045560D">
              <w:rPr>
                <w:rStyle w:val="af6"/>
                <w:noProof/>
                <w:color w:val="auto"/>
              </w:rPr>
              <w:t>2.4.5.</w:t>
            </w:r>
            <w:r w:rsidR="0064348F" w:rsidRPr="0045560D">
              <w:rPr>
                <w:rFonts w:asciiTheme="minorHAnsi" w:eastAsiaTheme="minorEastAsia" w:hAnsiTheme="minorHAnsi" w:cstheme="minorBidi"/>
                <w:noProof/>
                <w:lang w:eastAsia="ru-RU"/>
              </w:rPr>
              <w:tab/>
            </w:r>
            <w:r w:rsidR="0064348F" w:rsidRPr="0045560D">
              <w:rPr>
                <w:rStyle w:val="af6"/>
                <w:noProof/>
                <w:color w:val="auto"/>
              </w:rPr>
              <w:t>Земли лесного фонда</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_Toc526243994 \h </w:instrText>
            </w:r>
            <w:r w:rsidR="0064348F" w:rsidRPr="0045560D">
              <w:rPr>
                <w:noProof/>
                <w:webHidden/>
              </w:rPr>
            </w:r>
            <w:r w:rsidR="0064348F" w:rsidRPr="0045560D">
              <w:rPr>
                <w:noProof/>
                <w:webHidden/>
              </w:rPr>
              <w:fldChar w:fldCharType="separate"/>
            </w:r>
            <w:r w:rsidR="00AF5AC8">
              <w:rPr>
                <w:noProof/>
                <w:webHidden/>
              </w:rPr>
              <w:t>39</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3995" w:history="1">
            <w:r w:rsidR="0064348F" w:rsidRPr="0045560D">
              <w:rPr>
                <w:rStyle w:val="af6"/>
                <w:noProof/>
                <w:color w:val="auto"/>
              </w:rPr>
              <w:t>2.4.6.</w:t>
            </w:r>
            <w:r w:rsidR="0064348F" w:rsidRPr="0045560D">
              <w:rPr>
                <w:rFonts w:asciiTheme="minorHAnsi" w:eastAsiaTheme="minorEastAsia" w:hAnsiTheme="minorHAnsi" w:cstheme="minorBidi"/>
                <w:noProof/>
                <w:lang w:eastAsia="ru-RU"/>
              </w:rPr>
              <w:tab/>
            </w:r>
            <w:r w:rsidR="0064348F" w:rsidRPr="0045560D">
              <w:rPr>
                <w:rStyle w:val="af6"/>
                <w:noProof/>
                <w:color w:val="auto"/>
              </w:rPr>
              <w:t>Земли водного фонда</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_Toc526243995 \h </w:instrText>
            </w:r>
            <w:r w:rsidR="0064348F" w:rsidRPr="0045560D">
              <w:rPr>
                <w:noProof/>
                <w:webHidden/>
              </w:rPr>
            </w:r>
            <w:r w:rsidR="0064348F" w:rsidRPr="0045560D">
              <w:rPr>
                <w:noProof/>
                <w:webHidden/>
              </w:rPr>
              <w:fldChar w:fldCharType="separate"/>
            </w:r>
            <w:r w:rsidR="00AF5AC8">
              <w:rPr>
                <w:noProof/>
                <w:webHidden/>
              </w:rPr>
              <w:t>39</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3996" w:history="1">
            <w:r w:rsidR="0064348F" w:rsidRPr="0045560D">
              <w:rPr>
                <w:rStyle w:val="af6"/>
                <w:noProof/>
                <w:color w:val="auto"/>
              </w:rPr>
              <w:t>2.4.7.</w:t>
            </w:r>
            <w:r w:rsidR="0064348F" w:rsidRPr="0045560D">
              <w:rPr>
                <w:rFonts w:asciiTheme="minorHAnsi" w:eastAsiaTheme="minorEastAsia" w:hAnsiTheme="minorHAnsi" w:cstheme="minorBidi"/>
                <w:noProof/>
                <w:lang w:eastAsia="ru-RU"/>
              </w:rPr>
              <w:tab/>
            </w:r>
            <w:r w:rsidR="0064348F" w:rsidRPr="0045560D">
              <w:rPr>
                <w:rStyle w:val="af6"/>
                <w:noProof/>
                <w:color w:val="auto"/>
              </w:rPr>
              <w:t>Земли запаса</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_Toc526243996 \h </w:instrText>
            </w:r>
            <w:r w:rsidR="0064348F" w:rsidRPr="0045560D">
              <w:rPr>
                <w:noProof/>
                <w:webHidden/>
              </w:rPr>
            </w:r>
            <w:r w:rsidR="0064348F" w:rsidRPr="0045560D">
              <w:rPr>
                <w:noProof/>
                <w:webHidden/>
              </w:rPr>
              <w:fldChar w:fldCharType="separate"/>
            </w:r>
            <w:r w:rsidR="00AF5AC8">
              <w:rPr>
                <w:noProof/>
                <w:webHidden/>
              </w:rPr>
              <w:t>40</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3997" w:history="1">
            <w:r w:rsidR="0064348F" w:rsidRPr="0045560D">
              <w:rPr>
                <w:rStyle w:val="af6"/>
                <w:noProof/>
                <w:color w:val="auto"/>
              </w:rPr>
              <w:t>2.4.8.</w:t>
            </w:r>
            <w:r w:rsidR="0064348F" w:rsidRPr="0045560D">
              <w:rPr>
                <w:rFonts w:asciiTheme="minorHAnsi" w:eastAsiaTheme="minorEastAsia" w:hAnsiTheme="minorHAnsi" w:cstheme="minorBidi"/>
                <w:noProof/>
                <w:lang w:eastAsia="ru-RU"/>
              </w:rPr>
              <w:tab/>
            </w:r>
            <w:r w:rsidR="0064348F" w:rsidRPr="0045560D">
              <w:rPr>
                <w:rStyle w:val="af6"/>
                <w:noProof/>
                <w:color w:val="auto"/>
              </w:rPr>
              <w:t>Кадастровая оценка земель</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_Toc526243997 \h </w:instrText>
            </w:r>
            <w:r w:rsidR="0064348F" w:rsidRPr="0045560D">
              <w:rPr>
                <w:noProof/>
                <w:webHidden/>
              </w:rPr>
            </w:r>
            <w:r w:rsidR="0064348F" w:rsidRPr="0045560D">
              <w:rPr>
                <w:noProof/>
                <w:webHidden/>
              </w:rPr>
              <w:fldChar w:fldCharType="separate"/>
            </w:r>
            <w:r w:rsidR="00AF5AC8">
              <w:rPr>
                <w:noProof/>
                <w:webHidden/>
              </w:rPr>
              <w:t>40</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3998" w:history="1">
            <w:r w:rsidR="0064348F" w:rsidRPr="0045560D">
              <w:rPr>
                <w:rStyle w:val="af6"/>
                <w:noProof/>
                <w:color w:val="auto"/>
              </w:rPr>
              <w:t>2.5.</w:t>
            </w:r>
            <w:r w:rsidR="0064348F" w:rsidRPr="0045560D">
              <w:rPr>
                <w:rFonts w:asciiTheme="minorHAnsi" w:eastAsiaTheme="minorEastAsia" w:hAnsiTheme="minorHAnsi" w:cstheme="minorBidi"/>
                <w:noProof/>
                <w:lang w:eastAsia="ru-RU"/>
              </w:rPr>
              <w:tab/>
            </w:r>
            <w:r w:rsidR="0064348F" w:rsidRPr="0045560D">
              <w:rPr>
                <w:rStyle w:val="af6"/>
                <w:noProof/>
                <w:color w:val="auto"/>
                <w:lang w:eastAsia="ar-SA"/>
              </w:rPr>
              <w:t>З</w:t>
            </w:r>
            <w:r w:rsidR="0064348F" w:rsidRPr="0045560D">
              <w:rPr>
                <w:rStyle w:val="af6"/>
                <w:rFonts w:eastAsia="Arial Unicode MS"/>
                <w:noProof/>
                <w:color w:val="auto"/>
              </w:rPr>
              <w:t>онирование территории Русско-Буйловского сельского поселения</w:t>
            </w:r>
            <w:r w:rsidR="0064348F" w:rsidRPr="0045560D">
              <w:rPr>
                <w:rStyle w:val="af6"/>
                <w:noProof/>
                <w:color w:val="auto"/>
              </w:rPr>
              <w:t>.</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_Toc526243998 \h </w:instrText>
            </w:r>
            <w:r w:rsidR="0064348F" w:rsidRPr="0045560D">
              <w:rPr>
                <w:noProof/>
                <w:webHidden/>
              </w:rPr>
            </w:r>
            <w:r w:rsidR="0064348F" w:rsidRPr="0045560D">
              <w:rPr>
                <w:noProof/>
                <w:webHidden/>
              </w:rPr>
              <w:fldChar w:fldCharType="separate"/>
            </w:r>
            <w:r w:rsidR="00AF5AC8">
              <w:rPr>
                <w:noProof/>
                <w:webHidden/>
              </w:rPr>
              <w:t>42</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3999" w:history="1">
            <w:r w:rsidR="0064348F" w:rsidRPr="0045560D">
              <w:rPr>
                <w:rStyle w:val="af6"/>
                <w:noProof/>
                <w:color w:val="auto"/>
              </w:rPr>
              <w:t>2.5.1.</w:t>
            </w:r>
            <w:r w:rsidR="0064348F" w:rsidRPr="0045560D">
              <w:rPr>
                <w:rFonts w:asciiTheme="minorHAnsi" w:eastAsiaTheme="minorEastAsia" w:hAnsiTheme="minorHAnsi" w:cstheme="minorBidi"/>
                <w:noProof/>
                <w:lang w:eastAsia="ru-RU"/>
              </w:rPr>
              <w:tab/>
            </w:r>
            <w:r w:rsidR="0064348F" w:rsidRPr="0045560D">
              <w:rPr>
                <w:rStyle w:val="af6"/>
                <w:noProof/>
                <w:color w:val="auto"/>
              </w:rPr>
              <w:t>Градостроительное зонирование территории сельского поселения.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_Toc526243999 \h </w:instrText>
            </w:r>
            <w:r w:rsidR="0064348F" w:rsidRPr="0045560D">
              <w:rPr>
                <w:noProof/>
                <w:webHidden/>
              </w:rPr>
            </w:r>
            <w:r w:rsidR="0064348F" w:rsidRPr="0045560D">
              <w:rPr>
                <w:noProof/>
                <w:webHidden/>
              </w:rPr>
              <w:fldChar w:fldCharType="separate"/>
            </w:r>
            <w:r w:rsidR="00AF5AC8">
              <w:rPr>
                <w:noProof/>
                <w:webHidden/>
              </w:rPr>
              <w:t>42</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00" w:history="1">
            <w:r w:rsidR="0064348F" w:rsidRPr="0045560D">
              <w:rPr>
                <w:rStyle w:val="af6"/>
                <w:noProof/>
                <w:color w:val="auto"/>
              </w:rPr>
              <w:t>2.5.2.</w:t>
            </w:r>
            <w:r w:rsidR="0064348F" w:rsidRPr="0045560D">
              <w:rPr>
                <w:rFonts w:asciiTheme="minorHAnsi" w:eastAsiaTheme="minorEastAsia" w:hAnsiTheme="minorHAnsi" w:cstheme="minorBidi"/>
                <w:noProof/>
                <w:lang w:eastAsia="ru-RU"/>
              </w:rPr>
              <w:tab/>
            </w:r>
            <w:r w:rsidR="0064348F" w:rsidRPr="0045560D">
              <w:rPr>
                <w:rStyle w:val="af6"/>
                <w:rFonts w:cs="Arial"/>
                <w:noProof/>
                <w:color w:val="auto"/>
              </w:rPr>
              <w:t>П</w:t>
            </w:r>
            <w:r w:rsidR="0064348F" w:rsidRPr="0045560D">
              <w:rPr>
                <w:rStyle w:val="af6"/>
                <w:noProof/>
                <w:color w:val="auto"/>
              </w:rPr>
              <w:t>ланировочная структура и функциональное зонирование территории населенных пунктов Русско-Буйловского сельского поселения.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_Toc526244000 \h </w:instrText>
            </w:r>
            <w:r w:rsidR="0064348F" w:rsidRPr="0045560D">
              <w:rPr>
                <w:noProof/>
                <w:webHidden/>
              </w:rPr>
            </w:r>
            <w:r w:rsidR="0064348F" w:rsidRPr="0045560D">
              <w:rPr>
                <w:noProof/>
                <w:webHidden/>
              </w:rPr>
              <w:fldChar w:fldCharType="separate"/>
            </w:r>
            <w:r w:rsidR="00AF5AC8">
              <w:rPr>
                <w:noProof/>
                <w:webHidden/>
              </w:rPr>
              <w:t>45</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01" w:history="1">
            <w:r w:rsidR="0064348F" w:rsidRPr="0045560D">
              <w:rPr>
                <w:rStyle w:val="af6"/>
                <w:noProof/>
                <w:color w:val="auto"/>
              </w:rPr>
              <w:t>2.5.3.</w:t>
            </w:r>
            <w:r w:rsidR="0064348F" w:rsidRPr="0045560D">
              <w:rPr>
                <w:rFonts w:asciiTheme="minorHAnsi" w:eastAsiaTheme="minorEastAsia" w:hAnsiTheme="minorHAnsi" w:cstheme="minorBidi"/>
                <w:noProof/>
                <w:lang w:eastAsia="ru-RU"/>
              </w:rPr>
              <w:tab/>
            </w:r>
            <w:r w:rsidR="0064348F" w:rsidRPr="0045560D">
              <w:rPr>
                <w:rStyle w:val="af6"/>
                <w:noProof/>
                <w:color w:val="auto"/>
              </w:rPr>
              <w:t>Зоны ограничений и зоны с особыми условиями использования территории</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_Toc526244001 \h </w:instrText>
            </w:r>
            <w:r w:rsidR="0064348F" w:rsidRPr="0045560D">
              <w:rPr>
                <w:noProof/>
                <w:webHidden/>
              </w:rPr>
            </w:r>
            <w:r w:rsidR="0064348F" w:rsidRPr="0045560D">
              <w:rPr>
                <w:noProof/>
                <w:webHidden/>
              </w:rPr>
              <w:fldChar w:fldCharType="separate"/>
            </w:r>
            <w:r w:rsidR="00AF5AC8">
              <w:rPr>
                <w:noProof/>
                <w:webHidden/>
              </w:rPr>
              <w:t>47</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02" w:history="1">
            <w:r w:rsidR="0064348F" w:rsidRPr="0045560D">
              <w:rPr>
                <w:rStyle w:val="af6"/>
                <w:noProof/>
                <w:color w:val="auto"/>
              </w:rPr>
              <w:t>2.5.3.1.</w:t>
            </w:r>
            <w:r w:rsidR="0064348F" w:rsidRPr="0045560D">
              <w:rPr>
                <w:rFonts w:asciiTheme="minorHAnsi" w:eastAsiaTheme="minorEastAsia" w:hAnsiTheme="minorHAnsi" w:cstheme="minorBidi"/>
                <w:noProof/>
                <w:lang w:eastAsia="ru-RU"/>
              </w:rPr>
              <w:tab/>
            </w:r>
            <w:r w:rsidR="0064348F" w:rsidRPr="0045560D">
              <w:rPr>
                <w:rStyle w:val="af6"/>
                <w:noProof/>
                <w:color w:val="auto"/>
              </w:rPr>
              <w:t>Охранные зоны инженерно-транспортных коммуникаций</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_Toc526244002 \h </w:instrText>
            </w:r>
            <w:r w:rsidR="0064348F" w:rsidRPr="0045560D">
              <w:rPr>
                <w:noProof/>
                <w:webHidden/>
              </w:rPr>
            </w:r>
            <w:r w:rsidR="0064348F" w:rsidRPr="0045560D">
              <w:rPr>
                <w:noProof/>
                <w:webHidden/>
              </w:rPr>
              <w:fldChar w:fldCharType="separate"/>
            </w:r>
            <w:r w:rsidR="00AF5AC8">
              <w:rPr>
                <w:noProof/>
                <w:webHidden/>
              </w:rPr>
              <w:t>47</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03" w:history="1">
            <w:r w:rsidR="0064348F" w:rsidRPr="0045560D">
              <w:rPr>
                <w:rStyle w:val="af6"/>
                <w:noProof/>
                <w:color w:val="auto"/>
              </w:rPr>
              <w:t>2.5.3.2.</w:t>
            </w:r>
            <w:r w:rsidR="0064348F" w:rsidRPr="0045560D">
              <w:rPr>
                <w:rFonts w:asciiTheme="minorHAnsi" w:eastAsiaTheme="minorEastAsia" w:hAnsiTheme="minorHAnsi" w:cstheme="minorBidi"/>
                <w:noProof/>
                <w:lang w:eastAsia="ru-RU"/>
              </w:rPr>
              <w:tab/>
            </w:r>
            <w:r w:rsidR="0064348F" w:rsidRPr="0045560D">
              <w:rPr>
                <w:rStyle w:val="af6"/>
                <w:noProof/>
                <w:color w:val="auto"/>
              </w:rPr>
              <w:t>Охранные зоны объектов промышленности, специального назначения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_Toc526244003 \h </w:instrText>
            </w:r>
            <w:r w:rsidR="0064348F" w:rsidRPr="0045560D">
              <w:rPr>
                <w:noProof/>
                <w:webHidden/>
              </w:rPr>
            </w:r>
            <w:r w:rsidR="0064348F" w:rsidRPr="0045560D">
              <w:rPr>
                <w:noProof/>
                <w:webHidden/>
              </w:rPr>
              <w:fldChar w:fldCharType="separate"/>
            </w:r>
            <w:r w:rsidR="00AF5AC8">
              <w:rPr>
                <w:noProof/>
                <w:webHidden/>
              </w:rPr>
              <w:t>50</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04" w:history="1">
            <w:r w:rsidR="0064348F" w:rsidRPr="0045560D">
              <w:rPr>
                <w:rStyle w:val="af6"/>
                <w:noProof/>
                <w:color w:val="auto"/>
                <w:lang w:eastAsia="ar-SA"/>
              </w:rPr>
              <w:t>2.5.3.3.</w:t>
            </w:r>
            <w:r w:rsidR="0064348F" w:rsidRPr="0045560D">
              <w:rPr>
                <w:rFonts w:asciiTheme="minorHAnsi" w:eastAsiaTheme="minorEastAsia" w:hAnsiTheme="minorHAnsi" w:cstheme="minorBidi"/>
                <w:noProof/>
                <w:lang w:eastAsia="ru-RU"/>
              </w:rPr>
              <w:tab/>
            </w:r>
            <w:r w:rsidR="0064348F" w:rsidRPr="0045560D">
              <w:rPr>
                <w:rStyle w:val="af6"/>
                <w:noProof/>
                <w:color w:val="auto"/>
                <w:shd w:val="clear" w:color="auto" w:fill="FFFFFF"/>
                <w:lang w:eastAsia="ar-SA"/>
              </w:rPr>
              <w:t>Зоны негативных акустических воздействий</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_Toc526244004 \h </w:instrText>
            </w:r>
            <w:r w:rsidR="0064348F" w:rsidRPr="0045560D">
              <w:rPr>
                <w:noProof/>
                <w:webHidden/>
              </w:rPr>
            </w:r>
            <w:r w:rsidR="0064348F" w:rsidRPr="0045560D">
              <w:rPr>
                <w:noProof/>
                <w:webHidden/>
              </w:rPr>
              <w:fldChar w:fldCharType="separate"/>
            </w:r>
            <w:r w:rsidR="00AF5AC8">
              <w:rPr>
                <w:noProof/>
                <w:webHidden/>
              </w:rPr>
              <w:t>52</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05" w:history="1">
            <w:r w:rsidR="0064348F" w:rsidRPr="0045560D">
              <w:rPr>
                <w:rStyle w:val="af6"/>
                <w:noProof/>
                <w:snapToGrid w:val="0"/>
                <w:color w:val="auto"/>
              </w:rPr>
              <w:t>2.5.3.4.</w:t>
            </w:r>
            <w:r w:rsidR="0064348F" w:rsidRPr="0045560D">
              <w:rPr>
                <w:rFonts w:asciiTheme="minorHAnsi" w:eastAsiaTheme="minorEastAsia" w:hAnsiTheme="minorHAnsi" w:cstheme="minorBidi"/>
                <w:noProof/>
                <w:lang w:eastAsia="ru-RU"/>
              </w:rPr>
              <w:tab/>
            </w:r>
            <w:r w:rsidR="0064348F" w:rsidRPr="0045560D">
              <w:rPr>
                <w:rStyle w:val="af6"/>
                <w:noProof/>
                <w:snapToGrid w:val="0"/>
                <w:color w:val="auto"/>
              </w:rPr>
              <w:t>Зона санитарной охраны источников питьевого водоснабжения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_Toc526244005 \h </w:instrText>
            </w:r>
            <w:r w:rsidR="0064348F" w:rsidRPr="0045560D">
              <w:rPr>
                <w:noProof/>
                <w:webHidden/>
              </w:rPr>
            </w:r>
            <w:r w:rsidR="0064348F" w:rsidRPr="0045560D">
              <w:rPr>
                <w:noProof/>
                <w:webHidden/>
              </w:rPr>
              <w:fldChar w:fldCharType="separate"/>
            </w:r>
            <w:r w:rsidR="00AF5AC8">
              <w:rPr>
                <w:noProof/>
                <w:webHidden/>
              </w:rPr>
              <w:t>52</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06" w:history="1">
            <w:r w:rsidR="0064348F" w:rsidRPr="0045560D">
              <w:rPr>
                <w:rStyle w:val="af6"/>
                <w:noProof/>
                <w:snapToGrid w:val="0"/>
                <w:color w:val="auto"/>
              </w:rPr>
              <w:t>2.5.3.5.</w:t>
            </w:r>
            <w:r w:rsidR="0064348F" w:rsidRPr="0045560D">
              <w:rPr>
                <w:rFonts w:asciiTheme="minorHAnsi" w:eastAsiaTheme="minorEastAsia" w:hAnsiTheme="minorHAnsi" w:cstheme="minorBidi"/>
                <w:noProof/>
                <w:lang w:eastAsia="ru-RU"/>
              </w:rPr>
              <w:tab/>
            </w:r>
            <w:r w:rsidR="0064348F" w:rsidRPr="0045560D">
              <w:rPr>
                <w:rStyle w:val="af6"/>
                <w:noProof/>
                <w:snapToGrid w:val="0"/>
                <w:color w:val="auto"/>
              </w:rPr>
              <w:t>Водоохранные зоны и прибрежные защитные полосы</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_Toc526244006 \h </w:instrText>
            </w:r>
            <w:r w:rsidR="0064348F" w:rsidRPr="0045560D">
              <w:rPr>
                <w:noProof/>
                <w:webHidden/>
              </w:rPr>
            </w:r>
            <w:r w:rsidR="0064348F" w:rsidRPr="0045560D">
              <w:rPr>
                <w:noProof/>
                <w:webHidden/>
              </w:rPr>
              <w:fldChar w:fldCharType="separate"/>
            </w:r>
            <w:r w:rsidR="00AF5AC8">
              <w:rPr>
                <w:noProof/>
                <w:webHidden/>
              </w:rPr>
              <w:t>54</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07" w:history="1">
            <w:r w:rsidR="0064348F" w:rsidRPr="0045560D">
              <w:rPr>
                <w:rStyle w:val="af6"/>
                <w:noProof/>
                <w:color w:val="auto"/>
              </w:rPr>
              <w:t>2.5.3.6.</w:t>
            </w:r>
            <w:r w:rsidR="0064348F" w:rsidRPr="0045560D">
              <w:rPr>
                <w:rFonts w:asciiTheme="minorHAnsi" w:eastAsiaTheme="minorEastAsia" w:hAnsiTheme="minorHAnsi" w:cstheme="minorBidi"/>
                <w:noProof/>
                <w:lang w:eastAsia="ru-RU"/>
              </w:rPr>
              <w:tab/>
            </w:r>
            <w:r w:rsidR="0064348F" w:rsidRPr="0045560D">
              <w:rPr>
                <w:rStyle w:val="af6"/>
                <w:noProof/>
                <w:color w:val="auto"/>
              </w:rPr>
              <w:t>Ограничения по воздействию на строительство природных и техногенных факторов</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_Toc526244007 \h </w:instrText>
            </w:r>
            <w:r w:rsidR="0064348F" w:rsidRPr="0045560D">
              <w:rPr>
                <w:noProof/>
                <w:webHidden/>
              </w:rPr>
            </w:r>
            <w:r w:rsidR="0064348F" w:rsidRPr="0045560D">
              <w:rPr>
                <w:noProof/>
                <w:webHidden/>
              </w:rPr>
              <w:fldChar w:fldCharType="separate"/>
            </w:r>
            <w:r w:rsidR="00AF5AC8">
              <w:rPr>
                <w:noProof/>
                <w:webHidden/>
              </w:rPr>
              <w:t>56</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08" w:history="1">
            <w:r w:rsidR="0064348F" w:rsidRPr="0045560D">
              <w:rPr>
                <w:rStyle w:val="af6"/>
                <w:noProof/>
                <w:color w:val="auto"/>
              </w:rPr>
              <w:t>2.5.3.7.</w:t>
            </w:r>
            <w:r w:rsidR="0064348F" w:rsidRPr="0045560D">
              <w:rPr>
                <w:rFonts w:asciiTheme="minorHAnsi" w:eastAsiaTheme="minorEastAsia" w:hAnsiTheme="minorHAnsi" w:cstheme="minorBidi"/>
                <w:noProof/>
                <w:lang w:eastAsia="ru-RU"/>
              </w:rPr>
              <w:tab/>
            </w:r>
            <w:r w:rsidR="0064348F" w:rsidRPr="0045560D">
              <w:rPr>
                <w:rStyle w:val="af6"/>
                <w:noProof/>
                <w:color w:val="auto"/>
              </w:rPr>
              <w:t>Ограничения по требованиям охраны объектов культурного наследия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_Toc526244008 \h </w:instrText>
            </w:r>
            <w:r w:rsidR="0064348F" w:rsidRPr="0045560D">
              <w:rPr>
                <w:noProof/>
                <w:webHidden/>
              </w:rPr>
            </w:r>
            <w:r w:rsidR="0064348F" w:rsidRPr="0045560D">
              <w:rPr>
                <w:noProof/>
                <w:webHidden/>
              </w:rPr>
              <w:fldChar w:fldCharType="separate"/>
            </w:r>
            <w:r w:rsidR="00AF5AC8">
              <w:rPr>
                <w:noProof/>
                <w:webHidden/>
              </w:rPr>
              <w:t>58</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09" w:history="1">
            <w:r w:rsidR="0064348F" w:rsidRPr="0045560D">
              <w:rPr>
                <w:rStyle w:val="af6"/>
                <w:noProof/>
                <w:color w:val="auto"/>
              </w:rPr>
              <w:t>2.5.3.8.</w:t>
            </w:r>
            <w:r w:rsidR="0064348F" w:rsidRPr="0045560D">
              <w:rPr>
                <w:rFonts w:asciiTheme="minorHAnsi" w:eastAsiaTheme="minorEastAsia" w:hAnsiTheme="minorHAnsi" w:cstheme="minorBidi"/>
                <w:noProof/>
                <w:lang w:eastAsia="ru-RU"/>
              </w:rPr>
              <w:tab/>
            </w:r>
            <w:r w:rsidR="0064348F" w:rsidRPr="0045560D">
              <w:rPr>
                <w:rStyle w:val="af6"/>
                <w:noProof/>
                <w:color w:val="auto"/>
              </w:rPr>
              <w:t>Охранные зоны охраняемых объектов</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_Toc526244009 \h </w:instrText>
            </w:r>
            <w:r w:rsidR="0064348F" w:rsidRPr="0045560D">
              <w:rPr>
                <w:noProof/>
                <w:webHidden/>
              </w:rPr>
            </w:r>
            <w:r w:rsidR="0064348F" w:rsidRPr="0045560D">
              <w:rPr>
                <w:noProof/>
                <w:webHidden/>
              </w:rPr>
              <w:fldChar w:fldCharType="separate"/>
            </w:r>
            <w:r w:rsidR="00AF5AC8">
              <w:rPr>
                <w:noProof/>
                <w:webHidden/>
              </w:rPr>
              <w:t>61</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4010" w:history="1">
            <w:r w:rsidR="0064348F" w:rsidRPr="0045560D">
              <w:rPr>
                <w:rStyle w:val="af6"/>
                <w:noProof/>
                <w:color w:val="auto"/>
              </w:rPr>
              <w:t>2.6.</w:t>
            </w:r>
            <w:r w:rsidR="0064348F" w:rsidRPr="0045560D">
              <w:rPr>
                <w:rFonts w:asciiTheme="minorHAnsi" w:eastAsiaTheme="minorEastAsia" w:hAnsiTheme="minorHAnsi" w:cstheme="minorBidi"/>
                <w:noProof/>
                <w:lang w:eastAsia="ru-RU"/>
              </w:rPr>
              <w:tab/>
            </w:r>
            <w:r w:rsidR="0064348F" w:rsidRPr="0045560D">
              <w:rPr>
                <w:rStyle w:val="af6"/>
                <w:noProof/>
                <w:color w:val="auto"/>
              </w:rPr>
              <w:t>Объекты капитального строительства местного значения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_Toc526244010 \h </w:instrText>
            </w:r>
            <w:r w:rsidR="0064348F" w:rsidRPr="0045560D">
              <w:rPr>
                <w:noProof/>
                <w:webHidden/>
              </w:rPr>
            </w:r>
            <w:r w:rsidR="0064348F" w:rsidRPr="0045560D">
              <w:rPr>
                <w:noProof/>
                <w:webHidden/>
              </w:rPr>
              <w:fldChar w:fldCharType="separate"/>
            </w:r>
            <w:r w:rsidR="00AF5AC8">
              <w:rPr>
                <w:noProof/>
                <w:webHidden/>
              </w:rPr>
              <w:t>62</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11" w:history="1">
            <w:r w:rsidR="0064348F" w:rsidRPr="0045560D">
              <w:rPr>
                <w:rStyle w:val="af6"/>
                <w:noProof/>
                <w:color w:val="auto"/>
              </w:rPr>
              <w:t>2.6.1.</w:t>
            </w:r>
            <w:r w:rsidR="0064348F" w:rsidRPr="0045560D">
              <w:rPr>
                <w:rFonts w:asciiTheme="minorHAnsi" w:eastAsiaTheme="minorEastAsia" w:hAnsiTheme="minorHAnsi" w:cstheme="minorBidi"/>
                <w:noProof/>
                <w:lang w:eastAsia="ru-RU"/>
              </w:rPr>
              <w:tab/>
            </w:r>
            <w:r w:rsidR="0064348F" w:rsidRPr="0045560D">
              <w:rPr>
                <w:rStyle w:val="af6"/>
                <w:noProof/>
                <w:color w:val="auto"/>
              </w:rPr>
              <w:t>Инженерная инфраструктура</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_Toc526244011 \h </w:instrText>
            </w:r>
            <w:r w:rsidR="0064348F" w:rsidRPr="0045560D">
              <w:rPr>
                <w:noProof/>
                <w:webHidden/>
              </w:rPr>
            </w:r>
            <w:r w:rsidR="0064348F" w:rsidRPr="0045560D">
              <w:rPr>
                <w:noProof/>
                <w:webHidden/>
              </w:rPr>
              <w:fldChar w:fldCharType="separate"/>
            </w:r>
            <w:r w:rsidR="00AF5AC8">
              <w:rPr>
                <w:noProof/>
                <w:webHidden/>
              </w:rPr>
              <w:t>62</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12" w:history="1">
            <w:r w:rsidR="0064348F" w:rsidRPr="0045560D">
              <w:rPr>
                <w:rStyle w:val="af6"/>
                <w:noProof/>
                <w:color w:val="auto"/>
              </w:rPr>
              <w:t>2.6.1.1.</w:t>
            </w:r>
            <w:r w:rsidR="0064348F" w:rsidRPr="0045560D">
              <w:rPr>
                <w:rFonts w:asciiTheme="minorHAnsi" w:eastAsiaTheme="minorEastAsia" w:hAnsiTheme="minorHAnsi" w:cstheme="minorBidi"/>
                <w:noProof/>
                <w:lang w:eastAsia="ru-RU"/>
              </w:rPr>
              <w:tab/>
            </w:r>
            <w:r w:rsidR="0064348F" w:rsidRPr="0045560D">
              <w:rPr>
                <w:rStyle w:val="af6"/>
                <w:noProof/>
                <w:color w:val="auto"/>
              </w:rPr>
              <w:t>Водоснабжение. Существующее положение</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_Toc526244012 \h </w:instrText>
            </w:r>
            <w:r w:rsidR="0064348F" w:rsidRPr="0045560D">
              <w:rPr>
                <w:noProof/>
                <w:webHidden/>
              </w:rPr>
            </w:r>
            <w:r w:rsidR="0064348F" w:rsidRPr="0045560D">
              <w:rPr>
                <w:noProof/>
                <w:webHidden/>
              </w:rPr>
              <w:fldChar w:fldCharType="separate"/>
            </w:r>
            <w:r w:rsidR="00AF5AC8">
              <w:rPr>
                <w:noProof/>
                <w:webHidden/>
              </w:rPr>
              <w:t>62</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13" w:history="1">
            <w:r w:rsidR="0064348F" w:rsidRPr="0045560D">
              <w:rPr>
                <w:rStyle w:val="af6"/>
                <w:noProof/>
                <w:color w:val="auto"/>
              </w:rPr>
              <w:t>2.6.1.2.</w:t>
            </w:r>
            <w:r w:rsidR="0064348F" w:rsidRPr="0045560D">
              <w:rPr>
                <w:rFonts w:asciiTheme="minorHAnsi" w:eastAsiaTheme="minorEastAsia" w:hAnsiTheme="minorHAnsi" w:cstheme="minorBidi"/>
                <w:noProof/>
                <w:lang w:eastAsia="ru-RU"/>
              </w:rPr>
              <w:tab/>
            </w:r>
            <w:r w:rsidR="0064348F" w:rsidRPr="0045560D">
              <w:rPr>
                <w:rStyle w:val="af6"/>
                <w:noProof/>
                <w:color w:val="auto"/>
              </w:rPr>
              <w:t>Водоотведение. Существующее положение</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_Toc526244013 \h </w:instrText>
            </w:r>
            <w:r w:rsidR="0064348F" w:rsidRPr="0045560D">
              <w:rPr>
                <w:noProof/>
                <w:webHidden/>
              </w:rPr>
            </w:r>
            <w:r w:rsidR="0064348F" w:rsidRPr="0045560D">
              <w:rPr>
                <w:noProof/>
                <w:webHidden/>
              </w:rPr>
              <w:fldChar w:fldCharType="separate"/>
            </w:r>
            <w:r w:rsidR="00AF5AC8">
              <w:rPr>
                <w:noProof/>
                <w:webHidden/>
              </w:rPr>
              <w:t>65</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14" w:history="1">
            <w:r w:rsidR="0064348F" w:rsidRPr="0045560D">
              <w:rPr>
                <w:rStyle w:val="af6"/>
                <w:noProof/>
                <w:color w:val="auto"/>
              </w:rPr>
              <w:t>2.6.1.3.</w:t>
            </w:r>
            <w:r w:rsidR="0064348F" w:rsidRPr="0045560D">
              <w:rPr>
                <w:rFonts w:asciiTheme="minorHAnsi" w:eastAsiaTheme="minorEastAsia" w:hAnsiTheme="minorHAnsi" w:cstheme="minorBidi"/>
                <w:noProof/>
                <w:lang w:eastAsia="ru-RU"/>
              </w:rPr>
              <w:tab/>
            </w:r>
            <w:r w:rsidR="0064348F" w:rsidRPr="0045560D">
              <w:rPr>
                <w:rStyle w:val="af6"/>
                <w:noProof/>
                <w:color w:val="auto"/>
              </w:rPr>
              <w:t>Газоснабжение. Существующее положение</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_Toc526244014 \h </w:instrText>
            </w:r>
            <w:r w:rsidR="0064348F" w:rsidRPr="0045560D">
              <w:rPr>
                <w:noProof/>
                <w:webHidden/>
              </w:rPr>
            </w:r>
            <w:r w:rsidR="0064348F" w:rsidRPr="0045560D">
              <w:rPr>
                <w:noProof/>
                <w:webHidden/>
              </w:rPr>
              <w:fldChar w:fldCharType="separate"/>
            </w:r>
            <w:r w:rsidR="00AF5AC8">
              <w:rPr>
                <w:noProof/>
                <w:webHidden/>
              </w:rPr>
              <w:t>65</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15" w:history="1">
            <w:r w:rsidR="0064348F" w:rsidRPr="0045560D">
              <w:rPr>
                <w:rStyle w:val="af6"/>
                <w:noProof/>
                <w:color w:val="auto"/>
              </w:rPr>
              <w:t>2.6.1.4.</w:t>
            </w:r>
            <w:r w:rsidR="0064348F" w:rsidRPr="0045560D">
              <w:rPr>
                <w:rFonts w:asciiTheme="minorHAnsi" w:eastAsiaTheme="minorEastAsia" w:hAnsiTheme="minorHAnsi" w:cstheme="minorBidi"/>
                <w:noProof/>
                <w:lang w:eastAsia="ru-RU"/>
              </w:rPr>
              <w:tab/>
            </w:r>
            <w:r w:rsidR="0064348F" w:rsidRPr="0045560D">
              <w:rPr>
                <w:rStyle w:val="af6"/>
                <w:noProof/>
                <w:color w:val="auto"/>
              </w:rPr>
              <w:t>Теплоснабжение. Существующее положение</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_Toc526244015 \h </w:instrText>
            </w:r>
            <w:r w:rsidR="0064348F" w:rsidRPr="0045560D">
              <w:rPr>
                <w:noProof/>
                <w:webHidden/>
              </w:rPr>
            </w:r>
            <w:r w:rsidR="0064348F" w:rsidRPr="0045560D">
              <w:rPr>
                <w:noProof/>
                <w:webHidden/>
              </w:rPr>
              <w:fldChar w:fldCharType="separate"/>
            </w:r>
            <w:r w:rsidR="00AF5AC8">
              <w:rPr>
                <w:noProof/>
                <w:webHidden/>
              </w:rPr>
              <w:t>66</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16" w:history="1">
            <w:r w:rsidR="0064348F" w:rsidRPr="0045560D">
              <w:rPr>
                <w:rStyle w:val="af6"/>
                <w:noProof/>
                <w:color w:val="auto"/>
              </w:rPr>
              <w:t>2.6.1.5.</w:t>
            </w:r>
            <w:r w:rsidR="0064348F" w:rsidRPr="0045560D">
              <w:rPr>
                <w:rFonts w:asciiTheme="minorHAnsi" w:eastAsiaTheme="minorEastAsia" w:hAnsiTheme="minorHAnsi" w:cstheme="minorBidi"/>
                <w:noProof/>
                <w:lang w:eastAsia="ru-RU"/>
              </w:rPr>
              <w:tab/>
            </w:r>
            <w:r w:rsidR="0064348F" w:rsidRPr="0045560D">
              <w:rPr>
                <w:rStyle w:val="af6"/>
                <w:noProof/>
                <w:color w:val="auto"/>
              </w:rPr>
              <w:t>Электроснабжение. Существующее положение</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_Toc526244016 \h </w:instrText>
            </w:r>
            <w:r w:rsidR="0064348F" w:rsidRPr="0045560D">
              <w:rPr>
                <w:noProof/>
                <w:webHidden/>
              </w:rPr>
            </w:r>
            <w:r w:rsidR="0064348F" w:rsidRPr="0045560D">
              <w:rPr>
                <w:noProof/>
                <w:webHidden/>
              </w:rPr>
              <w:fldChar w:fldCharType="separate"/>
            </w:r>
            <w:r w:rsidR="00AF5AC8">
              <w:rPr>
                <w:noProof/>
                <w:webHidden/>
              </w:rPr>
              <w:t>66</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17" w:history="1">
            <w:r w:rsidR="0064348F" w:rsidRPr="0045560D">
              <w:rPr>
                <w:rStyle w:val="af6"/>
                <w:noProof/>
                <w:color w:val="auto"/>
              </w:rPr>
              <w:t>2.6.1.6.</w:t>
            </w:r>
            <w:r w:rsidR="0064348F" w:rsidRPr="0045560D">
              <w:rPr>
                <w:rFonts w:asciiTheme="minorHAnsi" w:eastAsiaTheme="minorEastAsia" w:hAnsiTheme="minorHAnsi" w:cstheme="minorBidi"/>
                <w:noProof/>
                <w:lang w:eastAsia="ru-RU"/>
              </w:rPr>
              <w:tab/>
            </w:r>
            <w:r w:rsidR="0064348F" w:rsidRPr="0045560D">
              <w:rPr>
                <w:rStyle w:val="af6"/>
                <w:noProof/>
                <w:color w:val="auto"/>
              </w:rPr>
              <w:t>Системы связи. Существующее положение</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_Toc526244017 \h </w:instrText>
            </w:r>
            <w:r w:rsidR="0064348F" w:rsidRPr="0045560D">
              <w:rPr>
                <w:noProof/>
                <w:webHidden/>
              </w:rPr>
            </w:r>
            <w:r w:rsidR="0064348F" w:rsidRPr="0045560D">
              <w:rPr>
                <w:noProof/>
                <w:webHidden/>
              </w:rPr>
              <w:fldChar w:fldCharType="separate"/>
            </w:r>
            <w:r w:rsidR="00AF5AC8">
              <w:rPr>
                <w:noProof/>
                <w:webHidden/>
              </w:rPr>
              <w:t>68</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18" w:history="1">
            <w:r w:rsidR="0064348F" w:rsidRPr="0045560D">
              <w:rPr>
                <w:rStyle w:val="af6"/>
                <w:noProof/>
                <w:color w:val="auto"/>
              </w:rPr>
              <w:t>2.6.2.</w:t>
            </w:r>
            <w:r w:rsidR="0064348F" w:rsidRPr="0045560D">
              <w:rPr>
                <w:rFonts w:asciiTheme="minorHAnsi" w:eastAsiaTheme="minorEastAsia" w:hAnsiTheme="minorHAnsi" w:cstheme="minorBidi"/>
                <w:noProof/>
                <w:lang w:eastAsia="ru-RU"/>
              </w:rPr>
              <w:tab/>
            </w:r>
            <w:r w:rsidR="0064348F" w:rsidRPr="0045560D">
              <w:rPr>
                <w:rStyle w:val="af6"/>
                <w:noProof/>
                <w:color w:val="auto"/>
              </w:rPr>
              <w:t>Транспортная инфраструктура</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_Toc526244018 \h </w:instrText>
            </w:r>
            <w:r w:rsidR="0064348F" w:rsidRPr="0045560D">
              <w:rPr>
                <w:noProof/>
                <w:webHidden/>
              </w:rPr>
            </w:r>
            <w:r w:rsidR="0064348F" w:rsidRPr="0045560D">
              <w:rPr>
                <w:noProof/>
                <w:webHidden/>
              </w:rPr>
              <w:fldChar w:fldCharType="separate"/>
            </w:r>
            <w:r w:rsidR="00AF5AC8">
              <w:rPr>
                <w:noProof/>
                <w:webHidden/>
              </w:rPr>
              <w:t>69</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19" w:history="1">
            <w:r w:rsidR="0064348F" w:rsidRPr="0045560D">
              <w:rPr>
                <w:rStyle w:val="af6"/>
                <w:rFonts w:eastAsia="Arial Unicode MS"/>
                <w:noProof/>
                <w:color w:val="auto"/>
              </w:rPr>
              <w:t>2.6.3.</w:t>
            </w:r>
            <w:r w:rsidR="0064348F" w:rsidRPr="0045560D">
              <w:rPr>
                <w:rFonts w:asciiTheme="minorHAnsi" w:eastAsiaTheme="minorEastAsia" w:hAnsiTheme="minorHAnsi" w:cstheme="minorBidi"/>
                <w:noProof/>
                <w:lang w:eastAsia="ru-RU"/>
              </w:rPr>
              <w:tab/>
            </w:r>
            <w:r w:rsidR="0064348F" w:rsidRPr="0045560D">
              <w:rPr>
                <w:rStyle w:val="af6"/>
                <w:rFonts w:eastAsia="Arial Unicode MS"/>
                <w:noProof/>
                <w:color w:val="auto"/>
              </w:rPr>
              <w:t>Объекты жилищного строительства</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_Toc526244019 \h </w:instrText>
            </w:r>
            <w:r w:rsidR="0064348F" w:rsidRPr="0045560D">
              <w:rPr>
                <w:noProof/>
                <w:webHidden/>
              </w:rPr>
            </w:r>
            <w:r w:rsidR="0064348F" w:rsidRPr="0045560D">
              <w:rPr>
                <w:noProof/>
                <w:webHidden/>
              </w:rPr>
              <w:fldChar w:fldCharType="separate"/>
            </w:r>
            <w:r w:rsidR="00AF5AC8">
              <w:rPr>
                <w:noProof/>
                <w:webHidden/>
              </w:rPr>
              <w:t>72</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20" w:history="1">
            <w:r w:rsidR="0064348F" w:rsidRPr="0045560D">
              <w:rPr>
                <w:rStyle w:val="af6"/>
                <w:noProof/>
                <w:color w:val="auto"/>
              </w:rPr>
              <w:t>2.6.4.</w:t>
            </w:r>
            <w:r w:rsidR="0064348F" w:rsidRPr="0045560D">
              <w:rPr>
                <w:rFonts w:asciiTheme="minorHAnsi" w:eastAsiaTheme="minorEastAsia" w:hAnsiTheme="minorHAnsi" w:cstheme="minorBidi"/>
                <w:noProof/>
                <w:lang w:eastAsia="ru-RU"/>
              </w:rPr>
              <w:tab/>
            </w:r>
            <w:r w:rsidR="0064348F" w:rsidRPr="0045560D">
              <w:rPr>
                <w:rStyle w:val="af6"/>
                <w:noProof/>
                <w:color w:val="auto"/>
              </w:rPr>
              <w:t>Объекты социальной инфраструктуры сельского  поселения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_Toc526244020 \h </w:instrText>
            </w:r>
            <w:r w:rsidR="0064348F" w:rsidRPr="0045560D">
              <w:rPr>
                <w:noProof/>
                <w:webHidden/>
              </w:rPr>
            </w:r>
            <w:r w:rsidR="0064348F" w:rsidRPr="0045560D">
              <w:rPr>
                <w:noProof/>
                <w:webHidden/>
              </w:rPr>
              <w:fldChar w:fldCharType="separate"/>
            </w:r>
            <w:r w:rsidR="00AF5AC8">
              <w:rPr>
                <w:noProof/>
                <w:webHidden/>
              </w:rPr>
              <w:t>73</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21" w:history="1">
            <w:r w:rsidR="0064348F" w:rsidRPr="0045560D">
              <w:rPr>
                <w:rStyle w:val="af6"/>
                <w:noProof/>
                <w:color w:val="auto"/>
              </w:rPr>
              <w:t>2.6.5.</w:t>
            </w:r>
            <w:r w:rsidR="0064348F" w:rsidRPr="0045560D">
              <w:rPr>
                <w:rFonts w:asciiTheme="minorHAnsi" w:eastAsiaTheme="minorEastAsia" w:hAnsiTheme="minorHAnsi" w:cstheme="minorBidi"/>
                <w:noProof/>
                <w:lang w:eastAsia="ru-RU"/>
              </w:rPr>
              <w:tab/>
            </w:r>
            <w:r w:rsidR="0064348F" w:rsidRPr="0045560D">
              <w:rPr>
                <w:rStyle w:val="af6"/>
                <w:noProof/>
                <w:color w:val="auto"/>
              </w:rPr>
              <w:t>Объекты массового отдыха жителей поселения. Благоустройство и озеленение территории поселения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_Toc526244021 \h </w:instrText>
            </w:r>
            <w:r w:rsidR="0064348F" w:rsidRPr="0045560D">
              <w:rPr>
                <w:noProof/>
                <w:webHidden/>
              </w:rPr>
            </w:r>
            <w:r w:rsidR="0064348F" w:rsidRPr="0045560D">
              <w:rPr>
                <w:noProof/>
                <w:webHidden/>
              </w:rPr>
              <w:fldChar w:fldCharType="separate"/>
            </w:r>
            <w:r w:rsidR="00AF5AC8">
              <w:rPr>
                <w:noProof/>
                <w:webHidden/>
              </w:rPr>
              <w:t>82</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22" w:history="1">
            <w:r w:rsidR="0064348F" w:rsidRPr="0045560D">
              <w:rPr>
                <w:rStyle w:val="af6"/>
                <w:noProof/>
                <w:color w:val="auto"/>
              </w:rPr>
              <w:t>2.6.6.</w:t>
            </w:r>
            <w:r w:rsidR="0064348F" w:rsidRPr="0045560D">
              <w:rPr>
                <w:rFonts w:asciiTheme="minorHAnsi" w:eastAsiaTheme="minorEastAsia" w:hAnsiTheme="minorHAnsi" w:cstheme="minorBidi"/>
                <w:noProof/>
                <w:lang w:eastAsia="ru-RU"/>
              </w:rPr>
              <w:tab/>
            </w:r>
            <w:r w:rsidR="0064348F" w:rsidRPr="0045560D">
              <w:rPr>
                <w:rStyle w:val="af6"/>
                <w:noProof/>
                <w:color w:val="auto"/>
              </w:rPr>
              <w:t>Объекты специального назначения. Обеспечение территории сельского  поселения местами сбора бытовых отходов и местами захоронения.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_Toc526244022 \h </w:instrText>
            </w:r>
            <w:r w:rsidR="0064348F" w:rsidRPr="0045560D">
              <w:rPr>
                <w:noProof/>
                <w:webHidden/>
              </w:rPr>
            </w:r>
            <w:r w:rsidR="0064348F" w:rsidRPr="0045560D">
              <w:rPr>
                <w:noProof/>
                <w:webHidden/>
              </w:rPr>
              <w:fldChar w:fldCharType="separate"/>
            </w:r>
            <w:r w:rsidR="00AF5AC8">
              <w:rPr>
                <w:noProof/>
                <w:webHidden/>
              </w:rPr>
              <w:t>83</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23" w:history="1">
            <w:r w:rsidR="0064348F" w:rsidRPr="0045560D">
              <w:rPr>
                <w:rStyle w:val="af6"/>
                <w:noProof/>
                <w:color w:val="auto"/>
              </w:rPr>
              <w:t>2.6.7.</w:t>
            </w:r>
            <w:r w:rsidR="0064348F" w:rsidRPr="0045560D">
              <w:rPr>
                <w:rFonts w:asciiTheme="minorHAnsi" w:eastAsiaTheme="minorEastAsia" w:hAnsiTheme="minorHAnsi" w:cstheme="minorBidi"/>
                <w:noProof/>
                <w:lang w:eastAsia="ru-RU"/>
              </w:rPr>
              <w:tab/>
            </w:r>
            <w:r w:rsidR="0064348F" w:rsidRPr="0045560D">
              <w:rPr>
                <w:rStyle w:val="af6"/>
                <w:noProof/>
                <w:color w:val="auto"/>
              </w:rPr>
              <w:t>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_Toc526244023 \h </w:instrText>
            </w:r>
            <w:r w:rsidR="0064348F" w:rsidRPr="0045560D">
              <w:rPr>
                <w:noProof/>
                <w:webHidden/>
              </w:rPr>
            </w:r>
            <w:r w:rsidR="0064348F" w:rsidRPr="0045560D">
              <w:rPr>
                <w:noProof/>
                <w:webHidden/>
              </w:rPr>
              <w:fldChar w:fldCharType="separate"/>
            </w:r>
            <w:r w:rsidR="00AF5AC8">
              <w:rPr>
                <w:noProof/>
                <w:webHidden/>
              </w:rPr>
              <w:t>84</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24" w:history="1">
            <w:r w:rsidR="0064348F" w:rsidRPr="0045560D">
              <w:rPr>
                <w:rStyle w:val="af6"/>
                <w:noProof/>
                <w:color w:val="auto"/>
              </w:rPr>
              <w:t>2.6.8.</w:t>
            </w:r>
            <w:r w:rsidR="0064348F" w:rsidRPr="0045560D">
              <w:rPr>
                <w:rFonts w:asciiTheme="minorHAnsi" w:eastAsiaTheme="minorEastAsia" w:hAnsiTheme="minorHAnsi" w:cstheme="minorBidi"/>
                <w:noProof/>
                <w:lang w:eastAsia="ru-RU"/>
              </w:rPr>
              <w:tab/>
            </w:r>
            <w:r w:rsidR="0064348F" w:rsidRPr="0045560D">
              <w:rPr>
                <w:rStyle w:val="af6"/>
                <w:noProof/>
                <w:color w:val="auto"/>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_Toc526244024 \h </w:instrText>
            </w:r>
            <w:r w:rsidR="0064348F" w:rsidRPr="0045560D">
              <w:rPr>
                <w:noProof/>
                <w:webHidden/>
              </w:rPr>
            </w:r>
            <w:r w:rsidR="0064348F" w:rsidRPr="0045560D">
              <w:rPr>
                <w:noProof/>
                <w:webHidden/>
              </w:rPr>
              <w:fldChar w:fldCharType="separate"/>
            </w:r>
            <w:r w:rsidR="00AF5AC8">
              <w:rPr>
                <w:noProof/>
                <w:webHidden/>
              </w:rPr>
              <w:t>85</w:t>
            </w:r>
            <w:r w:rsidR="0064348F" w:rsidRPr="0045560D">
              <w:rPr>
                <w:noProof/>
                <w:webHidden/>
              </w:rPr>
              <w:fldChar w:fldCharType="end"/>
            </w:r>
          </w:hyperlink>
        </w:p>
        <w:p w:rsidR="0064348F" w:rsidRPr="0045560D" w:rsidRDefault="008A6C60">
          <w:pPr>
            <w:pStyle w:val="1f0"/>
            <w:tabs>
              <w:tab w:val="left" w:pos="440"/>
            </w:tabs>
            <w:rPr>
              <w:rFonts w:asciiTheme="minorHAnsi" w:eastAsiaTheme="minorEastAsia" w:hAnsiTheme="minorHAnsi" w:cstheme="minorBidi"/>
              <w:noProof/>
              <w:sz w:val="22"/>
              <w:szCs w:val="22"/>
            </w:rPr>
          </w:pPr>
          <w:hyperlink w:anchor="_Toc526244025" w:history="1">
            <w:r w:rsidR="0064348F" w:rsidRPr="0045560D">
              <w:rPr>
                <w:rStyle w:val="af6"/>
                <w:noProof/>
                <w:snapToGrid w:val="0"/>
                <w:color w:val="auto"/>
              </w:rPr>
              <w:t>3.</w:t>
            </w:r>
            <w:r w:rsidR="0064348F" w:rsidRPr="0045560D">
              <w:rPr>
                <w:rFonts w:asciiTheme="minorHAnsi" w:eastAsiaTheme="minorEastAsia" w:hAnsiTheme="minorHAnsi" w:cstheme="minorBidi"/>
                <w:noProof/>
                <w:sz w:val="22"/>
                <w:szCs w:val="22"/>
              </w:rPr>
              <w:tab/>
            </w:r>
            <w:r w:rsidR="0064348F" w:rsidRPr="0045560D">
              <w:rPr>
                <w:rStyle w:val="af6"/>
                <w:noProof/>
                <w:color w:val="auto"/>
              </w:rPr>
              <w:t>ПЕРЕЧЕНЬ МЕРОПРИЯТИЙ ПО ТЕРРИТОРИАЛЬНОМУ ПЛАНИРОВАНИЮ,  ОБОСНОВАНИЕ ПРЕДЛОЖЕНИЙ ПО ТЕРРИТОРИАЛЬНОМУ ПЛАНИРОВАНИЮ, ЭТАПЫ ИХ РЕАЛИЗАЦИИ</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_Toc526244025 \h </w:instrText>
            </w:r>
            <w:r w:rsidR="0064348F" w:rsidRPr="0045560D">
              <w:rPr>
                <w:noProof/>
                <w:webHidden/>
              </w:rPr>
            </w:r>
            <w:r w:rsidR="0064348F" w:rsidRPr="0045560D">
              <w:rPr>
                <w:noProof/>
                <w:webHidden/>
              </w:rPr>
              <w:fldChar w:fldCharType="separate"/>
            </w:r>
            <w:r w:rsidR="00AF5AC8">
              <w:rPr>
                <w:noProof/>
                <w:webHidden/>
              </w:rPr>
              <w:t>87</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4026" w:history="1">
            <w:r w:rsidR="0064348F" w:rsidRPr="0045560D">
              <w:rPr>
                <w:rStyle w:val="af6"/>
                <w:noProof/>
                <w:color w:val="auto"/>
              </w:rPr>
              <w:t>3.1.</w:t>
            </w:r>
            <w:r w:rsidR="0064348F" w:rsidRPr="0045560D">
              <w:rPr>
                <w:rFonts w:asciiTheme="minorHAnsi" w:eastAsiaTheme="minorEastAsia" w:hAnsiTheme="minorHAnsi" w:cstheme="minorBidi"/>
                <w:noProof/>
                <w:lang w:eastAsia="ru-RU"/>
              </w:rPr>
              <w:tab/>
            </w:r>
            <w:r w:rsidR="0064348F" w:rsidRPr="0045560D">
              <w:rPr>
                <w:rStyle w:val="af6"/>
                <w:noProof/>
                <w:color w:val="auto"/>
              </w:rPr>
              <w:t>Базовый прогноз численности населения Русско-Буйловского сельского поселения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_Toc526244026 \h </w:instrText>
            </w:r>
            <w:r w:rsidR="0064348F" w:rsidRPr="0045560D">
              <w:rPr>
                <w:noProof/>
                <w:webHidden/>
              </w:rPr>
            </w:r>
            <w:r w:rsidR="0064348F" w:rsidRPr="0045560D">
              <w:rPr>
                <w:noProof/>
                <w:webHidden/>
              </w:rPr>
              <w:fldChar w:fldCharType="separate"/>
            </w:r>
            <w:r w:rsidR="00AF5AC8">
              <w:rPr>
                <w:noProof/>
                <w:webHidden/>
              </w:rPr>
              <w:t>87</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4027" w:history="1">
            <w:r w:rsidR="0064348F" w:rsidRPr="0045560D">
              <w:rPr>
                <w:rStyle w:val="af6"/>
                <w:noProof/>
                <w:color w:val="auto"/>
              </w:rPr>
              <w:t>3.2.</w:t>
            </w:r>
            <w:r w:rsidR="0064348F" w:rsidRPr="0045560D">
              <w:rPr>
                <w:rFonts w:asciiTheme="minorHAnsi" w:eastAsiaTheme="minorEastAsia" w:hAnsiTheme="minorHAnsi" w:cstheme="minorBidi"/>
                <w:noProof/>
                <w:lang w:eastAsia="ru-RU"/>
              </w:rPr>
              <w:tab/>
            </w:r>
            <w:r w:rsidR="0064348F" w:rsidRPr="0045560D">
              <w:rPr>
                <w:rStyle w:val="af6"/>
                <w:noProof/>
                <w:color w:val="auto"/>
              </w:rPr>
              <w:t>Предложения по административно-территориальному устройству Русско-Буйловского сельского поселения и изменению категорий земель</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_Toc526244027 \h </w:instrText>
            </w:r>
            <w:r w:rsidR="0064348F" w:rsidRPr="0045560D">
              <w:rPr>
                <w:noProof/>
                <w:webHidden/>
              </w:rPr>
            </w:r>
            <w:r w:rsidR="0064348F" w:rsidRPr="0045560D">
              <w:rPr>
                <w:noProof/>
                <w:webHidden/>
              </w:rPr>
              <w:fldChar w:fldCharType="separate"/>
            </w:r>
            <w:r w:rsidR="00AF5AC8">
              <w:rPr>
                <w:noProof/>
                <w:webHidden/>
              </w:rPr>
              <w:t>89</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4028" w:history="1">
            <w:r w:rsidR="0064348F" w:rsidRPr="0045560D">
              <w:rPr>
                <w:rStyle w:val="af6"/>
                <w:noProof/>
                <w:color w:val="auto"/>
              </w:rPr>
              <w:t>3.3.</w:t>
            </w:r>
            <w:r w:rsidR="0064348F" w:rsidRPr="0045560D">
              <w:rPr>
                <w:rFonts w:asciiTheme="minorHAnsi" w:eastAsiaTheme="minorEastAsia" w:hAnsiTheme="minorHAnsi" w:cstheme="minorBidi"/>
                <w:noProof/>
                <w:lang w:eastAsia="ru-RU"/>
              </w:rPr>
              <w:tab/>
            </w:r>
            <w:r w:rsidR="0064348F" w:rsidRPr="0045560D">
              <w:rPr>
                <w:rStyle w:val="af6"/>
                <w:noProof/>
                <w:color w:val="auto"/>
              </w:rPr>
              <w:t>Предложения по градостроительному зонированию территории Русско-Буйловского сельского поселения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_Toc526244028 \h </w:instrText>
            </w:r>
            <w:r w:rsidR="0064348F" w:rsidRPr="0045560D">
              <w:rPr>
                <w:noProof/>
                <w:webHidden/>
              </w:rPr>
            </w:r>
            <w:r w:rsidR="0064348F" w:rsidRPr="0045560D">
              <w:rPr>
                <w:noProof/>
                <w:webHidden/>
              </w:rPr>
              <w:fldChar w:fldCharType="separate"/>
            </w:r>
            <w:r w:rsidR="00AF5AC8">
              <w:rPr>
                <w:noProof/>
                <w:webHidden/>
              </w:rPr>
              <w:t>91</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4029" w:history="1">
            <w:r w:rsidR="0064348F" w:rsidRPr="0045560D">
              <w:rPr>
                <w:rStyle w:val="af6"/>
                <w:noProof/>
                <w:color w:val="auto"/>
              </w:rPr>
              <w:t>3.4.</w:t>
            </w:r>
            <w:r w:rsidR="0064348F" w:rsidRPr="0045560D">
              <w:rPr>
                <w:rFonts w:asciiTheme="minorHAnsi" w:eastAsiaTheme="minorEastAsia" w:hAnsiTheme="minorHAnsi" w:cstheme="minorBidi"/>
                <w:noProof/>
                <w:lang w:eastAsia="ru-RU"/>
              </w:rPr>
              <w:tab/>
            </w:r>
            <w:r w:rsidR="0064348F" w:rsidRPr="0045560D">
              <w:rPr>
                <w:rStyle w:val="af6"/>
                <w:noProof/>
                <w:color w:val="auto"/>
              </w:rPr>
              <w:t>Предложения по сохранению, использованию, популяризации и охране  объектов культурного наследия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_Toc526244029 \h </w:instrText>
            </w:r>
            <w:r w:rsidR="0064348F" w:rsidRPr="0045560D">
              <w:rPr>
                <w:noProof/>
                <w:webHidden/>
              </w:rPr>
            </w:r>
            <w:r w:rsidR="0064348F" w:rsidRPr="0045560D">
              <w:rPr>
                <w:noProof/>
                <w:webHidden/>
              </w:rPr>
              <w:fldChar w:fldCharType="separate"/>
            </w:r>
            <w:r w:rsidR="00AF5AC8">
              <w:rPr>
                <w:noProof/>
                <w:webHidden/>
              </w:rPr>
              <w:t>92</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4030" w:history="1">
            <w:r w:rsidR="0064348F" w:rsidRPr="0045560D">
              <w:rPr>
                <w:rStyle w:val="af6"/>
                <w:noProof/>
                <w:color w:val="auto"/>
              </w:rPr>
              <w:t>3.5.</w:t>
            </w:r>
            <w:r w:rsidR="0064348F" w:rsidRPr="0045560D">
              <w:rPr>
                <w:rFonts w:asciiTheme="minorHAnsi" w:eastAsiaTheme="minorEastAsia" w:hAnsiTheme="minorHAnsi" w:cstheme="minorBidi"/>
                <w:noProof/>
                <w:lang w:eastAsia="ru-RU"/>
              </w:rPr>
              <w:tab/>
            </w:r>
            <w:r w:rsidR="0064348F" w:rsidRPr="0045560D">
              <w:rPr>
                <w:rStyle w:val="af6"/>
                <w:noProof/>
                <w:color w:val="auto"/>
              </w:rPr>
              <w:t>Предложения по размещению на территории Русско-Буйловского сельского поселения объектов капитального строительства</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_Toc526244030 \h </w:instrText>
            </w:r>
            <w:r w:rsidR="0064348F" w:rsidRPr="0045560D">
              <w:rPr>
                <w:noProof/>
                <w:webHidden/>
              </w:rPr>
            </w:r>
            <w:r w:rsidR="0064348F" w:rsidRPr="0045560D">
              <w:rPr>
                <w:noProof/>
                <w:webHidden/>
              </w:rPr>
              <w:fldChar w:fldCharType="separate"/>
            </w:r>
            <w:r w:rsidR="00AF5AC8">
              <w:rPr>
                <w:noProof/>
                <w:webHidden/>
              </w:rPr>
              <w:t>93</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31" w:history="1">
            <w:r w:rsidR="0064348F" w:rsidRPr="0045560D">
              <w:rPr>
                <w:rStyle w:val="af6"/>
                <w:noProof/>
                <w:color w:val="auto"/>
              </w:rPr>
              <w:t>3.5.1.</w:t>
            </w:r>
            <w:r w:rsidR="0064348F" w:rsidRPr="0045560D">
              <w:rPr>
                <w:rFonts w:asciiTheme="minorHAnsi" w:eastAsiaTheme="minorEastAsia" w:hAnsiTheme="minorHAnsi" w:cstheme="minorBidi"/>
                <w:noProof/>
                <w:lang w:eastAsia="ru-RU"/>
              </w:rPr>
              <w:tab/>
            </w:r>
            <w:r w:rsidR="0064348F" w:rsidRPr="0045560D">
              <w:rPr>
                <w:rStyle w:val="af6"/>
                <w:noProof/>
                <w:color w:val="auto"/>
              </w:rPr>
              <w:t>Предложения по обеспечению территории сельского  поселения объектами инженерной инфраструктуры</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_Toc526244031 \h </w:instrText>
            </w:r>
            <w:r w:rsidR="0064348F" w:rsidRPr="0045560D">
              <w:rPr>
                <w:noProof/>
                <w:webHidden/>
              </w:rPr>
            </w:r>
            <w:r w:rsidR="0064348F" w:rsidRPr="0045560D">
              <w:rPr>
                <w:noProof/>
                <w:webHidden/>
              </w:rPr>
              <w:fldChar w:fldCharType="separate"/>
            </w:r>
            <w:r w:rsidR="00AF5AC8">
              <w:rPr>
                <w:noProof/>
                <w:webHidden/>
              </w:rPr>
              <w:t>93</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32" w:history="1">
            <w:r w:rsidR="0064348F" w:rsidRPr="0045560D">
              <w:rPr>
                <w:rStyle w:val="af6"/>
                <w:noProof/>
                <w:color w:val="auto"/>
              </w:rPr>
              <w:t>3.5.1.1.</w:t>
            </w:r>
            <w:r w:rsidR="0064348F" w:rsidRPr="0045560D">
              <w:rPr>
                <w:rFonts w:asciiTheme="minorHAnsi" w:eastAsiaTheme="minorEastAsia" w:hAnsiTheme="minorHAnsi" w:cstheme="minorBidi"/>
                <w:noProof/>
                <w:lang w:eastAsia="ru-RU"/>
              </w:rPr>
              <w:tab/>
            </w:r>
            <w:r w:rsidR="0064348F" w:rsidRPr="0045560D">
              <w:rPr>
                <w:rStyle w:val="af6"/>
                <w:noProof/>
                <w:color w:val="auto"/>
              </w:rPr>
              <w:t>Водоснабжение.</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_Toc526244032 \h </w:instrText>
            </w:r>
            <w:r w:rsidR="0064348F" w:rsidRPr="0045560D">
              <w:rPr>
                <w:noProof/>
                <w:webHidden/>
              </w:rPr>
            </w:r>
            <w:r w:rsidR="0064348F" w:rsidRPr="0045560D">
              <w:rPr>
                <w:noProof/>
                <w:webHidden/>
              </w:rPr>
              <w:fldChar w:fldCharType="separate"/>
            </w:r>
            <w:r w:rsidR="00AF5AC8">
              <w:rPr>
                <w:noProof/>
                <w:webHidden/>
              </w:rPr>
              <w:t>93</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33" w:history="1">
            <w:r w:rsidR="0064348F" w:rsidRPr="0045560D">
              <w:rPr>
                <w:rStyle w:val="af6"/>
                <w:noProof/>
                <w:snapToGrid w:val="0"/>
                <w:color w:val="auto"/>
              </w:rPr>
              <w:t>3.5.1.2.</w:t>
            </w:r>
            <w:r w:rsidR="0064348F" w:rsidRPr="0045560D">
              <w:rPr>
                <w:rFonts w:asciiTheme="minorHAnsi" w:eastAsiaTheme="minorEastAsia" w:hAnsiTheme="minorHAnsi" w:cstheme="minorBidi"/>
                <w:noProof/>
                <w:lang w:eastAsia="ru-RU"/>
              </w:rPr>
              <w:tab/>
            </w:r>
            <w:r w:rsidR="0064348F" w:rsidRPr="0045560D">
              <w:rPr>
                <w:rStyle w:val="af6"/>
                <w:noProof/>
                <w:snapToGrid w:val="0"/>
                <w:color w:val="auto"/>
              </w:rPr>
              <w:t>Водоотведение.</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_Toc526244033 \h </w:instrText>
            </w:r>
            <w:r w:rsidR="0064348F" w:rsidRPr="0045560D">
              <w:rPr>
                <w:noProof/>
                <w:webHidden/>
              </w:rPr>
            </w:r>
            <w:r w:rsidR="0064348F" w:rsidRPr="0045560D">
              <w:rPr>
                <w:noProof/>
                <w:webHidden/>
              </w:rPr>
              <w:fldChar w:fldCharType="separate"/>
            </w:r>
            <w:r w:rsidR="00AF5AC8">
              <w:rPr>
                <w:noProof/>
                <w:webHidden/>
              </w:rPr>
              <w:t>95</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34" w:history="1">
            <w:r w:rsidR="0064348F" w:rsidRPr="0045560D">
              <w:rPr>
                <w:rStyle w:val="af6"/>
                <w:noProof/>
                <w:color w:val="auto"/>
              </w:rPr>
              <w:t>3.5.1.3.</w:t>
            </w:r>
            <w:r w:rsidR="0064348F" w:rsidRPr="0045560D">
              <w:rPr>
                <w:rFonts w:asciiTheme="minorHAnsi" w:eastAsiaTheme="minorEastAsia" w:hAnsiTheme="minorHAnsi" w:cstheme="minorBidi"/>
                <w:noProof/>
                <w:lang w:eastAsia="ru-RU"/>
              </w:rPr>
              <w:tab/>
            </w:r>
            <w:r w:rsidR="0064348F" w:rsidRPr="0045560D">
              <w:rPr>
                <w:rStyle w:val="af6"/>
                <w:noProof/>
                <w:color w:val="auto"/>
              </w:rPr>
              <w:t>Газоснабжение.</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_Toc526244034 \h </w:instrText>
            </w:r>
            <w:r w:rsidR="0064348F" w:rsidRPr="0045560D">
              <w:rPr>
                <w:noProof/>
                <w:webHidden/>
              </w:rPr>
            </w:r>
            <w:r w:rsidR="0064348F" w:rsidRPr="0045560D">
              <w:rPr>
                <w:noProof/>
                <w:webHidden/>
              </w:rPr>
              <w:fldChar w:fldCharType="separate"/>
            </w:r>
            <w:r w:rsidR="00AF5AC8">
              <w:rPr>
                <w:noProof/>
                <w:webHidden/>
              </w:rPr>
              <w:t>96</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35" w:history="1">
            <w:r w:rsidR="0064348F" w:rsidRPr="0045560D">
              <w:rPr>
                <w:rStyle w:val="af6"/>
                <w:noProof/>
                <w:color w:val="auto"/>
              </w:rPr>
              <w:t>3.5.1.4.</w:t>
            </w:r>
            <w:r w:rsidR="0064348F" w:rsidRPr="0045560D">
              <w:rPr>
                <w:rFonts w:asciiTheme="minorHAnsi" w:eastAsiaTheme="minorEastAsia" w:hAnsiTheme="minorHAnsi" w:cstheme="minorBidi"/>
                <w:noProof/>
                <w:lang w:eastAsia="ru-RU"/>
              </w:rPr>
              <w:tab/>
            </w:r>
            <w:r w:rsidR="0064348F" w:rsidRPr="0045560D">
              <w:rPr>
                <w:rStyle w:val="af6"/>
                <w:noProof/>
                <w:color w:val="auto"/>
              </w:rPr>
              <w:t>Теплоснабжение.</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_Toc526244035 \h </w:instrText>
            </w:r>
            <w:r w:rsidR="0064348F" w:rsidRPr="0045560D">
              <w:rPr>
                <w:noProof/>
                <w:webHidden/>
              </w:rPr>
            </w:r>
            <w:r w:rsidR="0064348F" w:rsidRPr="0045560D">
              <w:rPr>
                <w:noProof/>
                <w:webHidden/>
              </w:rPr>
              <w:fldChar w:fldCharType="separate"/>
            </w:r>
            <w:r w:rsidR="00AF5AC8">
              <w:rPr>
                <w:noProof/>
                <w:webHidden/>
              </w:rPr>
              <w:t>97</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36" w:history="1">
            <w:r w:rsidR="0064348F" w:rsidRPr="0045560D">
              <w:rPr>
                <w:rStyle w:val="af6"/>
                <w:noProof/>
                <w:color w:val="auto"/>
              </w:rPr>
              <w:t>3.5.1.5.</w:t>
            </w:r>
            <w:r w:rsidR="0064348F" w:rsidRPr="0045560D">
              <w:rPr>
                <w:rFonts w:asciiTheme="minorHAnsi" w:eastAsiaTheme="minorEastAsia" w:hAnsiTheme="minorHAnsi" w:cstheme="minorBidi"/>
                <w:noProof/>
                <w:lang w:eastAsia="ru-RU"/>
              </w:rPr>
              <w:tab/>
            </w:r>
            <w:r w:rsidR="0064348F" w:rsidRPr="0045560D">
              <w:rPr>
                <w:rStyle w:val="af6"/>
                <w:noProof/>
                <w:color w:val="auto"/>
              </w:rPr>
              <w:t>Электроснабжение.</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_Toc526244036 \h </w:instrText>
            </w:r>
            <w:r w:rsidR="0064348F" w:rsidRPr="0045560D">
              <w:rPr>
                <w:noProof/>
                <w:webHidden/>
              </w:rPr>
            </w:r>
            <w:r w:rsidR="0064348F" w:rsidRPr="0045560D">
              <w:rPr>
                <w:noProof/>
                <w:webHidden/>
              </w:rPr>
              <w:fldChar w:fldCharType="separate"/>
            </w:r>
            <w:r w:rsidR="00AF5AC8">
              <w:rPr>
                <w:noProof/>
                <w:webHidden/>
              </w:rPr>
              <w:t>97</w:t>
            </w:r>
            <w:r w:rsidR="0064348F" w:rsidRPr="0045560D">
              <w:rPr>
                <w:noProof/>
                <w:webHidden/>
              </w:rPr>
              <w:fldChar w:fldCharType="end"/>
            </w:r>
          </w:hyperlink>
        </w:p>
        <w:p w:rsidR="0064348F" w:rsidRPr="0045560D" w:rsidRDefault="008A6C60">
          <w:pPr>
            <w:pStyle w:val="41"/>
            <w:tabs>
              <w:tab w:val="left" w:pos="1760"/>
              <w:tab w:val="right" w:leader="dot" w:pos="9911"/>
            </w:tabs>
            <w:rPr>
              <w:rFonts w:asciiTheme="minorHAnsi" w:eastAsiaTheme="minorEastAsia" w:hAnsiTheme="minorHAnsi" w:cstheme="minorBidi"/>
              <w:noProof/>
              <w:lang w:eastAsia="ru-RU"/>
            </w:rPr>
          </w:pPr>
          <w:hyperlink w:anchor="_Toc526244037" w:history="1">
            <w:r w:rsidR="0064348F" w:rsidRPr="0045560D">
              <w:rPr>
                <w:rStyle w:val="af6"/>
                <w:noProof/>
                <w:color w:val="auto"/>
              </w:rPr>
              <w:t>3.5.1.6.</w:t>
            </w:r>
            <w:r w:rsidR="0064348F" w:rsidRPr="0045560D">
              <w:rPr>
                <w:rFonts w:asciiTheme="minorHAnsi" w:eastAsiaTheme="minorEastAsia" w:hAnsiTheme="minorHAnsi" w:cstheme="minorBidi"/>
                <w:noProof/>
                <w:lang w:eastAsia="ru-RU"/>
              </w:rPr>
              <w:tab/>
            </w:r>
            <w:r w:rsidR="0064348F" w:rsidRPr="0045560D">
              <w:rPr>
                <w:rStyle w:val="af6"/>
                <w:noProof/>
                <w:color w:val="auto"/>
              </w:rPr>
              <w:t>Системы связи.</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_Toc526244037 \h </w:instrText>
            </w:r>
            <w:r w:rsidR="0064348F" w:rsidRPr="0045560D">
              <w:rPr>
                <w:noProof/>
                <w:webHidden/>
              </w:rPr>
            </w:r>
            <w:r w:rsidR="0064348F" w:rsidRPr="0045560D">
              <w:rPr>
                <w:noProof/>
                <w:webHidden/>
              </w:rPr>
              <w:fldChar w:fldCharType="separate"/>
            </w:r>
            <w:r w:rsidR="00AF5AC8">
              <w:rPr>
                <w:noProof/>
                <w:webHidden/>
              </w:rPr>
              <w:t>98</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38" w:history="1">
            <w:r w:rsidR="0064348F" w:rsidRPr="0045560D">
              <w:rPr>
                <w:rStyle w:val="af6"/>
                <w:noProof/>
                <w:snapToGrid w:val="0"/>
                <w:color w:val="auto"/>
              </w:rPr>
              <w:t>3.5.2.</w:t>
            </w:r>
            <w:r w:rsidR="0064348F" w:rsidRPr="0045560D">
              <w:rPr>
                <w:rFonts w:asciiTheme="minorHAnsi" w:eastAsiaTheme="minorEastAsia" w:hAnsiTheme="minorHAnsi" w:cstheme="minorBidi"/>
                <w:noProof/>
                <w:lang w:eastAsia="ru-RU"/>
              </w:rPr>
              <w:tab/>
            </w:r>
            <w:r w:rsidR="0064348F" w:rsidRPr="0045560D">
              <w:rPr>
                <w:rStyle w:val="af6"/>
                <w:noProof/>
                <w:snapToGrid w:val="0"/>
                <w:color w:val="auto"/>
              </w:rPr>
              <w:t>Предложения по обеспечению территории сельского  поселения объектами транспортной инфраструктуры</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_Toc526244038 \h </w:instrText>
            </w:r>
            <w:r w:rsidR="0064348F" w:rsidRPr="0045560D">
              <w:rPr>
                <w:noProof/>
                <w:webHidden/>
              </w:rPr>
            </w:r>
            <w:r w:rsidR="0064348F" w:rsidRPr="0045560D">
              <w:rPr>
                <w:noProof/>
                <w:webHidden/>
              </w:rPr>
              <w:fldChar w:fldCharType="separate"/>
            </w:r>
            <w:r w:rsidR="00AF5AC8">
              <w:rPr>
                <w:noProof/>
                <w:webHidden/>
              </w:rPr>
              <w:t>101</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39" w:history="1">
            <w:r w:rsidR="0064348F" w:rsidRPr="0045560D">
              <w:rPr>
                <w:rStyle w:val="af6"/>
                <w:noProof/>
                <w:color w:val="auto"/>
              </w:rPr>
              <w:t>3.5.3.</w:t>
            </w:r>
            <w:r w:rsidR="0064348F" w:rsidRPr="0045560D">
              <w:rPr>
                <w:rFonts w:asciiTheme="minorHAnsi" w:eastAsiaTheme="minorEastAsia" w:hAnsiTheme="minorHAnsi" w:cstheme="minorBidi"/>
                <w:noProof/>
                <w:lang w:eastAsia="ru-RU"/>
              </w:rPr>
              <w:tab/>
            </w:r>
            <w:r w:rsidR="0064348F" w:rsidRPr="0045560D">
              <w:rPr>
                <w:rStyle w:val="af6"/>
                <w:noProof/>
                <w:color w:val="auto"/>
              </w:rPr>
              <w:t>Строительство и модернизация жилищного фонда, создание условий для жилищного строительства</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_Toc526244039 \h </w:instrText>
            </w:r>
            <w:r w:rsidR="0064348F" w:rsidRPr="0045560D">
              <w:rPr>
                <w:noProof/>
                <w:webHidden/>
              </w:rPr>
            </w:r>
            <w:r w:rsidR="0064348F" w:rsidRPr="0045560D">
              <w:rPr>
                <w:noProof/>
                <w:webHidden/>
              </w:rPr>
              <w:fldChar w:fldCharType="separate"/>
            </w:r>
            <w:r w:rsidR="00AF5AC8">
              <w:rPr>
                <w:noProof/>
                <w:webHidden/>
              </w:rPr>
              <w:t>103</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40" w:history="1">
            <w:r w:rsidR="0064348F" w:rsidRPr="0045560D">
              <w:rPr>
                <w:rStyle w:val="af6"/>
                <w:noProof/>
                <w:color w:val="auto"/>
              </w:rPr>
              <w:t>3.5.4.</w:t>
            </w:r>
            <w:r w:rsidR="0064348F" w:rsidRPr="0045560D">
              <w:rPr>
                <w:rFonts w:asciiTheme="minorHAnsi" w:eastAsiaTheme="minorEastAsia" w:hAnsiTheme="minorHAnsi" w:cstheme="minorBidi"/>
                <w:noProof/>
                <w:lang w:eastAsia="ru-RU"/>
              </w:rPr>
              <w:tab/>
            </w:r>
            <w:r w:rsidR="0064348F" w:rsidRPr="0045560D">
              <w:rPr>
                <w:rStyle w:val="af6"/>
                <w:noProof/>
                <w:color w:val="auto"/>
              </w:rPr>
              <w:t>Предложения по обеспечению территории сельского  поселения объектами социальной инфраструктуры</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_Toc526244040 \h </w:instrText>
            </w:r>
            <w:r w:rsidR="0064348F" w:rsidRPr="0045560D">
              <w:rPr>
                <w:noProof/>
                <w:webHidden/>
              </w:rPr>
            </w:r>
            <w:r w:rsidR="0064348F" w:rsidRPr="0045560D">
              <w:rPr>
                <w:noProof/>
                <w:webHidden/>
              </w:rPr>
              <w:fldChar w:fldCharType="separate"/>
            </w:r>
            <w:r w:rsidR="00AF5AC8">
              <w:rPr>
                <w:noProof/>
                <w:webHidden/>
              </w:rPr>
              <w:t>104</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41" w:history="1">
            <w:r w:rsidR="0064348F" w:rsidRPr="0045560D">
              <w:rPr>
                <w:rStyle w:val="af6"/>
                <w:noProof/>
                <w:color w:val="auto"/>
              </w:rPr>
              <w:t>3.5.5.</w:t>
            </w:r>
            <w:r w:rsidR="0064348F" w:rsidRPr="0045560D">
              <w:rPr>
                <w:rFonts w:asciiTheme="minorHAnsi" w:eastAsiaTheme="minorEastAsia" w:hAnsiTheme="minorHAnsi" w:cstheme="minorBidi"/>
                <w:noProof/>
                <w:lang w:eastAsia="ru-RU"/>
              </w:rPr>
              <w:tab/>
            </w:r>
            <w:r w:rsidR="0064348F" w:rsidRPr="0045560D">
              <w:rPr>
                <w:rStyle w:val="af6"/>
                <w:noProof/>
                <w:color w:val="auto"/>
              </w:rPr>
              <w:t>Предложения по обеспечению территории сельского  поселения объектами массового отдыха жителей поселения, благоустройства и озеленения.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_Toc526244041 \h </w:instrText>
            </w:r>
            <w:r w:rsidR="0064348F" w:rsidRPr="0045560D">
              <w:rPr>
                <w:noProof/>
                <w:webHidden/>
              </w:rPr>
            </w:r>
            <w:r w:rsidR="0064348F" w:rsidRPr="0045560D">
              <w:rPr>
                <w:noProof/>
                <w:webHidden/>
              </w:rPr>
              <w:fldChar w:fldCharType="separate"/>
            </w:r>
            <w:r w:rsidR="00AF5AC8">
              <w:rPr>
                <w:noProof/>
                <w:webHidden/>
              </w:rPr>
              <w:t>105</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42" w:history="1">
            <w:r w:rsidR="0064348F" w:rsidRPr="0045560D">
              <w:rPr>
                <w:rStyle w:val="af6"/>
                <w:noProof/>
                <w:snapToGrid w:val="0"/>
                <w:color w:val="auto"/>
              </w:rPr>
              <w:t>3.5.6.</w:t>
            </w:r>
            <w:r w:rsidR="0064348F" w:rsidRPr="0045560D">
              <w:rPr>
                <w:rFonts w:asciiTheme="minorHAnsi" w:eastAsiaTheme="minorEastAsia" w:hAnsiTheme="minorHAnsi" w:cstheme="minorBidi"/>
                <w:noProof/>
                <w:lang w:eastAsia="ru-RU"/>
              </w:rPr>
              <w:tab/>
            </w:r>
            <w:r w:rsidR="0064348F" w:rsidRPr="0045560D">
              <w:rPr>
                <w:rStyle w:val="af6"/>
                <w:noProof/>
                <w:snapToGrid w:val="0"/>
                <w:color w:val="auto"/>
              </w:rPr>
              <w:t>Развитие сельскохозяйственного и промышленного производства, создание условий для развития малого и среднего предпринимательства</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_Toc526244042 \h </w:instrText>
            </w:r>
            <w:r w:rsidR="0064348F" w:rsidRPr="0045560D">
              <w:rPr>
                <w:noProof/>
                <w:webHidden/>
              </w:rPr>
            </w:r>
            <w:r w:rsidR="0064348F" w:rsidRPr="0045560D">
              <w:rPr>
                <w:noProof/>
                <w:webHidden/>
              </w:rPr>
              <w:fldChar w:fldCharType="separate"/>
            </w:r>
            <w:r w:rsidR="00AF5AC8">
              <w:rPr>
                <w:noProof/>
                <w:webHidden/>
              </w:rPr>
              <w:t>106</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43" w:history="1">
            <w:r w:rsidR="0064348F" w:rsidRPr="0045560D">
              <w:rPr>
                <w:rStyle w:val="af6"/>
                <w:noProof/>
                <w:color w:val="auto"/>
              </w:rPr>
              <w:t>3.5.7.</w:t>
            </w:r>
            <w:r w:rsidR="0064348F" w:rsidRPr="0045560D">
              <w:rPr>
                <w:rFonts w:asciiTheme="minorHAnsi" w:eastAsiaTheme="minorEastAsia" w:hAnsiTheme="minorHAnsi" w:cstheme="minorBidi"/>
                <w:noProof/>
                <w:lang w:eastAsia="ru-RU"/>
              </w:rPr>
              <w:tab/>
            </w:r>
            <w:r w:rsidR="0064348F" w:rsidRPr="0045560D">
              <w:rPr>
                <w:rStyle w:val="af6"/>
                <w:noProof/>
                <w:color w:val="auto"/>
              </w:rPr>
              <w:t>Предложения по обеспечению территории сельского  поселения объектами специального назначения — местами сбора коммунальных отходов и местами захоронений</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_Toc526244043 \h </w:instrText>
            </w:r>
            <w:r w:rsidR="0064348F" w:rsidRPr="0045560D">
              <w:rPr>
                <w:noProof/>
                <w:webHidden/>
              </w:rPr>
            </w:r>
            <w:r w:rsidR="0064348F" w:rsidRPr="0045560D">
              <w:rPr>
                <w:noProof/>
                <w:webHidden/>
              </w:rPr>
              <w:fldChar w:fldCharType="separate"/>
            </w:r>
            <w:r w:rsidR="00AF5AC8">
              <w:rPr>
                <w:noProof/>
                <w:webHidden/>
              </w:rPr>
              <w:t>108</w:t>
            </w:r>
            <w:r w:rsidR="0064348F" w:rsidRPr="0045560D">
              <w:rPr>
                <w:noProof/>
                <w:webHidden/>
              </w:rPr>
              <w:fldChar w:fldCharType="end"/>
            </w:r>
          </w:hyperlink>
        </w:p>
        <w:p w:rsidR="0064348F" w:rsidRPr="0045560D" w:rsidRDefault="008A6C60">
          <w:pPr>
            <w:pStyle w:val="34"/>
            <w:tabs>
              <w:tab w:val="left" w:pos="1200"/>
              <w:tab w:val="right" w:leader="dot" w:pos="9911"/>
            </w:tabs>
            <w:rPr>
              <w:rFonts w:asciiTheme="minorHAnsi" w:eastAsiaTheme="minorEastAsia" w:hAnsiTheme="minorHAnsi" w:cstheme="minorBidi"/>
              <w:noProof/>
              <w:lang w:eastAsia="ru-RU"/>
            </w:rPr>
          </w:pPr>
          <w:hyperlink w:anchor="_Toc526244044" w:history="1">
            <w:r w:rsidR="0064348F" w:rsidRPr="0045560D">
              <w:rPr>
                <w:rStyle w:val="af6"/>
                <w:noProof/>
                <w:color w:val="auto"/>
              </w:rPr>
              <w:t>3.5.8.</w:t>
            </w:r>
            <w:r w:rsidR="0064348F" w:rsidRPr="0045560D">
              <w:rPr>
                <w:rFonts w:asciiTheme="minorHAnsi" w:eastAsiaTheme="minorEastAsia" w:hAnsiTheme="minorHAnsi" w:cstheme="minorBidi"/>
                <w:noProof/>
                <w:lang w:eastAsia="ru-RU"/>
              </w:rPr>
              <w:tab/>
            </w:r>
            <w:r w:rsidR="0064348F" w:rsidRPr="0045560D">
              <w:rPr>
                <w:rStyle w:val="af6"/>
                <w:noProof/>
                <w:color w:val="auto"/>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_Toc526244044 \h </w:instrText>
            </w:r>
            <w:r w:rsidR="0064348F" w:rsidRPr="0045560D">
              <w:rPr>
                <w:noProof/>
                <w:webHidden/>
              </w:rPr>
            </w:r>
            <w:r w:rsidR="0064348F" w:rsidRPr="0045560D">
              <w:rPr>
                <w:noProof/>
                <w:webHidden/>
              </w:rPr>
              <w:fldChar w:fldCharType="separate"/>
            </w:r>
            <w:r w:rsidR="00AF5AC8">
              <w:rPr>
                <w:noProof/>
                <w:webHidden/>
              </w:rPr>
              <w:t>108</w:t>
            </w:r>
            <w:r w:rsidR="0064348F" w:rsidRPr="0045560D">
              <w:rPr>
                <w:noProof/>
                <w:webHidden/>
              </w:rPr>
              <w:fldChar w:fldCharType="end"/>
            </w:r>
          </w:hyperlink>
        </w:p>
        <w:p w:rsidR="0064348F" w:rsidRPr="0045560D" w:rsidRDefault="008A6C60">
          <w:pPr>
            <w:pStyle w:val="1f0"/>
            <w:tabs>
              <w:tab w:val="left" w:pos="440"/>
            </w:tabs>
            <w:rPr>
              <w:rFonts w:asciiTheme="minorHAnsi" w:eastAsiaTheme="minorEastAsia" w:hAnsiTheme="minorHAnsi" w:cstheme="minorBidi"/>
              <w:noProof/>
              <w:sz w:val="22"/>
              <w:szCs w:val="22"/>
            </w:rPr>
          </w:pPr>
          <w:hyperlink w:anchor="_Toc526244045" w:history="1">
            <w:r w:rsidR="0064348F" w:rsidRPr="0045560D">
              <w:rPr>
                <w:rStyle w:val="af6"/>
                <w:noProof/>
                <w:color w:val="auto"/>
              </w:rPr>
              <w:t>4.</w:t>
            </w:r>
            <w:r w:rsidR="0064348F" w:rsidRPr="0045560D">
              <w:rPr>
                <w:rFonts w:asciiTheme="minorHAnsi" w:eastAsiaTheme="minorEastAsia" w:hAnsiTheme="minorHAnsi" w:cstheme="minorBidi"/>
                <w:noProof/>
                <w:sz w:val="22"/>
                <w:szCs w:val="22"/>
              </w:rPr>
              <w:tab/>
            </w:r>
            <w:r w:rsidR="0064348F" w:rsidRPr="0045560D">
              <w:rPr>
                <w:rStyle w:val="af6"/>
                <w:noProof/>
                <w:color w:val="auto"/>
              </w:rPr>
              <w:t>ЭКОЛОГИЧЕСКИЕ ПРОБЛЕМЫ И ПУТИ ИХ РЕШЕНИЯ. ПРИРОДООХРАННЫЕ МЕРОПРИЯТИЯ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_Toc526244045 \h </w:instrText>
            </w:r>
            <w:r w:rsidR="0064348F" w:rsidRPr="0045560D">
              <w:rPr>
                <w:noProof/>
                <w:webHidden/>
              </w:rPr>
            </w:r>
            <w:r w:rsidR="0064348F" w:rsidRPr="0045560D">
              <w:rPr>
                <w:noProof/>
                <w:webHidden/>
              </w:rPr>
              <w:fldChar w:fldCharType="separate"/>
            </w:r>
            <w:r w:rsidR="00AF5AC8">
              <w:rPr>
                <w:noProof/>
                <w:webHidden/>
              </w:rPr>
              <w:t>109</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4046" w:history="1">
            <w:r w:rsidR="0064348F" w:rsidRPr="0045560D">
              <w:rPr>
                <w:rStyle w:val="af6"/>
                <w:noProof/>
                <w:color w:val="auto"/>
              </w:rPr>
              <w:t>4.1.</w:t>
            </w:r>
            <w:r w:rsidR="0064348F" w:rsidRPr="0045560D">
              <w:rPr>
                <w:rFonts w:asciiTheme="minorHAnsi" w:eastAsiaTheme="minorEastAsia" w:hAnsiTheme="minorHAnsi" w:cstheme="minorBidi"/>
                <w:noProof/>
                <w:lang w:eastAsia="ru-RU"/>
              </w:rPr>
              <w:tab/>
            </w:r>
            <w:r w:rsidR="0064348F" w:rsidRPr="0045560D">
              <w:rPr>
                <w:rStyle w:val="af6"/>
                <w:noProof/>
                <w:color w:val="auto"/>
              </w:rPr>
              <w:t>Полномочия и ответственность органов местного самоуправления в сфере охраны окружающей среды.</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_Toc526244046 \h </w:instrText>
            </w:r>
            <w:r w:rsidR="0064348F" w:rsidRPr="0045560D">
              <w:rPr>
                <w:noProof/>
                <w:webHidden/>
              </w:rPr>
            </w:r>
            <w:r w:rsidR="0064348F" w:rsidRPr="0045560D">
              <w:rPr>
                <w:noProof/>
                <w:webHidden/>
              </w:rPr>
              <w:fldChar w:fldCharType="separate"/>
            </w:r>
            <w:r w:rsidR="00AF5AC8">
              <w:rPr>
                <w:noProof/>
                <w:webHidden/>
              </w:rPr>
              <w:t>110</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4047" w:history="1">
            <w:r w:rsidR="0064348F" w:rsidRPr="0045560D">
              <w:rPr>
                <w:rStyle w:val="af6"/>
                <w:noProof/>
                <w:color w:val="auto"/>
              </w:rPr>
              <w:t>4.2.</w:t>
            </w:r>
            <w:r w:rsidR="0064348F" w:rsidRPr="0045560D">
              <w:rPr>
                <w:rFonts w:asciiTheme="minorHAnsi" w:eastAsiaTheme="minorEastAsia" w:hAnsiTheme="minorHAnsi" w:cstheme="minorBidi"/>
                <w:noProof/>
                <w:lang w:eastAsia="ru-RU"/>
              </w:rPr>
              <w:tab/>
            </w:r>
            <w:r w:rsidR="0064348F" w:rsidRPr="0045560D">
              <w:rPr>
                <w:rStyle w:val="af6"/>
                <w:noProof/>
                <w:color w:val="auto"/>
              </w:rPr>
              <w:t>Экологические проблемы и пути их решения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_Toc526244047 \h </w:instrText>
            </w:r>
            <w:r w:rsidR="0064348F" w:rsidRPr="0045560D">
              <w:rPr>
                <w:noProof/>
                <w:webHidden/>
              </w:rPr>
            </w:r>
            <w:r w:rsidR="0064348F" w:rsidRPr="0045560D">
              <w:rPr>
                <w:noProof/>
                <w:webHidden/>
              </w:rPr>
              <w:fldChar w:fldCharType="separate"/>
            </w:r>
            <w:r w:rsidR="00AF5AC8">
              <w:rPr>
                <w:noProof/>
                <w:webHidden/>
              </w:rPr>
              <w:t>110</w:t>
            </w:r>
            <w:r w:rsidR="0064348F" w:rsidRPr="0045560D">
              <w:rPr>
                <w:noProof/>
                <w:webHidden/>
              </w:rPr>
              <w:fldChar w:fldCharType="end"/>
            </w:r>
          </w:hyperlink>
        </w:p>
        <w:p w:rsidR="0064348F" w:rsidRPr="0045560D" w:rsidRDefault="008A6C60">
          <w:pPr>
            <w:pStyle w:val="28"/>
            <w:tabs>
              <w:tab w:val="left" w:pos="960"/>
              <w:tab w:val="right" w:leader="dot" w:pos="9911"/>
            </w:tabs>
            <w:rPr>
              <w:rFonts w:asciiTheme="minorHAnsi" w:eastAsiaTheme="minorEastAsia" w:hAnsiTheme="minorHAnsi" w:cstheme="minorBidi"/>
              <w:noProof/>
              <w:lang w:eastAsia="ru-RU"/>
            </w:rPr>
          </w:pPr>
          <w:hyperlink w:anchor="_Toc526244048" w:history="1">
            <w:r w:rsidR="0064348F" w:rsidRPr="0045560D">
              <w:rPr>
                <w:rStyle w:val="af6"/>
                <w:noProof/>
                <w:color w:val="auto"/>
              </w:rPr>
              <w:t>4.3.</w:t>
            </w:r>
            <w:r w:rsidR="0064348F" w:rsidRPr="0045560D">
              <w:rPr>
                <w:rFonts w:asciiTheme="minorHAnsi" w:eastAsiaTheme="minorEastAsia" w:hAnsiTheme="minorHAnsi" w:cstheme="minorBidi"/>
                <w:noProof/>
                <w:lang w:eastAsia="ru-RU"/>
              </w:rPr>
              <w:tab/>
            </w:r>
            <w:r w:rsidR="0064348F" w:rsidRPr="0045560D">
              <w:rPr>
                <w:rStyle w:val="af6"/>
                <w:noProof/>
                <w:color w:val="auto"/>
              </w:rPr>
              <w:t>Природоохранные мероприятия</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_Toc526244048 \h </w:instrText>
            </w:r>
            <w:r w:rsidR="0064348F" w:rsidRPr="0045560D">
              <w:rPr>
                <w:noProof/>
                <w:webHidden/>
              </w:rPr>
            </w:r>
            <w:r w:rsidR="0064348F" w:rsidRPr="0045560D">
              <w:rPr>
                <w:noProof/>
                <w:webHidden/>
              </w:rPr>
              <w:fldChar w:fldCharType="separate"/>
            </w:r>
            <w:r w:rsidR="00AF5AC8">
              <w:rPr>
                <w:noProof/>
                <w:webHidden/>
              </w:rPr>
              <w:t>120</w:t>
            </w:r>
            <w:r w:rsidR="0064348F" w:rsidRPr="0045560D">
              <w:rPr>
                <w:noProof/>
                <w:webHidden/>
              </w:rPr>
              <w:fldChar w:fldCharType="end"/>
            </w:r>
          </w:hyperlink>
        </w:p>
        <w:p w:rsidR="0064348F" w:rsidRPr="0045560D" w:rsidRDefault="008A6C60">
          <w:pPr>
            <w:pStyle w:val="1f0"/>
            <w:tabs>
              <w:tab w:val="left" w:pos="440"/>
            </w:tabs>
            <w:rPr>
              <w:rFonts w:asciiTheme="minorHAnsi" w:eastAsiaTheme="minorEastAsia" w:hAnsiTheme="minorHAnsi" w:cstheme="minorBidi"/>
              <w:noProof/>
              <w:sz w:val="22"/>
              <w:szCs w:val="22"/>
            </w:rPr>
          </w:pPr>
          <w:hyperlink w:anchor="_Toc526244049" w:history="1">
            <w:r w:rsidR="0064348F" w:rsidRPr="0045560D">
              <w:rPr>
                <w:rStyle w:val="af6"/>
                <w:noProof/>
                <w:color w:val="auto"/>
                <w:lang w:val="en-US"/>
              </w:rPr>
              <w:t>5.</w:t>
            </w:r>
            <w:r w:rsidR="0064348F" w:rsidRPr="0045560D">
              <w:rPr>
                <w:rFonts w:asciiTheme="minorHAnsi" w:eastAsiaTheme="minorEastAsia" w:hAnsiTheme="minorHAnsi" w:cstheme="minorBidi"/>
                <w:noProof/>
                <w:sz w:val="22"/>
                <w:szCs w:val="22"/>
              </w:rPr>
              <w:tab/>
            </w:r>
            <w:r w:rsidR="0064348F" w:rsidRPr="0045560D">
              <w:rPr>
                <w:rStyle w:val="af6"/>
                <w:noProof/>
                <w:color w:val="auto"/>
              </w:rPr>
              <w:t>ТЕХНИКО-ЭКОНОМИЧЕСКИЕ ПОКАЗАТЕЛИ</w:t>
            </w:r>
            <w:r w:rsidR="0064348F" w:rsidRPr="0045560D">
              <w:rPr>
                <w:noProof/>
                <w:webHidden/>
              </w:rPr>
              <w:tab/>
            </w:r>
            <w:r w:rsidR="0064348F" w:rsidRPr="0045560D">
              <w:rPr>
                <w:noProof/>
                <w:webHidden/>
              </w:rPr>
              <w:fldChar w:fldCharType="begin"/>
            </w:r>
            <w:r w:rsidR="0064348F" w:rsidRPr="0045560D">
              <w:rPr>
                <w:noProof/>
                <w:webHidden/>
              </w:rPr>
              <w:instrText xml:space="preserve"> PAGEREF _Toc526244049 \h </w:instrText>
            </w:r>
            <w:r w:rsidR="0064348F" w:rsidRPr="0045560D">
              <w:rPr>
                <w:noProof/>
                <w:webHidden/>
              </w:rPr>
            </w:r>
            <w:r w:rsidR="0064348F" w:rsidRPr="0045560D">
              <w:rPr>
                <w:noProof/>
                <w:webHidden/>
              </w:rPr>
              <w:fldChar w:fldCharType="separate"/>
            </w:r>
            <w:r w:rsidR="00AF5AC8">
              <w:rPr>
                <w:noProof/>
                <w:webHidden/>
              </w:rPr>
              <w:t>123</w:t>
            </w:r>
            <w:r w:rsidR="0064348F" w:rsidRPr="0045560D">
              <w:rPr>
                <w:noProof/>
                <w:webHidden/>
              </w:rPr>
              <w:fldChar w:fldCharType="end"/>
            </w:r>
          </w:hyperlink>
        </w:p>
        <w:p w:rsidR="003F0F7B" w:rsidRPr="0045560D" w:rsidRDefault="00D55A53" w:rsidP="00650646">
          <w:pPr>
            <w:spacing w:line="240" w:lineRule="auto"/>
          </w:pPr>
          <w:r w:rsidRPr="0045560D">
            <w:rPr>
              <w:highlight w:val="yellow"/>
            </w:rPr>
            <w:fldChar w:fldCharType="end"/>
          </w:r>
        </w:p>
      </w:sdtContent>
    </w:sdt>
    <w:p w:rsidR="000324A3" w:rsidRPr="0045560D" w:rsidRDefault="000324A3"/>
    <w:p w:rsidR="000324A3" w:rsidRPr="0045560D" w:rsidRDefault="000324A3"/>
    <w:p w:rsidR="000324A3" w:rsidRPr="0045560D" w:rsidRDefault="000324A3"/>
    <w:p w:rsidR="000324A3" w:rsidRPr="0045560D" w:rsidRDefault="000324A3"/>
    <w:p w:rsidR="000324A3" w:rsidRPr="0045560D" w:rsidRDefault="000324A3"/>
    <w:p w:rsidR="000324A3" w:rsidRPr="0045560D" w:rsidRDefault="000324A3" w:rsidP="00630201">
      <w:pPr>
        <w:pStyle w:val="11"/>
        <w:pageBreakBefore/>
        <w:numPr>
          <w:ilvl w:val="0"/>
          <w:numId w:val="0"/>
        </w:numPr>
      </w:pPr>
      <w:bookmarkStart w:id="1" w:name="_Toc526243979"/>
      <w:r w:rsidRPr="0045560D">
        <w:lastRenderedPageBreak/>
        <w:t>ВВЕДЕНИЕ</w:t>
      </w:r>
      <w:bookmarkEnd w:id="1"/>
    </w:p>
    <w:p w:rsidR="008D0213" w:rsidRPr="0045560D" w:rsidRDefault="00A86DED" w:rsidP="008D0213">
      <w:pPr>
        <w:ind w:firstLine="567"/>
        <w:jc w:val="both"/>
        <w:rPr>
          <w:bCs/>
        </w:rPr>
      </w:pPr>
      <w:r w:rsidRPr="0045560D">
        <w:rPr>
          <w:bCs/>
        </w:rPr>
        <w:t xml:space="preserve">Генеральный план </w:t>
      </w:r>
      <w:r w:rsidRPr="0045560D">
        <w:t>Русско-Буйловского сельского поселения Павловского муниципального района</w:t>
      </w:r>
      <w:r w:rsidRPr="0045560D">
        <w:rPr>
          <w:bCs/>
        </w:rPr>
        <w:t xml:space="preserve"> Воронежской области утвержден  решением Совета народных депутатов </w:t>
      </w:r>
      <w:r w:rsidRPr="0045560D">
        <w:t>Русско-Буйловского сельского поселения</w:t>
      </w:r>
      <w:r w:rsidR="008D0213" w:rsidRPr="0045560D">
        <w:t xml:space="preserve"> Павловского муниципального района</w:t>
      </w:r>
      <w:r w:rsidR="008D0213" w:rsidRPr="0045560D">
        <w:rPr>
          <w:bCs/>
        </w:rPr>
        <w:t xml:space="preserve"> Воронежской области</w:t>
      </w:r>
      <w:r w:rsidRPr="0045560D">
        <w:t xml:space="preserve"> от 11.08.2009 № 216 (в ред. </w:t>
      </w:r>
      <w:r w:rsidR="008D0213" w:rsidRPr="0045560D">
        <w:t xml:space="preserve">от 23.04.2013 № 239, </w:t>
      </w:r>
      <w:r w:rsidR="00BB0854" w:rsidRPr="0045560D">
        <w:t>от 28.11.2014 № 332, от 04.08.2016 № 77, от 29.05.2017 № 156, от 25.12.2017 № 207</w:t>
      </w:r>
      <w:r w:rsidRPr="0045560D">
        <w:t>)</w:t>
      </w:r>
      <w:r w:rsidR="00BB0854" w:rsidRPr="0045560D">
        <w:t>.</w:t>
      </w:r>
      <w:r w:rsidR="008D0213" w:rsidRPr="0045560D">
        <w:rPr>
          <w:bCs/>
        </w:rPr>
        <w:t xml:space="preserve"> </w:t>
      </w:r>
      <w:r w:rsidR="008D0213" w:rsidRPr="0045560D">
        <w:t>Редакция от 08.08.2017 № 177 отменена решением от 28.09.2017 № 183.</w:t>
      </w:r>
    </w:p>
    <w:p w:rsidR="009C3126" w:rsidRPr="0045560D" w:rsidRDefault="007E7231" w:rsidP="000B22B4">
      <w:pPr>
        <w:ind w:firstLine="567"/>
        <w:jc w:val="both"/>
        <w:rPr>
          <w:bCs/>
        </w:rPr>
      </w:pPr>
      <w:r w:rsidRPr="0045560D">
        <w:rPr>
          <w:bCs/>
        </w:rPr>
        <w:t xml:space="preserve">Проект </w:t>
      </w:r>
      <w:r w:rsidR="00E70C2C" w:rsidRPr="0045560D">
        <w:rPr>
          <w:bCs/>
        </w:rPr>
        <w:t xml:space="preserve">изменений </w:t>
      </w:r>
      <w:r w:rsidRPr="0045560D">
        <w:rPr>
          <w:bCs/>
        </w:rPr>
        <w:t xml:space="preserve">генерального плана </w:t>
      </w:r>
      <w:r w:rsidR="00A86DED" w:rsidRPr="0045560D">
        <w:t>Русско-Буйловского</w:t>
      </w:r>
      <w:r w:rsidR="00583CF8" w:rsidRPr="0045560D">
        <w:t xml:space="preserve"> сельского</w:t>
      </w:r>
      <w:r w:rsidRPr="0045560D">
        <w:t xml:space="preserve"> поселения </w:t>
      </w:r>
      <w:r w:rsidR="00A86DED" w:rsidRPr="0045560D">
        <w:t>Павловского</w:t>
      </w:r>
      <w:r w:rsidRPr="0045560D">
        <w:t xml:space="preserve"> муниципального района</w:t>
      </w:r>
      <w:r w:rsidRPr="0045560D">
        <w:rPr>
          <w:bCs/>
        </w:rPr>
        <w:t xml:space="preserve"> Воронежской области выполнен БУВО «Нормативно-проектный центр» по заказу </w:t>
      </w:r>
      <w:r w:rsidR="00A86DED" w:rsidRPr="0045560D">
        <w:rPr>
          <w:bCs/>
        </w:rPr>
        <w:t>а</w:t>
      </w:r>
      <w:r w:rsidRPr="0045560D">
        <w:rPr>
          <w:bCs/>
        </w:rPr>
        <w:t xml:space="preserve">дминистрации </w:t>
      </w:r>
      <w:r w:rsidR="00A86DED" w:rsidRPr="0045560D">
        <w:t>Русско-Буйловского</w:t>
      </w:r>
      <w:r w:rsidR="00583CF8" w:rsidRPr="0045560D">
        <w:t xml:space="preserve"> сельского</w:t>
      </w:r>
      <w:r w:rsidRPr="0045560D">
        <w:t xml:space="preserve"> </w:t>
      </w:r>
      <w:r w:rsidRPr="0045560D">
        <w:rPr>
          <w:bCs/>
        </w:rPr>
        <w:t xml:space="preserve">поселения в соответствии с муниципальным контрактом </w:t>
      </w:r>
      <w:r w:rsidR="00A86DED" w:rsidRPr="0045560D">
        <w:rPr>
          <w:bCs/>
        </w:rPr>
        <w:t xml:space="preserve">от 05.02.2018 </w:t>
      </w:r>
      <w:r w:rsidRPr="0045560D">
        <w:rPr>
          <w:bCs/>
        </w:rPr>
        <w:t xml:space="preserve">№ </w:t>
      </w:r>
      <w:r w:rsidR="00A86DED" w:rsidRPr="0045560D">
        <w:rPr>
          <w:bCs/>
        </w:rPr>
        <w:t>14.</w:t>
      </w:r>
      <w:r w:rsidR="009C3126" w:rsidRPr="0045560D">
        <w:rPr>
          <w:bCs/>
        </w:rPr>
        <w:t xml:space="preserve"> </w:t>
      </w:r>
    </w:p>
    <w:p w:rsidR="0063316B" w:rsidRPr="0045560D" w:rsidRDefault="0063316B" w:rsidP="00A86DED">
      <w:pPr>
        <w:ind w:firstLine="567"/>
        <w:jc w:val="both"/>
        <w:rPr>
          <w:iCs/>
        </w:rPr>
      </w:pPr>
      <w:r w:rsidRPr="0045560D">
        <w:rPr>
          <w:iCs/>
        </w:rPr>
        <w:t>В данном проекте генерального плана</w:t>
      </w:r>
      <w:r w:rsidRPr="0045560D">
        <w:t xml:space="preserve"> Русско-Буйловского сельского поселения Павловского муниципального района</w:t>
      </w:r>
      <w:r w:rsidRPr="0045560D">
        <w:rPr>
          <w:bCs/>
        </w:rPr>
        <w:t xml:space="preserve"> Воронежской области</w:t>
      </w:r>
      <w:r w:rsidRPr="0045560D">
        <w:rPr>
          <w:iCs/>
        </w:rPr>
        <w:t xml:space="preserve"> изложены в новой редакции следующие разделы материалов по обоснованию:</w:t>
      </w:r>
    </w:p>
    <w:p w:rsidR="00C92143" w:rsidRPr="0045560D" w:rsidRDefault="00C92143" w:rsidP="002221AB">
      <w:pPr>
        <w:pStyle w:val="af8"/>
        <w:numPr>
          <w:ilvl w:val="0"/>
          <w:numId w:val="139"/>
        </w:numPr>
        <w:tabs>
          <w:tab w:val="left" w:pos="993"/>
        </w:tabs>
        <w:ind w:left="567" w:firstLine="0"/>
        <w:jc w:val="both"/>
        <w:rPr>
          <w:iCs/>
        </w:rPr>
      </w:pPr>
      <w:r w:rsidRPr="0045560D">
        <w:rPr>
          <w:iCs/>
        </w:rPr>
        <w:t>Введение</w:t>
      </w:r>
    </w:p>
    <w:p w:rsidR="0063316B" w:rsidRPr="0045560D" w:rsidRDefault="0063316B" w:rsidP="002221AB">
      <w:pPr>
        <w:pStyle w:val="af8"/>
        <w:numPr>
          <w:ilvl w:val="0"/>
          <w:numId w:val="139"/>
        </w:numPr>
        <w:tabs>
          <w:tab w:val="left" w:pos="993"/>
        </w:tabs>
        <w:ind w:left="567" w:firstLine="0"/>
        <w:jc w:val="both"/>
        <w:rPr>
          <w:iCs/>
        </w:rPr>
      </w:pPr>
      <w:r w:rsidRPr="0045560D">
        <w:rPr>
          <w:iCs/>
        </w:rPr>
        <w:t xml:space="preserve">Пункт </w:t>
      </w:r>
      <w:r w:rsidRPr="0045560D">
        <w:t>1.1 «Экономико-географическое положение и факторы развития сельского  поселения» раздела 1. «Общие сведения о поселении»;</w:t>
      </w:r>
    </w:p>
    <w:p w:rsidR="0063316B" w:rsidRPr="0045560D" w:rsidRDefault="0063316B" w:rsidP="002221AB">
      <w:pPr>
        <w:pStyle w:val="af8"/>
        <w:numPr>
          <w:ilvl w:val="0"/>
          <w:numId w:val="139"/>
        </w:numPr>
        <w:tabs>
          <w:tab w:val="left" w:pos="993"/>
        </w:tabs>
        <w:ind w:left="567" w:firstLine="0"/>
        <w:jc w:val="both"/>
        <w:rPr>
          <w:iCs/>
        </w:rPr>
      </w:pPr>
      <w:r w:rsidRPr="0045560D">
        <w:t xml:space="preserve">Пункт 1.3 </w:t>
      </w:r>
      <w:bookmarkStart w:id="2" w:name="_Toc520110462"/>
      <w:r w:rsidRPr="0045560D">
        <w:t>«</w:t>
      </w:r>
      <w:r w:rsidRPr="0045560D">
        <w:rPr>
          <w:bCs/>
        </w:rPr>
        <w:t>Природно-ресурсный потенциал сельского поселения</w:t>
      </w:r>
      <w:bookmarkEnd w:id="2"/>
      <w:r w:rsidRPr="0045560D">
        <w:rPr>
          <w:bCs/>
        </w:rPr>
        <w:t xml:space="preserve">» </w:t>
      </w:r>
      <w:r w:rsidRPr="0045560D">
        <w:t>раздела 1. «Общие сведения о поселении»;</w:t>
      </w:r>
    </w:p>
    <w:p w:rsidR="0063316B" w:rsidRPr="0045560D" w:rsidRDefault="0063316B" w:rsidP="002221AB">
      <w:pPr>
        <w:pStyle w:val="af8"/>
        <w:numPr>
          <w:ilvl w:val="0"/>
          <w:numId w:val="139"/>
        </w:numPr>
        <w:tabs>
          <w:tab w:val="left" w:pos="993"/>
        </w:tabs>
        <w:ind w:left="567" w:firstLine="0"/>
        <w:jc w:val="both"/>
        <w:rPr>
          <w:iCs/>
        </w:rPr>
      </w:pPr>
      <w:r w:rsidRPr="0045560D">
        <w:rPr>
          <w:iCs/>
        </w:rPr>
        <w:t xml:space="preserve">Раздел </w:t>
      </w:r>
      <w:r w:rsidRPr="0045560D">
        <w:rPr>
          <w:bCs/>
        </w:rPr>
        <w:t>2. «Анализ состояния территории Русско-Буйловского сельского поселения, проблем и направлений её комплексного развития»;</w:t>
      </w:r>
    </w:p>
    <w:p w:rsidR="0063316B" w:rsidRPr="0045560D" w:rsidRDefault="0063316B" w:rsidP="002221AB">
      <w:pPr>
        <w:pStyle w:val="af8"/>
        <w:numPr>
          <w:ilvl w:val="0"/>
          <w:numId w:val="139"/>
        </w:numPr>
        <w:tabs>
          <w:tab w:val="left" w:pos="993"/>
        </w:tabs>
        <w:ind w:left="567" w:firstLine="0"/>
        <w:jc w:val="both"/>
        <w:rPr>
          <w:iCs/>
        </w:rPr>
      </w:pPr>
      <w:r w:rsidRPr="0045560D">
        <w:rPr>
          <w:iCs/>
        </w:rPr>
        <w:t xml:space="preserve">Раздел </w:t>
      </w:r>
      <w:r w:rsidRPr="0045560D">
        <w:rPr>
          <w:bCs/>
        </w:rPr>
        <w:t>3. «Перечень мероприятий по территориальному планированию, обоснование предложений по территориальному планированию, этапы их реализации»;</w:t>
      </w:r>
    </w:p>
    <w:p w:rsidR="002221AB" w:rsidRPr="0045560D" w:rsidRDefault="002221AB" w:rsidP="002221AB">
      <w:pPr>
        <w:pStyle w:val="af8"/>
        <w:numPr>
          <w:ilvl w:val="0"/>
          <w:numId w:val="139"/>
        </w:numPr>
        <w:tabs>
          <w:tab w:val="left" w:pos="993"/>
        </w:tabs>
        <w:ind w:left="567" w:firstLine="0"/>
        <w:jc w:val="both"/>
        <w:rPr>
          <w:iCs/>
        </w:rPr>
      </w:pPr>
      <w:r w:rsidRPr="0045560D">
        <w:t xml:space="preserve">Раздел 4. «Экологические проблемы и пути их решения. </w:t>
      </w:r>
      <w:r w:rsidR="002B7222" w:rsidRPr="0045560D">
        <w:t>П</w:t>
      </w:r>
      <w:r w:rsidRPr="0045560D">
        <w:t>риродоохранные мероприятия»;</w:t>
      </w:r>
    </w:p>
    <w:p w:rsidR="0063316B" w:rsidRPr="0045560D" w:rsidRDefault="002221AB" w:rsidP="002221AB">
      <w:pPr>
        <w:pStyle w:val="af8"/>
        <w:numPr>
          <w:ilvl w:val="0"/>
          <w:numId w:val="139"/>
        </w:numPr>
        <w:tabs>
          <w:tab w:val="left" w:pos="993"/>
        </w:tabs>
        <w:ind w:left="567" w:firstLine="0"/>
        <w:jc w:val="both"/>
        <w:rPr>
          <w:iCs/>
        </w:rPr>
      </w:pPr>
      <w:r w:rsidRPr="0045560D">
        <w:rPr>
          <w:iCs/>
        </w:rPr>
        <w:t>Раздел 5. «Технико-экономические показатели».</w:t>
      </w:r>
    </w:p>
    <w:p w:rsidR="002221AB" w:rsidRPr="0045560D" w:rsidRDefault="002221AB" w:rsidP="00A86DED">
      <w:pPr>
        <w:ind w:firstLine="567"/>
        <w:jc w:val="both"/>
        <w:rPr>
          <w:iCs/>
        </w:rPr>
      </w:pPr>
    </w:p>
    <w:p w:rsidR="002221AB" w:rsidRPr="0045560D" w:rsidRDefault="002221AB" w:rsidP="00A86DED">
      <w:pPr>
        <w:ind w:firstLine="567"/>
        <w:jc w:val="both"/>
        <w:rPr>
          <w:iCs/>
        </w:rPr>
      </w:pPr>
      <w:r w:rsidRPr="0045560D">
        <w:rPr>
          <w:iCs/>
        </w:rPr>
        <w:t xml:space="preserve">При выполнении внесения изменений </w:t>
      </w:r>
      <w:r w:rsidRPr="0045560D">
        <w:t>Русско-Буйловского сельского поселения Павловского муниципального района</w:t>
      </w:r>
      <w:r w:rsidRPr="0045560D">
        <w:rPr>
          <w:bCs/>
        </w:rPr>
        <w:t xml:space="preserve"> Воронежской области</w:t>
      </w:r>
      <w:r w:rsidRPr="0045560D">
        <w:rPr>
          <w:iCs/>
        </w:rPr>
        <w:t xml:space="preserve"> </w:t>
      </w:r>
      <w:r w:rsidRPr="0045560D">
        <w:rPr>
          <w:b/>
          <w:iCs/>
        </w:rPr>
        <w:t>не подвергались изменению и корректировке</w:t>
      </w:r>
      <w:r w:rsidRPr="0045560D">
        <w:rPr>
          <w:iCs/>
        </w:rPr>
        <w:t xml:space="preserve"> Том </w:t>
      </w:r>
      <w:r w:rsidRPr="0045560D">
        <w:rPr>
          <w:iCs/>
          <w:lang w:val="en-US"/>
        </w:rPr>
        <w:t>III</w:t>
      </w:r>
      <w:r w:rsidRPr="0045560D">
        <w:rPr>
          <w:iCs/>
        </w:rPr>
        <w:t xml:space="preserve"> «</w:t>
      </w:r>
      <w:r w:rsidRPr="0045560D">
        <w:rPr>
          <w:bCs/>
        </w:rPr>
        <w:t>Перечень основных факторов риска возникновения чрезвычайных ситуаций природного и техногенного характера» и «</w:t>
      </w:r>
      <w:r w:rsidRPr="0045560D">
        <w:rPr>
          <w:snapToGrid w:val="0"/>
        </w:rPr>
        <w:t>Карта границ территорий, подверженных риску возникновения чрезвычайных ситуаций природного и техногенного характера»</w:t>
      </w:r>
      <w:r w:rsidRPr="0045560D">
        <w:rPr>
          <w:bCs/>
        </w:rPr>
        <w:t>.</w:t>
      </w:r>
    </w:p>
    <w:p w:rsidR="00A86DED" w:rsidRPr="0045560D" w:rsidRDefault="00A86DED" w:rsidP="00A86DED">
      <w:pPr>
        <w:ind w:firstLine="567"/>
        <w:jc w:val="both"/>
        <w:rPr>
          <w:iCs/>
        </w:rPr>
      </w:pPr>
      <w:r w:rsidRPr="0045560D">
        <w:rPr>
          <w:iCs/>
        </w:rPr>
        <w:t>Генеральн</w:t>
      </w:r>
      <w:r w:rsidR="00E70C2C" w:rsidRPr="0045560D">
        <w:rPr>
          <w:iCs/>
        </w:rPr>
        <w:t>ый план</w:t>
      </w:r>
      <w:r w:rsidRPr="0045560D">
        <w:rPr>
          <w:iCs/>
        </w:rPr>
        <w:t xml:space="preserve"> </w:t>
      </w:r>
      <w:r w:rsidR="00E70C2C" w:rsidRPr="0045560D">
        <w:t xml:space="preserve">Русско-Буйловского сельского поселения </w:t>
      </w:r>
      <w:r w:rsidR="00E70C2C" w:rsidRPr="0045560D">
        <w:rPr>
          <w:iCs/>
        </w:rPr>
        <w:t>разработан</w:t>
      </w:r>
      <w:r w:rsidRPr="0045560D">
        <w:rPr>
          <w:iCs/>
        </w:rPr>
        <w:t xml:space="preserve"> в соответствии с Градостроительным кодексом РФ от 29.12.2004 г. №190-ФЗ и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w:t>
      </w:r>
      <w:r w:rsidR="00E70C2C" w:rsidRPr="0045560D">
        <w:t>СП 111.13330.2011</w:t>
      </w:r>
      <w:r w:rsidRPr="0045560D">
        <w:rPr>
          <w:iCs/>
        </w:rPr>
        <w:t>,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0324A3" w:rsidRPr="0045560D" w:rsidRDefault="000324A3" w:rsidP="000B22B4">
      <w:pPr>
        <w:ind w:firstLine="567"/>
        <w:jc w:val="both"/>
        <w:rPr>
          <w:iCs/>
        </w:rPr>
      </w:pPr>
      <w:r w:rsidRPr="0045560D">
        <w:rPr>
          <w:iCs/>
        </w:rPr>
        <w:t>В настоящем томе генерального плана представлены материалы по обоснованию проекта генерального плана в текстовой форме (пояснительна</w:t>
      </w:r>
      <w:r w:rsidR="00FB66EF" w:rsidRPr="0045560D">
        <w:rPr>
          <w:iCs/>
        </w:rPr>
        <w:t xml:space="preserve">я записка), в которых проведен </w:t>
      </w:r>
      <w:r w:rsidRPr="0045560D">
        <w:rPr>
          <w:iCs/>
        </w:rPr>
        <w:t xml:space="preserve">анализ существующих природных условий и ресурсов,  выявлен ландшафтно-рекреационный потенциал </w:t>
      </w:r>
      <w:r w:rsidR="00583CF8" w:rsidRPr="0045560D">
        <w:rPr>
          <w:iCs/>
        </w:rPr>
        <w:t xml:space="preserve">сельского </w:t>
      </w:r>
      <w:r w:rsidRPr="0045560D">
        <w:rPr>
          <w:iCs/>
        </w:rPr>
        <w:t xml:space="preserve">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0324A3" w:rsidRPr="0045560D" w:rsidRDefault="000324A3" w:rsidP="00532165">
      <w:pPr>
        <w:ind w:firstLine="567"/>
        <w:jc w:val="both"/>
      </w:pPr>
      <w:r w:rsidRPr="0045560D">
        <w:t xml:space="preserve">Согласно ст.23 </w:t>
      </w:r>
      <w:r w:rsidR="00E20710" w:rsidRPr="0045560D">
        <w:rPr>
          <w:snapToGrid w:val="0"/>
        </w:rPr>
        <w:t>Градостроительного кодекса Российской Федерации</w:t>
      </w:r>
      <w:r w:rsidRPr="0045560D">
        <w:t xml:space="preserve"> подготовка проекта генерального плана </w:t>
      </w:r>
      <w:r w:rsidR="00583CF8" w:rsidRPr="0045560D">
        <w:t xml:space="preserve">сельского </w:t>
      </w:r>
      <w:r w:rsidRPr="0045560D">
        <w:t xml:space="preserve"> поселения  осуществляется на основании результатов </w:t>
      </w:r>
      <w:r w:rsidRPr="0045560D">
        <w:lastRenderedPageBreak/>
        <w:t xml:space="preserve">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0324A3" w:rsidRPr="0045560D" w:rsidRDefault="000324A3" w:rsidP="00E20710">
      <w:pPr>
        <w:ind w:firstLine="567"/>
        <w:jc w:val="both"/>
        <w:rPr>
          <w:iCs/>
        </w:rPr>
      </w:pPr>
      <w:r w:rsidRPr="0045560D">
        <w:rPr>
          <w:iCs/>
        </w:rPr>
        <w:t xml:space="preserve">Генеральный план </w:t>
      </w:r>
      <w:r w:rsidR="00A86DED" w:rsidRPr="0045560D">
        <w:rPr>
          <w:iCs/>
        </w:rPr>
        <w:t>Русско-Буйловского</w:t>
      </w:r>
      <w:r w:rsidR="00583CF8" w:rsidRPr="0045560D">
        <w:rPr>
          <w:iCs/>
        </w:rPr>
        <w:t xml:space="preserve"> сельского</w:t>
      </w:r>
      <w:r w:rsidRPr="0045560D">
        <w:rPr>
          <w:iCs/>
        </w:rPr>
        <w:t xml:space="preserve">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городской инфраструктуры. Специальный раздел включает инженерно-технические мероприятия по предупреждению чрезвычайных ситуаций техногенног</w:t>
      </w:r>
      <w:r w:rsidR="00E20710" w:rsidRPr="0045560D">
        <w:rPr>
          <w:iCs/>
        </w:rPr>
        <w:t>о и природного характера.</w:t>
      </w:r>
    </w:p>
    <w:p w:rsidR="00E20710" w:rsidRPr="0045560D" w:rsidRDefault="00E20710" w:rsidP="00E20710">
      <w:pPr>
        <w:ind w:firstLine="567"/>
        <w:jc w:val="both"/>
        <w:rPr>
          <w:iCs/>
        </w:rPr>
      </w:pPr>
    </w:p>
    <w:p w:rsidR="00E20710" w:rsidRPr="0045560D" w:rsidRDefault="00E20710" w:rsidP="00E20710">
      <w:pPr>
        <w:pStyle w:val="ad"/>
        <w:ind w:firstLine="567"/>
        <w:jc w:val="both"/>
        <w:rPr>
          <w:b/>
          <w:shd w:val="clear" w:color="auto" w:fill="FFFFFF"/>
        </w:rPr>
      </w:pPr>
      <w:r w:rsidRPr="0045560D">
        <w:rPr>
          <w:b/>
          <w:shd w:val="clear" w:color="auto" w:fill="FFFFFF"/>
        </w:rPr>
        <w:t xml:space="preserve">Проект Генерального плана </w:t>
      </w:r>
      <w:r w:rsidR="00A86DED" w:rsidRPr="0045560D">
        <w:rPr>
          <w:b/>
        </w:rPr>
        <w:t>Русско-Буйловского</w:t>
      </w:r>
      <w:r w:rsidR="00583CF8" w:rsidRPr="0045560D">
        <w:rPr>
          <w:b/>
        </w:rPr>
        <w:t xml:space="preserve"> сельского</w:t>
      </w:r>
      <w:r w:rsidRPr="0045560D">
        <w:rPr>
          <w:b/>
          <w:shd w:val="clear" w:color="auto" w:fill="FFFFFF"/>
        </w:rPr>
        <w:t xml:space="preserve"> поселения </w:t>
      </w:r>
      <w:r w:rsidR="00A86DED" w:rsidRPr="0045560D">
        <w:rPr>
          <w:b/>
          <w:shd w:val="clear" w:color="auto" w:fill="FFFFFF"/>
        </w:rPr>
        <w:t>Павловского</w:t>
      </w:r>
      <w:r w:rsidRPr="0045560D">
        <w:rPr>
          <w:b/>
          <w:shd w:val="clear" w:color="auto" w:fill="FFFFFF"/>
        </w:rPr>
        <w:t xml:space="preserve"> муниципального района Воронежской области разработан с использованием следующих материалов, представленных администрацией поселения: </w:t>
      </w:r>
    </w:p>
    <w:p w:rsidR="005517BA" w:rsidRPr="0045560D" w:rsidRDefault="005517BA" w:rsidP="002C2E2C">
      <w:pPr>
        <w:widowControl/>
        <w:numPr>
          <w:ilvl w:val="0"/>
          <w:numId w:val="4"/>
        </w:numPr>
        <w:autoSpaceDN/>
        <w:adjustRightInd/>
        <w:spacing w:line="240" w:lineRule="auto"/>
        <w:jc w:val="both"/>
      </w:pPr>
      <w:r w:rsidRPr="0045560D">
        <w:t>Паспорт муниципального образования;</w:t>
      </w:r>
    </w:p>
    <w:p w:rsidR="005517BA" w:rsidRPr="0045560D" w:rsidRDefault="005517BA" w:rsidP="002C2E2C">
      <w:pPr>
        <w:widowControl/>
        <w:numPr>
          <w:ilvl w:val="0"/>
          <w:numId w:val="4"/>
        </w:numPr>
        <w:autoSpaceDN/>
        <w:adjustRightInd/>
        <w:spacing w:line="240" w:lineRule="auto"/>
        <w:jc w:val="both"/>
      </w:pPr>
      <w:r w:rsidRPr="0045560D">
        <w:t>Данные анкетного обследования;</w:t>
      </w:r>
    </w:p>
    <w:p w:rsidR="005517BA" w:rsidRPr="0045560D" w:rsidRDefault="005517BA" w:rsidP="002C2E2C">
      <w:pPr>
        <w:widowControl/>
        <w:numPr>
          <w:ilvl w:val="0"/>
          <w:numId w:val="4"/>
        </w:numPr>
        <w:autoSpaceDN/>
        <w:adjustRightInd/>
        <w:spacing w:line="240" w:lineRule="auto"/>
        <w:jc w:val="both"/>
      </w:pPr>
      <w:r w:rsidRPr="0045560D">
        <w:t xml:space="preserve">Ответы на представленные запросы от соответствующих служб и организаций, ведущих хозяйственную деятельность на территории </w:t>
      </w:r>
      <w:r w:rsidR="00A86DED" w:rsidRPr="0045560D">
        <w:t>Русско-Буйловского</w:t>
      </w:r>
      <w:r w:rsidR="00583CF8" w:rsidRPr="0045560D">
        <w:t xml:space="preserve"> сельского</w:t>
      </w:r>
      <w:r w:rsidRPr="0045560D">
        <w:t xml:space="preserve"> поселения.</w:t>
      </w:r>
    </w:p>
    <w:p w:rsidR="005517BA" w:rsidRPr="0045560D" w:rsidRDefault="005517BA" w:rsidP="00F07A7A">
      <w:pPr>
        <w:ind w:left="690" w:hanging="15"/>
        <w:jc w:val="both"/>
        <w:rPr>
          <w:b/>
          <w:bCs/>
          <w:iCs/>
          <w:snapToGrid w:val="0"/>
        </w:rPr>
      </w:pPr>
    </w:p>
    <w:p w:rsidR="00282370" w:rsidRPr="0045560D" w:rsidRDefault="00282370" w:rsidP="00E20710">
      <w:pPr>
        <w:widowControl/>
        <w:autoSpaceDN/>
        <w:adjustRightInd/>
        <w:spacing w:line="240" w:lineRule="auto"/>
        <w:ind w:firstLine="567"/>
        <w:jc w:val="both"/>
      </w:pPr>
      <w:r w:rsidRPr="0045560D">
        <w:rPr>
          <w:b/>
          <w:bCs/>
        </w:rPr>
        <w:t>Также, при разработке проекта были использованы следующие документы и материалы:</w:t>
      </w:r>
    </w:p>
    <w:p w:rsidR="00282370" w:rsidRPr="0045560D" w:rsidRDefault="00282370" w:rsidP="00F07A7A">
      <w:pPr>
        <w:widowControl/>
        <w:autoSpaceDN/>
        <w:adjustRightInd/>
        <w:spacing w:line="240" w:lineRule="auto"/>
        <w:ind w:firstLine="720"/>
        <w:jc w:val="both"/>
      </w:pPr>
    </w:p>
    <w:p w:rsidR="00282370" w:rsidRPr="0045560D" w:rsidRDefault="00620FB7" w:rsidP="002C2E2C">
      <w:pPr>
        <w:widowControl/>
        <w:numPr>
          <w:ilvl w:val="0"/>
          <w:numId w:val="5"/>
        </w:numPr>
        <w:autoSpaceDN/>
        <w:adjustRightInd/>
        <w:spacing w:line="240" w:lineRule="auto"/>
        <w:jc w:val="both"/>
      </w:pPr>
      <w:r w:rsidRPr="0045560D">
        <w:t xml:space="preserve">Схема территориального планирования </w:t>
      </w:r>
      <w:r w:rsidR="00A86DED" w:rsidRPr="0045560D">
        <w:t>Павловского</w:t>
      </w:r>
      <w:r w:rsidRPr="0045560D">
        <w:t xml:space="preserve"> муниципального района</w:t>
      </w:r>
      <w:r w:rsidR="008656B0" w:rsidRPr="0045560D">
        <w:t xml:space="preserve">, утвержденная решением Совета народных депутатов </w:t>
      </w:r>
      <w:r w:rsidR="00A86DED" w:rsidRPr="0045560D">
        <w:t>Павловского</w:t>
      </w:r>
      <w:r w:rsidR="008656B0" w:rsidRPr="0045560D">
        <w:t xml:space="preserve"> муниципального района от </w:t>
      </w:r>
      <w:r w:rsidR="007E176A" w:rsidRPr="0045560D">
        <w:t>23</w:t>
      </w:r>
      <w:r w:rsidR="008656B0" w:rsidRPr="0045560D">
        <w:t>.0</w:t>
      </w:r>
      <w:r w:rsidR="007E176A" w:rsidRPr="0045560D">
        <w:t>6</w:t>
      </w:r>
      <w:r w:rsidR="008656B0" w:rsidRPr="0045560D">
        <w:t>.201</w:t>
      </w:r>
      <w:r w:rsidR="007E176A" w:rsidRPr="0045560D">
        <w:t>1</w:t>
      </w:r>
      <w:r w:rsidR="008656B0" w:rsidRPr="0045560D">
        <w:t xml:space="preserve"> № </w:t>
      </w:r>
      <w:r w:rsidR="007E176A" w:rsidRPr="0045560D">
        <w:t>273 (в ред. от 09.11.2017 № 337)</w:t>
      </w:r>
      <w:r w:rsidR="00282370" w:rsidRPr="0045560D">
        <w:t>;</w:t>
      </w:r>
    </w:p>
    <w:p w:rsidR="008656B0" w:rsidRPr="0045560D" w:rsidRDefault="008656B0" w:rsidP="002C2E2C">
      <w:pPr>
        <w:widowControl/>
        <w:numPr>
          <w:ilvl w:val="0"/>
          <w:numId w:val="5"/>
        </w:numPr>
        <w:autoSpaceDN/>
        <w:adjustRightInd/>
        <w:spacing w:line="240" w:lineRule="auto"/>
        <w:jc w:val="both"/>
      </w:pPr>
      <w:r w:rsidRPr="0045560D">
        <w:t>Схема территориального планирования Воронежской области, утве</w:t>
      </w:r>
      <w:r w:rsidR="00FE432E" w:rsidRPr="0045560D">
        <w:t>р</w:t>
      </w:r>
      <w:r w:rsidRPr="0045560D">
        <w:t xml:space="preserve">жденная </w:t>
      </w:r>
      <w:r w:rsidR="00FE432E" w:rsidRPr="0045560D">
        <w:t>П</w:t>
      </w:r>
      <w:r w:rsidRPr="0045560D">
        <w:t>остановлением Правительства Воронежской о</w:t>
      </w:r>
      <w:r w:rsidR="005231C2" w:rsidRPr="0045560D">
        <w:t>бласти от 05.03.2009 г. № 158</w:t>
      </w:r>
      <w:r w:rsidR="002C2EA7" w:rsidRPr="0045560D">
        <w:t xml:space="preserve"> (в действующей редакции)</w:t>
      </w:r>
      <w:r w:rsidR="005231C2" w:rsidRPr="0045560D">
        <w:t>;</w:t>
      </w:r>
    </w:p>
    <w:p w:rsidR="00282370" w:rsidRPr="0045560D" w:rsidRDefault="00282370" w:rsidP="002C2E2C">
      <w:pPr>
        <w:widowControl/>
        <w:numPr>
          <w:ilvl w:val="0"/>
          <w:numId w:val="5"/>
        </w:numPr>
        <w:autoSpaceDN/>
        <w:adjustRightInd/>
        <w:spacing w:line="240" w:lineRule="auto"/>
        <w:jc w:val="both"/>
      </w:pPr>
      <w:r w:rsidRPr="0045560D">
        <w:t>Реестр (справочник) «Административно-территориальное у</w:t>
      </w:r>
      <w:r w:rsidR="007E176A" w:rsidRPr="0045560D">
        <w:t xml:space="preserve">стройство Воронежской области» (по состоянию на 1 декабря </w:t>
      </w:r>
      <w:r w:rsidRPr="0045560D">
        <w:t>20</w:t>
      </w:r>
      <w:r w:rsidR="006D4363" w:rsidRPr="0045560D">
        <w:t>1</w:t>
      </w:r>
      <w:r w:rsidR="007E176A" w:rsidRPr="0045560D">
        <w:t>7)</w:t>
      </w:r>
      <w:r w:rsidRPr="0045560D">
        <w:t>;</w:t>
      </w:r>
    </w:p>
    <w:p w:rsidR="005231C2" w:rsidRPr="0045560D" w:rsidRDefault="00282370" w:rsidP="002C2E2C">
      <w:pPr>
        <w:widowControl/>
        <w:numPr>
          <w:ilvl w:val="0"/>
          <w:numId w:val="5"/>
        </w:numPr>
        <w:autoSpaceDN/>
        <w:adjustRightInd/>
        <w:spacing w:line="240" w:lineRule="auto"/>
        <w:jc w:val="both"/>
      </w:pPr>
      <w:r w:rsidRPr="0045560D">
        <w:t xml:space="preserve">Список объектов культурного наследия </w:t>
      </w:r>
      <w:r w:rsidR="00A86DED" w:rsidRPr="0045560D">
        <w:t>Павловского</w:t>
      </w:r>
      <w:r w:rsidRPr="0045560D">
        <w:t xml:space="preserve"> муниципального района Воронежской области, принятых на государственную охрану </w:t>
      </w:r>
      <w:r w:rsidR="00DE10B6" w:rsidRPr="0045560D">
        <w:t xml:space="preserve">по данным </w:t>
      </w:r>
      <w:r w:rsidR="005231C2" w:rsidRPr="0045560D">
        <w:t>Управлени</w:t>
      </w:r>
      <w:r w:rsidR="00DE10B6" w:rsidRPr="0045560D">
        <w:t>я</w:t>
      </w:r>
      <w:r w:rsidR="005231C2" w:rsidRPr="0045560D">
        <w:t xml:space="preserve"> по охране объектов культурного наследия Воронежской области</w:t>
      </w:r>
      <w:r w:rsidR="00DE10B6" w:rsidRPr="0045560D">
        <w:t>;</w:t>
      </w:r>
    </w:p>
    <w:p w:rsidR="00DE10B6" w:rsidRPr="0045560D" w:rsidRDefault="00DE10B6" w:rsidP="002C2E2C">
      <w:pPr>
        <w:widowControl/>
        <w:numPr>
          <w:ilvl w:val="0"/>
          <w:numId w:val="5"/>
        </w:numPr>
        <w:autoSpaceDN/>
        <w:adjustRightInd/>
        <w:spacing w:line="240" w:lineRule="auto"/>
        <w:jc w:val="both"/>
      </w:pPr>
      <w:r w:rsidRPr="0045560D">
        <w:t>Список объектов</w:t>
      </w:r>
      <w:r w:rsidR="00D624B7" w:rsidRPr="0045560D">
        <w:t xml:space="preserve"> </w:t>
      </w:r>
      <w:r w:rsidR="00282370" w:rsidRPr="0045560D">
        <w:t xml:space="preserve">особо охраняемых </w:t>
      </w:r>
      <w:r w:rsidRPr="0045560D">
        <w:t>природных территорий Воронежской области по данным Департамента природных ресурсов и экологии Воронежской области.</w:t>
      </w:r>
    </w:p>
    <w:p w:rsidR="009D1B5C" w:rsidRPr="0045560D" w:rsidRDefault="009D1B5C" w:rsidP="00F07A7A">
      <w:pPr>
        <w:ind w:left="720"/>
        <w:jc w:val="both"/>
        <w:rPr>
          <w:b/>
          <w:bCs/>
          <w:iCs/>
          <w:snapToGrid w:val="0"/>
        </w:rPr>
      </w:pPr>
    </w:p>
    <w:p w:rsidR="000324A3" w:rsidRPr="0045560D" w:rsidRDefault="000324A3" w:rsidP="00F07A7A">
      <w:pPr>
        <w:ind w:left="705" w:hanging="345"/>
        <w:jc w:val="center"/>
        <w:rPr>
          <w:b/>
          <w:bCs/>
          <w:iCs/>
          <w:snapToGrid w:val="0"/>
        </w:rPr>
      </w:pPr>
      <w:r w:rsidRPr="0045560D">
        <w:rPr>
          <w:b/>
          <w:bCs/>
          <w:iCs/>
          <w:snapToGrid w:val="0"/>
        </w:rPr>
        <w:t>При разработке раздел</w:t>
      </w:r>
      <w:r w:rsidR="00F83EFD" w:rsidRPr="0045560D">
        <w:rPr>
          <w:b/>
          <w:bCs/>
          <w:iCs/>
          <w:snapToGrid w:val="0"/>
        </w:rPr>
        <w:t>ов</w:t>
      </w:r>
      <w:r w:rsidRPr="0045560D">
        <w:rPr>
          <w:b/>
          <w:bCs/>
          <w:iCs/>
          <w:snapToGrid w:val="0"/>
        </w:rPr>
        <w:t xml:space="preserve"> «Природно-сырьевые ресурсы</w:t>
      </w:r>
      <w:r w:rsidR="00F83EFD" w:rsidRPr="0045560D">
        <w:rPr>
          <w:b/>
          <w:bCs/>
          <w:iCs/>
          <w:snapToGrid w:val="0"/>
        </w:rPr>
        <w:t>» и «Охрана окружающей среды»</w:t>
      </w:r>
      <w:r w:rsidRPr="0045560D">
        <w:rPr>
          <w:b/>
          <w:bCs/>
          <w:iCs/>
          <w:snapToGrid w:val="0"/>
        </w:rPr>
        <w:t xml:space="preserve"> были испо</w:t>
      </w:r>
      <w:r w:rsidR="00F83EFD" w:rsidRPr="0045560D">
        <w:rPr>
          <w:b/>
          <w:bCs/>
          <w:iCs/>
          <w:snapToGrid w:val="0"/>
        </w:rPr>
        <w:t xml:space="preserve">льзованы следующие материалы и </w:t>
      </w:r>
      <w:r w:rsidRPr="0045560D">
        <w:rPr>
          <w:b/>
          <w:bCs/>
          <w:iCs/>
          <w:snapToGrid w:val="0"/>
        </w:rPr>
        <w:t>документы:</w:t>
      </w:r>
    </w:p>
    <w:p w:rsidR="000324A3" w:rsidRPr="0045560D" w:rsidRDefault="000324A3">
      <w:pPr>
        <w:ind w:left="705" w:hanging="432"/>
        <w:jc w:val="center"/>
        <w:rPr>
          <w:snapToGrid w:val="0"/>
        </w:rPr>
      </w:pPr>
    </w:p>
    <w:p w:rsidR="002B47B8" w:rsidRPr="0045560D" w:rsidRDefault="002B47B8" w:rsidP="002C2E2C">
      <w:pPr>
        <w:widowControl/>
        <w:numPr>
          <w:ilvl w:val="0"/>
          <w:numId w:val="6"/>
        </w:numPr>
        <w:autoSpaceDN/>
        <w:adjustRightInd/>
        <w:spacing w:before="11" w:after="11" w:line="240" w:lineRule="auto"/>
        <w:jc w:val="both"/>
      </w:pPr>
      <w:r w:rsidRPr="0045560D">
        <w:t>Повторяемость (%) направлений ветра и штилей январь, июль и среднегодовая по метеостанции с. Нижнедевицк (ГУ «Воронежский ЦГМС» письмо №1081 22.10.2008г.)</w:t>
      </w:r>
      <w:r w:rsidR="00C659C1" w:rsidRPr="0045560D">
        <w:t>;</w:t>
      </w:r>
    </w:p>
    <w:p w:rsidR="002B47B8" w:rsidRPr="0045560D" w:rsidRDefault="002B47B8" w:rsidP="002C2E2C">
      <w:pPr>
        <w:widowControl/>
        <w:numPr>
          <w:ilvl w:val="0"/>
          <w:numId w:val="6"/>
        </w:numPr>
        <w:autoSpaceDN/>
        <w:adjustRightInd/>
        <w:spacing w:line="240" w:lineRule="auto"/>
        <w:jc w:val="both"/>
      </w:pPr>
      <w:r w:rsidRPr="0045560D">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w:t>
      </w:r>
      <w:r w:rsidR="007E176A" w:rsidRPr="0045560D">
        <w:t xml:space="preserve"> </w:t>
      </w:r>
      <w:r w:rsidRPr="0045560D">
        <w:t xml:space="preserve">г. и последующие годы», составленного специалистами ТЦ «Воронежгеомониторинг» и ВГУ </w:t>
      </w:r>
      <w:r w:rsidRPr="0045560D">
        <w:rPr>
          <w:iCs/>
        </w:rPr>
        <w:t>(Воронина М.И., Корабельников Н.А. и др.).</w:t>
      </w:r>
      <w:r w:rsidR="007E176A" w:rsidRPr="0045560D">
        <w:rPr>
          <w:iCs/>
        </w:rPr>
        <w:t xml:space="preserve"> </w:t>
      </w:r>
      <w:r w:rsidRPr="0045560D">
        <w:t>(Территориальный фонд информации по природным ресурсам и охране окружающей среды МПР России по Центральному Федеральному округу)</w:t>
      </w:r>
      <w:r w:rsidR="00C659C1" w:rsidRPr="0045560D">
        <w:t>;</w:t>
      </w:r>
    </w:p>
    <w:p w:rsidR="002B47B8" w:rsidRPr="0045560D" w:rsidRDefault="002B47B8" w:rsidP="002C2E2C">
      <w:pPr>
        <w:widowControl/>
        <w:numPr>
          <w:ilvl w:val="0"/>
          <w:numId w:val="6"/>
        </w:numPr>
        <w:autoSpaceDN/>
        <w:adjustRightInd/>
        <w:spacing w:line="240" w:lineRule="auto"/>
        <w:jc w:val="both"/>
      </w:pPr>
      <w:r w:rsidRPr="0045560D">
        <w:t xml:space="preserve">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w:t>
      </w:r>
      <w:r w:rsidRPr="0045560D">
        <w:lastRenderedPageBreak/>
        <w:t>области, 1994</w:t>
      </w:r>
      <w:r w:rsidR="007E176A" w:rsidRPr="0045560D">
        <w:t xml:space="preserve"> </w:t>
      </w:r>
      <w:r w:rsidRPr="0045560D">
        <w:t>г. (Отдел водных ресурсов по Воронежской области Донского бассейного водного управления Федерального агентства водных ресурсов МПР России)</w:t>
      </w:r>
    </w:p>
    <w:p w:rsidR="002B47B8" w:rsidRPr="0045560D" w:rsidRDefault="002B47B8" w:rsidP="002C2E2C">
      <w:pPr>
        <w:widowControl/>
        <w:numPr>
          <w:ilvl w:val="0"/>
          <w:numId w:val="6"/>
        </w:numPr>
        <w:autoSpaceDN/>
        <w:adjustRightInd/>
        <w:spacing w:line="240" w:lineRule="auto"/>
        <w:jc w:val="both"/>
      </w:pPr>
      <w:r w:rsidRPr="0045560D">
        <w:t>Информационная записка по месторождениям муниципальных районов Воронежской области составленная на 02.02.2009</w:t>
      </w:r>
      <w:r w:rsidR="007E176A" w:rsidRPr="0045560D">
        <w:t xml:space="preserve"> </w:t>
      </w:r>
      <w:r w:rsidRPr="0045560D">
        <w:t>г. на основании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w:t>
      </w:r>
    </w:p>
    <w:p w:rsidR="002B47B8" w:rsidRPr="0045560D" w:rsidRDefault="002B47B8" w:rsidP="002C2E2C">
      <w:pPr>
        <w:widowControl/>
        <w:numPr>
          <w:ilvl w:val="0"/>
          <w:numId w:val="6"/>
        </w:numPr>
        <w:autoSpaceDN/>
        <w:adjustRightInd/>
        <w:spacing w:before="11" w:after="11" w:line="240" w:lineRule="auto"/>
        <w:jc w:val="both"/>
      </w:pPr>
      <w:r w:rsidRPr="0045560D">
        <w:t>Информационный бюллетень «О состоянии геологической среды на территории Воронежской области за 2008г.» (ТЦ Воронеж-Геомониторинг)</w:t>
      </w:r>
    </w:p>
    <w:p w:rsidR="002B47B8" w:rsidRPr="0045560D" w:rsidRDefault="002B47B8" w:rsidP="002C2E2C">
      <w:pPr>
        <w:widowControl/>
        <w:numPr>
          <w:ilvl w:val="0"/>
          <w:numId w:val="6"/>
        </w:numPr>
        <w:autoSpaceDN/>
        <w:adjustRightInd/>
        <w:spacing w:before="11" w:after="11" w:line="240" w:lineRule="auto"/>
        <w:jc w:val="both"/>
      </w:pPr>
      <w:r w:rsidRPr="0045560D">
        <w:t>Воронежская энциклопедия: В 2 т. / Гл.ред. М.Д. Карпачев. - Воронеж, 2008г</w:t>
      </w:r>
    </w:p>
    <w:p w:rsidR="002B47B8" w:rsidRPr="0045560D" w:rsidRDefault="002B47B8" w:rsidP="002C2E2C">
      <w:pPr>
        <w:widowControl/>
        <w:numPr>
          <w:ilvl w:val="0"/>
          <w:numId w:val="6"/>
        </w:numPr>
        <w:autoSpaceDN/>
        <w:adjustRightInd/>
        <w:spacing w:before="11" w:after="11" w:line="240" w:lineRule="auto"/>
        <w:jc w:val="both"/>
      </w:pPr>
      <w:r w:rsidRPr="0045560D">
        <w:t xml:space="preserve">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 </w:t>
      </w:r>
    </w:p>
    <w:p w:rsidR="002B47B8" w:rsidRPr="0045560D" w:rsidRDefault="002B47B8" w:rsidP="002C2E2C">
      <w:pPr>
        <w:widowControl/>
        <w:numPr>
          <w:ilvl w:val="0"/>
          <w:numId w:val="6"/>
        </w:numPr>
        <w:autoSpaceDN/>
        <w:adjustRightInd/>
        <w:spacing w:before="11" w:after="11" w:line="240" w:lineRule="auto"/>
        <w:jc w:val="both"/>
      </w:pPr>
      <w:r w:rsidRPr="0045560D">
        <w:t>Хруцкий С.В., Смольянинов В.М., Косцова Э.В. Альбом геологических разрезов центрально-черноземных областей, Изд-во ВГУ, Воронеж, 1974</w:t>
      </w:r>
    </w:p>
    <w:p w:rsidR="00320CF5" w:rsidRPr="0045560D" w:rsidRDefault="008A6C60" w:rsidP="002C2E2C">
      <w:pPr>
        <w:widowControl/>
        <w:numPr>
          <w:ilvl w:val="0"/>
          <w:numId w:val="6"/>
        </w:numPr>
        <w:autoSpaceDN/>
        <w:adjustRightInd/>
        <w:spacing w:before="11" w:after="11" w:line="240" w:lineRule="auto"/>
        <w:jc w:val="both"/>
      </w:pPr>
      <w:hyperlink r:id="rId9" w:tgtFrame="_blank" w:history="1">
        <w:r w:rsidR="00320CF5" w:rsidRPr="0045560D">
          <w:rPr>
            <w:rStyle w:val="af6"/>
            <w:color w:val="auto"/>
            <w:u w:val="none"/>
          </w:rPr>
          <w:t>СП 22.13330.2011«Основания зданий и сооружений</w:t>
        </w:r>
      </w:hyperlink>
      <w:r w:rsidR="00320CF5" w:rsidRPr="0045560D">
        <w:t>»</w:t>
      </w:r>
    </w:p>
    <w:p w:rsidR="00320CF5" w:rsidRPr="0045560D" w:rsidRDefault="00320CF5" w:rsidP="002C2E2C">
      <w:pPr>
        <w:widowControl/>
        <w:numPr>
          <w:ilvl w:val="0"/>
          <w:numId w:val="6"/>
        </w:numPr>
        <w:autoSpaceDN/>
        <w:adjustRightInd/>
        <w:spacing w:line="240" w:lineRule="auto"/>
        <w:jc w:val="both"/>
      </w:pPr>
      <w:r w:rsidRPr="0045560D">
        <w:t>СП 42.13330.201</w:t>
      </w:r>
      <w:r w:rsidR="002B7222" w:rsidRPr="0045560D">
        <w:t>6</w:t>
      </w:r>
      <w:r w:rsidRPr="0045560D">
        <w:t xml:space="preserve"> «Градостроительство. Планировка и застройка городских и сельских поселений»; </w:t>
      </w:r>
    </w:p>
    <w:p w:rsidR="000324A3" w:rsidRPr="0045560D" w:rsidRDefault="000324A3">
      <w:pPr>
        <w:pStyle w:val="af0"/>
        <w:spacing w:after="0"/>
        <w:ind w:left="705" w:hanging="432"/>
        <w:jc w:val="both"/>
        <w:rPr>
          <w:sz w:val="22"/>
          <w:szCs w:val="22"/>
        </w:rPr>
      </w:pPr>
    </w:p>
    <w:p w:rsidR="000324A3" w:rsidRPr="0045560D" w:rsidRDefault="000324A3" w:rsidP="008922CF">
      <w:pPr>
        <w:jc w:val="center"/>
      </w:pPr>
      <w:r w:rsidRPr="0045560D">
        <w:rPr>
          <w:b/>
        </w:rPr>
        <w:t xml:space="preserve">При </w:t>
      </w:r>
      <w:r w:rsidR="005569F5" w:rsidRPr="0045560D">
        <w:rPr>
          <w:b/>
          <w:bCs/>
        </w:rPr>
        <w:t>разработке</w:t>
      </w:r>
      <w:r w:rsidRPr="0045560D">
        <w:rPr>
          <w:b/>
        </w:rPr>
        <w:t xml:space="preserve"> раздела «Историко-градостроительный анализ территории </w:t>
      </w:r>
      <w:r w:rsidR="00583CF8" w:rsidRPr="0045560D">
        <w:rPr>
          <w:b/>
        </w:rPr>
        <w:t xml:space="preserve">сельского </w:t>
      </w:r>
      <w:r w:rsidRPr="0045560D">
        <w:rPr>
          <w:b/>
        </w:rPr>
        <w:t xml:space="preserve"> пос</w:t>
      </w:r>
      <w:r w:rsidR="005569F5" w:rsidRPr="0045560D">
        <w:rPr>
          <w:b/>
        </w:rPr>
        <w:t xml:space="preserve">еления» использованы следующие </w:t>
      </w:r>
      <w:r w:rsidRPr="0045560D">
        <w:rPr>
          <w:b/>
        </w:rPr>
        <w:t>источники и литература:</w:t>
      </w:r>
    </w:p>
    <w:p w:rsidR="000324A3" w:rsidRPr="0045560D" w:rsidRDefault="000324A3" w:rsidP="00F07A7A">
      <w:pPr>
        <w:shd w:val="clear" w:color="auto" w:fill="FFFFFF"/>
        <w:autoSpaceDE w:val="0"/>
        <w:ind w:left="349" w:hanging="360"/>
        <w:jc w:val="both"/>
      </w:pPr>
    </w:p>
    <w:p w:rsidR="00C87570" w:rsidRPr="0045560D" w:rsidRDefault="008A6C60" w:rsidP="002C2E2C">
      <w:pPr>
        <w:widowControl/>
        <w:numPr>
          <w:ilvl w:val="0"/>
          <w:numId w:val="7"/>
        </w:numPr>
        <w:autoSpaceDN/>
        <w:adjustRightInd/>
        <w:spacing w:line="240" w:lineRule="auto"/>
        <w:jc w:val="both"/>
        <w:rPr>
          <w:sz w:val="20"/>
          <w:szCs w:val="20"/>
        </w:rPr>
      </w:pPr>
      <w:hyperlink r:id="rId10" w:history="1">
        <w:r w:rsidR="00C87570" w:rsidRPr="0045560D">
          <w:t>Закон Воронежской области от 27.1</w:t>
        </w:r>
        <w:r w:rsidR="005569F5" w:rsidRPr="0045560D">
          <w:t>0</w:t>
        </w:r>
        <w:r w:rsidR="00C87570" w:rsidRPr="0045560D">
          <w:t>.2006г. №87-ОЗ «Об администрати</w:t>
        </w:r>
      </w:hyperlink>
      <w:hyperlink r:id="rId11" w:history="1">
        <w:r w:rsidR="00C87570" w:rsidRPr="0045560D">
          <w:t>вно-территориальном устройстве Воронеж</w:t>
        </w:r>
      </w:hyperlink>
      <w:r w:rsidR="00C87570" w:rsidRPr="0045560D">
        <w:t>ской области»</w:t>
      </w:r>
      <w:r w:rsidR="00D84621" w:rsidRPr="0045560D">
        <w:t>;</w:t>
      </w:r>
    </w:p>
    <w:p w:rsidR="00DA69C3" w:rsidRPr="0045560D" w:rsidRDefault="00DA69C3" w:rsidP="002C2E2C">
      <w:pPr>
        <w:numPr>
          <w:ilvl w:val="0"/>
          <w:numId w:val="7"/>
        </w:numPr>
        <w:spacing w:line="240" w:lineRule="auto"/>
        <w:jc w:val="both"/>
      </w:pPr>
      <w:r w:rsidRPr="0045560D">
        <w:t xml:space="preserve">Закон Воронежской области от 13.04.2015 № 40-ОЗ «О преобразовании некоторых муниципальных образований </w:t>
      </w:r>
      <w:r w:rsidR="00A86DED" w:rsidRPr="0045560D">
        <w:t>Павловского</w:t>
      </w:r>
      <w:r w:rsidRPr="0045560D">
        <w:t xml:space="preserve"> муниципального района Воронежской области»;</w:t>
      </w:r>
    </w:p>
    <w:p w:rsidR="00C87570" w:rsidRPr="0045560D" w:rsidRDefault="00C87570" w:rsidP="002C2E2C">
      <w:pPr>
        <w:widowControl/>
        <w:numPr>
          <w:ilvl w:val="0"/>
          <w:numId w:val="7"/>
        </w:numPr>
        <w:autoSpaceDN/>
        <w:adjustRightInd/>
        <w:spacing w:line="240" w:lineRule="auto"/>
        <w:jc w:val="both"/>
        <w:rPr>
          <w:sz w:val="20"/>
          <w:szCs w:val="20"/>
        </w:rPr>
      </w:pPr>
      <w:r w:rsidRPr="0045560D">
        <w:t xml:space="preserve">Постановление </w:t>
      </w:r>
      <w:r w:rsidR="005569F5" w:rsidRPr="0045560D">
        <w:t>А</w:t>
      </w:r>
      <w:r w:rsidRPr="0045560D">
        <w:t xml:space="preserve">дминистрации Воронежской области от 18.04.1994г. №510 «О мерах по сохранению историко-культурного наследия Воронежской области»; </w:t>
      </w:r>
    </w:p>
    <w:p w:rsidR="00F83EFD" w:rsidRPr="0045560D" w:rsidRDefault="00F83EFD" w:rsidP="002C2E2C">
      <w:pPr>
        <w:widowControl/>
        <w:numPr>
          <w:ilvl w:val="0"/>
          <w:numId w:val="7"/>
        </w:numPr>
        <w:autoSpaceDN/>
        <w:adjustRightInd/>
        <w:spacing w:line="240" w:lineRule="auto"/>
        <w:jc w:val="both"/>
      </w:pPr>
      <w:r w:rsidRPr="0045560D">
        <w:t>Реестр (справочник) «Административно-территориальное устройство Воронежской области», Департамент архитектуры и строительной политики, 201</w:t>
      </w:r>
      <w:r w:rsidR="00DA69C3" w:rsidRPr="0045560D">
        <w:t>6</w:t>
      </w:r>
      <w:r w:rsidRPr="0045560D">
        <w:t xml:space="preserve"> г.;</w:t>
      </w:r>
    </w:p>
    <w:p w:rsidR="00C87570" w:rsidRPr="0045560D" w:rsidRDefault="00F83EFD" w:rsidP="002C2E2C">
      <w:pPr>
        <w:widowControl/>
        <w:numPr>
          <w:ilvl w:val="0"/>
          <w:numId w:val="7"/>
        </w:numPr>
        <w:autoSpaceDN/>
        <w:adjustRightInd/>
        <w:spacing w:line="240" w:lineRule="auto"/>
        <w:jc w:val="both"/>
        <w:rPr>
          <w:sz w:val="20"/>
          <w:szCs w:val="20"/>
        </w:rPr>
      </w:pPr>
      <w:r w:rsidRPr="0045560D">
        <w:t>Адрес-</w:t>
      </w:r>
      <w:r w:rsidR="00C87570" w:rsidRPr="0045560D">
        <w:t xml:space="preserve">календарь Воронежской губернии на 1917г. - Воронеж, 1917. - </w:t>
      </w:r>
      <w:r w:rsidRPr="0045560D">
        <w:t>с</w:t>
      </w:r>
      <w:r w:rsidR="00C87570" w:rsidRPr="0045560D">
        <w:t>.89;</w:t>
      </w:r>
    </w:p>
    <w:p w:rsidR="00C87570" w:rsidRPr="0045560D" w:rsidRDefault="00C87570" w:rsidP="002C2E2C">
      <w:pPr>
        <w:widowControl/>
        <w:numPr>
          <w:ilvl w:val="0"/>
          <w:numId w:val="7"/>
        </w:numPr>
        <w:autoSpaceDN/>
        <w:adjustRightInd/>
        <w:spacing w:line="240" w:lineRule="auto"/>
        <w:jc w:val="both"/>
        <w:rPr>
          <w:sz w:val="20"/>
          <w:szCs w:val="20"/>
        </w:rPr>
      </w:pPr>
      <w:r w:rsidRPr="0045560D">
        <w:t>Архитектура и градостроительство Воронежской области. 1934-2004 гг. [Текст]: - Воронеж: Квадра, 2004. - 80с.;</w:t>
      </w:r>
    </w:p>
    <w:p w:rsidR="00C87570" w:rsidRPr="0045560D" w:rsidRDefault="00C87570" w:rsidP="002C2E2C">
      <w:pPr>
        <w:widowControl/>
        <w:numPr>
          <w:ilvl w:val="0"/>
          <w:numId w:val="7"/>
        </w:numPr>
        <w:autoSpaceDN/>
        <w:adjustRightInd/>
        <w:spacing w:line="240" w:lineRule="auto"/>
        <w:jc w:val="both"/>
        <w:rPr>
          <w:sz w:val="20"/>
          <w:szCs w:val="20"/>
        </w:rPr>
      </w:pPr>
      <w:r w:rsidRPr="0045560D">
        <w:t>Воронежский край в XVIII веке: документы и материалы по истории края. Составитель В.М. Проторчина. – Воронеж, 1980.- С.54-63; 160;</w:t>
      </w:r>
    </w:p>
    <w:p w:rsidR="00C87570" w:rsidRPr="0045560D" w:rsidRDefault="00C87570" w:rsidP="002C2E2C">
      <w:pPr>
        <w:widowControl/>
        <w:numPr>
          <w:ilvl w:val="0"/>
          <w:numId w:val="7"/>
        </w:numPr>
        <w:autoSpaceDN/>
        <w:adjustRightInd/>
        <w:spacing w:line="240" w:lineRule="auto"/>
        <w:jc w:val="both"/>
        <w:rPr>
          <w:sz w:val="20"/>
          <w:szCs w:val="20"/>
        </w:rPr>
      </w:pPr>
      <w:r w:rsidRPr="0045560D">
        <w:t xml:space="preserve">Винников А.З. Синюк А.Т. Дорогами тысячелетий: Археологи о древней истории Воронежского края. – 2-е изд., испр. И доп. – Воронеж, 2003. – 280с. </w:t>
      </w:r>
    </w:p>
    <w:p w:rsidR="00C87570" w:rsidRPr="0045560D" w:rsidRDefault="00C87570" w:rsidP="002C2E2C">
      <w:pPr>
        <w:widowControl/>
        <w:numPr>
          <w:ilvl w:val="0"/>
          <w:numId w:val="7"/>
        </w:numPr>
        <w:autoSpaceDN/>
        <w:adjustRightInd/>
        <w:spacing w:line="240" w:lineRule="auto"/>
        <w:jc w:val="both"/>
        <w:rPr>
          <w:sz w:val="20"/>
          <w:szCs w:val="20"/>
        </w:rPr>
      </w:pPr>
      <w:r w:rsidRPr="0045560D">
        <w:t>Государственный список памятников истории, архитектуры и археологии Воронежской области / Госинспекция охраны историко-культурного наследия Воронежской области;</w:t>
      </w:r>
    </w:p>
    <w:p w:rsidR="00C87570" w:rsidRPr="0045560D" w:rsidRDefault="00C87570" w:rsidP="002C2E2C">
      <w:pPr>
        <w:widowControl/>
        <w:numPr>
          <w:ilvl w:val="0"/>
          <w:numId w:val="7"/>
        </w:numPr>
        <w:autoSpaceDN/>
        <w:adjustRightInd/>
        <w:spacing w:line="240" w:lineRule="auto"/>
        <w:jc w:val="both"/>
        <w:rPr>
          <w:sz w:val="20"/>
          <w:szCs w:val="20"/>
        </w:rPr>
      </w:pPr>
      <w:r w:rsidRPr="0045560D">
        <w:t>Загоровский В.П. Воронежская историческая энциклопедия. – Воронеж, 1992. – 251 с.</w:t>
      </w:r>
    </w:p>
    <w:p w:rsidR="00C87570" w:rsidRPr="0045560D" w:rsidRDefault="00C87570" w:rsidP="002C2E2C">
      <w:pPr>
        <w:widowControl/>
        <w:numPr>
          <w:ilvl w:val="0"/>
          <w:numId w:val="7"/>
        </w:numPr>
        <w:autoSpaceDN/>
        <w:adjustRightInd/>
        <w:spacing w:line="240" w:lineRule="auto"/>
        <w:jc w:val="both"/>
        <w:rPr>
          <w:sz w:val="20"/>
          <w:szCs w:val="20"/>
        </w:rPr>
      </w:pPr>
      <w:r w:rsidRPr="0045560D">
        <w:t>Загоровский В.П. История Воронежского края от А до Я.- Воронеж, 1982.- С. 227-228;</w:t>
      </w:r>
    </w:p>
    <w:p w:rsidR="00C87570" w:rsidRPr="0045560D" w:rsidRDefault="00C87570" w:rsidP="002C2E2C">
      <w:pPr>
        <w:widowControl/>
        <w:numPr>
          <w:ilvl w:val="0"/>
          <w:numId w:val="7"/>
        </w:numPr>
        <w:autoSpaceDN/>
        <w:adjustRightInd/>
        <w:spacing w:line="240" w:lineRule="auto"/>
        <w:jc w:val="both"/>
        <w:rPr>
          <w:sz w:val="20"/>
          <w:szCs w:val="20"/>
        </w:rPr>
      </w:pPr>
      <w:r w:rsidRPr="0045560D">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сб.науч.труд. - Воронеж,1987. - С.62-93;</w:t>
      </w:r>
    </w:p>
    <w:p w:rsidR="00C87570" w:rsidRPr="0045560D" w:rsidRDefault="00C87570" w:rsidP="002C2E2C">
      <w:pPr>
        <w:widowControl/>
        <w:numPr>
          <w:ilvl w:val="0"/>
          <w:numId w:val="7"/>
        </w:numPr>
        <w:autoSpaceDN/>
        <w:adjustRightInd/>
        <w:spacing w:line="240" w:lineRule="auto"/>
        <w:jc w:val="both"/>
        <w:rPr>
          <w:sz w:val="20"/>
          <w:szCs w:val="20"/>
        </w:rPr>
      </w:pPr>
      <w:r w:rsidRPr="0045560D">
        <w:t>Кадастр особо охраняемых территорий Воронежской области / под ред. О.П. Негробова. Воронеж: ВГУ, 2001. - 146с.;</w:t>
      </w:r>
    </w:p>
    <w:p w:rsidR="00C87570" w:rsidRPr="0045560D" w:rsidRDefault="00C87570" w:rsidP="002C2E2C">
      <w:pPr>
        <w:widowControl/>
        <w:numPr>
          <w:ilvl w:val="0"/>
          <w:numId w:val="7"/>
        </w:numPr>
        <w:shd w:val="clear" w:color="auto" w:fill="FFFFFF"/>
        <w:autoSpaceDN/>
        <w:adjustRightInd/>
        <w:spacing w:line="240" w:lineRule="auto"/>
        <w:jc w:val="both"/>
        <w:rPr>
          <w:sz w:val="20"/>
          <w:szCs w:val="20"/>
        </w:rPr>
      </w:pPr>
      <w:r w:rsidRPr="0045560D">
        <w:t xml:space="preserve">Кононов В. И. Памятники Воронежа и Воронежской области - Воронеж, 1979; </w:t>
      </w:r>
    </w:p>
    <w:p w:rsidR="00C87570" w:rsidRPr="0045560D" w:rsidRDefault="00C87570" w:rsidP="002C2E2C">
      <w:pPr>
        <w:widowControl/>
        <w:numPr>
          <w:ilvl w:val="0"/>
          <w:numId w:val="7"/>
        </w:numPr>
        <w:autoSpaceDN/>
        <w:adjustRightInd/>
        <w:spacing w:line="240" w:lineRule="auto"/>
        <w:jc w:val="both"/>
        <w:rPr>
          <w:sz w:val="20"/>
          <w:szCs w:val="20"/>
        </w:rPr>
      </w:pPr>
      <w:r w:rsidRPr="0045560D">
        <w:t>Кригер Л.В. Путеводитель по памятникам истории и культуры Воронежской области – Воронеж: ВГУ, 2006. – 244с.;</w:t>
      </w:r>
    </w:p>
    <w:p w:rsidR="00C87570" w:rsidRPr="0045560D" w:rsidRDefault="00C87570" w:rsidP="002C2E2C">
      <w:pPr>
        <w:widowControl/>
        <w:numPr>
          <w:ilvl w:val="0"/>
          <w:numId w:val="7"/>
        </w:numPr>
        <w:autoSpaceDN/>
        <w:adjustRightInd/>
        <w:spacing w:line="240" w:lineRule="auto"/>
        <w:jc w:val="both"/>
        <w:rPr>
          <w:sz w:val="20"/>
          <w:szCs w:val="20"/>
        </w:rPr>
      </w:pPr>
      <w:r w:rsidRPr="0045560D">
        <w:t>Материалы для географии и статистики России, собранные офицерами генерального штаба: Воронежская губерния / Сост. В. Михалевич. - СПб., 1862. - С.388-389, 408;</w:t>
      </w:r>
    </w:p>
    <w:p w:rsidR="00C87570" w:rsidRPr="0045560D" w:rsidRDefault="00C87570" w:rsidP="002C2E2C">
      <w:pPr>
        <w:widowControl/>
        <w:numPr>
          <w:ilvl w:val="0"/>
          <w:numId w:val="7"/>
        </w:numPr>
        <w:autoSpaceDN/>
        <w:adjustRightInd/>
        <w:spacing w:line="240" w:lineRule="auto"/>
        <w:jc w:val="both"/>
        <w:rPr>
          <w:sz w:val="20"/>
          <w:szCs w:val="20"/>
        </w:rPr>
      </w:pPr>
      <w:r w:rsidRPr="0045560D">
        <w:lastRenderedPageBreak/>
        <w:t>Материалы Свода памятников истории и культуры Российской Федерации. Воронежская область. Верхнехавский, Хохольский, Эртильский районы: сб.ст. - М.: Рос.ин-т культурологии, 1997. - Вып.4. Ч.1 - С.59-115;</w:t>
      </w:r>
    </w:p>
    <w:p w:rsidR="00C87570" w:rsidRPr="0045560D" w:rsidRDefault="00C87570" w:rsidP="002C2E2C">
      <w:pPr>
        <w:widowControl/>
        <w:numPr>
          <w:ilvl w:val="0"/>
          <w:numId w:val="7"/>
        </w:numPr>
        <w:autoSpaceDN/>
        <w:adjustRightInd/>
        <w:spacing w:line="240" w:lineRule="auto"/>
        <w:jc w:val="both"/>
        <w:rPr>
          <w:sz w:val="20"/>
          <w:szCs w:val="20"/>
        </w:rPr>
      </w:pPr>
      <w:r w:rsidRPr="0045560D">
        <w:t>Населенные места Воронежской губернии. Справочная книга. - Воронеж.1900 – С. 304-349;</w:t>
      </w:r>
    </w:p>
    <w:p w:rsidR="00C87570" w:rsidRPr="0045560D" w:rsidRDefault="00C87570" w:rsidP="002C2E2C">
      <w:pPr>
        <w:widowControl/>
        <w:numPr>
          <w:ilvl w:val="0"/>
          <w:numId w:val="7"/>
        </w:numPr>
        <w:autoSpaceDN/>
        <w:adjustRightInd/>
        <w:spacing w:line="240" w:lineRule="auto"/>
        <w:jc w:val="both"/>
        <w:rPr>
          <w:sz w:val="20"/>
          <w:szCs w:val="20"/>
        </w:rPr>
      </w:pPr>
      <w:r w:rsidRPr="0045560D">
        <w:t>Население и хозяйство Воронежской губернии: статистический сводный сборник / ред.И. Воронов. - Воронеж.: Изд.Воронеж.губ.стат.отдела., 1927. - 334с.;</w:t>
      </w:r>
    </w:p>
    <w:p w:rsidR="00C87570" w:rsidRPr="0045560D" w:rsidRDefault="00C87570" w:rsidP="002C2E2C">
      <w:pPr>
        <w:widowControl/>
        <w:numPr>
          <w:ilvl w:val="0"/>
          <w:numId w:val="7"/>
        </w:numPr>
        <w:autoSpaceDN/>
        <w:adjustRightInd/>
        <w:spacing w:line="240" w:lineRule="auto"/>
        <w:jc w:val="both"/>
        <w:rPr>
          <w:sz w:val="20"/>
          <w:szCs w:val="20"/>
        </w:rPr>
      </w:pPr>
      <w:r w:rsidRPr="0045560D">
        <w:t>Обзор Воронежской губернии за 1913г.- Воронеж, 1914. - С.60;</w:t>
      </w:r>
    </w:p>
    <w:p w:rsidR="00C87570" w:rsidRPr="0045560D" w:rsidRDefault="00C87570" w:rsidP="002C2E2C">
      <w:pPr>
        <w:widowControl/>
        <w:numPr>
          <w:ilvl w:val="0"/>
          <w:numId w:val="7"/>
        </w:numPr>
        <w:autoSpaceDN/>
        <w:adjustRightInd/>
        <w:spacing w:line="240" w:lineRule="auto"/>
        <w:jc w:val="both"/>
        <w:rPr>
          <w:sz w:val="20"/>
          <w:szCs w:val="20"/>
        </w:rPr>
      </w:pPr>
      <w:r w:rsidRPr="0045560D">
        <w:t>Описание Воронежского наместничества 1785 года/Отв. ред. В. П. Загоровский. - Воронеж, 1982. - С. 55-57; 69-71;</w:t>
      </w:r>
    </w:p>
    <w:p w:rsidR="00C87570" w:rsidRPr="0045560D" w:rsidRDefault="00C87570" w:rsidP="002C2E2C">
      <w:pPr>
        <w:widowControl/>
        <w:numPr>
          <w:ilvl w:val="0"/>
          <w:numId w:val="7"/>
        </w:numPr>
        <w:shd w:val="clear" w:color="auto" w:fill="FFFFFF"/>
        <w:autoSpaceDN/>
        <w:adjustRightInd/>
        <w:spacing w:line="240" w:lineRule="auto"/>
        <w:jc w:val="both"/>
        <w:rPr>
          <w:sz w:val="20"/>
          <w:szCs w:val="20"/>
        </w:rPr>
      </w:pPr>
      <w:r w:rsidRPr="0045560D">
        <w:t>Отчет Воронежской губернской земской управы о дорожных и гражданских сооружениях за 1911г. – Воронеж: Изд.губ.земства, 1912;</w:t>
      </w:r>
    </w:p>
    <w:p w:rsidR="00C87570" w:rsidRPr="0045560D" w:rsidRDefault="00C87570" w:rsidP="002C2E2C">
      <w:pPr>
        <w:widowControl/>
        <w:numPr>
          <w:ilvl w:val="0"/>
          <w:numId w:val="7"/>
        </w:numPr>
        <w:shd w:val="clear" w:color="auto" w:fill="FFFFFF"/>
        <w:autoSpaceDN/>
        <w:adjustRightInd/>
        <w:spacing w:line="240" w:lineRule="auto"/>
        <w:jc w:val="both"/>
        <w:rPr>
          <w:sz w:val="20"/>
          <w:szCs w:val="20"/>
        </w:rPr>
      </w:pPr>
      <w:r w:rsidRPr="0045560D">
        <w:t xml:space="preserve">Очерки истории Воронежского края. Т.1: С древнейших времен до Великой Октябрьской социалистической революции. - Воронеж, 1961; </w:t>
      </w:r>
    </w:p>
    <w:p w:rsidR="00C87570" w:rsidRPr="0045560D" w:rsidRDefault="00C87570" w:rsidP="002C2E2C">
      <w:pPr>
        <w:widowControl/>
        <w:numPr>
          <w:ilvl w:val="0"/>
          <w:numId w:val="7"/>
        </w:numPr>
        <w:autoSpaceDN/>
        <w:adjustRightInd/>
        <w:spacing w:line="240" w:lineRule="auto"/>
        <w:jc w:val="both"/>
        <w:rPr>
          <w:sz w:val="20"/>
          <w:szCs w:val="20"/>
        </w:rPr>
      </w:pPr>
      <w:r w:rsidRPr="0045560D">
        <w:t>Памятники истории и культуры Воронежской области: аннотированный список памятников / ред.кол.: Загоровский В.П. (отв.ред) и др. - Воронеж, 1989. - 95с;</w:t>
      </w:r>
    </w:p>
    <w:p w:rsidR="00C87570" w:rsidRPr="0045560D" w:rsidRDefault="00C87570" w:rsidP="002C2E2C">
      <w:pPr>
        <w:widowControl/>
        <w:numPr>
          <w:ilvl w:val="0"/>
          <w:numId w:val="7"/>
        </w:numPr>
        <w:autoSpaceDN/>
        <w:adjustRightInd/>
        <w:spacing w:line="240" w:lineRule="auto"/>
        <w:jc w:val="both"/>
        <w:rPr>
          <w:sz w:val="20"/>
          <w:szCs w:val="20"/>
        </w:rPr>
      </w:pPr>
      <w:r w:rsidRPr="0045560D">
        <w:t>Памятные книжки Воронежской губернии за 1880-1916 годы - Воронеж.</w:t>
      </w:r>
    </w:p>
    <w:p w:rsidR="00C87570" w:rsidRPr="0045560D" w:rsidRDefault="00C87570" w:rsidP="002C2E2C">
      <w:pPr>
        <w:widowControl/>
        <w:numPr>
          <w:ilvl w:val="0"/>
          <w:numId w:val="7"/>
        </w:numPr>
        <w:autoSpaceDN/>
        <w:adjustRightInd/>
        <w:spacing w:line="240" w:lineRule="auto"/>
        <w:jc w:val="both"/>
        <w:rPr>
          <w:sz w:val="20"/>
          <w:szCs w:val="20"/>
        </w:rPr>
      </w:pPr>
      <w:r w:rsidRPr="0045560D">
        <w:t>Прохоров В.А. Вся Воронежская земля: Краткий историко-топонимический словарь. – Воронеж, 1973. - 368с.;</w:t>
      </w:r>
    </w:p>
    <w:p w:rsidR="00C87570" w:rsidRPr="0045560D" w:rsidRDefault="00C87570" w:rsidP="002C2E2C">
      <w:pPr>
        <w:widowControl/>
        <w:numPr>
          <w:ilvl w:val="0"/>
          <w:numId w:val="7"/>
        </w:numPr>
        <w:autoSpaceDN/>
        <w:adjustRightInd/>
        <w:spacing w:line="240" w:lineRule="auto"/>
        <w:jc w:val="both"/>
        <w:rPr>
          <w:sz w:val="20"/>
          <w:szCs w:val="20"/>
        </w:rPr>
      </w:pPr>
      <w:r w:rsidRPr="0045560D">
        <w:t>Россия. Полное географическое описание нашего Отечества /Под ред. В.П. Семенова. – СПб., 1902, т. 2: Среднерусская черноземная область –785с.;</w:t>
      </w:r>
    </w:p>
    <w:p w:rsidR="00C87570" w:rsidRPr="0045560D" w:rsidRDefault="00C87570" w:rsidP="002C2E2C">
      <w:pPr>
        <w:widowControl/>
        <w:numPr>
          <w:ilvl w:val="0"/>
          <w:numId w:val="7"/>
        </w:numPr>
        <w:autoSpaceDN/>
        <w:adjustRightInd/>
        <w:spacing w:line="240" w:lineRule="auto"/>
        <w:jc w:val="both"/>
        <w:rPr>
          <w:sz w:val="20"/>
          <w:szCs w:val="20"/>
        </w:rPr>
      </w:pPr>
      <w:r w:rsidRPr="0045560D">
        <w:t>Сведения о населенных местах Воронежской губернии. - Воронеж, 1906.</w:t>
      </w:r>
    </w:p>
    <w:p w:rsidR="00C87570" w:rsidRPr="0045560D" w:rsidRDefault="00C87570" w:rsidP="002C2E2C">
      <w:pPr>
        <w:widowControl/>
        <w:numPr>
          <w:ilvl w:val="0"/>
          <w:numId w:val="7"/>
        </w:numPr>
        <w:autoSpaceDN/>
        <w:adjustRightInd/>
        <w:spacing w:line="240" w:lineRule="auto"/>
        <w:jc w:val="both"/>
        <w:rPr>
          <w:sz w:val="20"/>
          <w:szCs w:val="20"/>
        </w:rPr>
      </w:pPr>
      <w:r w:rsidRPr="0045560D">
        <w:t xml:space="preserve">Список населенных мест по сведениям 1859 года. - СПб., 1865, - С.35; </w:t>
      </w:r>
    </w:p>
    <w:p w:rsidR="00C87570" w:rsidRPr="0045560D" w:rsidRDefault="00C87570" w:rsidP="002C2E2C">
      <w:pPr>
        <w:widowControl/>
        <w:numPr>
          <w:ilvl w:val="0"/>
          <w:numId w:val="7"/>
        </w:numPr>
        <w:autoSpaceDN/>
        <w:adjustRightInd/>
        <w:spacing w:line="240" w:lineRule="auto"/>
        <w:jc w:val="both"/>
        <w:rPr>
          <w:sz w:val="20"/>
          <w:szCs w:val="20"/>
        </w:rPr>
      </w:pPr>
      <w:r w:rsidRPr="0045560D">
        <w:t>Статистико-экономический словарь Воронежской губернии (период дореволюцио</w:t>
      </w:r>
      <w:r w:rsidR="009D23CD" w:rsidRPr="0045560D">
        <w:t>нный). - Воронеж, 1921. - 398с.</w:t>
      </w:r>
    </w:p>
    <w:p w:rsidR="000324A3" w:rsidRPr="0045560D" w:rsidRDefault="000324A3" w:rsidP="00F07A7A">
      <w:pPr>
        <w:jc w:val="both"/>
        <w:rPr>
          <w:highlight w:val="yellow"/>
        </w:rPr>
      </w:pPr>
    </w:p>
    <w:p w:rsidR="000324A3" w:rsidRPr="0045560D" w:rsidRDefault="000324A3" w:rsidP="00F07A7A">
      <w:pPr>
        <w:jc w:val="both"/>
        <w:rPr>
          <w:b/>
        </w:rPr>
      </w:pPr>
      <w:r w:rsidRPr="0045560D">
        <w:rPr>
          <w:b/>
        </w:rPr>
        <w:t>Нормативная база:</w:t>
      </w:r>
    </w:p>
    <w:p w:rsidR="000324A3" w:rsidRPr="0045560D" w:rsidRDefault="000324A3" w:rsidP="00F07A7A">
      <w:pPr>
        <w:pStyle w:val="3f3f3f3f3f2"/>
        <w:ind w:firstLine="709"/>
        <w:jc w:val="both"/>
        <w:rPr>
          <w:rFonts w:ascii="Times New Roman" w:hAnsi="Times New Roman" w:cs="Times New Roman"/>
          <w:sz w:val="24"/>
          <w:szCs w:val="24"/>
        </w:rPr>
      </w:pPr>
      <w:r w:rsidRPr="0045560D">
        <w:rPr>
          <w:rFonts w:ascii="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0324A3" w:rsidRPr="0045560D" w:rsidRDefault="000324A3" w:rsidP="00F07A7A">
      <w:pPr>
        <w:pStyle w:val="3f3f3f3f3f2"/>
        <w:jc w:val="both"/>
        <w:rPr>
          <w:rFonts w:ascii="Times New Roman" w:hAnsi="Times New Roman" w:cs="Times New Roman"/>
          <w:b/>
          <w:sz w:val="24"/>
          <w:szCs w:val="24"/>
          <w:highlight w:val="yellow"/>
        </w:rPr>
      </w:pPr>
    </w:p>
    <w:p w:rsidR="000324A3" w:rsidRPr="0045560D" w:rsidRDefault="000324A3" w:rsidP="00F07A7A">
      <w:pPr>
        <w:pStyle w:val="3f3f3f3f3f1"/>
        <w:jc w:val="both"/>
        <w:rPr>
          <w:rFonts w:ascii="Times New Roman" w:hAnsi="Times New Roman" w:cs="Times New Roman"/>
          <w:b/>
          <w:sz w:val="24"/>
          <w:szCs w:val="24"/>
        </w:rPr>
      </w:pPr>
      <w:r w:rsidRPr="0045560D">
        <w:rPr>
          <w:rFonts w:ascii="Times New Roman" w:hAnsi="Times New Roman" w:cs="Times New Roman"/>
          <w:b/>
          <w:sz w:val="24"/>
          <w:szCs w:val="24"/>
        </w:rPr>
        <w:t>Законы Российской Федерации и Воронежской области:</w:t>
      </w:r>
    </w:p>
    <w:p w:rsidR="007A62D3" w:rsidRPr="0045560D" w:rsidRDefault="007A62D3" w:rsidP="002C2E2C">
      <w:pPr>
        <w:widowControl/>
        <w:numPr>
          <w:ilvl w:val="0"/>
          <w:numId w:val="8"/>
        </w:numPr>
        <w:autoSpaceDN/>
        <w:adjustRightInd/>
        <w:spacing w:line="240" w:lineRule="auto"/>
        <w:jc w:val="both"/>
      </w:pPr>
      <w:r w:rsidRPr="0045560D">
        <w:t xml:space="preserve">Градостроительный кодекс Российской Федерации (№190-ФЗ от 29.12.2004); </w:t>
      </w:r>
    </w:p>
    <w:p w:rsidR="007A62D3" w:rsidRPr="0045560D" w:rsidRDefault="007A62D3" w:rsidP="002C2E2C">
      <w:pPr>
        <w:widowControl/>
        <w:numPr>
          <w:ilvl w:val="0"/>
          <w:numId w:val="8"/>
        </w:numPr>
        <w:autoSpaceDN/>
        <w:adjustRightInd/>
        <w:spacing w:line="240" w:lineRule="auto"/>
        <w:jc w:val="both"/>
      </w:pPr>
      <w:r w:rsidRPr="0045560D">
        <w:t>Федеральный закон «О введении в действие Градостроительного кодекса Российской Федерации» (№191 - ФЗ от 29.12.2004);</w:t>
      </w:r>
    </w:p>
    <w:p w:rsidR="007A62D3" w:rsidRPr="0045560D" w:rsidRDefault="007A62D3" w:rsidP="002C2E2C">
      <w:pPr>
        <w:widowControl/>
        <w:numPr>
          <w:ilvl w:val="0"/>
          <w:numId w:val="8"/>
        </w:numPr>
        <w:autoSpaceDN/>
        <w:adjustRightInd/>
        <w:spacing w:line="240" w:lineRule="auto"/>
        <w:jc w:val="both"/>
      </w:pPr>
      <w:r w:rsidRPr="0045560D">
        <w:t>Федеральный закон «О внесении изменений в Градостроительный кодекс Российской Федерации и отдельные законодательные акты РФ» (№ 232-ФЗ от 24.11.2006);</w:t>
      </w:r>
    </w:p>
    <w:p w:rsidR="007A62D3" w:rsidRPr="0045560D" w:rsidRDefault="007A62D3" w:rsidP="002C2E2C">
      <w:pPr>
        <w:widowControl/>
        <w:numPr>
          <w:ilvl w:val="0"/>
          <w:numId w:val="8"/>
        </w:numPr>
        <w:autoSpaceDN/>
        <w:adjustRightInd/>
        <w:spacing w:line="240" w:lineRule="auto"/>
        <w:jc w:val="both"/>
      </w:pPr>
      <w:r w:rsidRPr="0045560D">
        <w:t>Земельный кодекс Российской Федерации (№136-ФЗ от 25.10.2001);</w:t>
      </w:r>
    </w:p>
    <w:p w:rsidR="007A62D3" w:rsidRPr="0045560D" w:rsidRDefault="007A62D3" w:rsidP="002C2E2C">
      <w:pPr>
        <w:widowControl/>
        <w:numPr>
          <w:ilvl w:val="0"/>
          <w:numId w:val="8"/>
        </w:numPr>
        <w:autoSpaceDN/>
        <w:adjustRightInd/>
        <w:spacing w:line="240" w:lineRule="auto"/>
        <w:jc w:val="both"/>
      </w:pPr>
      <w:r w:rsidRPr="0045560D">
        <w:t xml:space="preserve">Лесной кодекс Российской Федерации (№200-ФЗ от 04.12.2006); </w:t>
      </w:r>
    </w:p>
    <w:p w:rsidR="007A62D3" w:rsidRPr="0045560D" w:rsidRDefault="007A62D3" w:rsidP="002C2E2C">
      <w:pPr>
        <w:widowControl/>
        <w:numPr>
          <w:ilvl w:val="0"/>
          <w:numId w:val="8"/>
        </w:numPr>
        <w:autoSpaceDN/>
        <w:adjustRightInd/>
        <w:spacing w:line="240" w:lineRule="auto"/>
        <w:jc w:val="both"/>
      </w:pPr>
      <w:r w:rsidRPr="0045560D">
        <w:t>Водный кодекс Российской Федерации (№74-ФЗ от 03.06.2006)</w:t>
      </w:r>
    </w:p>
    <w:p w:rsidR="007A62D3" w:rsidRPr="0045560D" w:rsidRDefault="007A62D3" w:rsidP="002C2E2C">
      <w:pPr>
        <w:widowControl/>
        <w:numPr>
          <w:ilvl w:val="0"/>
          <w:numId w:val="8"/>
        </w:numPr>
        <w:autoSpaceDN/>
        <w:adjustRightInd/>
        <w:spacing w:line="240" w:lineRule="auto"/>
        <w:jc w:val="both"/>
      </w:pPr>
      <w:r w:rsidRPr="0045560D">
        <w:t>Федеральный закон «Об объектах культурного наследия (памятниках истории и культуры) народов Российской Федерации» (№ 73-ФЗ от 25.06.2002);</w:t>
      </w:r>
    </w:p>
    <w:p w:rsidR="007A62D3" w:rsidRPr="0045560D" w:rsidRDefault="007A62D3" w:rsidP="002C2E2C">
      <w:pPr>
        <w:widowControl/>
        <w:numPr>
          <w:ilvl w:val="0"/>
          <w:numId w:val="8"/>
        </w:numPr>
        <w:autoSpaceDN/>
        <w:adjustRightInd/>
        <w:spacing w:line="240" w:lineRule="auto"/>
        <w:jc w:val="both"/>
      </w:pPr>
      <w:r w:rsidRPr="0045560D">
        <w:t>Федеральный закон «Об общих принципах организации местного самоуправления в Российской Федерации» (№ 131-ФЗ от 06.10.2003);</w:t>
      </w:r>
    </w:p>
    <w:p w:rsidR="007A62D3" w:rsidRPr="0045560D" w:rsidRDefault="007A62D3" w:rsidP="002C2E2C">
      <w:pPr>
        <w:widowControl/>
        <w:numPr>
          <w:ilvl w:val="0"/>
          <w:numId w:val="8"/>
        </w:numPr>
        <w:autoSpaceDN/>
        <w:adjustRightInd/>
        <w:spacing w:line="240" w:lineRule="auto"/>
        <w:jc w:val="both"/>
      </w:pPr>
      <w:r w:rsidRPr="0045560D">
        <w:t>Закон Воронежской области «О регулировании градостроительной деятельности в Воронежской области» ( № 61-ОЗ от 07.07.2006);</w:t>
      </w:r>
    </w:p>
    <w:p w:rsidR="007A62D3" w:rsidRPr="0045560D" w:rsidRDefault="007A62D3" w:rsidP="002C2E2C">
      <w:pPr>
        <w:widowControl/>
        <w:numPr>
          <w:ilvl w:val="0"/>
          <w:numId w:val="8"/>
        </w:numPr>
        <w:autoSpaceDN/>
        <w:adjustRightInd/>
        <w:spacing w:line="240" w:lineRule="auto"/>
        <w:jc w:val="both"/>
      </w:pPr>
      <w:r w:rsidRPr="0045560D">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8D0213" w:rsidRPr="0045560D">
        <w:t>№</w:t>
      </w:r>
      <w:r w:rsidRPr="0045560D">
        <w:t xml:space="preserve"> 257-ФЗ от 18 октября 2007 года); </w:t>
      </w:r>
    </w:p>
    <w:p w:rsidR="000324A3" w:rsidRPr="0045560D" w:rsidRDefault="000324A3" w:rsidP="00F07A7A">
      <w:pPr>
        <w:pStyle w:val="3f3f3f3f3f2"/>
        <w:jc w:val="both"/>
        <w:rPr>
          <w:rFonts w:ascii="Times New Roman" w:hAnsi="Times New Roman" w:cs="Times New Roman"/>
          <w:sz w:val="24"/>
          <w:szCs w:val="24"/>
          <w:highlight w:val="yellow"/>
        </w:rPr>
      </w:pPr>
    </w:p>
    <w:p w:rsidR="000324A3" w:rsidRPr="0045560D" w:rsidRDefault="000324A3" w:rsidP="00F07A7A">
      <w:pPr>
        <w:pStyle w:val="3f3f3f3f3f1"/>
        <w:jc w:val="both"/>
        <w:rPr>
          <w:rFonts w:ascii="Times New Roman" w:hAnsi="Times New Roman" w:cs="Times New Roman"/>
          <w:b/>
          <w:sz w:val="24"/>
          <w:szCs w:val="24"/>
        </w:rPr>
      </w:pPr>
      <w:r w:rsidRPr="0045560D">
        <w:rPr>
          <w:rFonts w:ascii="Times New Roman" w:hAnsi="Times New Roman" w:cs="Times New Roman"/>
          <w:b/>
          <w:sz w:val="24"/>
          <w:szCs w:val="24"/>
        </w:rPr>
        <w:t xml:space="preserve">Строительные нормы и правила: </w:t>
      </w:r>
    </w:p>
    <w:p w:rsidR="00D94762" w:rsidRPr="0045560D" w:rsidRDefault="00D94762" w:rsidP="002C2E2C">
      <w:pPr>
        <w:widowControl/>
        <w:numPr>
          <w:ilvl w:val="0"/>
          <w:numId w:val="9"/>
        </w:numPr>
        <w:autoSpaceDN/>
        <w:adjustRightInd/>
        <w:spacing w:line="240" w:lineRule="auto"/>
        <w:jc w:val="both"/>
      </w:pPr>
      <w:r w:rsidRPr="0045560D">
        <w:lastRenderedPageBreak/>
        <w:t>СП 42.13330.201</w:t>
      </w:r>
      <w:r w:rsidR="002B7222" w:rsidRPr="0045560D">
        <w:t>6</w:t>
      </w:r>
      <w:r w:rsidRPr="0045560D">
        <w:t xml:space="preserve"> «Градостроительство. Планировка и застройка городских и сельских поселений»; </w:t>
      </w:r>
    </w:p>
    <w:p w:rsidR="00432B3A" w:rsidRPr="0045560D" w:rsidRDefault="00D94762" w:rsidP="002C2E2C">
      <w:pPr>
        <w:widowControl/>
        <w:numPr>
          <w:ilvl w:val="0"/>
          <w:numId w:val="9"/>
        </w:numPr>
        <w:autoSpaceDN/>
        <w:adjustRightInd/>
        <w:spacing w:line="240" w:lineRule="auto"/>
        <w:jc w:val="both"/>
      </w:pPr>
      <w:r w:rsidRPr="0045560D">
        <w:t xml:space="preserve">СП 32.13330.2012 </w:t>
      </w:r>
      <w:r w:rsidR="00637912" w:rsidRPr="0045560D">
        <w:t>«</w:t>
      </w:r>
      <w:r w:rsidRPr="0045560D">
        <w:t>Канализа</w:t>
      </w:r>
      <w:r w:rsidR="00637912" w:rsidRPr="0045560D">
        <w:t>ция. Наружные сети и сооружения»</w:t>
      </w:r>
      <w:r w:rsidR="00432B3A" w:rsidRPr="0045560D">
        <w:t>;</w:t>
      </w:r>
    </w:p>
    <w:p w:rsidR="00432B3A" w:rsidRPr="0045560D" w:rsidRDefault="00F83EFD" w:rsidP="002C2E2C">
      <w:pPr>
        <w:widowControl/>
        <w:numPr>
          <w:ilvl w:val="0"/>
          <w:numId w:val="9"/>
        </w:numPr>
        <w:autoSpaceDN/>
        <w:adjustRightInd/>
        <w:spacing w:line="240" w:lineRule="auto"/>
        <w:jc w:val="both"/>
      </w:pPr>
      <w:r w:rsidRPr="0045560D">
        <w:t>СП 31.13330.2012 «Водоснабжение. Наружные сети и сооружения»</w:t>
      </w:r>
      <w:r w:rsidR="00432B3A" w:rsidRPr="0045560D">
        <w:t>;</w:t>
      </w:r>
    </w:p>
    <w:p w:rsidR="00432B3A" w:rsidRPr="0045560D" w:rsidRDefault="00F83EFD" w:rsidP="002C2E2C">
      <w:pPr>
        <w:widowControl/>
        <w:numPr>
          <w:ilvl w:val="0"/>
          <w:numId w:val="9"/>
        </w:numPr>
        <w:autoSpaceDN/>
        <w:adjustRightInd/>
        <w:spacing w:line="240" w:lineRule="auto"/>
        <w:jc w:val="both"/>
      </w:pPr>
      <w:r w:rsidRPr="0045560D">
        <w:t xml:space="preserve">СП 36.13330.2012. </w:t>
      </w:r>
      <w:r w:rsidR="00637912" w:rsidRPr="0045560D">
        <w:t>«</w:t>
      </w:r>
      <w:r w:rsidRPr="0045560D">
        <w:t>Свод прав</w:t>
      </w:r>
      <w:r w:rsidR="00D94762" w:rsidRPr="0045560D">
        <w:t>ил. Магистральные трубопроводы</w:t>
      </w:r>
      <w:r w:rsidR="00637912" w:rsidRPr="0045560D">
        <w:t>»</w:t>
      </w:r>
      <w:r w:rsidR="00D94762" w:rsidRPr="0045560D">
        <w:t>;</w:t>
      </w:r>
    </w:p>
    <w:p w:rsidR="00432B3A" w:rsidRPr="0045560D" w:rsidRDefault="00432B3A" w:rsidP="002C2E2C">
      <w:pPr>
        <w:widowControl/>
        <w:numPr>
          <w:ilvl w:val="0"/>
          <w:numId w:val="9"/>
        </w:numPr>
        <w:autoSpaceDN/>
        <w:adjustRightInd/>
        <w:spacing w:line="240" w:lineRule="auto"/>
        <w:jc w:val="both"/>
      </w:pPr>
      <w:r w:rsidRPr="0045560D">
        <w:t xml:space="preserve">СНиП 2.06.15-85 «Инженерная защита территорий от затопления и подтопления»; </w:t>
      </w:r>
    </w:p>
    <w:p w:rsidR="00432B3A" w:rsidRPr="0045560D" w:rsidRDefault="008A6C60" w:rsidP="002C2E2C">
      <w:pPr>
        <w:widowControl/>
        <w:numPr>
          <w:ilvl w:val="0"/>
          <w:numId w:val="9"/>
        </w:numPr>
        <w:autoSpaceDN/>
        <w:adjustRightInd/>
        <w:spacing w:line="240" w:lineRule="auto"/>
        <w:jc w:val="both"/>
      </w:pPr>
      <w:hyperlink r:id="rId12" w:tgtFrame="_blank" w:history="1">
        <w:r w:rsidR="002F075A" w:rsidRPr="0045560D">
          <w:rPr>
            <w:rStyle w:val="af6"/>
            <w:color w:val="auto"/>
            <w:u w:val="none"/>
          </w:rPr>
          <w:t xml:space="preserve">СП 119.13330.2012 </w:t>
        </w:r>
        <w:r w:rsidR="00637912" w:rsidRPr="0045560D">
          <w:rPr>
            <w:rStyle w:val="af6"/>
            <w:color w:val="auto"/>
            <w:u w:val="none"/>
          </w:rPr>
          <w:t>«</w:t>
        </w:r>
        <w:r w:rsidR="002F075A" w:rsidRPr="0045560D">
          <w:rPr>
            <w:rStyle w:val="af6"/>
            <w:color w:val="auto"/>
            <w:u w:val="none"/>
          </w:rPr>
          <w:t>Железные дороги и колеи 1520 мм</w:t>
        </w:r>
      </w:hyperlink>
      <w:r w:rsidR="00637912" w:rsidRPr="0045560D">
        <w:rPr>
          <w:rStyle w:val="af6"/>
          <w:color w:val="auto"/>
          <w:u w:val="none"/>
        </w:rPr>
        <w:t>»</w:t>
      </w:r>
      <w:r w:rsidR="00432B3A" w:rsidRPr="0045560D">
        <w:t>;</w:t>
      </w:r>
    </w:p>
    <w:p w:rsidR="00432B3A" w:rsidRPr="0045560D" w:rsidRDefault="002F075A" w:rsidP="002C2E2C">
      <w:pPr>
        <w:widowControl/>
        <w:numPr>
          <w:ilvl w:val="0"/>
          <w:numId w:val="9"/>
        </w:numPr>
        <w:autoSpaceDN/>
        <w:adjustRightInd/>
        <w:spacing w:line="240" w:lineRule="auto"/>
        <w:jc w:val="both"/>
      </w:pPr>
      <w:r w:rsidRPr="0045560D">
        <w:t xml:space="preserve">СП 34.13330.2012 </w:t>
      </w:r>
      <w:r w:rsidR="00637912" w:rsidRPr="0045560D">
        <w:t>«</w:t>
      </w:r>
      <w:r w:rsidRPr="0045560D">
        <w:t>Автомобильные дороги</w:t>
      </w:r>
      <w:r w:rsidR="00637912" w:rsidRPr="0045560D">
        <w:t>»</w:t>
      </w:r>
      <w:r w:rsidR="00432B3A" w:rsidRPr="0045560D">
        <w:t xml:space="preserve">; </w:t>
      </w:r>
    </w:p>
    <w:p w:rsidR="00432B3A" w:rsidRPr="0045560D" w:rsidRDefault="00432B3A" w:rsidP="002C2E2C">
      <w:pPr>
        <w:widowControl/>
        <w:numPr>
          <w:ilvl w:val="0"/>
          <w:numId w:val="9"/>
        </w:numPr>
        <w:autoSpaceDN/>
        <w:adjustRightInd/>
        <w:spacing w:line="240" w:lineRule="auto"/>
        <w:jc w:val="both"/>
      </w:pPr>
      <w:r w:rsidRPr="0045560D">
        <w:t>СП 11-102-97 «Инженерно-экологические изыскания для строительства»;</w:t>
      </w:r>
    </w:p>
    <w:p w:rsidR="00D94762" w:rsidRPr="0045560D" w:rsidRDefault="00D94762" w:rsidP="002C2E2C">
      <w:pPr>
        <w:widowControl/>
        <w:numPr>
          <w:ilvl w:val="0"/>
          <w:numId w:val="9"/>
        </w:numPr>
        <w:autoSpaceDN/>
        <w:adjustRightInd/>
        <w:spacing w:line="240" w:lineRule="auto"/>
        <w:jc w:val="both"/>
      </w:pPr>
      <w:r w:rsidRPr="0045560D">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2F075A" w:rsidRPr="0045560D">
        <w:t>.</w:t>
      </w:r>
    </w:p>
    <w:p w:rsidR="00196495" w:rsidRPr="0045560D" w:rsidRDefault="00196495" w:rsidP="00F07A7A">
      <w:pPr>
        <w:widowControl/>
        <w:autoSpaceDN/>
        <w:adjustRightInd/>
        <w:spacing w:line="240" w:lineRule="auto"/>
        <w:jc w:val="both"/>
        <w:rPr>
          <w:b/>
          <w:bCs/>
        </w:rPr>
      </w:pPr>
    </w:p>
    <w:p w:rsidR="00432B3A" w:rsidRPr="0045560D" w:rsidRDefault="00432B3A" w:rsidP="00F07A7A">
      <w:pPr>
        <w:widowControl/>
        <w:autoSpaceDN/>
        <w:adjustRightInd/>
        <w:spacing w:line="240" w:lineRule="auto"/>
        <w:jc w:val="both"/>
      </w:pPr>
      <w:r w:rsidRPr="0045560D">
        <w:rPr>
          <w:b/>
          <w:bCs/>
        </w:rPr>
        <w:t>Санитарные правила и нормы (СанПиН):</w:t>
      </w:r>
    </w:p>
    <w:p w:rsidR="00432B3A" w:rsidRPr="0045560D" w:rsidRDefault="00432B3A" w:rsidP="005D226D">
      <w:pPr>
        <w:pStyle w:val="af8"/>
        <w:widowControl/>
        <w:numPr>
          <w:ilvl w:val="0"/>
          <w:numId w:val="48"/>
        </w:numPr>
        <w:ind w:left="709"/>
        <w:jc w:val="both"/>
      </w:pPr>
      <w:r w:rsidRPr="0045560D">
        <w:t>СанПиН 2.2.1/2.1.1.1200-03 «Санитарно-защитные зоны и санитарная классификация предприятий, сооружений и иных объектов»;</w:t>
      </w:r>
    </w:p>
    <w:p w:rsidR="00432B3A" w:rsidRPr="0045560D" w:rsidRDefault="00432B3A" w:rsidP="005D226D">
      <w:pPr>
        <w:pStyle w:val="af8"/>
        <w:widowControl/>
        <w:numPr>
          <w:ilvl w:val="0"/>
          <w:numId w:val="48"/>
        </w:numPr>
        <w:ind w:left="709"/>
        <w:jc w:val="both"/>
      </w:pPr>
      <w:r w:rsidRPr="0045560D">
        <w:t>СанПиН 2.1.4.1110-02 «Зоны санитарной охраны источников водоснабжения и водопроводов питьевого назначения»;</w:t>
      </w:r>
    </w:p>
    <w:p w:rsidR="00432B3A" w:rsidRPr="0045560D" w:rsidRDefault="00432B3A" w:rsidP="005D226D">
      <w:pPr>
        <w:pStyle w:val="af8"/>
        <w:widowControl/>
        <w:numPr>
          <w:ilvl w:val="0"/>
          <w:numId w:val="48"/>
        </w:numPr>
        <w:ind w:left="709"/>
        <w:jc w:val="both"/>
      </w:pPr>
      <w:r w:rsidRPr="0045560D">
        <w:t>СанПин 2.1.7.728-99 «Правила сбора, хранения и удаления отходов лечебно-профилактических учреждений»</w:t>
      </w:r>
    </w:p>
    <w:p w:rsidR="00432B3A" w:rsidRPr="0045560D" w:rsidRDefault="00432B3A" w:rsidP="005D226D">
      <w:pPr>
        <w:pStyle w:val="af8"/>
        <w:widowControl/>
        <w:numPr>
          <w:ilvl w:val="0"/>
          <w:numId w:val="48"/>
        </w:numPr>
        <w:ind w:left="709"/>
        <w:jc w:val="both"/>
      </w:pPr>
      <w:r w:rsidRPr="0045560D">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 и др.</w:t>
      </w:r>
    </w:p>
    <w:p w:rsidR="00691936" w:rsidRPr="0045560D" w:rsidRDefault="00691936" w:rsidP="00691936">
      <w:pPr>
        <w:widowControl/>
        <w:autoSpaceDN/>
        <w:adjustRightInd/>
        <w:spacing w:line="240" w:lineRule="auto"/>
        <w:ind w:left="720"/>
        <w:jc w:val="both"/>
      </w:pPr>
    </w:p>
    <w:p w:rsidR="00691936" w:rsidRPr="0045560D" w:rsidRDefault="00691936" w:rsidP="00691936">
      <w:pPr>
        <w:ind w:firstLine="567"/>
      </w:pPr>
      <w:r w:rsidRPr="0045560D">
        <w:rPr>
          <w:b/>
        </w:rPr>
        <w:t>При подготовке раздела «Перечень основных факторов риска возникновения чрезвычайных ситуаций природного и техногенного характера» использованы следующие  источники и литература:</w:t>
      </w:r>
    </w:p>
    <w:p w:rsidR="00840167" w:rsidRPr="0045560D" w:rsidRDefault="00840167" w:rsidP="005D226D">
      <w:pPr>
        <w:widowControl/>
        <w:numPr>
          <w:ilvl w:val="0"/>
          <w:numId w:val="49"/>
        </w:numPr>
        <w:autoSpaceDN/>
        <w:adjustRightInd/>
        <w:spacing w:line="240" w:lineRule="auto"/>
        <w:jc w:val="both"/>
      </w:pPr>
      <w:r w:rsidRPr="0045560D">
        <w:t xml:space="preserve">«О защите населения и территорий от чрезвычайных ситуаций природного и техногенного характера» от 21.12.1994 г. № 68-ФЗ в редакции от 07.05.2009 </w:t>
      </w:r>
      <w:r w:rsidR="008D0213" w:rsidRPr="0045560D">
        <w:t>№</w:t>
      </w:r>
      <w:r w:rsidRPr="0045560D">
        <w:t xml:space="preserve"> 84-ФЗ;</w:t>
      </w:r>
    </w:p>
    <w:p w:rsidR="00840167" w:rsidRPr="0045560D" w:rsidRDefault="00840167" w:rsidP="005D226D">
      <w:pPr>
        <w:widowControl/>
        <w:numPr>
          <w:ilvl w:val="0"/>
          <w:numId w:val="49"/>
        </w:numPr>
        <w:autoSpaceDN/>
        <w:adjustRightInd/>
        <w:spacing w:line="240" w:lineRule="auto"/>
        <w:jc w:val="both"/>
      </w:pPr>
      <w:r w:rsidRPr="0045560D">
        <w:t xml:space="preserve"> «О промышленной безопасности опасных производственных объектов» от 21.07.1997 г. № 116-ФЗ;</w:t>
      </w:r>
    </w:p>
    <w:p w:rsidR="00840167" w:rsidRPr="0045560D" w:rsidRDefault="00840167" w:rsidP="005D226D">
      <w:pPr>
        <w:widowControl/>
        <w:numPr>
          <w:ilvl w:val="0"/>
          <w:numId w:val="49"/>
        </w:numPr>
        <w:autoSpaceDN/>
        <w:adjustRightInd/>
        <w:spacing w:line="240" w:lineRule="auto"/>
        <w:jc w:val="both"/>
      </w:pPr>
      <w:r w:rsidRPr="0045560D">
        <w:t>«О пожарной безопасности» от 21.12.1994 г. № 69-ФЗ в редакции от 14 марта 2009 г.;</w:t>
      </w:r>
    </w:p>
    <w:p w:rsidR="00840167" w:rsidRPr="0045560D" w:rsidRDefault="00840167" w:rsidP="005D226D">
      <w:pPr>
        <w:widowControl/>
        <w:numPr>
          <w:ilvl w:val="0"/>
          <w:numId w:val="49"/>
        </w:numPr>
        <w:autoSpaceDN/>
        <w:adjustRightInd/>
        <w:spacing w:line="240" w:lineRule="auto"/>
        <w:jc w:val="both"/>
      </w:pPr>
      <w:r w:rsidRPr="0045560D">
        <w:t>«Технический регламент о требованиях пожарной безопасности» от 22.07.2008г. №123-ФЗ;</w:t>
      </w:r>
    </w:p>
    <w:p w:rsidR="00840167" w:rsidRPr="0045560D" w:rsidRDefault="00840167" w:rsidP="005D226D">
      <w:pPr>
        <w:widowControl/>
        <w:numPr>
          <w:ilvl w:val="0"/>
          <w:numId w:val="49"/>
        </w:numPr>
        <w:autoSpaceDN/>
        <w:adjustRightInd/>
        <w:spacing w:line="240" w:lineRule="auto"/>
      </w:pPr>
      <w:r w:rsidRPr="0045560D">
        <w:t xml:space="preserve"> «Об общих принципах организации местного самоуправления в Российской Федерации» от 24 сентября 2003 года № 131-ФЗ;</w:t>
      </w:r>
    </w:p>
    <w:p w:rsidR="00840167" w:rsidRPr="0045560D" w:rsidRDefault="00840167" w:rsidP="005D226D">
      <w:pPr>
        <w:widowControl/>
        <w:numPr>
          <w:ilvl w:val="0"/>
          <w:numId w:val="49"/>
        </w:numPr>
        <w:autoSpaceDN/>
        <w:adjustRightInd/>
        <w:spacing w:line="240" w:lineRule="auto"/>
        <w:jc w:val="both"/>
      </w:pPr>
      <w:r w:rsidRPr="0045560D">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840167" w:rsidRPr="0045560D" w:rsidRDefault="00840167" w:rsidP="005D226D">
      <w:pPr>
        <w:widowControl/>
        <w:numPr>
          <w:ilvl w:val="0"/>
          <w:numId w:val="49"/>
        </w:numPr>
        <w:autoSpaceDN/>
        <w:adjustRightInd/>
        <w:spacing w:line="240" w:lineRule="auto"/>
        <w:jc w:val="both"/>
      </w:pPr>
      <w:r w:rsidRPr="0045560D">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840167" w:rsidRPr="0045560D" w:rsidRDefault="00840167" w:rsidP="005D226D">
      <w:pPr>
        <w:widowControl/>
        <w:numPr>
          <w:ilvl w:val="0"/>
          <w:numId w:val="49"/>
        </w:numPr>
        <w:autoSpaceDN/>
        <w:adjustRightInd/>
        <w:spacing w:line="240" w:lineRule="auto"/>
        <w:jc w:val="both"/>
      </w:pPr>
      <w:r w:rsidRPr="0045560D">
        <w:t>«О Единой государственной системе предупреждения и ликвидации чрезвычайных ситуаций». Постановление правительства РФ от 30.12.2003 г. №794 в редакции от 03.10.2006 г № 600;</w:t>
      </w:r>
    </w:p>
    <w:p w:rsidR="00840167" w:rsidRPr="0045560D" w:rsidRDefault="00840167" w:rsidP="005D226D">
      <w:pPr>
        <w:widowControl/>
        <w:numPr>
          <w:ilvl w:val="0"/>
          <w:numId w:val="49"/>
        </w:numPr>
        <w:autoSpaceDN/>
        <w:adjustRightInd/>
        <w:spacing w:line="240" w:lineRule="auto"/>
        <w:jc w:val="both"/>
      </w:pPr>
      <w:r w:rsidRPr="0045560D">
        <w:t>«О классификации чрезвычайных ситуаций природного и техногенного характера». Постановление правительства РФ от 21.05.2007 г. № 304;</w:t>
      </w:r>
    </w:p>
    <w:p w:rsidR="00840167" w:rsidRPr="0045560D" w:rsidRDefault="00840167" w:rsidP="005D226D">
      <w:pPr>
        <w:widowControl/>
        <w:numPr>
          <w:ilvl w:val="0"/>
          <w:numId w:val="49"/>
        </w:numPr>
        <w:autoSpaceDN/>
        <w:adjustRightInd/>
        <w:spacing w:line="240" w:lineRule="auto"/>
        <w:jc w:val="both"/>
      </w:pPr>
      <w:r w:rsidRPr="0045560D">
        <w:t>СНиП 2.01.15-90 "Инженерная защита территорий, зданий и сооружений от опасных геологических процессов. Основные положения проектирования";</w:t>
      </w:r>
    </w:p>
    <w:p w:rsidR="003F6739" w:rsidRPr="0045560D" w:rsidRDefault="003F6739" w:rsidP="005D226D">
      <w:pPr>
        <w:widowControl/>
        <w:numPr>
          <w:ilvl w:val="0"/>
          <w:numId w:val="49"/>
        </w:numPr>
        <w:adjustRightInd/>
        <w:spacing w:line="240" w:lineRule="auto"/>
        <w:jc w:val="both"/>
      </w:pPr>
      <w:r w:rsidRPr="0045560D">
        <w:rPr>
          <w:bCs/>
        </w:rPr>
        <w:t>СП 131.13330.2012</w:t>
      </w:r>
      <w:r w:rsidRPr="0045560D">
        <w:t xml:space="preserve"> «Строительная климатология»;</w:t>
      </w:r>
    </w:p>
    <w:p w:rsidR="003F6739" w:rsidRPr="0045560D" w:rsidRDefault="003F6739" w:rsidP="005D226D">
      <w:pPr>
        <w:widowControl/>
        <w:numPr>
          <w:ilvl w:val="0"/>
          <w:numId w:val="49"/>
        </w:numPr>
        <w:adjustRightInd/>
        <w:spacing w:line="240" w:lineRule="auto"/>
        <w:jc w:val="both"/>
      </w:pPr>
      <w:r w:rsidRPr="0045560D">
        <w:rPr>
          <w:bCs/>
        </w:rPr>
        <w:t>СП 20.13330.2011</w:t>
      </w:r>
      <w:r w:rsidRPr="0045560D">
        <w:t xml:space="preserve"> «Нагрузки и воздействия»;</w:t>
      </w:r>
    </w:p>
    <w:p w:rsidR="00840167" w:rsidRPr="0045560D" w:rsidRDefault="00840167" w:rsidP="005D226D">
      <w:pPr>
        <w:widowControl/>
        <w:numPr>
          <w:ilvl w:val="0"/>
          <w:numId w:val="49"/>
        </w:numPr>
        <w:autoSpaceDN/>
        <w:adjustRightInd/>
        <w:spacing w:line="240" w:lineRule="auto"/>
        <w:jc w:val="both"/>
      </w:pPr>
      <w:r w:rsidRPr="0045560D">
        <w:t>СНиП 22-01-95 "Геофизика опасных природных воздействий";</w:t>
      </w:r>
    </w:p>
    <w:p w:rsidR="00840167" w:rsidRPr="0045560D" w:rsidRDefault="00840167" w:rsidP="005D226D">
      <w:pPr>
        <w:widowControl/>
        <w:numPr>
          <w:ilvl w:val="0"/>
          <w:numId w:val="49"/>
        </w:numPr>
        <w:autoSpaceDN/>
        <w:adjustRightInd/>
        <w:spacing w:line="240" w:lineRule="auto"/>
        <w:jc w:val="both"/>
      </w:pPr>
      <w:r w:rsidRPr="0045560D">
        <w:t>ГОСТ Р 22.0.06 "Безопасность в чрезвычайных ситуациях. Источники природных, чрезвычайных ситуаций. Поражающие факторы";</w:t>
      </w:r>
    </w:p>
    <w:p w:rsidR="00840167" w:rsidRPr="0045560D" w:rsidRDefault="00840167" w:rsidP="005D226D">
      <w:pPr>
        <w:widowControl/>
        <w:numPr>
          <w:ilvl w:val="0"/>
          <w:numId w:val="49"/>
        </w:numPr>
        <w:autoSpaceDN/>
        <w:adjustRightInd/>
        <w:spacing w:line="240" w:lineRule="auto"/>
        <w:jc w:val="both"/>
      </w:pPr>
      <w:r w:rsidRPr="0045560D">
        <w:lastRenderedPageBreak/>
        <w:t>ГОСТ Р 22.0.07 "Безопасность в чрезвычайных ситуациях. Источники техногенных, чрезвычайных ситуаций";</w:t>
      </w:r>
    </w:p>
    <w:p w:rsidR="00840167" w:rsidRPr="0045560D" w:rsidRDefault="007C7D93" w:rsidP="005D226D">
      <w:pPr>
        <w:widowControl/>
        <w:numPr>
          <w:ilvl w:val="0"/>
          <w:numId w:val="49"/>
        </w:numPr>
        <w:autoSpaceDN/>
        <w:adjustRightInd/>
        <w:spacing w:line="240" w:lineRule="auto"/>
        <w:jc w:val="both"/>
      </w:pPr>
      <w:r w:rsidRPr="0045560D">
        <w:rPr>
          <w:spacing w:val="-3"/>
        </w:rPr>
        <w:t>СП 42.13330.201</w:t>
      </w:r>
      <w:r w:rsidR="002B7222" w:rsidRPr="0045560D">
        <w:rPr>
          <w:spacing w:val="-3"/>
        </w:rPr>
        <w:t>6</w:t>
      </w:r>
      <w:r w:rsidRPr="0045560D">
        <w:rPr>
          <w:spacing w:val="-3"/>
        </w:rPr>
        <w:t xml:space="preserve"> «Градостроительство. Планировка и застройка городских и сельских поселений»;</w:t>
      </w:r>
    </w:p>
    <w:p w:rsidR="00840167" w:rsidRPr="0045560D" w:rsidRDefault="00840167" w:rsidP="005D226D">
      <w:pPr>
        <w:widowControl/>
        <w:numPr>
          <w:ilvl w:val="0"/>
          <w:numId w:val="49"/>
        </w:numPr>
        <w:autoSpaceDN/>
        <w:adjustRightInd/>
        <w:spacing w:line="240" w:lineRule="auto"/>
        <w:jc w:val="both"/>
      </w:pPr>
      <w:r w:rsidRPr="0045560D">
        <w:t>СНиП 2.06.01-86 «Гидротехнические сооружения. Основные положения проектирования».</w:t>
      </w:r>
    </w:p>
    <w:p w:rsidR="00840167" w:rsidRPr="0045560D" w:rsidRDefault="00840167" w:rsidP="005D226D">
      <w:pPr>
        <w:widowControl/>
        <w:numPr>
          <w:ilvl w:val="0"/>
          <w:numId w:val="49"/>
        </w:numPr>
        <w:autoSpaceDN/>
        <w:adjustRightInd/>
        <w:spacing w:line="240" w:lineRule="auto"/>
        <w:jc w:val="both"/>
      </w:pPr>
      <w:r w:rsidRPr="0045560D">
        <w:t>Руководство по эвакуации населения в ЧС природного и техногенного характера ГОЧС, М.1996;</w:t>
      </w:r>
    </w:p>
    <w:p w:rsidR="00840167" w:rsidRPr="0045560D" w:rsidRDefault="00840167" w:rsidP="005D226D">
      <w:pPr>
        <w:widowControl/>
        <w:numPr>
          <w:ilvl w:val="0"/>
          <w:numId w:val="49"/>
        </w:numPr>
        <w:autoSpaceDN/>
        <w:adjustRightInd/>
        <w:spacing w:line="240" w:lineRule="auto"/>
        <w:jc w:val="both"/>
      </w:pPr>
      <w:r w:rsidRPr="0045560D">
        <w:t>Методическое пособие по прогнозированию и оценке химической обстановки чрезвычайных ситуациях. - М: ВНИИ ГОЧС, 1993;</w:t>
      </w:r>
    </w:p>
    <w:p w:rsidR="00840167" w:rsidRPr="0045560D" w:rsidRDefault="00840167" w:rsidP="005D226D">
      <w:pPr>
        <w:widowControl/>
        <w:numPr>
          <w:ilvl w:val="0"/>
          <w:numId w:val="49"/>
        </w:numPr>
        <w:autoSpaceDN/>
        <w:adjustRightInd/>
        <w:spacing w:line="240" w:lineRule="auto"/>
        <w:jc w:val="both"/>
      </w:pPr>
      <w:r w:rsidRPr="0045560D">
        <w:t>Сборник методик по прогнозированию возможных аварий, катастроф, стихийных бедствий в РСЧС (книги 1и 2)-М: МЧС России, 1994;</w:t>
      </w:r>
    </w:p>
    <w:p w:rsidR="00840167" w:rsidRPr="0045560D" w:rsidRDefault="00840167" w:rsidP="005D226D">
      <w:pPr>
        <w:widowControl/>
        <w:numPr>
          <w:ilvl w:val="0"/>
          <w:numId w:val="49"/>
        </w:numPr>
        <w:autoSpaceDN/>
        <w:adjustRightInd/>
        <w:spacing w:line="240" w:lineRule="auto"/>
      </w:pPr>
      <w:r w:rsidRPr="0045560D">
        <w:t>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w:t>
      </w:r>
    </w:p>
    <w:p w:rsidR="00840167" w:rsidRPr="0045560D" w:rsidRDefault="00840167" w:rsidP="005D226D">
      <w:pPr>
        <w:widowControl/>
        <w:numPr>
          <w:ilvl w:val="0"/>
          <w:numId w:val="49"/>
        </w:numPr>
        <w:autoSpaceDN/>
        <w:adjustRightInd/>
        <w:spacing w:line="240" w:lineRule="auto"/>
      </w:pPr>
      <w:r w:rsidRPr="0045560D">
        <w:t>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Уломов, Л.С. Шумилина. М.: Объединённый институт физики Земли  им. О.Ю. Шмидта РАН, 1999.</w:t>
      </w:r>
    </w:p>
    <w:p w:rsidR="000324A3" w:rsidRPr="0045560D" w:rsidRDefault="000324A3" w:rsidP="00F07A7A">
      <w:pPr>
        <w:jc w:val="both"/>
        <w:rPr>
          <w:b/>
          <w:bCs/>
          <w:snapToGrid w:val="0"/>
          <w:highlight w:val="yellow"/>
        </w:rPr>
      </w:pPr>
    </w:p>
    <w:p w:rsidR="000324A3" w:rsidRPr="0045560D" w:rsidRDefault="000324A3" w:rsidP="00F07A7A">
      <w:pPr>
        <w:jc w:val="both"/>
        <w:rPr>
          <w:snapToGrid w:val="0"/>
        </w:rPr>
      </w:pPr>
      <w:r w:rsidRPr="0045560D">
        <w:rPr>
          <w:b/>
          <w:snapToGrid w:val="0"/>
        </w:rPr>
        <w:t>Прочие документы:</w:t>
      </w:r>
    </w:p>
    <w:p w:rsidR="0071290C" w:rsidRPr="0045560D" w:rsidRDefault="0071290C" w:rsidP="002C2E2C">
      <w:pPr>
        <w:widowControl/>
        <w:numPr>
          <w:ilvl w:val="0"/>
          <w:numId w:val="10"/>
        </w:numPr>
        <w:shd w:val="clear" w:color="auto" w:fill="FFFFFF"/>
        <w:autoSpaceDN/>
        <w:adjustRightInd/>
        <w:spacing w:line="240" w:lineRule="auto"/>
        <w:jc w:val="both"/>
        <w:rPr>
          <w:sz w:val="20"/>
          <w:szCs w:val="20"/>
        </w:rPr>
      </w:pPr>
      <w:r w:rsidRPr="0045560D">
        <w:t>РД 34.20.185-94 «Инструкц</w:t>
      </w:r>
      <w:r w:rsidR="00F714FE" w:rsidRPr="0045560D">
        <w:t xml:space="preserve">ия по проектированию городских </w:t>
      </w:r>
      <w:r w:rsidRPr="0045560D">
        <w:t>электрических сетей»;</w:t>
      </w:r>
    </w:p>
    <w:p w:rsidR="0071290C" w:rsidRPr="0045560D" w:rsidRDefault="0071290C" w:rsidP="002C2E2C">
      <w:pPr>
        <w:widowControl/>
        <w:numPr>
          <w:ilvl w:val="0"/>
          <w:numId w:val="10"/>
        </w:numPr>
        <w:shd w:val="clear" w:color="auto" w:fill="FFFFFF"/>
        <w:autoSpaceDN/>
        <w:adjustRightInd/>
        <w:spacing w:line="240" w:lineRule="auto"/>
        <w:jc w:val="both"/>
        <w:rPr>
          <w:sz w:val="20"/>
          <w:szCs w:val="20"/>
        </w:rPr>
      </w:pPr>
      <w:r w:rsidRPr="0045560D">
        <w:t>СП 31-110-2003</w:t>
      </w:r>
      <w:r w:rsidRPr="0045560D">
        <w:rPr>
          <w:sz w:val="20"/>
          <w:szCs w:val="20"/>
        </w:rPr>
        <w:t xml:space="preserve"> «</w:t>
      </w:r>
      <w:r w:rsidRPr="0045560D">
        <w:t>Проектирование и монтаж электроустановок жилых и общественных зданий»;</w:t>
      </w:r>
    </w:p>
    <w:p w:rsidR="0071290C" w:rsidRPr="0045560D" w:rsidRDefault="0071290C" w:rsidP="002C2E2C">
      <w:pPr>
        <w:widowControl/>
        <w:numPr>
          <w:ilvl w:val="0"/>
          <w:numId w:val="10"/>
        </w:numPr>
        <w:shd w:val="clear" w:color="auto" w:fill="FFFFFF"/>
        <w:autoSpaceDN/>
        <w:adjustRightInd/>
        <w:spacing w:line="240" w:lineRule="auto"/>
        <w:jc w:val="both"/>
        <w:rPr>
          <w:sz w:val="20"/>
          <w:szCs w:val="20"/>
        </w:rPr>
      </w:pPr>
      <w:r w:rsidRPr="0045560D">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71290C" w:rsidRPr="0045560D" w:rsidRDefault="0071290C" w:rsidP="002C2E2C">
      <w:pPr>
        <w:widowControl/>
        <w:numPr>
          <w:ilvl w:val="0"/>
          <w:numId w:val="10"/>
        </w:numPr>
        <w:shd w:val="clear" w:color="auto" w:fill="FFFFFF"/>
        <w:autoSpaceDN/>
        <w:adjustRightInd/>
        <w:spacing w:line="240" w:lineRule="auto"/>
        <w:jc w:val="both"/>
        <w:rPr>
          <w:sz w:val="20"/>
          <w:szCs w:val="20"/>
        </w:rPr>
      </w:pPr>
      <w:r w:rsidRPr="0045560D">
        <w:t>СП 42-101-2003 «Общие положения по проектированию и строительству газораспределительных систем из металлических и полиэтиленовых труб»;</w:t>
      </w:r>
    </w:p>
    <w:p w:rsidR="0071290C" w:rsidRPr="0045560D" w:rsidRDefault="0071290C" w:rsidP="002C2E2C">
      <w:pPr>
        <w:widowControl/>
        <w:numPr>
          <w:ilvl w:val="0"/>
          <w:numId w:val="10"/>
        </w:numPr>
        <w:shd w:val="clear" w:color="auto" w:fill="FFFFFF"/>
        <w:autoSpaceDN/>
        <w:adjustRightInd/>
        <w:spacing w:line="240" w:lineRule="auto"/>
        <w:jc w:val="both"/>
        <w:rPr>
          <w:sz w:val="20"/>
          <w:szCs w:val="20"/>
        </w:rPr>
      </w:pPr>
      <w:r w:rsidRPr="0045560D">
        <w:t>«Правила охраны электрических сетей напряжением свыше 1000 вольт», утвержденные Постановлением Совета Министров СССР №255 от 26. 03. 1984г.;</w:t>
      </w:r>
    </w:p>
    <w:p w:rsidR="0071290C" w:rsidRPr="0045560D" w:rsidRDefault="0071290C" w:rsidP="002C2E2C">
      <w:pPr>
        <w:widowControl/>
        <w:numPr>
          <w:ilvl w:val="0"/>
          <w:numId w:val="10"/>
        </w:numPr>
        <w:shd w:val="clear" w:color="auto" w:fill="FFFFFF"/>
        <w:autoSpaceDN/>
        <w:adjustRightInd/>
        <w:spacing w:line="240" w:lineRule="auto"/>
        <w:jc w:val="both"/>
        <w:rPr>
          <w:sz w:val="20"/>
          <w:szCs w:val="20"/>
        </w:rPr>
      </w:pPr>
      <w:r w:rsidRPr="0045560D">
        <w:t>«Правила охраны газораспределительных сетей», утвержденные Постановлением Правительства РФ №878 от 20.11.2000;</w:t>
      </w:r>
    </w:p>
    <w:p w:rsidR="0071290C" w:rsidRPr="0045560D" w:rsidRDefault="0071290C" w:rsidP="002C2E2C">
      <w:pPr>
        <w:widowControl/>
        <w:numPr>
          <w:ilvl w:val="0"/>
          <w:numId w:val="10"/>
        </w:numPr>
        <w:shd w:val="clear" w:color="auto" w:fill="FFFFFF"/>
        <w:autoSpaceDN/>
        <w:adjustRightInd/>
        <w:spacing w:line="240" w:lineRule="auto"/>
        <w:jc w:val="both"/>
        <w:rPr>
          <w:sz w:val="20"/>
          <w:szCs w:val="20"/>
        </w:rPr>
      </w:pPr>
      <w:r w:rsidRPr="0045560D">
        <w:t>«Правила охраны магистральных трубопроводов», утвержденные постановлением Гостехнадзора России №9 от 22.04.1992;</w:t>
      </w:r>
    </w:p>
    <w:p w:rsidR="0071290C" w:rsidRPr="0045560D" w:rsidRDefault="0071290C" w:rsidP="002C2E2C">
      <w:pPr>
        <w:widowControl/>
        <w:numPr>
          <w:ilvl w:val="0"/>
          <w:numId w:val="10"/>
        </w:numPr>
        <w:shd w:val="clear" w:color="auto" w:fill="FFFFFF"/>
        <w:autoSpaceDN/>
        <w:adjustRightInd/>
        <w:spacing w:line="240" w:lineRule="auto"/>
        <w:jc w:val="both"/>
        <w:rPr>
          <w:sz w:val="20"/>
          <w:szCs w:val="20"/>
        </w:rPr>
      </w:pPr>
      <w:r w:rsidRPr="0045560D">
        <w:t xml:space="preserve">Концепция демографической политики Российской Федерации до 2025 года, утвержденная Указом Президента Российской Федерации от 09.10.2007 </w:t>
      </w:r>
      <w:r w:rsidR="00BE608C" w:rsidRPr="0045560D">
        <w:t>№</w:t>
      </w:r>
      <w:r w:rsidRPr="0045560D">
        <w:t xml:space="preserve"> 135;</w:t>
      </w:r>
    </w:p>
    <w:p w:rsidR="0071290C" w:rsidRPr="0045560D" w:rsidRDefault="0071290C" w:rsidP="002C2E2C">
      <w:pPr>
        <w:widowControl/>
        <w:numPr>
          <w:ilvl w:val="0"/>
          <w:numId w:val="10"/>
        </w:numPr>
        <w:shd w:val="clear" w:color="auto" w:fill="FFFFFF"/>
        <w:autoSpaceDN/>
        <w:adjustRightInd/>
        <w:spacing w:line="240" w:lineRule="auto"/>
        <w:jc w:val="both"/>
        <w:rPr>
          <w:sz w:val="20"/>
          <w:szCs w:val="20"/>
        </w:rPr>
      </w:pPr>
      <w:r w:rsidRPr="0045560D">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B81B5E" w:rsidRPr="0045560D" w:rsidRDefault="00B81B5E" w:rsidP="002C2E2C">
      <w:pPr>
        <w:numPr>
          <w:ilvl w:val="0"/>
          <w:numId w:val="10"/>
        </w:numPr>
        <w:spacing w:line="240" w:lineRule="auto"/>
        <w:jc w:val="both"/>
      </w:pPr>
      <w:r w:rsidRPr="0045560D">
        <w:t xml:space="preserve">Постановление Администрации Воронежской обл. от 30.12.2005 </w:t>
      </w:r>
      <w:r w:rsidR="00BE608C" w:rsidRPr="0045560D">
        <w:t>№</w:t>
      </w:r>
      <w:r w:rsidRPr="0045560D">
        <w:t xml:space="preserve"> 1239 </w:t>
      </w:r>
      <w:r w:rsidR="00BE608C" w:rsidRPr="0045560D">
        <w:t>«</w:t>
      </w:r>
      <w:r w:rsidRPr="0045560D">
        <w:t>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w:t>
      </w:r>
      <w:r w:rsidR="00BE608C" w:rsidRPr="0045560D">
        <w:t>»</w:t>
      </w:r>
      <w:r w:rsidRPr="0045560D">
        <w:t xml:space="preserve"> (вместе с </w:t>
      </w:r>
      <w:r w:rsidR="00BE608C" w:rsidRPr="0045560D">
        <w:t>«</w:t>
      </w:r>
      <w:r w:rsidRPr="0045560D">
        <w:t>Перечнем автомобильных дорог общего пользования регионального или межмуниципального значения Воронежской области</w:t>
      </w:r>
      <w:r w:rsidR="00BE608C" w:rsidRPr="0045560D">
        <w:t>»</w:t>
      </w:r>
      <w:r w:rsidRPr="0045560D">
        <w:t>)</w:t>
      </w:r>
      <w:r w:rsidR="00463E0B" w:rsidRPr="0045560D">
        <w:t>;</w:t>
      </w:r>
    </w:p>
    <w:p w:rsidR="00BE608C" w:rsidRPr="0045560D" w:rsidRDefault="00BE608C" w:rsidP="00BE608C">
      <w:pPr>
        <w:pStyle w:val="af8"/>
        <w:numPr>
          <w:ilvl w:val="0"/>
          <w:numId w:val="10"/>
        </w:numPr>
        <w:autoSpaceDE w:val="0"/>
        <w:jc w:val="both"/>
      </w:pPr>
      <w:r w:rsidRPr="0045560D">
        <w:t>Приказ Управления АиГ Воронежской обл. от 09.10.2017 № 45-01-04/115 «Об утверждении региональных нормативов градостроительного проектирования Воронежской области»;</w:t>
      </w:r>
    </w:p>
    <w:p w:rsidR="00F714FE" w:rsidRPr="0045560D" w:rsidRDefault="00F714FE" w:rsidP="00F714FE">
      <w:pPr>
        <w:ind w:left="720"/>
        <w:jc w:val="both"/>
        <w:rPr>
          <w:snapToGrid w:val="0"/>
        </w:rPr>
      </w:pPr>
    </w:p>
    <w:p w:rsidR="000324A3" w:rsidRPr="0045560D" w:rsidRDefault="000324A3" w:rsidP="00F714FE">
      <w:pPr>
        <w:ind w:firstLine="567"/>
        <w:jc w:val="both"/>
        <w:rPr>
          <w:snapToGrid w:val="0"/>
        </w:rPr>
      </w:pPr>
      <w:r w:rsidRPr="0045560D">
        <w:rPr>
          <w:snapToGrid w:val="0"/>
        </w:rPr>
        <w:t xml:space="preserve">Содержанием настоящего тома являются материалы по обоснованию проекта генерального плана в текстовой форме </w:t>
      </w:r>
      <w:r w:rsidR="00196BDD" w:rsidRPr="0045560D">
        <w:rPr>
          <w:snapToGrid w:val="0"/>
        </w:rPr>
        <w:t>и в виде карт</w:t>
      </w:r>
      <w:r w:rsidRPr="0045560D">
        <w:rPr>
          <w:snapToGrid w:val="0"/>
        </w:rPr>
        <w:t>.</w:t>
      </w:r>
    </w:p>
    <w:p w:rsidR="000324A3" w:rsidRPr="0045560D" w:rsidRDefault="000324A3" w:rsidP="00F07A7A">
      <w:pPr>
        <w:rPr>
          <w:snapToGrid w:val="0"/>
        </w:rPr>
      </w:pPr>
    </w:p>
    <w:p w:rsidR="000324A3" w:rsidRPr="0045560D" w:rsidRDefault="000324A3" w:rsidP="00196BDD">
      <w:pPr>
        <w:ind w:firstLine="567"/>
        <w:rPr>
          <w:snapToGrid w:val="0"/>
        </w:rPr>
      </w:pPr>
      <w:r w:rsidRPr="0045560D">
        <w:rPr>
          <w:snapToGrid w:val="0"/>
        </w:rPr>
        <w:lastRenderedPageBreak/>
        <w:t>Генеральный план разработан на следующие этапы реализации:</w:t>
      </w:r>
    </w:p>
    <w:p w:rsidR="0071290C" w:rsidRPr="0045560D" w:rsidRDefault="0071290C" w:rsidP="002C2E2C">
      <w:pPr>
        <w:widowControl/>
        <w:numPr>
          <w:ilvl w:val="0"/>
          <w:numId w:val="11"/>
        </w:numPr>
        <w:autoSpaceDN/>
        <w:adjustRightInd/>
        <w:spacing w:line="240" w:lineRule="auto"/>
      </w:pPr>
      <w:r w:rsidRPr="0045560D">
        <w:t>расчетный срок – 20</w:t>
      </w:r>
      <w:r w:rsidRPr="0045560D">
        <w:rPr>
          <w:lang w:val="en-US"/>
        </w:rPr>
        <w:t>30</w:t>
      </w:r>
      <w:r w:rsidRPr="0045560D">
        <w:t xml:space="preserve"> год</w:t>
      </w:r>
    </w:p>
    <w:p w:rsidR="0071290C" w:rsidRPr="0045560D" w:rsidRDefault="0071290C" w:rsidP="002C2E2C">
      <w:pPr>
        <w:widowControl/>
        <w:numPr>
          <w:ilvl w:val="0"/>
          <w:numId w:val="11"/>
        </w:numPr>
        <w:autoSpaceDN/>
        <w:adjustRightInd/>
        <w:spacing w:line="240" w:lineRule="auto"/>
      </w:pPr>
      <w:r w:rsidRPr="0045560D">
        <w:t>первая очередь – 20</w:t>
      </w:r>
      <w:r w:rsidRPr="0045560D">
        <w:rPr>
          <w:lang w:val="en-US"/>
        </w:rPr>
        <w:t>20</w:t>
      </w:r>
      <w:r w:rsidRPr="0045560D">
        <w:t xml:space="preserve"> год</w:t>
      </w:r>
    </w:p>
    <w:p w:rsidR="0071290C" w:rsidRPr="0045560D" w:rsidRDefault="0071290C" w:rsidP="00F07A7A">
      <w:pPr>
        <w:widowControl/>
        <w:autoSpaceDN/>
        <w:adjustRightInd/>
        <w:spacing w:line="240" w:lineRule="auto"/>
        <w:jc w:val="center"/>
      </w:pPr>
    </w:p>
    <w:p w:rsidR="000324A3" w:rsidRPr="0045560D" w:rsidRDefault="000324A3" w:rsidP="00F07A7A">
      <w:pPr>
        <w:rPr>
          <w:snapToGrid w:val="0"/>
        </w:rPr>
      </w:pPr>
    </w:p>
    <w:p w:rsidR="00F97EBC" w:rsidRPr="0045560D" w:rsidRDefault="00F07A7A" w:rsidP="005D226D">
      <w:pPr>
        <w:pStyle w:val="11"/>
        <w:numPr>
          <w:ilvl w:val="0"/>
          <w:numId w:val="81"/>
        </w:numPr>
        <w:ind w:left="0" w:firstLine="0"/>
      </w:pPr>
      <w:r w:rsidRPr="0045560D">
        <w:br w:type="page"/>
      </w:r>
      <w:bookmarkStart w:id="3" w:name="_Toc526243980"/>
      <w:r w:rsidR="00CE6DA6" w:rsidRPr="0045560D">
        <w:lastRenderedPageBreak/>
        <w:t>ОБЩИЕ СВЕДЕНИЯ О ПОСЕЛЕНИИ</w:t>
      </w:r>
      <w:bookmarkEnd w:id="3"/>
    </w:p>
    <w:p w:rsidR="00127311" w:rsidRPr="0045560D" w:rsidRDefault="00127311" w:rsidP="00127311">
      <w:pPr>
        <w:pStyle w:val="a0"/>
      </w:pPr>
    </w:p>
    <w:p w:rsidR="00F97EBC" w:rsidRPr="0045560D" w:rsidRDefault="00F97EBC" w:rsidP="000C251F">
      <w:pPr>
        <w:pStyle w:val="2"/>
      </w:pPr>
      <w:bookmarkStart w:id="4" w:name="_Toc526243981"/>
      <w:r w:rsidRPr="0045560D">
        <w:t xml:space="preserve">Экономико-географическое положение и факторы развития </w:t>
      </w:r>
      <w:r w:rsidR="00583CF8" w:rsidRPr="0045560D">
        <w:t xml:space="preserve">сельского </w:t>
      </w:r>
      <w:r w:rsidRPr="0045560D">
        <w:t xml:space="preserve"> поселения.</w:t>
      </w:r>
      <w:bookmarkEnd w:id="4"/>
    </w:p>
    <w:p w:rsidR="00CE6DA6" w:rsidRPr="0045560D" w:rsidRDefault="00CE6DA6" w:rsidP="00CE6DA6">
      <w:pPr>
        <w:ind w:firstLine="567"/>
        <w:jc w:val="both"/>
        <w:rPr>
          <w:rFonts w:cs="Arial"/>
          <w:iCs/>
          <w:kern w:val="1"/>
          <w:shd w:val="clear" w:color="auto" w:fill="FFFFFF"/>
        </w:rPr>
      </w:pPr>
      <w:r w:rsidRPr="0045560D">
        <w:rPr>
          <w:rFonts w:cs="Arial"/>
          <w:iCs/>
          <w:kern w:val="1"/>
          <w:shd w:val="clear" w:color="auto" w:fill="FFFFFF"/>
        </w:rPr>
        <w:t>Русско-Буйловское сельское поселение расположено в южной части Павловского муниципального района Воронежской области, имеет выгодное географическое положение — территория сельского поселения пересекается с севера на юг автомагистралью федерального значения М-4 «Дон».</w:t>
      </w:r>
    </w:p>
    <w:p w:rsidR="00CE6DA6" w:rsidRPr="0045560D" w:rsidRDefault="00CE6DA6" w:rsidP="00CE6DA6">
      <w:pPr>
        <w:ind w:firstLine="567"/>
        <w:jc w:val="both"/>
        <w:rPr>
          <w:rFonts w:cs="Arial"/>
          <w:iCs/>
          <w:kern w:val="1"/>
          <w:shd w:val="clear" w:color="auto" w:fill="FFFFFF"/>
        </w:rPr>
      </w:pPr>
      <w:r w:rsidRPr="0045560D">
        <w:rPr>
          <w:rFonts w:cs="Arial"/>
          <w:iCs/>
          <w:kern w:val="1"/>
          <w:shd w:val="clear" w:color="auto" w:fill="FFFFFF"/>
        </w:rPr>
        <w:t xml:space="preserve">На территории Русско-Буйловского сельского поселения расположены 3 населенных пункта: село Русская Буйловка, поселок Шкурлат 3-й, село Варваровка. Административным центром поселения является село Русская Буйловка, расположенное в 18 км от районного центра г. Павловск. Общая численность населения сельского поселения по состоянию на </w:t>
      </w:r>
      <w:r w:rsidR="00F756E1" w:rsidRPr="0045560D">
        <w:rPr>
          <w:rFonts w:cs="Arial"/>
          <w:iCs/>
          <w:kern w:val="1"/>
          <w:shd w:val="clear" w:color="auto" w:fill="FFFFFF"/>
        </w:rPr>
        <w:t>01.01.2017</w:t>
      </w:r>
      <w:r w:rsidRPr="0045560D">
        <w:rPr>
          <w:rFonts w:cs="Arial"/>
          <w:iCs/>
          <w:kern w:val="1"/>
          <w:shd w:val="clear" w:color="auto" w:fill="FFFFFF"/>
        </w:rPr>
        <w:t xml:space="preserve"> - 2</w:t>
      </w:r>
      <w:r w:rsidR="00F756E1" w:rsidRPr="0045560D">
        <w:rPr>
          <w:rFonts w:cs="Arial"/>
          <w:iCs/>
          <w:kern w:val="1"/>
          <w:shd w:val="clear" w:color="auto" w:fill="FFFFFF"/>
        </w:rPr>
        <w:t>579</w:t>
      </w:r>
      <w:r w:rsidRPr="0045560D">
        <w:rPr>
          <w:rFonts w:cs="Arial"/>
          <w:iCs/>
          <w:kern w:val="1"/>
          <w:shd w:val="clear" w:color="auto" w:fill="FFFFFF"/>
        </w:rPr>
        <w:t xml:space="preserve"> человек.</w:t>
      </w:r>
    </w:p>
    <w:p w:rsidR="00CE6DA6" w:rsidRPr="0045560D" w:rsidRDefault="00CE6DA6" w:rsidP="00CE6DA6">
      <w:pPr>
        <w:ind w:firstLine="567"/>
        <w:jc w:val="center"/>
        <w:rPr>
          <w:rFonts w:cs="Arial"/>
          <w:b/>
          <w:bCs/>
          <w:i/>
          <w:iCs/>
          <w:kern w:val="1"/>
        </w:rPr>
      </w:pPr>
    </w:p>
    <w:p w:rsidR="007A1337" w:rsidRPr="0045560D" w:rsidRDefault="00717BBC" w:rsidP="007A1337">
      <w:pPr>
        <w:keepNext/>
        <w:ind w:firstLine="567"/>
        <w:jc w:val="center"/>
      </w:pPr>
      <w:r w:rsidRPr="0045560D">
        <w:rPr>
          <w:b/>
          <w:bCs/>
          <w:noProof/>
        </w:rPr>
        <w:drawing>
          <wp:inline distT="0" distB="0" distL="0" distR="0" wp14:anchorId="3B7CF47E" wp14:editId="43BC5B1E">
            <wp:extent cx="4882101" cy="4616433"/>
            <wp:effectExtent l="0" t="0" r="0" b="0"/>
            <wp:docPr id="7" name="Рисунок 7" descr="D:\Ира\Русско-Буйловское СП\Ситуацион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а\Русско-Буйловское СП\Ситуационный план.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4980" cy="4619156"/>
                    </a:xfrm>
                    <a:prstGeom prst="rect">
                      <a:avLst/>
                    </a:prstGeom>
                    <a:noFill/>
                    <a:ln>
                      <a:noFill/>
                    </a:ln>
                  </pic:spPr>
                </pic:pic>
              </a:graphicData>
            </a:graphic>
          </wp:inline>
        </w:drawing>
      </w:r>
    </w:p>
    <w:p w:rsidR="00092E42" w:rsidRPr="0045560D" w:rsidRDefault="007A1337" w:rsidP="007A1337">
      <w:pPr>
        <w:pStyle w:val="aa"/>
        <w:jc w:val="center"/>
        <w:rPr>
          <w:rFonts w:cs="Arial"/>
          <w:b/>
          <w:bCs/>
          <w:i w:val="0"/>
          <w:iCs w:val="0"/>
          <w:kern w:val="1"/>
        </w:rPr>
      </w:pPr>
      <w:r w:rsidRPr="0045560D">
        <w:t xml:space="preserve">Рисунок 1. </w:t>
      </w:r>
      <w:r w:rsidR="008A6C60">
        <w:fldChar w:fldCharType="begin"/>
      </w:r>
      <w:r w:rsidR="008A6C60">
        <w:instrText xml:space="preserve"> SEQ Рисунок_1. \* ARABIC </w:instrText>
      </w:r>
      <w:r w:rsidR="008A6C60">
        <w:fldChar w:fldCharType="separate"/>
      </w:r>
      <w:r w:rsidR="00AF5AC8">
        <w:rPr>
          <w:noProof/>
        </w:rPr>
        <w:t>1</w:t>
      </w:r>
      <w:r w:rsidR="008A6C60">
        <w:rPr>
          <w:noProof/>
        </w:rPr>
        <w:fldChar w:fldCharType="end"/>
      </w:r>
      <w:r w:rsidRPr="0045560D">
        <w:t>Местоположение Русско-Буйловского сельского поселения в структуре современного административно-территориального деления Павловского муниципального района</w:t>
      </w:r>
    </w:p>
    <w:p w:rsidR="00092E42" w:rsidRPr="0045560D" w:rsidRDefault="00092E42" w:rsidP="00CE6DA6">
      <w:pPr>
        <w:ind w:firstLine="567"/>
        <w:jc w:val="center"/>
        <w:rPr>
          <w:rFonts w:cs="Arial"/>
          <w:b/>
          <w:bCs/>
          <w:i/>
          <w:iCs/>
          <w:kern w:val="1"/>
        </w:rPr>
      </w:pPr>
    </w:p>
    <w:p w:rsidR="007A1337" w:rsidRPr="0045560D" w:rsidRDefault="007A1337" w:rsidP="007A1337">
      <w:pPr>
        <w:pStyle w:val="aa"/>
        <w:keepNext/>
      </w:pPr>
      <w:r w:rsidRPr="0045560D">
        <w:t xml:space="preserve">Таблица 1. </w:t>
      </w:r>
      <w:r w:rsidR="008A6C60">
        <w:fldChar w:fldCharType="begin"/>
      </w:r>
      <w:r w:rsidR="008A6C60">
        <w:instrText xml:space="preserve"> SEQ Таблица_1. \* ARABIC </w:instrText>
      </w:r>
      <w:r w:rsidR="008A6C60">
        <w:fldChar w:fldCharType="separate"/>
      </w:r>
      <w:r w:rsidR="00AF5AC8">
        <w:rPr>
          <w:noProof/>
        </w:rPr>
        <w:t>1</w:t>
      </w:r>
      <w:r w:rsidR="008A6C60">
        <w:rPr>
          <w:noProof/>
        </w:rPr>
        <w:fldChar w:fldCharType="end"/>
      </w:r>
      <w:r w:rsidRPr="0045560D">
        <w:t>Выписка из реестра Административно-территориального устройства Воронежской области (по состоянию на 01.01.2017)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642"/>
        <w:gridCol w:w="1707"/>
        <w:gridCol w:w="1024"/>
        <w:gridCol w:w="1375"/>
        <w:gridCol w:w="1052"/>
        <w:gridCol w:w="995"/>
        <w:gridCol w:w="1525"/>
      </w:tblGrid>
      <w:tr w:rsidR="0045560D" w:rsidRPr="0045560D" w:rsidTr="002B7222">
        <w:trPr>
          <w:trHeight w:val="313"/>
          <w:jc w:val="center"/>
        </w:trPr>
        <w:tc>
          <w:tcPr>
            <w:tcW w:w="403" w:type="pct"/>
            <w:vMerge w:val="restart"/>
            <w:shd w:val="clear" w:color="auto" w:fill="DAEEF3" w:themeFill="accent5" w:themeFillTint="33"/>
          </w:tcPr>
          <w:p w:rsidR="00F756E1" w:rsidRPr="0045560D" w:rsidRDefault="00F756E1" w:rsidP="00F756E1">
            <w:pPr>
              <w:pStyle w:val="ab"/>
              <w:tabs>
                <w:tab w:val="clear" w:pos="4677"/>
                <w:tab w:val="clear" w:pos="9355"/>
              </w:tabs>
              <w:snapToGrid w:val="0"/>
              <w:jc w:val="center"/>
              <w:rPr>
                <w:b/>
                <w:sz w:val="20"/>
              </w:rPr>
            </w:pPr>
            <w:r w:rsidRPr="0045560D">
              <w:rPr>
                <w:b/>
                <w:sz w:val="20"/>
              </w:rPr>
              <w:t>№</w:t>
            </w:r>
          </w:p>
          <w:p w:rsidR="00F756E1" w:rsidRPr="0045560D" w:rsidRDefault="00F756E1" w:rsidP="00F756E1">
            <w:pPr>
              <w:pStyle w:val="ab"/>
              <w:tabs>
                <w:tab w:val="clear" w:pos="4677"/>
                <w:tab w:val="clear" w:pos="9355"/>
              </w:tabs>
              <w:snapToGrid w:val="0"/>
              <w:jc w:val="center"/>
              <w:rPr>
                <w:b/>
                <w:sz w:val="20"/>
              </w:rPr>
            </w:pPr>
            <w:r w:rsidRPr="0045560D">
              <w:rPr>
                <w:b/>
                <w:sz w:val="20"/>
              </w:rPr>
              <w:t>п/п</w:t>
            </w:r>
          </w:p>
        </w:tc>
        <w:tc>
          <w:tcPr>
            <w:tcW w:w="810" w:type="pct"/>
            <w:vMerge w:val="restart"/>
            <w:shd w:val="clear" w:color="auto" w:fill="DAEEF3" w:themeFill="accent5" w:themeFillTint="33"/>
          </w:tcPr>
          <w:p w:rsidR="00F756E1" w:rsidRPr="0045560D" w:rsidRDefault="00F756E1" w:rsidP="00F756E1">
            <w:pPr>
              <w:pStyle w:val="ab"/>
              <w:tabs>
                <w:tab w:val="clear" w:pos="4677"/>
                <w:tab w:val="clear" w:pos="9355"/>
              </w:tabs>
              <w:snapToGrid w:val="0"/>
              <w:jc w:val="center"/>
              <w:rPr>
                <w:b/>
                <w:sz w:val="20"/>
                <w:lang w:eastAsia="ar-SA"/>
              </w:rPr>
            </w:pPr>
            <w:r w:rsidRPr="0045560D">
              <w:rPr>
                <w:b/>
                <w:sz w:val="20"/>
                <w:lang w:eastAsia="ar-SA"/>
              </w:rPr>
              <w:t>Администра-тивно –</w:t>
            </w:r>
          </w:p>
          <w:p w:rsidR="00F756E1" w:rsidRPr="0045560D" w:rsidRDefault="002B7222" w:rsidP="002B7222">
            <w:pPr>
              <w:ind w:left="-43" w:right="-25"/>
              <w:jc w:val="center"/>
              <w:rPr>
                <w:b/>
                <w:sz w:val="20"/>
                <w:lang w:eastAsia="ar-SA"/>
              </w:rPr>
            </w:pPr>
            <w:r w:rsidRPr="0045560D">
              <w:rPr>
                <w:b/>
                <w:sz w:val="20"/>
                <w:lang w:eastAsia="ar-SA"/>
              </w:rPr>
              <w:t>т</w:t>
            </w:r>
            <w:r w:rsidR="00F756E1" w:rsidRPr="0045560D">
              <w:rPr>
                <w:b/>
                <w:sz w:val="20"/>
                <w:lang w:eastAsia="ar-SA"/>
              </w:rPr>
              <w:t>ерриториаль</w:t>
            </w:r>
            <w:r w:rsidRPr="0045560D">
              <w:rPr>
                <w:b/>
                <w:sz w:val="20"/>
                <w:lang w:eastAsia="ar-SA"/>
              </w:rPr>
              <w:t>-</w:t>
            </w:r>
            <w:r w:rsidR="00F756E1" w:rsidRPr="0045560D">
              <w:rPr>
                <w:b/>
                <w:sz w:val="20"/>
                <w:lang w:eastAsia="ar-SA"/>
              </w:rPr>
              <w:t>ные единицы</w:t>
            </w:r>
          </w:p>
        </w:tc>
        <w:tc>
          <w:tcPr>
            <w:tcW w:w="842" w:type="pct"/>
            <w:vMerge w:val="restart"/>
            <w:shd w:val="clear" w:color="auto" w:fill="DAEEF3" w:themeFill="accent5" w:themeFillTint="33"/>
          </w:tcPr>
          <w:p w:rsidR="00F756E1" w:rsidRPr="0045560D" w:rsidRDefault="00F756E1" w:rsidP="00F756E1">
            <w:pPr>
              <w:snapToGrid w:val="0"/>
              <w:jc w:val="center"/>
              <w:rPr>
                <w:b/>
                <w:sz w:val="20"/>
                <w:lang w:eastAsia="ar-SA"/>
              </w:rPr>
            </w:pPr>
            <w:r w:rsidRPr="0045560D">
              <w:rPr>
                <w:b/>
                <w:sz w:val="20"/>
                <w:lang w:eastAsia="ar-SA"/>
              </w:rPr>
              <w:t>Территориальные единицы (населенные пункты)</w:t>
            </w:r>
          </w:p>
        </w:tc>
        <w:tc>
          <w:tcPr>
            <w:tcW w:w="505" w:type="pct"/>
            <w:vMerge w:val="restart"/>
            <w:shd w:val="clear" w:color="auto" w:fill="DAEEF3" w:themeFill="accent5" w:themeFillTint="33"/>
          </w:tcPr>
          <w:p w:rsidR="00F756E1" w:rsidRPr="0045560D" w:rsidRDefault="00F756E1" w:rsidP="00F756E1">
            <w:pPr>
              <w:snapToGrid w:val="0"/>
              <w:jc w:val="center"/>
              <w:rPr>
                <w:b/>
                <w:sz w:val="20"/>
                <w:lang w:eastAsia="ar-SA"/>
              </w:rPr>
            </w:pPr>
            <w:r w:rsidRPr="0045560D">
              <w:rPr>
                <w:b/>
                <w:sz w:val="20"/>
                <w:lang w:eastAsia="ar-SA"/>
              </w:rPr>
              <w:t>Кол-во</w:t>
            </w:r>
          </w:p>
          <w:p w:rsidR="00F756E1" w:rsidRPr="0045560D" w:rsidRDefault="00F756E1" w:rsidP="00F756E1">
            <w:pPr>
              <w:snapToGrid w:val="0"/>
              <w:ind w:right="-129"/>
              <w:jc w:val="center"/>
              <w:rPr>
                <w:b/>
                <w:sz w:val="20"/>
                <w:lang w:eastAsia="ar-SA"/>
              </w:rPr>
            </w:pPr>
            <w:r w:rsidRPr="0045560D">
              <w:rPr>
                <w:b/>
                <w:sz w:val="20"/>
                <w:lang w:eastAsia="ar-SA"/>
              </w:rPr>
              <w:t xml:space="preserve">жителей на 01.01.2017 года </w:t>
            </w:r>
          </w:p>
        </w:tc>
        <w:tc>
          <w:tcPr>
            <w:tcW w:w="678" w:type="pct"/>
            <w:vMerge w:val="restart"/>
            <w:shd w:val="clear" w:color="auto" w:fill="DAEEF3" w:themeFill="accent5" w:themeFillTint="33"/>
          </w:tcPr>
          <w:p w:rsidR="00F756E1" w:rsidRPr="0045560D" w:rsidRDefault="00F756E1" w:rsidP="00F756E1">
            <w:pPr>
              <w:snapToGrid w:val="0"/>
              <w:jc w:val="center"/>
              <w:rPr>
                <w:b/>
                <w:sz w:val="20"/>
                <w:lang w:eastAsia="ar-SA"/>
              </w:rPr>
            </w:pPr>
            <w:r w:rsidRPr="0045560D">
              <w:rPr>
                <w:b/>
                <w:sz w:val="20"/>
                <w:lang w:eastAsia="ar-SA"/>
              </w:rPr>
              <w:t>Кол-во</w:t>
            </w:r>
          </w:p>
          <w:p w:rsidR="00F756E1" w:rsidRPr="0045560D" w:rsidRDefault="00F756E1" w:rsidP="00F756E1">
            <w:pPr>
              <w:pStyle w:val="ab"/>
              <w:tabs>
                <w:tab w:val="clear" w:pos="4677"/>
                <w:tab w:val="clear" w:pos="9355"/>
              </w:tabs>
              <w:jc w:val="center"/>
              <w:rPr>
                <w:b/>
                <w:sz w:val="20"/>
              </w:rPr>
            </w:pPr>
            <w:r w:rsidRPr="0045560D">
              <w:rPr>
                <w:b/>
                <w:sz w:val="20"/>
                <w:lang w:eastAsia="ar-SA"/>
              </w:rPr>
              <w:t>жителей на 01.01.2011 года</w:t>
            </w:r>
          </w:p>
        </w:tc>
        <w:tc>
          <w:tcPr>
            <w:tcW w:w="1010" w:type="pct"/>
            <w:gridSpan w:val="2"/>
            <w:shd w:val="clear" w:color="auto" w:fill="DAEEF3" w:themeFill="accent5" w:themeFillTint="33"/>
          </w:tcPr>
          <w:p w:rsidR="00F756E1" w:rsidRPr="0045560D" w:rsidRDefault="00F756E1" w:rsidP="00F756E1">
            <w:pPr>
              <w:snapToGrid w:val="0"/>
              <w:jc w:val="center"/>
              <w:rPr>
                <w:b/>
                <w:sz w:val="20"/>
              </w:rPr>
            </w:pPr>
            <w:r w:rsidRPr="0045560D">
              <w:rPr>
                <w:b/>
                <w:sz w:val="20"/>
              </w:rPr>
              <w:t>Расстояние (км)</w:t>
            </w:r>
          </w:p>
        </w:tc>
        <w:tc>
          <w:tcPr>
            <w:tcW w:w="752" w:type="pct"/>
            <w:vMerge w:val="restart"/>
            <w:shd w:val="clear" w:color="auto" w:fill="DAEEF3" w:themeFill="accent5" w:themeFillTint="33"/>
          </w:tcPr>
          <w:p w:rsidR="00F756E1" w:rsidRPr="0045560D" w:rsidRDefault="00F756E1" w:rsidP="00F756E1">
            <w:pPr>
              <w:jc w:val="center"/>
              <w:rPr>
                <w:b/>
                <w:sz w:val="20"/>
                <w:szCs w:val="20"/>
              </w:rPr>
            </w:pPr>
            <w:r w:rsidRPr="0045560D">
              <w:rPr>
                <w:b/>
                <w:sz w:val="20"/>
                <w:szCs w:val="20"/>
              </w:rPr>
              <w:t>Площади</w:t>
            </w:r>
          </w:p>
          <w:p w:rsidR="00F756E1" w:rsidRPr="0045560D" w:rsidRDefault="00F756E1" w:rsidP="00F756E1">
            <w:pPr>
              <w:jc w:val="center"/>
              <w:rPr>
                <w:b/>
                <w:sz w:val="20"/>
                <w:szCs w:val="20"/>
                <w:lang w:eastAsia="ar-SA"/>
              </w:rPr>
            </w:pPr>
            <w:r w:rsidRPr="0045560D">
              <w:rPr>
                <w:b/>
                <w:sz w:val="20"/>
                <w:szCs w:val="20"/>
              </w:rPr>
              <w:t xml:space="preserve">Администра-тивно-территориаль-ных единиц </w:t>
            </w:r>
            <w:r w:rsidRPr="0045560D">
              <w:rPr>
                <w:b/>
                <w:sz w:val="20"/>
                <w:szCs w:val="20"/>
              </w:rPr>
              <w:lastRenderedPageBreak/>
              <w:t>(га)</w:t>
            </w:r>
          </w:p>
        </w:tc>
      </w:tr>
      <w:tr w:rsidR="0045560D" w:rsidRPr="0045560D" w:rsidTr="002B7222">
        <w:trPr>
          <w:trHeight w:val="312"/>
          <w:jc w:val="center"/>
        </w:trPr>
        <w:tc>
          <w:tcPr>
            <w:tcW w:w="403" w:type="pct"/>
            <w:vMerge/>
            <w:shd w:val="clear" w:color="auto" w:fill="auto"/>
          </w:tcPr>
          <w:p w:rsidR="00F756E1" w:rsidRPr="0045560D" w:rsidRDefault="00F756E1" w:rsidP="00F756E1">
            <w:pPr>
              <w:pStyle w:val="ab"/>
              <w:tabs>
                <w:tab w:val="clear" w:pos="4677"/>
                <w:tab w:val="clear" w:pos="9355"/>
              </w:tabs>
              <w:snapToGrid w:val="0"/>
              <w:jc w:val="center"/>
              <w:rPr>
                <w:b/>
                <w:sz w:val="20"/>
              </w:rPr>
            </w:pPr>
          </w:p>
        </w:tc>
        <w:tc>
          <w:tcPr>
            <w:tcW w:w="810" w:type="pct"/>
            <w:vMerge/>
            <w:shd w:val="clear" w:color="auto" w:fill="auto"/>
          </w:tcPr>
          <w:p w:rsidR="00F756E1" w:rsidRPr="0045560D" w:rsidRDefault="00F756E1" w:rsidP="00F756E1">
            <w:pPr>
              <w:pStyle w:val="ab"/>
              <w:tabs>
                <w:tab w:val="clear" w:pos="4677"/>
                <w:tab w:val="clear" w:pos="9355"/>
              </w:tabs>
              <w:snapToGrid w:val="0"/>
              <w:jc w:val="center"/>
              <w:rPr>
                <w:b/>
                <w:sz w:val="20"/>
              </w:rPr>
            </w:pPr>
          </w:p>
        </w:tc>
        <w:tc>
          <w:tcPr>
            <w:tcW w:w="842" w:type="pct"/>
            <w:vMerge/>
            <w:shd w:val="clear" w:color="auto" w:fill="auto"/>
          </w:tcPr>
          <w:p w:rsidR="00F756E1" w:rsidRPr="0045560D" w:rsidRDefault="00F756E1" w:rsidP="00F756E1">
            <w:pPr>
              <w:snapToGrid w:val="0"/>
              <w:jc w:val="center"/>
              <w:rPr>
                <w:b/>
                <w:sz w:val="20"/>
              </w:rPr>
            </w:pPr>
          </w:p>
        </w:tc>
        <w:tc>
          <w:tcPr>
            <w:tcW w:w="505" w:type="pct"/>
            <w:vMerge/>
          </w:tcPr>
          <w:p w:rsidR="00F756E1" w:rsidRPr="0045560D" w:rsidRDefault="00F756E1" w:rsidP="00F756E1">
            <w:pPr>
              <w:snapToGrid w:val="0"/>
              <w:jc w:val="center"/>
              <w:rPr>
                <w:b/>
                <w:sz w:val="20"/>
              </w:rPr>
            </w:pPr>
          </w:p>
        </w:tc>
        <w:tc>
          <w:tcPr>
            <w:tcW w:w="678" w:type="pct"/>
            <w:vMerge/>
            <w:shd w:val="clear" w:color="auto" w:fill="auto"/>
          </w:tcPr>
          <w:p w:rsidR="00F756E1" w:rsidRPr="0045560D" w:rsidRDefault="00F756E1" w:rsidP="00F756E1">
            <w:pPr>
              <w:snapToGrid w:val="0"/>
              <w:jc w:val="center"/>
              <w:rPr>
                <w:b/>
                <w:sz w:val="20"/>
              </w:rPr>
            </w:pPr>
          </w:p>
        </w:tc>
        <w:tc>
          <w:tcPr>
            <w:tcW w:w="519" w:type="pct"/>
            <w:shd w:val="clear" w:color="auto" w:fill="DAEEF3" w:themeFill="accent5" w:themeFillTint="33"/>
          </w:tcPr>
          <w:p w:rsidR="00F756E1" w:rsidRPr="0045560D" w:rsidRDefault="00F756E1" w:rsidP="00F756E1">
            <w:pPr>
              <w:snapToGrid w:val="0"/>
              <w:jc w:val="center"/>
              <w:rPr>
                <w:b/>
                <w:sz w:val="20"/>
              </w:rPr>
            </w:pPr>
            <w:r w:rsidRPr="0045560D">
              <w:rPr>
                <w:b/>
                <w:sz w:val="20"/>
              </w:rPr>
              <w:t>до адм. центра поселе-ния</w:t>
            </w:r>
          </w:p>
        </w:tc>
        <w:tc>
          <w:tcPr>
            <w:tcW w:w="491" w:type="pct"/>
            <w:shd w:val="clear" w:color="auto" w:fill="DAEEF3" w:themeFill="accent5" w:themeFillTint="33"/>
          </w:tcPr>
          <w:p w:rsidR="00F756E1" w:rsidRPr="0045560D" w:rsidRDefault="00F756E1" w:rsidP="00F756E1">
            <w:pPr>
              <w:snapToGrid w:val="0"/>
              <w:jc w:val="center"/>
              <w:rPr>
                <w:b/>
                <w:sz w:val="20"/>
              </w:rPr>
            </w:pPr>
            <w:r w:rsidRPr="0045560D">
              <w:rPr>
                <w:b/>
                <w:sz w:val="20"/>
              </w:rPr>
              <w:t>до адм. центра района</w:t>
            </w:r>
          </w:p>
        </w:tc>
        <w:tc>
          <w:tcPr>
            <w:tcW w:w="752" w:type="pct"/>
            <w:vMerge/>
            <w:shd w:val="clear" w:color="auto" w:fill="auto"/>
          </w:tcPr>
          <w:p w:rsidR="00F756E1" w:rsidRPr="0045560D" w:rsidRDefault="00F756E1" w:rsidP="00F756E1">
            <w:pPr>
              <w:snapToGrid w:val="0"/>
              <w:jc w:val="center"/>
              <w:rPr>
                <w:b/>
                <w:sz w:val="20"/>
              </w:rPr>
            </w:pPr>
          </w:p>
        </w:tc>
      </w:tr>
      <w:tr w:rsidR="0045560D" w:rsidRPr="0045560D" w:rsidTr="002B7222">
        <w:trPr>
          <w:trHeight w:hRule="exact" w:val="488"/>
          <w:jc w:val="center"/>
        </w:trPr>
        <w:tc>
          <w:tcPr>
            <w:tcW w:w="403" w:type="pct"/>
            <w:shd w:val="clear" w:color="auto" w:fill="auto"/>
          </w:tcPr>
          <w:p w:rsidR="00F756E1" w:rsidRPr="0045560D" w:rsidRDefault="00F756E1" w:rsidP="00F756E1">
            <w:pPr>
              <w:snapToGrid w:val="0"/>
              <w:rPr>
                <w:sz w:val="20"/>
                <w:szCs w:val="20"/>
              </w:rPr>
            </w:pPr>
            <w:r w:rsidRPr="0045560D">
              <w:rPr>
                <w:sz w:val="20"/>
                <w:szCs w:val="20"/>
              </w:rPr>
              <w:lastRenderedPageBreak/>
              <w:t>19.15</w:t>
            </w:r>
          </w:p>
        </w:tc>
        <w:tc>
          <w:tcPr>
            <w:tcW w:w="810" w:type="pct"/>
            <w:shd w:val="clear" w:color="auto" w:fill="auto"/>
          </w:tcPr>
          <w:p w:rsidR="00F756E1" w:rsidRPr="0045560D" w:rsidRDefault="00F756E1" w:rsidP="00F756E1">
            <w:pPr>
              <w:snapToGrid w:val="0"/>
              <w:rPr>
                <w:sz w:val="20"/>
                <w:szCs w:val="20"/>
                <w:lang w:eastAsia="ar-SA"/>
              </w:rPr>
            </w:pPr>
            <w:r w:rsidRPr="0045560D">
              <w:rPr>
                <w:sz w:val="20"/>
                <w:szCs w:val="20"/>
                <w:lang w:eastAsia="ar-SA"/>
              </w:rPr>
              <w:t>Русско-Буйловское сельское поселение</w:t>
            </w:r>
          </w:p>
          <w:p w:rsidR="00F756E1" w:rsidRPr="0045560D" w:rsidRDefault="00F756E1" w:rsidP="00F756E1">
            <w:pPr>
              <w:snapToGrid w:val="0"/>
              <w:rPr>
                <w:sz w:val="20"/>
                <w:szCs w:val="20"/>
              </w:rPr>
            </w:pPr>
          </w:p>
        </w:tc>
        <w:tc>
          <w:tcPr>
            <w:tcW w:w="842" w:type="pct"/>
            <w:shd w:val="clear" w:color="auto" w:fill="auto"/>
          </w:tcPr>
          <w:p w:rsidR="00F756E1" w:rsidRPr="0045560D" w:rsidRDefault="00F756E1" w:rsidP="00F756E1">
            <w:pPr>
              <w:snapToGrid w:val="0"/>
              <w:rPr>
                <w:sz w:val="20"/>
                <w:szCs w:val="20"/>
              </w:rPr>
            </w:pPr>
          </w:p>
        </w:tc>
        <w:tc>
          <w:tcPr>
            <w:tcW w:w="505" w:type="pct"/>
          </w:tcPr>
          <w:p w:rsidR="00F756E1" w:rsidRPr="0045560D" w:rsidRDefault="00F756E1" w:rsidP="00092E42">
            <w:pPr>
              <w:snapToGrid w:val="0"/>
              <w:jc w:val="center"/>
              <w:rPr>
                <w:b/>
                <w:sz w:val="20"/>
                <w:szCs w:val="20"/>
              </w:rPr>
            </w:pPr>
            <w:r w:rsidRPr="0045560D">
              <w:rPr>
                <w:b/>
                <w:sz w:val="20"/>
                <w:szCs w:val="20"/>
              </w:rPr>
              <w:t>2579</w:t>
            </w:r>
          </w:p>
        </w:tc>
        <w:tc>
          <w:tcPr>
            <w:tcW w:w="678" w:type="pct"/>
            <w:shd w:val="clear" w:color="auto" w:fill="auto"/>
          </w:tcPr>
          <w:p w:rsidR="00F756E1" w:rsidRPr="0045560D" w:rsidRDefault="00F756E1" w:rsidP="00092E42">
            <w:pPr>
              <w:snapToGrid w:val="0"/>
              <w:jc w:val="center"/>
              <w:rPr>
                <w:b/>
                <w:sz w:val="20"/>
                <w:szCs w:val="20"/>
              </w:rPr>
            </w:pPr>
            <w:r w:rsidRPr="0045560D">
              <w:rPr>
                <w:b/>
                <w:sz w:val="20"/>
                <w:szCs w:val="20"/>
              </w:rPr>
              <w:t>2688</w:t>
            </w:r>
          </w:p>
        </w:tc>
        <w:tc>
          <w:tcPr>
            <w:tcW w:w="519" w:type="pct"/>
            <w:shd w:val="clear" w:color="auto" w:fill="auto"/>
          </w:tcPr>
          <w:p w:rsidR="00F756E1" w:rsidRPr="0045560D" w:rsidRDefault="00F756E1" w:rsidP="00092E42">
            <w:pPr>
              <w:snapToGrid w:val="0"/>
              <w:jc w:val="center"/>
              <w:rPr>
                <w:b/>
                <w:sz w:val="20"/>
                <w:szCs w:val="20"/>
              </w:rPr>
            </w:pPr>
          </w:p>
        </w:tc>
        <w:tc>
          <w:tcPr>
            <w:tcW w:w="491" w:type="pct"/>
            <w:shd w:val="clear" w:color="auto" w:fill="auto"/>
          </w:tcPr>
          <w:p w:rsidR="00F756E1" w:rsidRPr="0045560D" w:rsidRDefault="00F756E1" w:rsidP="00092E42">
            <w:pPr>
              <w:snapToGrid w:val="0"/>
              <w:jc w:val="center"/>
              <w:rPr>
                <w:b/>
                <w:sz w:val="20"/>
                <w:szCs w:val="20"/>
              </w:rPr>
            </w:pPr>
          </w:p>
        </w:tc>
        <w:tc>
          <w:tcPr>
            <w:tcW w:w="752" w:type="pct"/>
            <w:shd w:val="clear" w:color="auto" w:fill="auto"/>
          </w:tcPr>
          <w:p w:rsidR="00F756E1" w:rsidRPr="0045560D" w:rsidRDefault="00092E42" w:rsidP="00092E42">
            <w:pPr>
              <w:snapToGrid w:val="0"/>
              <w:jc w:val="center"/>
              <w:rPr>
                <w:b/>
                <w:sz w:val="20"/>
                <w:szCs w:val="20"/>
              </w:rPr>
            </w:pPr>
            <w:r w:rsidRPr="0045560D">
              <w:rPr>
                <w:b/>
                <w:sz w:val="20"/>
                <w:szCs w:val="20"/>
              </w:rPr>
              <w:t>16994,8</w:t>
            </w:r>
          </w:p>
        </w:tc>
      </w:tr>
      <w:tr w:rsidR="0045560D" w:rsidRPr="0045560D" w:rsidTr="002B7222">
        <w:trPr>
          <w:trHeight w:hRule="exact" w:val="475"/>
          <w:jc w:val="center"/>
        </w:trPr>
        <w:tc>
          <w:tcPr>
            <w:tcW w:w="403" w:type="pct"/>
            <w:shd w:val="clear" w:color="auto" w:fill="auto"/>
          </w:tcPr>
          <w:p w:rsidR="00F756E1" w:rsidRPr="0045560D" w:rsidRDefault="00F756E1" w:rsidP="00F756E1">
            <w:pPr>
              <w:snapToGrid w:val="0"/>
              <w:rPr>
                <w:sz w:val="20"/>
                <w:szCs w:val="20"/>
              </w:rPr>
            </w:pPr>
            <w:r w:rsidRPr="0045560D">
              <w:rPr>
                <w:sz w:val="20"/>
                <w:szCs w:val="20"/>
              </w:rPr>
              <w:t>19.15.1</w:t>
            </w:r>
          </w:p>
        </w:tc>
        <w:tc>
          <w:tcPr>
            <w:tcW w:w="810" w:type="pct"/>
            <w:shd w:val="clear" w:color="auto" w:fill="auto"/>
          </w:tcPr>
          <w:p w:rsidR="00F756E1" w:rsidRPr="0045560D" w:rsidRDefault="00F756E1" w:rsidP="00F756E1">
            <w:pPr>
              <w:snapToGrid w:val="0"/>
            </w:pPr>
          </w:p>
        </w:tc>
        <w:tc>
          <w:tcPr>
            <w:tcW w:w="842" w:type="pct"/>
            <w:shd w:val="clear" w:color="auto" w:fill="auto"/>
          </w:tcPr>
          <w:p w:rsidR="002B7222" w:rsidRPr="0045560D" w:rsidRDefault="00F756E1" w:rsidP="002B7222">
            <w:pPr>
              <w:snapToGrid w:val="0"/>
              <w:rPr>
                <w:sz w:val="20"/>
                <w:szCs w:val="20"/>
                <w:lang w:eastAsia="ar-SA"/>
              </w:rPr>
            </w:pPr>
            <w:r w:rsidRPr="0045560D">
              <w:rPr>
                <w:sz w:val="20"/>
                <w:szCs w:val="20"/>
                <w:lang w:eastAsia="ar-SA"/>
              </w:rPr>
              <w:t>село Русская</w:t>
            </w:r>
            <w:r w:rsidR="002B7222" w:rsidRPr="0045560D">
              <w:rPr>
                <w:sz w:val="20"/>
                <w:szCs w:val="20"/>
                <w:lang w:eastAsia="ar-SA"/>
              </w:rPr>
              <w:t xml:space="preserve"> Буйловка</w:t>
            </w:r>
          </w:p>
          <w:p w:rsidR="002B7222" w:rsidRPr="0045560D" w:rsidRDefault="002B7222" w:rsidP="002B7222">
            <w:pPr>
              <w:snapToGrid w:val="0"/>
              <w:rPr>
                <w:sz w:val="20"/>
                <w:szCs w:val="20"/>
                <w:lang w:eastAsia="ar-SA"/>
              </w:rPr>
            </w:pPr>
          </w:p>
          <w:p w:rsidR="00F756E1" w:rsidRPr="0045560D" w:rsidRDefault="00F756E1" w:rsidP="002B7222">
            <w:pPr>
              <w:snapToGrid w:val="0"/>
              <w:rPr>
                <w:sz w:val="20"/>
                <w:szCs w:val="20"/>
                <w:lang w:eastAsia="ar-SA"/>
              </w:rPr>
            </w:pPr>
            <w:r w:rsidRPr="0045560D">
              <w:rPr>
                <w:sz w:val="20"/>
                <w:szCs w:val="20"/>
                <w:lang w:eastAsia="ar-SA"/>
              </w:rPr>
              <w:t xml:space="preserve"> </w:t>
            </w:r>
            <w:r w:rsidR="002B7222" w:rsidRPr="0045560D">
              <w:rPr>
                <w:sz w:val="20"/>
                <w:szCs w:val="20"/>
                <w:lang w:eastAsia="ar-SA"/>
              </w:rPr>
              <w:t>Буйловка</w:t>
            </w:r>
          </w:p>
        </w:tc>
        <w:tc>
          <w:tcPr>
            <w:tcW w:w="505" w:type="pct"/>
          </w:tcPr>
          <w:p w:rsidR="00F756E1" w:rsidRPr="0045560D" w:rsidRDefault="00F756E1" w:rsidP="00F756E1">
            <w:pPr>
              <w:snapToGrid w:val="0"/>
              <w:jc w:val="center"/>
              <w:rPr>
                <w:sz w:val="20"/>
                <w:szCs w:val="20"/>
              </w:rPr>
            </w:pPr>
          </w:p>
        </w:tc>
        <w:tc>
          <w:tcPr>
            <w:tcW w:w="678" w:type="pct"/>
            <w:shd w:val="clear" w:color="auto" w:fill="auto"/>
            <w:vAlign w:val="bottom"/>
          </w:tcPr>
          <w:p w:rsidR="00F756E1" w:rsidRPr="0045560D" w:rsidRDefault="00F756E1" w:rsidP="00F756E1">
            <w:pPr>
              <w:snapToGrid w:val="0"/>
              <w:jc w:val="center"/>
              <w:rPr>
                <w:sz w:val="20"/>
                <w:szCs w:val="20"/>
              </w:rPr>
            </w:pPr>
            <w:r w:rsidRPr="0045560D">
              <w:rPr>
                <w:sz w:val="20"/>
                <w:szCs w:val="20"/>
              </w:rPr>
              <w:t>2128</w:t>
            </w:r>
          </w:p>
        </w:tc>
        <w:tc>
          <w:tcPr>
            <w:tcW w:w="519" w:type="pct"/>
            <w:shd w:val="clear" w:color="auto" w:fill="auto"/>
          </w:tcPr>
          <w:p w:rsidR="00F756E1" w:rsidRPr="0045560D" w:rsidRDefault="00F756E1" w:rsidP="00F756E1">
            <w:pPr>
              <w:snapToGrid w:val="0"/>
              <w:jc w:val="center"/>
              <w:rPr>
                <w:sz w:val="20"/>
                <w:szCs w:val="20"/>
              </w:rPr>
            </w:pPr>
            <w:r w:rsidRPr="0045560D">
              <w:rPr>
                <w:sz w:val="20"/>
                <w:szCs w:val="20"/>
              </w:rPr>
              <w:t>Центр</w:t>
            </w:r>
          </w:p>
        </w:tc>
        <w:tc>
          <w:tcPr>
            <w:tcW w:w="491" w:type="pct"/>
            <w:shd w:val="clear" w:color="auto" w:fill="auto"/>
          </w:tcPr>
          <w:p w:rsidR="00F756E1" w:rsidRPr="0045560D" w:rsidRDefault="00F756E1" w:rsidP="00F756E1">
            <w:pPr>
              <w:snapToGrid w:val="0"/>
              <w:jc w:val="center"/>
              <w:rPr>
                <w:sz w:val="20"/>
                <w:szCs w:val="20"/>
              </w:rPr>
            </w:pPr>
            <w:r w:rsidRPr="0045560D">
              <w:rPr>
                <w:sz w:val="20"/>
                <w:szCs w:val="20"/>
              </w:rPr>
              <w:t>18</w:t>
            </w:r>
          </w:p>
        </w:tc>
        <w:tc>
          <w:tcPr>
            <w:tcW w:w="752" w:type="pct"/>
            <w:shd w:val="clear" w:color="auto" w:fill="auto"/>
          </w:tcPr>
          <w:p w:rsidR="00F756E1" w:rsidRPr="0045560D" w:rsidRDefault="00F756E1" w:rsidP="00F756E1">
            <w:pPr>
              <w:snapToGrid w:val="0"/>
              <w:jc w:val="center"/>
              <w:rPr>
                <w:sz w:val="20"/>
                <w:szCs w:val="20"/>
              </w:rPr>
            </w:pPr>
            <w:r w:rsidRPr="0045560D">
              <w:rPr>
                <w:sz w:val="20"/>
                <w:szCs w:val="20"/>
              </w:rPr>
              <w:t>614</w:t>
            </w:r>
          </w:p>
        </w:tc>
      </w:tr>
      <w:tr w:rsidR="0045560D" w:rsidRPr="0045560D" w:rsidTr="002B7222">
        <w:trPr>
          <w:trHeight w:hRule="exact" w:val="241"/>
          <w:jc w:val="center"/>
        </w:trPr>
        <w:tc>
          <w:tcPr>
            <w:tcW w:w="403" w:type="pct"/>
            <w:shd w:val="clear" w:color="auto" w:fill="auto"/>
          </w:tcPr>
          <w:p w:rsidR="00F756E1" w:rsidRPr="0045560D" w:rsidRDefault="00F756E1" w:rsidP="00F756E1">
            <w:pPr>
              <w:snapToGrid w:val="0"/>
              <w:rPr>
                <w:sz w:val="20"/>
                <w:szCs w:val="20"/>
              </w:rPr>
            </w:pPr>
            <w:r w:rsidRPr="0045560D">
              <w:rPr>
                <w:sz w:val="20"/>
                <w:szCs w:val="20"/>
              </w:rPr>
              <w:t>19.15.2</w:t>
            </w:r>
          </w:p>
        </w:tc>
        <w:tc>
          <w:tcPr>
            <w:tcW w:w="810" w:type="pct"/>
            <w:shd w:val="clear" w:color="auto" w:fill="auto"/>
          </w:tcPr>
          <w:p w:rsidR="00F756E1" w:rsidRPr="0045560D" w:rsidRDefault="00F756E1" w:rsidP="00F756E1">
            <w:pPr>
              <w:snapToGrid w:val="0"/>
            </w:pPr>
          </w:p>
        </w:tc>
        <w:tc>
          <w:tcPr>
            <w:tcW w:w="842" w:type="pct"/>
            <w:shd w:val="clear" w:color="auto" w:fill="auto"/>
          </w:tcPr>
          <w:p w:rsidR="00F756E1" w:rsidRPr="0045560D" w:rsidRDefault="00F756E1" w:rsidP="00F756E1">
            <w:pPr>
              <w:snapToGrid w:val="0"/>
              <w:rPr>
                <w:sz w:val="20"/>
                <w:szCs w:val="20"/>
                <w:lang w:eastAsia="ar-SA"/>
              </w:rPr>
            </w:pPr>
            <w:r w:rsidRPr="0045560D">
              <w:rPr>
                <w:sz w:val="20"/>
                <w:szCs w:val="20"/>
                <w:lang w:eastAsia="ar-SA"/>
              </w:rPr>
              <w:t>село Варваровка</w:t>
            </w:r>
          </w:p>
        </w:tc>
        <w:tc>
          <w:tcPr>
            <w:tcW w:w="505" w:type="pct"/>
          </w:tcPr>
          <w:p w:rsidR="00F756E1" w:rsidRPr="0045560D" w:rsidRDefault="00F756E1" w:rsidP="00F756E1">
            <w:pPr>
              <w:snapToGrid w:val="0"/>
              <w:jc w:val="center"/>
              <w:rPr>
                <w:sz w:val="20"/>
                <w:szCs w:val="20"/>
              </w:rPr>
            </w:pPr>
          </w:p>
        </w:tc>
        <w:tc>
          <w:tcPr>
            <w:tcW w:w="678" w:type="pct"/>
            <w:shd w:val="clear" w:color="auto" w:fill="auto"/>
            <w:vAlign w:val="bottom"/>
          </w:tcPr>
          <w:p w:rsidR="00F756E1" w:rsidRPr="0045560D" w:rsidRDefault="00F756E1" w:rsidP="00F756E1">
            <w:pPr>
              <w:snapToGrid w:val="0"/>
              <w:jc w:val="center"/>
              <w:rPr>
                <w:sz w:val="20"/>
                <w:szCs w:val="20"/>
              </w:rPr>
            </w:pPr>
            <w:r w:rsidRPr="0045560D">
              <w:rPr>
                <w:sz w:val="20"/>
                <w:szCs w:val="20"/>
              </w:rPr>
              <w:t>23</w:t>
            </w:r>
          </w:p>
        </w:tc>
        <w:tc>
          <w:tcPr>
            <w:tcW w:w="519" w:type="pct"/>
            <w:shd w:val="clear" w:color="auto" w:fill="auto"/>
          </w:tcPr>
          <w:p w:rsidR="00F756E1" w:rsidRPr="0045560D" w:rsidRDefault="00F756E1" w:rsidP="00F756E1">
            <w:pPr>
              <w:snapToGrid w:val="0"/>
              <w:jc w:val="center"/>
              <w:rPr>
                <w:sz w:val="20"/>
                <w:szCs w:val="20"/>
              </w:rPr>
            </w:pPr>
            <w:r w:rsidRPr="0045560D">
              <w:rPr>
                <w:sz w:val="20"/>
                <w:szCs w:val="20"/>
              </w:rPr>
              <w:t>14</w:t>
            </w:r>
          </w:p>
        </w:tc>
        <w:tc>
          <w:tcPr>
            <w:tcW w:w="491" w:type="pct"/>
            <w:shd w:val="clear" w:color="auto" w:fill="auto"/>
          </w:tcPr>
          <w:p w:rsidR="00F756E1" w:rsidRPr="0045560D" w:rsidRDefault="00F756E1" w:rsidP="00F756E1">
            <w:pPr>
              <w:snapToGrid w:val="0"/>
              <w:jc w:val="center"/>
              <w:rPr>
                <w:sz w:val="20"/>
                <w:szCs w:val="20"/>
              </w:rPr>
            </w:pPr>
          </w:p>
        </w:tc>
        <w:tc>
          <w:tcPr>
            <w:tcW w:w="752" w:type="pct"/>
            <w:shd w:val="clear" w:color="auto" w:fill="auto"/>
          </w:tcPr>
          <w:p w:rsidR="00F756E1" w:rsidRPr="0045560D" w:rsidRDefault="00F756E1" w:rsidP="00F756E1">
            <w:pPr>
              <w:snapToGrid w:val="0"/>
              <w:jc w:val="center"/>
              <w:rPr>
                <w:sz w:val="20"/>
                <w:szCs w:val="20"/>
              </w:rPr>
            </w:pPr>
            <w:r w:rsidRPr="0045560D">
              <w:rPr>
                <w:sz w:val="20"/>
                <w:szCs w:val="20"/>
              </w:rPr>
              <w:t>70</w:t>
            </w:r>
          </w:p>
        </w:tc>
      </w:tr>
      <w:tr w:rsidR="00092E42" w:rsidRPr="0045560D" w:rsidTr="002B7222">
        <w:trPr>
          <w:trHeight w:hRule="exact" w:val="470"/>
          <w:jc w:val="center"/>
        </w:trPr>
        <w:tc>
          <w:tcPr>
            <w:tcW w:w="403" w:type="pct"/>
            <w:shd w:val="clear" w:color="auto" w:fill="auto"/>
          </w:tcPr>
          <w:p w:rsidR="00F756E1" w:rsidRPr="0045560D" w:rsidRDefault="00F756E1" w:rsidP="00F756E1">
            <w:pPr>
              <w:snapToGrid w:val="0"/>
              <w:rPr>
                <w:sz w:val="20"/>
                <w:szCs w:val="20"/>
              </w:rPr>
            </w:pPr>
            <w:r w:rsidRPr="0045560D">
              <w:rPr>
                <w:sz w:val="20"/>
                <w:szCs w:val="20"/>
              </w:rPr>
              <w:t>19.15.3</w:t>
            </w:r>
          </w:p>
        </w:tc>
        <w:tc>
          <w:tcPr>
            <w:tcW w:w="810" w:type="pct"/>
            <w:shd w:val="clear" w:color="auto" w:fill="auto"/>
          </w:tcPr>
          <w:p w:rsidR="00F756E1" w:rsidRPr="0045560D" w:rsidRDefault="00F756E1" w:rsidP="00F756E1">
            <w:pPr>
              <w:snapToGrid w:val="0"/>
            </w:pPr>
          </w:p>
        </w:tc>
        <w:tc>
          <w:tcPr>
            <w:tcW w:w="842" w:type="pct"/>
            <w:shd w:val="clear" w:color="auto" w:fill="auto"/>
          </w:tcPr>
          <w:p w:rsidR="00F756E1" w:rsidRPr="0045560D" w:rsidRDefault="00F756E1" w:rsidP="00F756E1">
            <w:pPr>
              <w:snapToGrid w:val="0"/>
              <w:rPr>
                <w:sz w:val="20"/>
                <w:szCs w:val="20"/>
                <w:lang w:eastAsia="ar-SA"/>
              </w:rPr>
            </w:pPr>
            <w:r w:rsidRPr="0045560D">
              <w:rPr>
                <w:sz w:val="20"/>
                <w:szCs w:val="20"/>
                <w:lang w:eastAsia="ar-SA"/>
              </w:rPr>
              <w:t>посёлок Шкурлат 3-й</w:t>
            </w:r>
          </w:p>
        </w:tc>
        <w:tc>
          <w:tcPr>
            <w:tcW w:w="505" w:type="pct"/>
          </w:tcPr>
          <w:p w:rsidR="00F756E1" w:rsidRPr="0045560D" w:rsidRDefault="00F756E1" w:rsidP="00F756E1">
            <w:pPr>
              <w:snapToGrid w:val="0"/>
              <w:jc w:val="center"/>
              <w:rPr>
                <w:sz w:val="20"/>
                <w:szCs w:val="20"/>
              </w:rPr>
            </w:pPr>
          </w:p>
        </w:tc>
        <w:tc>
          <w:tcPr>
            <w:tcW w:w="678" w:type="pct"/>
            <w:shd w:val="clear" w:color="auto" w:fill="auto"/>
            <w:vAlign w:val="bottom"/>
          </w:tcPr>
          <w:p w:rsidR="00F756E1" w:rsidRPr="0045560D" w:rsidRDefault="00F756E1" w:rsidP="00F756E1">
            <w:pPr>
              <w:snapToGrid w:val="0"/>
              <w:jc w:val="center"/>
              <w:rPr>
                <w:sz w:val="20"/>
                <w:szCs w:val="20"/>
              </w:rPr>
            </w:pPr>
            <w:r w:rsidRPr="0045560D">
              <w:rPr>
                <w:sz w:val="20"/>
                <w:szCs w:val="20"/>
              </w:rPr>
              <w:t>537</w:t>
            </w:r>
          </w:p>
        </w:tc>
        <w:tc>
          <w:tcPr>
            <w:tcW w:w="519" w:type="pct"/>
            <w:shd w:val="clear" w:color="auto" w:fill="auto"/>
          </w:tcPr>
          <w:p w:rsidR="00F756E1" w:rsidRPr="0045560D" w:rsidRDefault="00F756E1" w:rsidP="00F756E1">
            <w:pPr>
              <w:snapToGrid w:val="0"/>
              <w:jc w:val="center"/>
              <w:rPr>
                <w:sz w:val="20"/>
                <w:szCs w:val="20"/>
              </w:rPr>
            </w:pPr>
            <w:r w:rsidRPr="0045560D">
              <w:rPr>
                <w:sz w:val="20"/>
                <w:szCs w:val="20"/>
              </w:rPr>
              <w:t>18</w:t>
            </w:r>
          </w:p>
        </w:tc>
        <w:tc>
          <w:tcPr>
            <w:tcW w:w="491" w:type="pct"/>
            <w:shd w:val="clear" w:color="auto" w:fill="auto"/>
          </w:tcPr>
          <w:p w:rsidR="00F756E1" w:rsidRPr="0045560D" w:rsidRDefault="00F756E1" w:rsidP="00F756E1">
            <w:pPr>
              <w:snapToGrid w:val="0"/>
              <w:jc w:val="center"/>
              <w:rPr>
                <w:sz w:val="20"/>
                <w:szCs w:val="20"/>
              </w:rPr>
            </w:pPr>
          </w:p>
        </w:tc>
        <w:tc>
          <w:tcPr>
            <w:tcW w:w="752" w:type="pct"/>
            <w:shd w:val="clear" w:color="auto" w:fill="auto"/>
          </w:tcPr>
          <w:p w:rsidR="00F756E1" w:rsidRPr="0045560D" w:rsidRDefault="00F756E1" w:rsidP="00F756E1">
            <w:pPr>
              <w:snapToGrid w:val="0"/>
              <w:jc w:val="center"/>
              <w:rPr>
                <w:sz w:val="20"/>
                <w:szCs w:val="20"/>
              </w:rPr>
            </w:pPr>
            <w:r w:rsidRPr="0045560D">
              <w:rPr>
                <w:sz w:val="20"/>
                <w:szCs w:val="20"/>
              </w:rPr>
              <w:t>191</w:t>
            </w:r>
          </w:p>
        </w:tc>
      </w:tr>
    </w:tbl>
    <w:p w:rsidR="00CE6DA6" w:rsidRPr="0045560D" w:rsidRDefault="00CE6DA6" w:rsidP="00CE6DA6">
      <w:pPr>
        <w:ind w:firstLine="567"/>
        <w:rPr>
          <w:rFonts w:eastAsia="Arial"/>
        </w:rPr>
      </w:pPr>
    </w:p>
    <w:p w:rsidR="00CE6DA6" w:rsidRPr="0045560D" w:rsidRDefault="00CE6DA6" w:rsidP="00CE6DA6">
      <w:pPr>
        <w:ind w:firstLine="567"/>
        <w:jc w:val="both"/>
        <w:rPr>
          <w:rFonts w:cs="Arial"/>
          <w:iCs/>
          <w:kern w:val="1"/>
          <w:shd w:val="clear" w:color="auto" w:fill="FFFFFF"/>
        </w:rPr>
      </w:pPr>
      <w:r w:rsidRPr="0045560D">
        <w:rPr>
          <w:rFonts w:cs="Arial"/>
          <w:iCs/>
          <w:kern w:val="1"/>
          <w:shd w:val="clear" w:color="auto" w:fill="FFFFFF"/>
        </w:rPr>
        <w:t>Территория Русско-Буйловского поселения условно делится проходящей с севера на юг автодорогой М4 «Дон» на две части: в западной части расположен административный центр поселения - село Русская Буйловка, пойма Дона с озерами и земли занятые лесным фондом. Территория весьма благоприятна для развития рекреационных зон и жилищного строительства.</w:t>
      </w:r>
    </w:p>
    <w:p w:rsidR="00CE6DA6" w:rsidRPr="0045560D" w:rsidRDefault="00CE6DA6" w:rsidP="00CE6DA6">
      <w:pPr>
        <w:ind w:firstLine="567"/>
        <w:jc w:val="both"/>
        <w:rPr>
          <w:rFonts w:cs="Arial"/>
          <w:kern w:val="1"/>
        </w:rPr>
      </w:pPr>
      <w:r w:rsidRPr="0045560D">
        <w:rPr>
          <w:rFonts w:cs="Arial"/>
          <w:kern w:val="1"/>
        </w:rPr>
        <w:t>Восточную часть сельского поселения занимает промышленная зона - карьер ОАО «Павловск</w:t>
      </w:r>
      <w:r w:rsidR="007774BD" w:rsidRPr="0045560D">
        <w:rPr>
          <w:rFonts w:cs="Arial"/>
          <w:kern w:val="1"/>
        </w:rPr>
        <w:t xml:space="preserve"> Неруд</w:t>
      </w:r>
      <w:r w:rsidRPr="0045560D">
        <w:rPr>
          <w:rFonts w:cs="Arial"/>
          <w:kern w:val="1"/>
        </w:rPr>
        <w:t>», Шкурлатовкое месторождение гранитов, где ведется добыча высокомарочного фракционированного гранитного щебня и фракционированного песка из отсевов дробления гранита.  Непосредственно к карьеру примыкает поселок Шкурлат 3-й.</w:t>
      </w:r>
    </w:p>
    <w:p w:rsidR="00CE6DA6" w:rsidRPr="0045560D" w:rsidRDefault="00CE6DA6" w:rsidP="00CE6DA6">
      <w:pPr>
        <w:ind w:firstLine="567"/>
        <w:jc w:val="both"/>
        <w:rPr>
          <w:rFonts w:cs="Arial"/>
          <w:kern w:val="1"/>
        </w:rPr>
      </w:pPr>
      <w:r w:rsidRPr="0045560D">
        <w:rPr>
          <w:rFonts w:cs="Arial"/>
          <w:kern w:val="1"/>
        </w:rPr>
        <w:t>На юге сельского поселения на речке Казинка расположено село Варваровка, использующееся, в основном, для сезонного летнего проживания жителей города Павловска. Удобное расположение и хорошая транспортная доступность позволяет предположить дальнейшее существование этого населенного пункта в качестве дачного поселка. Однако, в связи с разработкой Казинского месторождения строительного камня (Казинское СП Павловского муниципального района), расположенного в непосредственной близости от села Варваровка, в корректировке Генерального плана Русско-Буйловского сельского поселения предполагается комплексное развитие села за счет территорий, предлагаемых к включению в его границы.</w:t>
      </w:r>
    </w:p>
    <w:p w:rsidR="00CE6DA6" w:rsidRPr="0045560D" w:rsidRDefault="00CE6DA6" w:rsidP="00CE6DA6">
      <w:pPr>
        <w:ind w:firstLine="567"/>
        <w:jc w:val="both"/>
        <w:rPr>
          <w:rFonts w:cs="Arial"/>
          <w:kern w:val="1"/>
        </w:rPr>
      </w:pPr>
      <w:r w:rsidRPr="0045560D">
        <w:rPr>
          <w:rFonts w:cs="Arial"/>
          <w:kern w:val="1"/>
        </w:rPr>
        <w:t>Основная, центральная часть территории сельского поселения занята сельхозугодьями, принадлежащим  различным землепользователям.</w:t>
      </w:r>
    </w:p>
    <w:p w:rsidR="00CE6DA6" w:rsidRPr="0045560D" w:rsidRDefault="00CE6DA6" w:rsidP="00CE6DA6">
      <w:pPr>
        <w:ind w:firstLine="567"/>
        <w:jc w:val="both"/>
        <w:rPr>
          <w:rFonts w:cs="Arial"/>
          <w:kern w:val="1"/>
        </w:rPr>
      </w:pPr>
      <w:r w:rsidRPr="0045560D">
        <w:rPr>
          <w:rFonts w:cs="Arial"/>
          <w:kern w:val="1"/>
        </w:rPr>
        <w:t xml:space="preserve">Природные условия и природные ресурсы, которыми обладает Русско-Буйловское сельское поселение, благоприятны для хозяйственного, градостроительного освоения и особенно для развития рекреационной инфраструктуры. Наиболее привлекательна для целей рекреации река Дон и пойменные озера, где возможна организация многофункционального отдыха. Также по территории сельского поселения протекает речка Казинка. </w:t>
      </w:r>
    </w:p>
    <w:p w:rsidR="00CE6DA6" w:rsidRPr="0045560D" w:rsidRDefault="00CE6DA6" w:rsidP="00CE6DA6">
      <w:pPr>
        <w:ind w:firstLine="567"/>
        <w:jc w:val="both"/>
        <w:rPr>
          <w:rFonts w:cs="Arial"/>
          <w:kern w:val="1"/>
        </w:rPr>
      </w:pPr>
      <w:r w:rsidRPr="0045560D">
        <w:rPr>
          <w:rFonts w:cs="Arial"/>
          <w:kern w:val="1"/>
        </w:rPr>
        <w:t xml:space="preserve">Возможные планировочные ограничения территории поселения связаны с расположением  объектов историко-культурного наследия, а также с зоной затопления паводковыми водами р.Дон в юго-западной и северо-западной частях с. Русская Буйловка.    </w:t>
      </w:r>
    </w:p>
    <w:p w:rsidR="00CE6DA6" w:rsidRPr="0045560D" w:rsidRDefault="00CE6DA6" w:rsidP="00CE6DA6">
      <w:pPr>
        <w:ind w:firstLine="567"/>
        <w:jc w:val="both"/>
        <w:rPr>
          <w:rFonts w:cs="Arial"/>
          <w:iCs/>
          <w:kern w:val="1"/>
          <w:shd w:val="clear" w:color="auto" w:fill="FFFFFF"/>
        </w:rPr>
      </w:pPr>
      <w:r w:rsidRPr="0045560D">
        <w:rPr>
          <w:rFonts w:cs="Arial"/>
          <w:iCs/>
          <w:kern w:val="1"/>
          <w:shd w:val="clear" w:color="auto" w:fill="FFFFFF"/>
        </w:rPr>
        <w:t>Территория Русско-Буйловского сельского поселения  граничит на западе с Подгоренским муниципальным районом, на юго-западе — с Казинским сельским поселением, на юго-востоке с Верхнемамонским муниципальным районом, на севере — с городским поселением - город Павловск и  Елизаветовским сельским поселением, на востоке — с Гаврильским сельским поселением Павловского района.</w:t>
      </w:r>
    </w:p>
    <w:p w:rsidR="00CE6DA6" w:rsidRPr="0045560D" w:rsidRDefault="00CE6DA6" w:rsidP="00CE6DA6">
      <w:pPr>
        <w:ind w:firstLine="567"/>
        <w:jc w:val="both"/>
        <w:rPr>
          <w:rFonts w:cs="Arial"/>
          <w:iCs/>
          <w:kern w:val="1"/>
          <w:shd w:val="clear" w:color="auto" w:fill="FFFFFF"/>
        </w:rPr>
      </w:pPr>
      <w:r w:rsidRPr="0045560D">
        <w:rPr>
          <w:rFonts w:cs="Arial"/>
          <w:iCs/>
          <w:kern w:val="1"/>
          <w:shd w:val="clear" w:color="auto" w:fill="FFFFFF"/>
        </w:rPr>
        <w:t>Граница сельского поселения проходит по оси реки Дон – пойменные земли входят в состав сельского поселения, имеется 4 крупных озера. Значительную площадь территории поселения занимают земли</w:t>
      </w:r>
      <w:r w:rsidRPr="0045560D">
        <w:rPr>
          <w:rFonts w:cs="Arial"/>
          <w:b/>
          <w:bCs/>
          <w:iCs/>
          <w:kern w:val="1"/>
          <w:shd w:val="clear" w:color="auto" w:fill="FFFFFF"/>
        </w:rPr>
        <w:t xml:space="preserve"> </w:t>
      </w:r>
      <w:r w:rsidRPr="0045560D">
        <w:rPr>
          <w:rFonts w:cs="Arial"/>
          <w:iCs/>
          <w:kern w:val="1"/>
          <w:shd w:val="clear" w:color="auto" w:fill="FFFFFF"/>
        </w:rPr>
        <w:t>лесного фонда, расположенные в западной части поселения между с.</w:t>
      </w:r>
      <w:r w:rsidR="00092E42" w:rsidRPr="0045560D">
        <w:rPr>
          <w:rFonts w:cs="Arial"/>
          <w:iCs/>
          <w:kern w:val="1"/>
          <w:shd w:val="clear" w:color="auto" w:fill="FFFFFF"/>
        </w:rPr>
        <w:t xml:space="preserve"> </w:t>
      </w:r>
      <w:r w:rsidRPr="0045560D">
        <w:rPr>
          <w:rFonts w:cs="Arial"/>
          <w:iCs/>
          <w:kern w:val="1"/>
          <w:shd w:val="clear" w:color="auto" w:fill="FFFFFF"/>
        </w:rPr>
        <w:t>Русская Буйловка и р.</w:t>
      </w:r>
      <w:r w:rsidR="00092E42" w:rsidRPr="0045560D">
        <w:rPr>
          <w:rFonts w:cs="Arial"/>
          <w:iCs/>
          <w:kern w:val="1"/>
          <w:shd w:val="clear" w:color="auto" w:fill="FFFFFF"/>
        </w:rPr>
        <w:t xml:space="preserve"> </w:t>
      </w:r>
      <w:r w:rsidRPr="0045560D">
        <w:rPr>
          <w:rFonts w:cs="Arial"/>
          <w:iCs/>
          <w:kern w:val="1"/>
          <w:shd w:val="clear" w:color="auto" w:fill="FFFFFF"/>
        </w:rPr>
        <w:t xml:space="preserve">Дон.  </w:t>
      </w:r>
    </w:p>
    <w:p w:rsidR="00CE6DA6" w:rsidRPr="0045560D" w:rsidRDefault="00CE6DA6" w:rsidP="00CE6DA6">
      <w:pPr>
        <w:ind w:firstLine="567"/>
        <w:jc w:val="both"/>
        <w:rPr>
          <w:rFonts w:cs="Arial"/>
          <w:iCs/>
          <w:kern w:val="1"/>
        </w:rPr>
      </w:pPr>
      <w:r w:rsidRPr="0045560D">
        <w:rPr>
          <w:rFonts w:cs="Arial"/>
          <w:iCs/>
          <w:kern w:val="1"/>
        </w:rPr>
        <w:t>На территории поселения расположены</w:t>
      </w:r>
      <w:r w:rsidRPr="0045560D">
        <w:rPr>
          <w:rFonts w:cs="Arial"/>
          <w:b/>
          <w:bCs/>
          <w:iCs/>
          <w:kern w:val="1"/>
        </w:rPr>
        <w:t xml:space="preserve"> </w:t>
      </w:r>
      <w:r w:rsidRPr="0045560D">
        <w:rPr>
          <w:rFonts w:cs="Arial"/>
          <w:iCs/>
          <w:kern w:val="1"/>
        </w:rPr>
        <w:t>сельскохозяйственные предприятия</w:t>
      </w:r>
      <w:r w:rsidRPr="0045560D">
        <w:rPr>
          <w:rFonts w:cs="Arial"/>
          <w:b/>
          <w:bCs/>
          <w:iCs/>
          <w:kern w:val="1"/>
        </w:rPr>
        <w:t>,</w:t>
      </w:r>
      <w:r w:rsidRPr="0045560D">
        <w:rPr>
          <w:rFonts w:cs="Arial"/>
          <w:iCs/>
          <w:kern w:val="1"/>
        </w:rPr>
        <w:t xml:space="preserve"> а также крупнейшее в России и Европе предприятие по производству нерудных материалов ОАО «Павловск</w:t>
      </w:r>
      <w:r w:rsidR="007774BD" w:rsidRPr="0045560D">
        <w:rPr>
          <w:rFonts w:cs="Arial"/>
          <w:iCs/>
          <w:kern w:val="1"/>
        </w:rPr>
        <w:t xml:space="preserve"> Неруд</w:t>
      </w:r>
      <w:r w:rsidRPr="0045560D">
        <w:rPr>
          <w:rFonts w:cs="Arial"/>
          <w:iCs/>
          <w:kern w:val="1"/>
        </w:rPr>
        <w:t>».</w:t>
      </w:r>
    </w:p>
    <w:p w:rsidR="006F6B5B" w:rsidRPr="0045560D" w:rsidRDefault="006F6B5B">
      <w:pPr>
        <w:jc w:val="center"/>
        <w:rPr>
          <w:b/>
          <w:bCs/>
          <w:i/>
          <w:snapToGrid w:val="0"/>
        </w:rPr>
      </w:pPr>
    </w:p>
    <w:p w:rsidR="00C32923" w:rsidRPr="0045560D" w:rsidRDefault="00C32923" w:rsidP="00C32923">
      <w:pPr>
        <w:pStyle w:val="2"/>
      </w:pPr>
      <w:bookmarkStart w:id="5" w:name="_Toc526243982"/>
      <w:r w:rsidRPr="0045560D">
        <w:rPr>
          <w:kern w:val="1"/>
        </w:rPr>
        <w:t>Историко-градостроительный анализ территории  Русско-Буйловского сельского поселения.</w:t>
      </w:r>
      <w:bookmarkEnd w:id="5"/>
    </w:p>
    <w:p w:rsidR="00C32923" w:rsidRPr="0045560D" w:rsidRDefault="00C32923" w:rsidP="00C32923">
      <w:pPr>
        <w:ind w:firstLine="567"/>
        <w:jc w:val="both"/>
        <w:rPr>
          <w:lang w:eastAsia="ar-SA"/>
        </w:rPr>
      </w:pPr>
      <w:r w:rsidRPr="0045560D">
        <w:t>П</w:t>
      </w:r>
      <w:r w:rsidRPr="0045560D">
        <w:rPr>
          <w:lang w:eastAsia="ar-SA"/>
        </w:rPr>
        <w:t xml:space="preserve">оселение </w:t>
      </w:r>
      <w:r w:rsidRPr="0045560D">
        <w:rPr>
          <w:bCs/>
          <w:lang w:eastAsia="ar-SA"/>
        </w:rPr>
        <w:t>расположено</w:t>
      </w:r>
      <w:r w:rsidRPr="0045560D">
        <w:rPr>
          <w:lang w:eastAsia="ar-SA"/>
        </w:rPr>
        <w:t xml:space="preserve"> в южной части Павловского района, на левом берегу реки Дон. </w:t>
      </w:r>
      <w:r w:rsidRPr="0045560D">
        <w:rPr>
          <w:bCs/>
          <w:lang w:eastAsia="ar-SA"/>
        </w:rPr>
        <w:t>Граничит</w:t>
      </w:r>
      <w:r w:rsidRPr="0045560D">
        <w:rPr>
          <w:lang w:eastAsia="ar-SA"/>
        </w:rPr>
        <w:t xml:space="preserve"> с городом Павловск. </w:t>
      </w:r>
    </w:p>
    <w:p w:rsidR="00C32923" w:rsidRPr="0045560D" w:rsidRDefault="00C32923" w:rsidP="00C32923">
      <w:pPr>
        <w:ind w:firstLine="567"/>
        <w:jc w:val="both"/>
        <w:rPr>
          <w:lang w:eastAsia="ar-SA"/>
        </w:rPr>
      </w:pPr>
      <w:r w:rsidRPr="0045560D">
        <w:rPr>
          <w:lang w:eastAsia="ar-SA"/>
        </w:rPr>
        <w:lastRenderedPageBreak/>
        <w:t xml:space="preserve">Территорию поселения с севера на юг пересекает автодорога М4 «Дон», трассировка которой совпадает с Черкасским трактом, а также дорога Павловск —  Большая Казинка, сформировавшаяся в нач. ХIХ как дорога, связывавшая Павловск с селами Старой и Новой Калитвой. </w:t>
      </w:r>
    </w:p>
    <w:p w:rsidR="00C32923" w:rsidRPr="0045560D" w:rsidRDefault="00C32923" w:rsidP="00C32923">
      <w:pPr>
        <w:ind w:firstLine="567"/>
        <w:jc w:val="both"/>
        <w:rPr>
          <w:lang w:eastAsia="ar-SA"/>
        </w:rPr>
      </w:pPr>
      <w:r w:rsidRPr="0045560D">
        <w:rPr>
          <w:lang w:eastAsia="ar-SA"/>
        </w:rPr>
        <w:t>Территория поселения вошла в состав Русского государства в кон. ХVI в. Однако, хозяйственное освоение земель и создание здесь постоянных поселений сдерживалось опасностью набегов кочевников. Строительство Белгородской укрепленной линии (1635-1658) способствовало заселению края. В ХVII в. в. здесь уже существовали промысловые «ухожья» - незаселенные земли, сдаваемые Воронежским воеводой в аренду для рыбного и пушного промысла.</w:t>
      </w:r>
    </w:p>
    <w:p w:rsidR="00C32923" w:rsidRPr="0045560D" w:rsidRDefault="00C32923" w:rsidP="00C32923">
      <w:pPr>
        <w:ind w:firstLine="567"/>
        <w:jc w:val="both"/>
        <w:rPr>
          <w:bCs/>
          <w:lang w:eastAsia="ar-SA"/>
        </w:rPr>
      </w:pPr>
      <w:r w:rsidRPr="0045560D">
        <w:rPr>
          <w:bCs/>
          <w:lang w:eastAsia="ar-SA"/>
        </w:rPr>
        <w:t>Постоянное заселение территории поселения относится к первой половине ХVIII века и связано с заселением г.</w:t>
      </w:r>
      <w:r w:rsidR="009361C2" w:rsidRPr="0045560D">
        <w:rPr>
          <w:bCs/>
          <w:lang w:eastAsia="ar-SA"/>
        </w:rPr>
        <w:t xml:space="preserve"> </w:t>
      </w:r>
      <w:r w:rsidRPr="0045560D">
        <w:rPr>
          <w:bCs/>
          <w:lang w:eastAsia="ar-SA"/>
        </w:rPr>
        <w:t xml:space="preserve">Павловск (1709г.). После строительства Павловской крепости, ее населению были отведены земли вдоль реки Дона и Осередь: « …. Как штап-обер и унтер-офицеры так и купецкие люди около оной Павловской их крепости вверх по реке Середе на пятьдесят верст, даже до Верхних Острошков и вверх и </w:t>
      </w:r>
      <w:r w:rsidRPr="0045560D">
        <w:rPr>
          <w:lang w:eastAsia="ar-SA"/>
        </w:rPr>
        <w:t>вниз до Дону</w:t>
      </w:r>
      <w:r w:rsidRPr="0045560D">
        <w:rPr>
          <w:bCs/>
          <w:lang w:eastAsia="ar-SA"/>
        </w:rPr>
        <w:t xml:space="preserve">, а именно вверх до устья речки Битюка, вниз до затона и в протчих местах, а после той постройки в Павловском уезде …». </w:t>
      </w:r>
    </w:p>
    <w:p w:rsidR="00C32923" w:rsidRPr="0045560D" w:rsidRDefault="00C32923" w:rsidP="00C32923">
      <w:pPr>
        <w:ind w:firstLine="567"/>
        <w:jc w:val="both"/>
        <w:rPr>
          <w:bCs/>
          <w:lang w:eastAsia="ar-SA"/>
        </w:rPr>
      </w:pPr>
      <w:r w:rsidRPr="0045560D">
        <w:rPr>
          <w:bCs/>
          <w:lang w:eastAsia="ar-SA"/>
        </w:rPr>
        <w:t>В начале 1918 г. в селах поселения была установлена Советская власть. В первые годы Советской власти (особенно летом 1918 и осенью 1919 гг.) в Павловском уезде шли активные боевые действия Красной Армии. Район, пограничный с областью Войска Донского, где концентрировались силы контрреволюции, стал местом ожесточенной классовой борьбы. В годы Великой Отечественной войны с июля 1942 г. по январь 1943 г. Павловский район был прифронтовым. Напротив г. Павловск фашисты заняли правый берег реки Дон, подвергали город и близлежащие села артиллерийским обстрелам и авиационным бомбардировкам.</w:t>
      </w:r>
    </w:p>
    <w:p w:rsidR="00C32923" w:rsidRPr="0045560D" w:rsidRDefault="00C32923" w:rsidP="00C32923">
      <w:pPr>
        <w:ind w:firstLine="567"/>
        <w:jc w:val="both"/>
        <w:rPr>
          <w:b/>
          <w:bCs/>
          <w:lang w:eastAsia="ar-SA"/>
        </w:rPr>
      </w:pPr>
    </w:p>
    <w:p w:rsidR="00C32923" w:rsidRPr="0045560D" w:rsidRDefault="00C32923" w:rsidP="00C32923">
      <w:pPr>
        <w:ind w:firstLine="567"/>
        <w:jc w:val="both"/>
        <w:rPr>
          <w:b/>
          <w:bCs/>
          <w:lang w:eastAsia="ar-SA"/>
        </w:rPr>
      </w:pPr>
      <w:r w:rsidRPr="0045560D">
        <w:rPr>
          <w:b/>
          <w:bCs/>
          <w:lang w:eastAsia="ar-SA"/>
        </w:rPr>
        <w:t>Село Русская Буйловка</w:t>
      </w:r>
    </w:p>
    <w:p w:rsidR="00C32923" w:rsidRPr="0045560D" w:rsidRDefault="00C32923" w:rsidP="00C32923">
      <w:pPr>
        <w:ind w:firstLine="567"/>
        <w:jc w:val="both"/>
        <w:rPr>
          <w:bCs/>
          <w:lang w:eastAsia="ar-SA"/>
        </w:rPr>
      </w:pPr>
      <w:r w:rsidRPr="0045560D">
        <w:rPr>
          <w:bCs/>
          <w:lang w:eastAsia="ar-SA"/>
        </w:rPr>
        <w:t xml:space="preserve">Село располагается на западе поселения, на левом берегу реки Дон. Собственно застройка села повторяет очертания надпойменной террасы. Пойма же реки Дон представляет собой множество заливных озер и стариц. Вдоль села проходит автодорога Павловск - Большая Казинка,  сформировавшаяся в нач.ХIХ как дорога, связывавшая г. Павловск с селами Старой и Новой Калитвой. </w:t>
      </w:r>
    </w:p>
    <w:p w:rsidR="00C32923" w:rsidRPr="0045560D" w:rsidRDefault="00C32923" w:rsidP="00C32923">
      <w:pPr>
        <w:ind w:firstLine="567"/>
        <w:jc w:val="both"/>
        <w:rPr>
          <w:bCs/>
          <w:lang w:eastAsia="ar-SA"/>
        </w:rPr>
      </w:pPr>
      <w:r w:rsidRPr="0045560D">
        <w:rPr>
          <w:bCs/>
          <w:lang w:eastAsia="ar-SA"/>
        </w:rPr>
        <w:t>Село Буйловка (как оно значится во всех справочных изданиях ХIХ-нач.ХХв.) входило в состав Павловского уезда Воронежской губернии. Напротив села, через р. Дон, расположено бывшее с. Ново-Каменск или Буйловка, относившееся к Острогожскому уезду Воронежской губернии. Сейчас правобережное село называется Украинская Буйловка, а левобережное – Русская Буйловка. Названа по Буил-камню – большому гранитному массиву, выходящему на поверхность недалеко от села.</w:t>
      </w:r>
    </w:p>
    <w:p w:rsidR="00C32923" w:rsidRPr="0045560D" w:rsidRDefault="00C32923" w:rsidP="00C32923">
      <w:pPr>
        <w:ind w:firstLine="567"/>
        <w:jc w:val="both"/>
        <w:rPr>
          <w:bCs/>
          <w:lang w:eastAsia="ar-SA"/>
        </w:rPr>
      </w:pPr>
      <w:r w:rsidRPr="0045560D">
        <w:rPr>
          <w:bCs/>
          <w:lang w:eastAsia="ar-SA"/>
        </w:rPr>
        <w:t>На месте села Русской Буйловки в ХVII веке был «Буйловский ухожай», сдаваемый откупщикам для рыбной ловли. В.А.Прохоров пишет: «В 1665 году у Воронежского воеводы предприимчивыми людьми было куплено разрешение на охоту и ловлю рыбы в Буйловском юрту. В 1676 году появились в этих местах откупщики из Борщёва монастыря и остались на зиму у оврага Песковатого и на Малом Ильмене. Постоянное заселение относится к первой половине ХVIII века и связано с заселением г.</w:t>
      </w:r>
      <w:r w:rsidR="0043411F" w:rsidRPr="0045560D">
        <w:rPr>
          <w:bCs/>
          <w:lang w:eastAsia="ar-SA"/>
        </w:rPr>
        <w:t xml:space="preserve"> </w:t>
      </w:r>
      <w:r w:rsidRPr="0045560D">
        <w:rPr>
          <w:bCs/>
          <w:lang w:eastAsia="ar-SA"/>
        </w:rPr>
        <w:t>Павловск. Первая деревянная церковь преподобного Сергия Радонежского была построена в селе в 1733 году.</w:t>
      </w:r>
    </w:p>
    <w:p w:rsidR="00C32923" w:rsidRPr="0045560D" w:rsidRDefault="00C32923" w:rsidP="00C32923">
      <w:pPr>
        <w:ind w:firstLine="567"/>
        <w:jc w:val="both"/>
        <w:rPr>
          <w:bCs/>
          <w:lang w:eastAsia="ar-SA"/>
        </w:rPr>
      </w:pPr>
      <w:r w:rsidRPr="0045560D">
        <w:rPr>
          <w:bCs/>
          <w:lang w:eastAsia="ar-SA"/>
        </w:rPr>
        <w:t xml:space="preserve">В описях Генерального межевания в селе Буйловка Павловского уезда, расположенном при озерах Духовом и Малом Ильмене, по обе стороны Песковского лога,  было 222 двора с населением 1547 жителей. В 1800г. в селе была освящена каменная Сергеевская церковь. </w:t>
      </w:r>
    </w:p>
    <w:p w:rsidR="00C32923" w:rsidRPr="0045560D" w:rsidRDefault="00C32923" w:rsidP="00C32923">
      <w:pPr>
        <w:ind w:firstLine="567"/>
        <w:jc w:val="both"/>
        <w:rPr>
          <w:bCs/>
          <w:lang w:eastAsia="ar-SA"/>
        </w:rPr>
      </w:pPr>
      <w:r w:rsidRPr="0045560D">
        <w:rPr>
          <w:bCs/>
          <w:lang w:eastAsia="ar-SA"/>
        </w:rPr>
        <w:t>В 1859 г. в селе насчитывалось 430  дворов, в которых проживало 3835 человек. В 1883г. в селе была открыта первая школа - приходская. В 1896 году в Буйловке была построена вторая школа -  земская. Здание этой школы, в полуразрушенном виде, сохранилось до наших дней.</w:t>
      </w:r>
    </w:p>
    <w:p w:rsidR="00C32923" w:rsidRPr="0045560D" w:rsidRDefault="00C32923" w:rsidP="00C32923">
      <w:pPr>
        <w:ind w:firstLine="567"/>
        <w:jc w:val="both"/>
        <w:rPr>
          <w:bCs/>
          <w:lang w:eastAsia="ar-SA"/>
        </w:rPr>
      </w:pPr>
      <w:r w:rsidRPr="0045560D">
        <w:rPr>
          <w:bCs/>
          <w:lang w:eastAsia="ar-SA"/>
        </w:rPr>
        <w:t xml:space="preserve">В 1900 г. на территории села насчитывалось 815 дворов, численность населения составляла 5757 человек. Было 6 общественных зданий, 3 школы:  земская, школа грамоты и </w:t>
      </w:r>
      <w:r w:rsidRPr="0045560D">
        <w:rPr>
          <w:bCs/>
          <w:lang w:eastAsia="ar-SA"/>
        </w:rPr>
        <w:lastRenderedPageBreak/>
        <w:t>приходская. Промышленность была представлена 1 маслобойным и 3 кирпичными заводами, 1 просорушкой. Действовало  3 мелочные, 1 винная лавки, трактир.</w:t>
      </w:r>
    </w:p>
    <w:p w:rsidR="00C32923" w:rsidRPr="0045560D" w:rsidRDefault="00C32923" w:rsidP="00C32923">
      <w:pPr>
        <w:ind w:firstLine="567"/>
        <w:jc w:val="both"/>
        <w:rPr>
          <w:bCs/>
          <w:lang w:eastAsia="ar-SA"/>
        </w:rPr>
      </w:pPr>
      <w:r w:rsidRPr="0045560D">
        <w:rPr>
          <w:bCs/>
          <w:lang w:eastAsia="ar-SA"/>
        </w:rPr>
        <w:t>В последней четверти XIX - начале XX в. село Буйловка  являлось центром Буйловской волости. В 1913 году, к 300 летию династии Романовых, была открыта вторая земская школа – «красная» (по цвету кирпича, из которого она была построена).  Имелись 2 винные лавки, магазины купцов Лебедевых и Зайцевых. Действовала небольшая земская больница на 6 коек.</w:t>
      </w:r>
    </w:p>
    <w:p w:rsidR="00C32923" w:rsidRPr="0045560D" w:rsidRDefault="00C32923" w:rsidP="00C32923">
      <w:pPr>
        <w:ind w:firstLine="567"/>
        <w:jc w:val="both"/>
        <w:rPr>
          <w:bCs/>
          <w:lang w:eastAsia="ar-SA"/>
        </w:rPr>
      </w:pPr>
      <w:r w:rsidRPr="0045560D">
        <w:rPr>
          <w:bCs/>
          <w:lang w:eastAsia="ar-SA"/>
        </w:rPr>
        <w:t>В советское время село прошло все этапы развития, что и остальные села района.  В годы гражданской войны село было занято армией генерала Краснова, Шкуро, позже Деникина. Белоказаки расстреляли Размочаева Федора Фентисовича, Щетинина Ивана Михайловича (имя последнего указано на памятнике в г.</w:t>
      </w:r>
      <w:r w:rsidR="00393ECE" w:rsidRPr="0045560D">
        <w:rPr>
          <w:bCs/>
          <w:lang w:eastAsia="ar-SA"/>
        </w:rPr>
        <w:t xml:space="preserve"> </w:t>
      </w:r>
      <w:r w:rsidRPr="0045560D">
        <w:rPr>
          <w:bCs/>
          <w:lang w:eastAsia="ar-SA"/>
        </w:rPr>
        <w:t xml:space="preserve">Павловске «Жертвам белого террора»). После революции  все школы были реорганизованы в трудовые с 4-летним обучением. В 1925 году в одном из поповских домов был открыт ликбез, появилась изба-читальня.  </w:t>
      </w:r>
    </w:p>
    <w:p w:rsidR="00C32923" w:rsidRPr="0045560D" w:rsidRDefault="00C32923" w:rsidP="00C32923">
      <w:pPr>
        <w:ind w:firstLine="567"/>
        <w:jc w:val="both"/>
        <w:rPr>
          <w:bCs/>
          <w:lang w:eastAsia="ar-SA"/>
        </w:rPr>
      </w:pPr>
      <w:r w:rsidRPr="0045560D">
        <w:rPr>
          <w:bCs/>
          <w:lang w:eastAsia="ar-SA"/>
        </w:rPr>
        <w:t>Буйловцами в 1921г.  была основана коммуна «3я годовщина октября» (на территории Елизаветовского сп), но она распалась. В самом селе в 1927 году образовалось два товарищество по совместной обработке земли: «Беднота», куда вошли х.Бугры, и «Дубровка», куда вошли хх. Нахарёвка, Собачевка.  В 1929 году в селе образовались колхозы: имени Варейкина (позже получил название имени «XVIII партсъезда»), «Красный Прогресс», имени Сталина (позже Вторая</w:t>
      </w:r>
      <w:r w:rsidRPr="0045560D">
        <w:rPr>
          <w:bCs/>
          <w:vertAlign w:val="superscript"/>
          <w:lang w:eastAsia="ar-SA"/>
        </w:rPr>
        <w:t xml:space="preserve"> </w:t>
      </w:r>
      <w:r w:rsidRPr="0045560D">
        <w:rPr>
          <w:bCs/>
          <w:lang w:eastAsia="ar-SA"/>
        </w:rPr>
        <w:t xml:space="preserve">Пятилетка). Самым лучшим был колхоз «Красный прогресс», он был участником ВДНХ в 1939 году в Москве, а лучший чабан Петров Кондрат Трофимович получил орден Трудового Красного Знамени. </w:t>
      </w:r>
    </w:p>
    <w:p w:rsidR="00C32923" w:rsidRPr="0045560D" w:rsidRDefault="00C32923" w:rsidP="00C32923">
      <w:pPr>
        <w:ind w:firstLine="567"/>
        <w:jc w:val="both"/>
        <w:rPr>
          <w:bCs/>
          <w:lang w:eastAsia="ar-SA"/>
        </w:rPr>
      </w:pPr>
      <w:r w:rsidRPr="0045560D">
        <w:rPr>
          <w:bCs/>
          <w:lang w:eastAsia="ar-SA"/>
        </w:rPr>
        <w:t xml:space="preserve">Во время Великой отечественной войны село было прифронтовым. На фронт из Русской Буйловки ушло 1710 человек, не вернулись - 649. Их имена запечатлены на мемориале славы, что находится в центре села. </w:t>
      </w:r>
    </w:p>
    <w:p w:rsidR="00C32923" w:rsidRPr="0045560D" w:rsidRDefault="00C32923" w:rsidP="00C32923">
      <w:pPr>
        <w:ind w:firstLine="567"/>
        <w:jc w:val="both"/>
        <w:rPr>
          <w:bCs/>
          <w:lang w:eastAsia="ar-SA"/>
        </w:rPr>
      </w:pPr>
      <w:r w:rsidRPr="0045560D">
        <w:rPr>
          <w:bCs/>
          <w:lang w:eastAsia="ar-SA"/>
        </w:rPr>
        <w:t>В 1956 году колхозы объединились в один - имени Хрущева.  В 1960-е гг., когда к Буйловскому сельсовету присоединили х.</w:t>
      </w:r>
      <w:r w:rsidR="00E54F01" w:rsidRPr="0045560D">
        <w:rPr>
          <w:bCs/>
          <w:lang w:eastAsia="ar-SA"/>
        </w:rPr>
        <w:t xml:space="preserve"> </w:t>
      </w:r>
      <w:r w:rsidRPr="0045560D">
        <w:rPr>
          <w:bCs/>
          <w:lang w:eastAsia="ar-SA"/>
        </w:rPr>
        <w:t>Шкурлат, колхоз получил наименование «Русско-Буйловский». Возглавлял его долгое время Хатунцев Федор Емельянович, а затем Шевченко Петр Григорьевич. В годы перестройки колхоз пришел в упадок. Теперь земли переданы фермерам и объединению «Павловск-инвест». В 2007г. численность населения села Русская Буйловка составляла 2340 человек.</w:t>
      </w:r>
    </w:p>
    <w:p w:rsidR="00C32923" w:rsidRPr="0045560D" w:rsidRDefault="00C32923" w:rsidP="00C32923">
      <w:pPr>
        <w:ind w:firstLine="567"/>
        <w:jc w:val="both"/>
        <w:rPr>
          <w:b/>
          <w:bCs/>
          <w:lang w:eastAsia="ar-SA"/>
        </w:rPr>
      </w:pPr>
    </w:p>
    <w:p w:rsidR="00C32923" w:rsidRPr="0045560D" w:rsidRDefault="00C32923" w:rsidP="00C32923">
      <w:pPr>
        <w:ind w:firstLine="567"/>
        <w:jc w:val="both"/>
        <w:rPr>
          <w:b/>
          <w:bCs/>
          <w:lang w:eastAsia="ar-SA"/>
        </w:rPr>
      </w:pPr>
      <w:r w:rsidRPr="0045560D">
        <w:rPr>
          <w:b/>
          <w:bCs/>
          <w:lang w:eastAsia="ar-SA"/>
        </w:rPr>
        <w:t>Село Варваровка</w:t>
      </w:r>
    </w:p>
    <w:p w:rsidR="00C32923" w:rsidRPr="0045560D" w:rsidRDefault="00C32923" w:rsidP="00C32923">
      <w:pPr>
        <w:ind w:firstLine="567"/>
        <w:jc w:val="both"/>
        <w:rPr>
          <w:bCs/>
          <w:lang w:eastAsia="ar-SA"/>
        </w:rPr>
      </w:pPr>
      <w:r w:rsidRPr="0045560D">
        <w:rPr>
          <w:bCs/>
          <w:lang w:eastAsia="ar-SA"/>
        </w:rPr>
        <w:t xml:space="preserve">Село Варваровка располагается на юге Русско-Буйловского сельского поселения, по обоим берегам реки Казинка. Село основано на своих землях в кон.ХVIII в. князем Николаем Ивановичем Трубецким, названо по имени дочери князя - Варвары Николаевны Трубецкой (???-1836г), вышедшей замуж за Алексея Ильича Муханова. В 1851г. часть бывшего имения Трубецких, в т.ч. и с.Варваровка,  числилась за Гавриилом Гаврииловичем Сухановым. С 1882 г. фамилия Сухановых приобретает приставку – Подколзины. Сухановым-Подколзиным в нач.ХХв. принадлежали многочисленные хутора и усадьбы при р.Дон, Казинка и Гаврило, всего 9379 десятин земли.  </w:t>
      </w:r>
    </w:p>
    <w:p w:rsidR="00C32923" w:rsidRPr="0045560D" w:rsidRDefault="00C32923" w:rsidP="00C32923">
      <w:pPr>
        <w:ind w:firstLine="567"/>
        <w:jc w:val="both"/>
        <w:rPr>
          <w:bCs/>
          <w:lang w:eastAsia="ar-SA"/>
        </w:rPr>
      </w:pPr>
      <w:r w:rsidRPr="0045560D">
        <w:rPr>
          <w:bCs/>
          <w:lang w:eastAsia="ar-SA"/>
        </w:rPr>
        <w:t>В 1859 г. в селе Варваровке насчитывалось 113 дворов, численность населения составляла - 772 человека. К 1900 г. в селе, в  119 дворах, проживало  922 человека. Были молельный дом, 3 общественных здания, 1 церковно-приходская школа, 15 ветреных мельниц, 1 винная лавка. В 2007г. Численность населения села Варваровка составляло 28 человек.</w:t>
      </w:r>
    </w:p>
    <w:p w:rsidR="00C32923" w:rsidRPr="0045560D" w:rsidRDefault="00C32923" w:rsidP="00C32923">
      <w:pPr>
        <w:ind w:firstLine="567"/>
        <w:jc w:val="both"/>
        <w:rPr>
          <w:b/>
          <w:bCs/>
          <w:lang w:eastAsia="ar-SA"/>
        </w:rPr>
      </w:pPr>
    </w:p>
    <w:p w:rsidR="00C32923" w:rsidRPr="0045560D" w:rsidRDefault="00C32923" w:rsidP="00C32923">
      <w:pPr>
        <w:ind w:firstLine="567"/>
        <w:jc w:val="both"/>
        <w:rPr>
          <w:b/>
          <w:bCs/>
          <w:lang w:eastAsia="ar-SA"/>
        </w:rPr>
      </w:pPr>
      <w:r w:rsidRPr="0045560D">
        <w:rPr>
          <w:b/>
          <w:bCs/>
          <w:lang w:eastAsia="ar-SA"/>
        </w:rPr>
        <w:t>Посёлок Шкурлат 3-й</w:t>
      </w:r>
    </w:p>
    <w:p w:rsidR="00C32923" w:rsidRPr="0045560D" w:rsidRDefault="00C32923" w:rsidP="00C32923">
      <w:pPr>
        <w:ind w:firstLine="567"/>
        <w:jc w:val="both"/>
        <w:rPr>
          <w:bCs/>
          <w:lang w:eastAsia="ar-SA"/>
        </w:rPr>
      </w:pPr>
      <w:r w:rsidRPr="0045560D">
        <w:rPr>
          <w:bCs/>
          <w:lang w:eastAsia="ar-SA"/>
        </w:rPr>
        <w:t>Посёлок Шкурлат 3-й расположен на востоке поселения, с востока от автодороги М-4 «Дон» и к югу от реки Гаврило.  Являлся владельческим хутором Б.А.Суханова-Подколзина, в 1900г. здесь проживало 94 человека. В 2007г. численность населения посёлка составляла 540 человек.</w:t>
      </w:r>
    </w:p>
    <w:p w:rsidR="00C32923" w:rsidRPr="0045560D" w:rsidRDefault="00C32923" w:rsidP="002171B5">
      <w:pPr>
        <w:ind w:firstLine="567"/>
        <w:jc w:val="both"/>
        <w:rPr>
          <w:snapToGrid w:val="0"/>
          <w:lang w:val="en-US"/>
        </w:rPr>
      </w:pPr>
    </w:p>
    <w:p w:rsidR="009361C2" w:rsidRPr="0045560D" w:rsidRDefault="009361C2" w:rsidP="009361C2">
      <w:pPr>
        <w:pStyle w:val="2"/>
      </w:pPr>
      <w:bookmarkStart w:id="6" w:name="_Toc526243983"/>
      <w:r w:rsidRPr="0045560D">
        <w:rPr>
          <w:bCs/>
        </w:rPr>
        <w:t>Природно-ресурсный потенциал сельского поселения.</w:t>
      </w:r>
      <w:bookmarkEnd w:id="6"/>
    </w:p>
    <w:p w:rsidR="009361C2" w:rsidRPr="0045560D" w:rsidRDefault="009361C2" w:rsidP="009361C2">
      <w:pPr>
        <w:ind w:firstLine="709"/>
        <w:jc w:val="both"/>
        <w:rPr>
          <w:b/>
        </w:rPr>
      </w:pPr>
    </w:p>
    <w:p w:rsidR="009361C2" w:rsidRPr="0045560D" w:rsidRDefault="009361C2" w:rsidP="009361C2">
      <w:pPr>
        <w:ind w:firstLine="567"/>
        <w:jc w:val="both"/>
      </w:pPr>
      <w:r w:rsidRPr="0045560D">
        <w:rPr>
          <w:b/>
        </w:rPr>
        <w:lastRenderedPageBreak/>
        <w:t>Климат</w:t>
      </w:r>
      <w:r w:rsidRPr="0045560D">
        <w:t xml:space="preserve"> на территории Русско-Буйловского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w:t>
      </w:r>
    </w:p>
    <w:p w:rsidR="009361C2" w:rsidRPr="0045560D" w:rsidRDefault="009361C2" w:rsidP="009361C2">
      <w:pPr>
        <w:ind w:firstLine="567"/>
        <w:jc w:val="both"/>
      </w:pPr>
      <w:r w:rsidRPr="0045560D">
        <w:t>Среднегодовая температура воздуха составляет +6,7</w:t>
      </w:r>
      <w:r w:rsidRPr="0045560D">
        <w:rPr>
          <w:rFonts w:ascii="Symbol" w:hAnsi="Symbol"/>
        </w:rPr>
        <w:t></w:t>
      </w:r>
      <w:r w:rsidRPr="0045560D">
        <w:t>С. Средние из абсолютных максимальных температур +36</w:t>
      </w:r>
      <w:r w:rsidRPr="0045560D">
        <w:rPr>
          <w:rFonts w:ascii="Symbol" w:hAnsi="Symbol"/>
        </w:rPr>
        <w:t></w:t>
      </w:r>
      <w:r w:rsidRPr="0045560D">
        <w:t>С, средние из абсолютных минимальных температур -28</w:t>
      </w:r>
      <w:r w:rsidRPr="0045560D">
        <w:rPr>
          <w:rFonts w:ascii="Symbol" w:hAnsi="Symbol"/>
        </w:rPr>
        <w:t></w:t>
      </w:r>
      <w:r w:rsidRPr="0045560D">
        <w:t xml:space="preserve"> С. </w:t>
      </w:r>
    </w:p>
    <w:p w:rsidR="009361C2" w:rsidRPr="0045560D" w:rsidRDefault="009361C2" w:rsidP="009361C2">
      <w:pPr>
        <w:ind w:firstLine="567"/>
        <w:jc w:val="both"/>
      </w:pPr>
      <w:r w:rsidRPr="0045560D">
        <w:t>Годовая сумма осадков составляет 596 мм. Территория относится к зоне недостаточного увлажнения, что обусловлено достаточно высокой испаряемостью в тёплый период.</w:t>
      </w:r>
    </w:p>
    <w:p w:rsidR="009361C2" w:rsidRPr="0045560D" w:rsidRDefault="009361C2" w:rsidP="009361C2">
      <w:pPr>
        <w:ind w:firstLine="567"/>
        <w:jc w:val="both"/>
      </w:pPr>
      <w:r w:rsidRPr="0045560D">
        <w:t xml:space="preserve">Средняя скорость ветра  3,8м/сек.  </w:t>
      </w:r>
    </w:p>
    <w:p w:rsidR="009361C2" w:rsidRPr="0045560D" w:rsidRDefault="009361C2" w:rsidP="009361C2">
      <w:pPr>
        <w:ind w:firstLine="567"/>
        <w:jc w:val="both"/>
      </w:pPr>
      <w:r w:rsidRPr="0045560D">
        <w:t>Суммы средних суточных температур за период активной вегетации растений колеблются в пределах 2600-2800°. Сумма осадков за этот период составляет 230-270мм, гидротермический коэффициент (ГТК) около 1.</w:t>
      </w:r>
    </w:p>
    <w:p w:rsidR="009361C2" w:rsidRPr="0045560D" w:rsidRDefault="009361C2" w:rsidP="009361C2">
      <w:pPr>
        <w:ind w:firstLine="567"/>
        <w:jc w:val="both"/>
      </w:pPr>
      <w:r w:rsidRPr="0045560D">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w:t>
      </w:r>
    </w:p>
    <w:p w:rsidR="009361C2" w:rsidRPr="0045560D" w:rsidRDefault="009361C2" w:rsidP="009361C2">
      <w:pPr>
        <w:ind w:firstLine="567"/>
        <w:jc w:val="both"/>
      </w:pPr>
      <w:r w:rsidRPr="0045560D">
        <w:t xml:space="preserve">Опасные метеорологические явления, приводящие к ЧС, и главным образом на дорогах,  – метели, ливневые дожди, град, шквал, гололёд. </w:t>
      </w:r>
    </w:p>
    <w:p w:rsidR="009361C2" w:rsidRPr="0045560D" w:rsidRDefault="009361C2" w:rsidP="009361C2">
      <w:pPr>
        <w:ind w:firstLine="567"/>
        <w:jc w:val="both"/>
      </w:pPr>
    </w:p>
    <w:p w:rsidR="009361C2" w:rsidRPr="0045560D" w:rsidRDefault="009361C2" w:rsidP="009361C2">
      <w:pPr>
        <w:ind w:firstLine="567"/>
        <w:jc w:val="both"/>
      </w:pPr>
      <w:r w:rsidRPr="0045560D">
        <w:rPr>
          <w:b/>
        </w:rPr>
        <w:t xml:space="preserve">Геологическое строение. </w:t>
      </w:r>
      <w:r w:rsidRPr="0045560D">
        <w:t xml:space="preserve">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Отложения верхнего мела на территории поселения обнажаются в бортах оврагов и в долине р. Дон. </w:t>
      </w:r>
    </w:p>
    <w:p w:rsidR="009361C2" w:rsidRPr="0045560D" w:rsidRDefault="009361C2" w:rsidP="009361C2">
      <w:pPr>
        <w:ind w:firstLine="567"/>
        <w:jc w:val="both"/>
      </w:pPr>
      <w:r w:rsidRPr="0045560D">
        <w:t>На территории поселения выявлен довольно обширный комплекс экзогенных геологических процессов: эрозионный, оползневой, карстовый, суффозионный, просадочный, заболачивание.</w:t>
      </w:r>
    </w:p>
    <w:p w:rsidR="009361C2" w:rsidRPr="0045560D" w:rsidRDefault="009361C2" w:rsidP="009361C2">
      <w:pPr>
        <w:ind w:firstLine="567"/>
        <w:jc w:val="both"/>
      </w:pPr>
      <w:r w:rsidRPr="0045560D">
        <w:t>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просадочных грунтов и карста. Строительство на закарстованных территориях и просадочных грунтах должно осуществляться в соответствии со СНиП 2.02.01-83, пункт 13 и 4.</w:t>
      </w:r>
    </w:p>
    <w:p w:rsidR="00C648B4" w:rsidRPr="0045560D" w:rsidRDefault="00C648B4" w:rsidP="00C648B4">
      <w:pPr>
        <w:ind w:firstLine="567"/>
        <w:jc w:val="both"/>
        <w:rPr>
          <w:b/>
          <w:i/>
          <w:iCs/>
        </w:rPr>
      </w:pPr>
    </w:p>
    <w:p w:rsidR="00C648B4" w:rsidRPr="0045560D" w:rsidRDefault="00C648B4" w:rsidP="00C648B4">
      <w:pPr>
        <w:ind w:firstLine="567"/>
        <w:jc w:val="both"/>
        <w:rPr>
          <w:b/>
          <w:i/>
          <w:iCs/>
        </w:rPr>
      </w:pPr>
      <w:r w:rsidRPr="0045560D">
        <w:rPr>
          <w:b/>
          <w:i/>
          <w:iCs/>
        </w:rPr>
        <w:t>Минерально-сырьевые ресурсы.</w:t>
      </w:r>
    </w:p>
    <w:p w:rsidR="00C648B4" w:rsidRPr="0045560D" w:rsidRDefault="00C648B4" w:rsidP="00C648B4">
      <w:pPr>
        <w:ind w:firstLine="567"/>
        <w:jc w:val="both"/>
      </w:pPr>
      <w:r w:rsidRPr="0045560D">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расположены Шкурлатовское месторождение гранита, месторождение строительных песков участок «Александро-Донской»  и Шкурлатовское месторождение подземных вод с утвержденными запасами.</w:t>
      </w:r>
    </w:p>
    <w:p w:rsidR="009361C2" w:rsidRPr="0045560D" w:rsidRDefault="009361C2" w:rsidP="009361C2">
      <w:pPr>
        <w:ind w:firstLine="567"/>
        <w:rPr>
          <w:b/>
          <w:iCs/>
        </w:rPr>
      </w:pPr>
    </w:p>
    <w:p w:rsidR="007A1337" w:rsidRPr="0045560D" w:rsidRDefault="007A1337" w:rsidP="007A1337">
      <w:pPr>
        <w:pStyle w:val="aa"/>
        <w:keepNext/>
      </w:pPr>
      <w:r w:rsidRPr="0045560D">
        <w:t xml:space="preserve">Таблица 1. </w:t>
      </w:r>
      <w:r w:rsidR="008A6C60">
        <w:fldChar w:fldCharType="begin"/>
      </w:r>
      <w:r w:rsidR="008A6C60">
        <w:instrText xml:space="preserve"> SEQ Таблица_1. \* ARABIC </w:instrText>
      </w:r>
      <w:r w:rsidR="008A6C60">
        <w:fldChar w:fldCharType="separate"/>
      </w:r>
      <w:r w:rsidR="00AF5AC8">
        <w:rPr>
          <w:noProof/>
        </w:rPr>
        <w:t>2</w:t>
      </w:r>
      <w:r w:rsidR="008A6C60">
        <w:rPr>
          <w:noProof/>
        </w:rPr>
        <w:fldChar w:fldCharType="end"/>
      </w:r>
      <w:r w:rsidRPr="0045560D">
        <w:t xml:space="preserve"> Перечень месторождений полезных ископаемых</w:t>
      </w:r>
      <w:r w:rsidR="00547BC6" w:rsidRPr="0045560D">
        <w:t xml:space="preserve"> и подземных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727"/>
        <w:gridCol w:w="1645"/>
        <w:gridCol w:w="1960"/>
        <w:gridCol w:w="2861"/>
        <w:gridCol w:w="1838"/>
      </w:tblGrid>
      <w:tr w:rsidR="0045560D" w:rsidRPr="0045560D" w:rsidTr="009837CD">
        <w:trPr>
          <w:trHeight w:val="230"/>
        </w:trPr>
        <w:tc>
          <w:tcPr>
            <w:tcW w:w="861" w:type="pct"/>
            <w:vMerge w:val="restart"/>
            <w:shd w:val="clear" w:color="auto" w:fill="DAEEF3" w:themeFill="accent5" w:themeFillTint="33"/>
          </w:tcPr>
          <w:p w:rsidR="009361C2" w:rsidRPr="0045560D" w:rsidRDefault="009361C2" w:rsidP="007341C7">
            <w:pPr>
              <w:snapToGrid w:val="0"/>
              <w:jc w:val="center"/>
              <w:rPr>
                <w:b/>
                <w:sz w:val="20"/>
                <w:szCs w:val="20"/>
              </w:rPr>
            </w:pPr>
            <w:r w:rsidRPr="0045560D">
              <w:rPr>
                <w:b/>
                <w:sz w:val="20"/>
                <w:szCs w:val="20"/>
              </w:rPr>
              <w:t>Название</w:t>
            </w:r>
          </w:p>
          <w:p w:rsidR="009361C2" w:rsidRPr="0045560D" w:rsidRDefault="009361C2" w:rsidP="007341C7">
            <w:pPr>
              <w:jc w:val="center"/>
              <w:rPr>
                <w:b/>
                <w:sz w:val="20"/>
                <w:szCs w:val="20"/>
              </w:rPr>
            </w:pPr>
            <w:r w:rsidRPr="0045560D">
              <w:rPr>
                <w:b/>
                <w:sz w:val="20"/>
                <w:szCs w:val="20"/>
              </w:rPr>
              <w:t>полезного</w:t>
            </w:r>
          </w:p>
          <w:p w:rsidR="009361C2" w:rsidRPr="0045560D" w:rsidRDefault="009361C2" w:rsidP="007341C7">
            <w:pPr>
              <w:jc w:val="center"/>
              <w:rPr>
                <w:b/>
                <w:sz w:val="20"/>
                <w:szCs w:val="20"/>
              </w:rPr>
            </w:pPr>
            <w:r w:rsidRPr="0045560D">
              <w:rPr>
                <w:b/>
                <w:sz w:val="20"/>
                <w:szCs w:val="20"/>
              </w:rPr>
              <w:t>ископаемого</w:t>
            </w:r>
          </w:p>
        </w:tc>
        <w:tc>
          <w:tcPr>
            <w:tcW w:w="820" w:type="pct"/>
            <w:vMerge w:val="restart"/>
            <w:shd w:val="clear" w:color="auto" w:fill="DAEEF3" w:themeFill="accent5" w:themeFillTint="33"/>
          </w:tcPr>
          <w:p w:rsidR="009361C2" w:rsidRPr="0045560D" w:rsidRDefault="009361C2" w:rsidP="007341C7">
            <w:pPr>
              <w:snapToGrid w:val="0"/>
              <w:jc w:val="center"/>
              <w:rPr>
                <w:b/>
                <w:sz w:val="20"/>
                <w:szCs w:val="20"/>
              </w:rPr>
            </w:pPr>
            <w:r w:rsidRPr="0045560D">
              <w:rPr>
                <w:b/>
                <w:sz w:val="20"/>
                <w:szCs w:val="20"/>
              </w:rPr>
              <w:t>Месторождение (участок)</w:t>
            </w:r>
          </w:p>
        </w:tc>
        <w:tc>
          <w:tcPr>
            <w:tcW w:w="977" w:type="pct"/>
            <w:vMerge w:val="restart"/>
            <w:shd w:val="clear" w:color="auto" w:fill="DAEEF3" w:themeFill="accent5" w:themeFillTint="33"/>
          </w:tcPr>
          <w:p w:rsidR="009361C2" w:rsidRPr="0045560D" w:rsidRDefault="009361C2" w:rsidP="007341C7">
            <w:pPr>
              <w:snapToGrid w:val="0"/>
              <w:jc w:val="center"/>
              <w:rPr>
                <w:b/>
                <w:sz w:val="20"/>
                <w:szCs w:val="20"/>
              </w:rPr>
            </w:pPr>
            <w:r w:rsidRPr="0045560D">
              <w:rPr>
                <w:b/>
                <w:sz w:val="20"/>
                <w:szCs w:val="20"/>
              </w:rPr>
              <w:t>Местоположение</w:t>
            </w:r>
          </w:p>
        </w:tc>
        <w:tc>
          <w:tcPr>
            <w:tcW w:w="1426" w:type="pct"/>
            <w:vMerge w:val="restart"/>
            <w:shd w:val="clear" w:color="auto" w:fill="DAEEF3" w:themeFill="accent5" w:themeFillTint="33"/>
          </w:tcPr>
          <w:p w:rsidR="009361C2" w:rsidRPr="0045560D" w:rsidRDefault="009361C2" w:rsidP="007341C7">
            <w:pPr>
              <w:snapToGrid w:val="0"/>
              <w:jc w:val="center"/>
              <w:rPr>
                <w:b/>
                <w:sz w:val="20"/>
                <w:szCs w:val="20"/>
              </w:rPr>
            </w:pPr>
            <w:r w:rsidRPr="0045560D">
              <w:rPr>
                <w:b/>
                <w:sz w:val="20"/>
                <w:szCs w:val="20"/>
              </w:rPr>
              <w:t>Запасы (тыс. м., тыс. тонн)</w:t>
            </w:r>
          </w:p>
          <w:p w:rsidR="009361C2" w:rsidRPr="0045560D" w:rsidRDefault="009361C2" w:rsidP="007341C7">
            <w:pPr>
              <w:jc w:val="center"/>
              <w:rPr>
                <w:b/>
                <w:sz w:val="20"/>
                <w:szCs w:val="20"/>
              </w:rPr>
            </w:pPr>
            <w:r w:rsidRPr="0045560D">
              <w:rPr>
                <w:b/>
                <w:sz w:val="20"/>
                <w:szCs w:val="20"/>
              </w:rPr>
              <w:t>балансовые, утвержденные</w:t>
            </w:r>
          </w:p>
          <w:p w:rsidR="009361C2" w:rsidRPr="0045560D" w:rsidRDefault="009361C2" w:rsidP="007341C7">
            <w:pPr>
              <w:jc w:val="center"/>
              <w:rPr>
                <w:b/>
                <w:sz w:val="20"/>
                <w:szCs w:val="20"/>
              </w:rPr>
            </w:pPr>
            <w:r w:rsidRPr="0045560D">
              <w:rPr>
                <w:b/>
                <w:sz w:val="20"/>
                <w:szCs w:val="20"/>
              </w:rPr>
              <w:t>ТКЗ, ГКЗ, год/</w:t>
            </w:r>
          </w:p>
          <w:p w:rsidR="009361C2" w:rsidRPr="0045560D" w:rsidRDefault="009361C2" w:rsidP="00E5718E">
            <w:pPr>
              <w:jc w:val="center"/>
              <w:rPr>
                <w:b/>
                <w:sz w:val="20"/>
                <w:szCs w:val="20"/>
              </w:rPr>
            </w:pPr>
            <w:r w:rsidRPr="0045560D">
              <w:rPr>
                <w:b/>
                <w:sz w:val="20"/>
                <w:szCs w:val="20"/>
              </w:rPr>
              <w:t>Остаток на 01.01.200</w:t>
            </w:r>
            <w:r w:rsidR="00E5718E" w:rsidRPr="0045560D">
              <w:rPr>
                <w:b/>
                <w:sz w:val="20"/>
                <w:szCs w:val="20"/>
              </w:rPr>
              <w:t>8</w:t>
            </w:r>
            <w:r w:rsidRPr="0045560D">
              <w:rPr>
                <w:b/>
                <w:sz w:val="20"/>
                <w:szCs w:val="20"/>
              </w:rPr>
              <w:t xml:space="preserve"> г.</w:t>
            </w:r>
          </w:p>
        </w:tc>
        <w:tc>
          <w:tcPr>
            <w:tcW w:w="916" w:type="pct"/>
            <w:vMerge w:val="restart"/>
            <w:shd w:val="clear" w:color="auto" w:fill="DAEEF3" w:themeFill="accent5" w:themeFillTint="33"/>
          </w:tcPr>
          <w:p w:rsidR="009361C2" w:rsidRPr="0045560D" w:rsidRDefault="009361C2" w:rsidP="007341C7">
            <w:pPr>
              <w:snapToGrid w:val="0"/>
              <w:jc w:val="center"/>
              <w:rPr>
                <w:b/>
                <w:sz w:val="20"/>
                <w:szCs w:val="20"/>
              </w:rPr>
            </w:pPr>
            <w:r w:rsidRPr="0045560D">
              <w:rPr>
                <w:b/>
                <w:sz w:val="20"/>
                <w:szCs w:val="20"/>
              </w:rPr>
              <w:t>Степень освоения</w:t>
            </w:r>
          </w:p>
        </w:tc>
      </w:tr>
      <w:tr w:rsidR="0045560D" w:rsidRPr="0045560D" w:rsidTr="001A7126">
        <w:trPr>
          <w:trHeight w:val="230"/>
        </w:trPr>
        <w:tc>
          <w:tcPr>
            <w:tcW w:w="5000" w:type="pct"/>
            <w:gridSpan w:val="5"/>
          </w:tcPr>
          <w:p w:rsidR="00547BC6" w:rsidRPr="0045560D" w:rsidRDefault="00547BC6" w:rsidP="00547BC6">
            <w:pPr>
              <w:snapToGrid w:val="0"/>
              <w:jc w:val="center"/>
              <w:rPr>
                <w:i/>
                <w:sz w:val="20"/>
                <w:szCs w:val="20"/>
              </w:rPr>
            </w:pPr>
            <w:r w:rsidRPr="0045560D">
              <w:rPr>
                <w:i/>
                <w:sz w:val="20"/>
                <w:szCs w:val="20"/>
              </w:rPr>
              <w:t>Месторождения полезных ископаемых</w:t>
            </w:r>
          </w:p>
        </w:tc>
      </w:tr>
      <w:tr w:rsidR="0045560D" w:rsidRPr="0045560D" w:rsidTr="001A7126">
        <w:trPr>
          <w:trHeight w:val="230"/>
        </w:trPr>
        <w:tc>
          <w:tcPr>
            <w:tcW w:w="861" w:type="pct"/>
            <w:vMerge w:val="restart"/>
          </w:tcPr>
          <w:p w:rsidR="009361C2" w:rsidRPr="0045560D" w:rsidRDefault="009361C2" w:rsidP="007341C7">
            <w:pPr>
              <w:snapToGrid w:val="0"/>
              <w:jc w:val="center"/>
              <w:rPr>
                <w:sz w:val="20"/>
                <w:szCs w:val="20"/>
              </w:rPr>
            </w:pPr>
            <w:r w:rsidRPr="0045560D">
              <w:rPr>
                <w:sz w:val="20"/>
                <w:szCs w:val="20"/>
              </w:rPr>
              <w:t>Гранит</w:t>
            </w:r>
          </w:p>
        </w:tc>
        <w:tc>
          <w:tcPr>
            <w:tcW w:w="820" w:type="pct"/>
            <w:vMerge w:val="restart"/>
          </w:tcPr>
          <w:p w:rsidR="009361C2" w:rsidRPr="0045560D" w:rsidRDefault="009361C2" w:rsidP="007341C7">
            <w:pPr>
              <w:snapToGrid w:val="0"/>
              <w:jc w:val="center"/>
              <w:rPr>
                <w:sz w:val="20"/>
                <w:szCs w:val="20"/>
              </w:rPr>
            </w:pPr>
            <w:r w:rsidRPr="0045560D">
              <w:rPr>
                <w:sz w:val="20"/>
                <w:szCs w:val="20"/>
              </w:rPr>
              <w:t xml:space="preserve">Шкурлатовское </w:t>
            </w:r>
          </w:p>
        </w:tc>
        <w:tc>
          <w:tcPr>
            <w:tcW w:w="977" w:type="pct"/>
            <w:vMerge w:val="restart"/>
          </w:tcPr>
          <w:p w:rsidR="009361C2" w:rsidRPr="0045560D" w:rsidRDefault="009361C2" w:rsidP="007341C7">
            <w:pPr>
              <w:snapToGrid w:val="0"/>
              <w:jc w:val="center"/>
              <w:rPr>
                <w:sz w:val="20"/>
                <w:szCs w:val="20"/>
              </w:rPr>
            </w:pPr>
            <w:r w:rsidRPr="0045560D">
              <w:rPr>
                <w:sz w:val="20"/>
                <w:szCs w:val="20"/>
              </w:rPr>
              <w:t>В 12 км к ЮВ от</w:t>
            </w:r>
          </w:p>
          <w:p w:rsidR="009361C2" w:rsidRPr="0045560D" w:rsidRDefault="009361C2" w:rsidP="007341C7">
            <w:pPr>
              <w:jc w:val="center"/>
              <w:rPr>
                <w:sz w:val="20"/>
                <w:szCs w:val="20"/>
              </w:rPr>
            </w:pPr>
            <w:r w:rsidRPr="0045560D">
              <w:rPr>
                <w:sz w:val="20"/>
                <w:szCs w:val="20"/>
              </w:rPr>
              <w:t>г. Павловска</w:t>
            </w:r>
          </w:p>
        </w:tc>
        <w:tc>
          <w:tcPr>
            <w:tcW w:w="1426" w:type="pct"/>
            <w:vMerge w:val="restart"/>
          </w:tcPr>
          <w:p w:rsidR="009361C2" w:rsidRPr="0045560D" w:rsidRDefault="009361C2" w:rsidP="007341C7">
            <w:pPr>
              <w:snapToGrid w:val="0"/>
              <w:jc w:val="center"/>
              <w:rPr>
                <w:sz w:val="20"/>
                <w:szCs w:val="20"/>
              </w:rPr>
            </w:pPr>
            <w:r w:rsidRPr="0045560D">
              <w:rPr>
                <w:sz w:val="20"/>
                <w:szCs w:val="20"/>
              </w:rPr>
              <w:t>А+В+С-470321/392148</w:t>
            </w:r>
          </w:p>
          <w:p w:rsidR="009361C2" w:rsidRPr="0045560D" w:rsidRDefault="009361C2" w:rsidP="007341C7">
            <w:pPr>
              <w:jc w:val="center"/>
              <w:rPr>
                <w:sz w:val="20"/>
                <w:szCs w:val="20"/>
              </w:rPr>
            </w:pPr>
            <w:r w:rsidRPr="0045560D">
              <w:rPr>
                <w:sz w:val="20"/>
                <w:szCs w:val="20"/>
              </w:rPr>
              <w:t>С</w:t>
            </w:r>
            <w:r w:rsidRPr="0045560D">
              <w:rPr>
                <w:position w:val="-3"/>
                <w:sz w:val="20"/>
                <w:szCs w:val="20"/>
              </w:rPr>
              <w:t>2</w:t>
            </w:r>
            <w:r w:rsidRPr="0045560D">
              <w:rPr>
                <w:sz w:val="20"/>
                <w:szCs w:val="20"/>
              </w:rPr>
              <w:t>-143149</w:t>
            </w:r>
          </w:p>
          <w:p w:rsidR="009361C2" w:rsidRPr="0045560D" w:rsidRDefault="009361C2" w:rsidP="007341C7">
            <w:pPr>
              <w:jc w:val="center"/>
              <w:rPr>
                <w:sz w:val="20"/>
                <w:szCs w:val="20"/>
              </w:rPr>
            </w:pPr>
            <w:r w:rsidRPr="0045560D">
              <w:rPr>
                <w:sz w:val="20"/>
                <w:szCs w:val="20"/>
              </w:rPr>
              <w:lastRenderedPageBreak/>
              <w:t>ГКЗ пр. 10137 от 07.03.1987 г.</w:t>
            </w:r>
          </w:p>
        </w:tc>
        <w:tc>
          <w:tcPr>
            <w:tcW w:w="916" w:type="pct"/>
            <w:vMerge w:val="restart"/>
          </w:tcPr>
          <w:p w:rsidR="009361C2" w:rsidRPr="0045560D" w:rsidRDefault="009361C2" w:rsidP="007341C7">
            <w:pPr>
              <w:snapToGrid w:val="0"/>
              <w:jc w:val="center"/>
              <w:rPr>
                <w:sz w:val="20"/>
                <w:szCs w:val="20"/>
              </w:rPr>
            </w:pPr>
            <w:r w:rsidRPr="0045560D">
              <w:rPr>
                <w:sz w:val="20"/>
                <w:szCs w:val="20"/>
              </w:rPr>
              <w:lastRenderedPageBreak/>
              <w:t>Разрабатывается</w:t>
            </w:r>
          </w:p>
          <w:p w:rsidR="009361C2" w:rsidRPr="0045560D" w:rsidRDefault="009361C2" w:rsidP="007774BD">
            <w:pPr>
              <w:jc w:val="center"/>
              <w:rPr>
                <w:sz w:val="20"/>
                <w:szCs w:val="20"/>
              </w:rPr>
            </w:pPr>
            <w:r w:rsidRPr="0045560D">
              <w:rPr>
                <w:sz w:val="20"/>
                <w:szCs w:val="20"/>
              </w:rPr>
              <w:t>ОАО «Павловск</w:t>
            </w:r>
            <w:r w:rsidR="007774BD" w:rsidRPr="0045560D">
              <w:rPr>
                <w:sz w:val="20"/>
                <w:szCs w:val="20"/>
              </w:rPr>
              <w:t xml:space="preserve"> </w:t>
            </w:r>
            <w:r w:rsidR="007774BD" w:rsidRPr="0045560D">
              <w:rPr>
                <w:sz w:val="20"/>
                <w:szCs w:val="20"/>
              </w:rPr>
              <w:lastRenderedPageBreak/>
              <w:t>Неруд</w:t>
            </w:r>
            <w:r w:rsidRPr="0045560D">
              <w:rPr>
                <w:sz w:val="20"/>
                <w:szCs w:val="20"/>
              </w:rPr>
              <w:t>»</w:t>
            </w:r>
          </w:p>
        </w:tc>
      </w:tr>
      <w:tr w:rsidR="00002DA3" w:rsidRPr="0045560D" w:rsidTr="001A7126">
        <w:trPr>
          <w:trHeight w:val="230"/>
        </w:trPr>
        <w:tc>
          <w:tcPr>
            <w:tcW w:w="861" w:type="pct"/>
          </w:tcPr>
          <w:p w:rsidR="00002DA3" w:rsidRPr="0045560D" w:rsidRDefault="00002DA3" w:rsidP="000A057C">
            <w:pPr>
              <w:pStyle w:val="ad"/>
              <w:jc w:val="center"/>
              <w:rPr>
                <w:sz w:val="20"/>
                <w:szCs w:val="20"/>
              </w:rPr>
            </w:pPr>
            <w:r w:rsidRPr="0045560D">
              <w:rPr>
                <w:sz w:val="20"/>
                <w:szCs w:val="20"/>
              </w:rPr>
              <w:lastRenderedPageBreak/>
              <w:t>Строительные пески</w:t>
            </w:r>
          </w:p>
        </w:tc>
        <w:tc>
          <w:tcPr>
            <w:tcW w:w="820" w:type="pct"/>
          </w:tcPr>
          <w:p w:rsidR="00002DA3" w:rsidRPr="0045560D" w:rsidRDefault="00002DA3" w:rsidP="000A057C">
            <w:pPr>
              <w:pStyle w:val="ad"/>
              <w:jc w:val="center"/>
              <w:rPr>
                <w:sz w:val="20"/>
                <w:szCs w:val="20"/>
              </w:rPr>
            </w:pPr>
            <w:r w:rsidRPr="0045560D">
              <w:rPr>
                <w:sz w:val="20"/>
                <w:szCs w:val="20"/>
              </w:rPr>
              <w:t>Участок «Александро-Донской»</w:t>
            </w:r>
          </w:p>
        </w:tc>
        <w:tc>
          <w:tcPr>
            <w:tcW w:w="977" w:type="pct"/>
            <w:vMerge w:val="restart"/>
          </w:tcPr>
          <w:p w:rsidR="00002DA3" w:rsidRPr="0045560D" w:rsidRDefault="00002DA3" w:rsidP="000A057C">
            <w:pPr>
              <w:pStyle w:val="ad"/>
              <w:jc w:val="center"/>
              <w:rPr>
                <w:sz w:val="20"/>
                <w:szCs w:val="20"/>
              </w:rPr>
            </w:pPr>
            <w:r w:rsidRPr="0045560D">
              <w:rPr>
                <w:sz w:val="20"/>
                <w:szCs w:val="20"/>
              </w:rPr>
              <w:t xml:space="preserve">В 2,5 км СЗ окр. с. Александровка-Донская и в 6 км от </w:t>
            </w:r>
          </w:p>
          <w:p w:rsidR="00002DA3" w:rsidRPr="0045560D" w:rsidRDefault="00002DA3" w:rsidP="000A057C">
            <w:pPr>
              <w:pStyle w:val="ad"/>
              <w:jc w:val="center"/>
              <w:rPr>
                <w:sz w:val="20"/>
                <w:szCs w:val="20"/>
              </w:rPr>
            </w:pPr>
            <w:r w:rsidRPr="0045560D">
              <w:rPr>
                <w:sz w:val="20"/>
                <w:szCs w:val="20"/>
              </w:rPr>
              <w:t>г. Павловск, состоит из 2-х площадей, разделенных а/д Павловск-Россошь</w:t>
            </w:r>
          </w:p>
        </w:tc>
        <w:tc>
          <w:tcPr>
            <w:tcW w:w="1426" w:type="pct"/>
            <w:vMerge w:val="restart"/>
          </w:tcPr>
          <w:p w:rsidR="00002DA3" w:rsidRPr="0045560D" w:rsidRDefault="00002DA3" w:rsidP="000A057C">
            <w:pPr>
              <w:pStyle w:val="ad"/>
              <w:jc w:val="center"/>
            </w:pPr>
            <w:r w:rsidRPr="0045560D">
              <w:rPr>
                <w:sz w:val="20"/>
                <w:szCs w:val="20"/>
              </w:rPr>
              <w:t>С1-4229</w:t>
            </w:r>
          </w:p>
          <w:p w:rsidR="00002DA3" w:rsidRPr="0045560D" w:rsidRDefault="00002DA3" w:rsidP="000A057C">
            <w:pPr>
              <w:pStyle w:val="ad"/>
              <w:jc w:val="center"/>
              <w:rPr>
                <w:sz w:val="20"/>
                <w:szCs w:val="20"/>
              </w:rPr>
            </w:pPr>
            <w:r w:rsidRPr="0045560D">
              <w:rPr>
                <w:sz w:val="20"/>
                <w:szCs w:val="20"/>
              </w:rPr>
              <w:t>ЭК ГЭЗ №29 от 18.02.2010</w:t>
            </w:r>
          </w:p>
        </w:tc>
        <w:tc>
          <w:tcPr>
            <w:tcW w:w="916" w:type="pct"/>
          </w:tcPr>
          <w:p w:rsidR="00002DA3" w:rsidRPr="0045560D" w:rsidRDefault="00002DA3" w:rsidP="000A057C">
            <w:pPr>
              <w:pStyle w:val="ad"/>
              <w:jc w:val="center"/>
              <w:rPr>
                <w:sz w:val="20"/>
                <w:szCs w:val="20"/>
              </w:rPr>
            </w:pPr>
            <w:r w:rsidRPr="0045560D">
              <w:rPr>
                <w:sz w:val="20"/>
                <w:szCs w:val="20"/>
              </w:rPr>
              <w:t>Разрабатывается ОАО «ПМК №18 «Водстрой»</w:t>
            </w:r>
          </w:p>
        </w:tc>
      </w:tr>
      <w:tr w:rsidR="00002DA3" w:rsidRPr="0045560D" w:rsidTr="001A7126">
        <w:trPr>
          <w:trHeight w:val="230"/>
        </w:trPr>
        <w:tc>
          <w:tcPr>
            <w:tcW w:w="861" w:type="pct"/>
          </w:tcPr>
          <w:p w:rsidR="00002DA3" w:rsidRPr="0045560D" w:rsidRDefault="00002DA3" w:rsidP="000A057C">
            <w:pPr>
              <w:pStyle w:val="ad"/>
              <w:jc w:val="center"/>
              <w:rPr>
                <w:sz w:val="20"/>
                <w:szCs w:val="20"/>
              </w:rPr>
            </w:pPr>
            <w:r>
              <w:rPr>
                <w:sz w:val="20"/>
                <w:szCs w:val="20"/>
              </w:rPr>
              <w:t>Дорожно-строительные пески</w:t>
            </w:r>
          </w:p>
        </w:tc>
        <w:tc>
          <w:tcPr>
            <w:tcW w:w="820" w:type="pct"/>
          </w:tcPr>
          <w:p w:rsidR="00002DA3" w:rsidRPr="0045560D" w:rsidRDefault="00002DA3" w:rsidP="000A057C">
            <w:pPr>
              <w:pStyle w:val="ad"/>
              <w:jc w:val="center"/>
              <w:rPr>
                <w:sz w:val="20"/>
                <w:szCs w:val="20"/>
              </w:rPr>
            </w:pPr>
            <w:r>
              <w:rPr>
                <w:sz w:val="20"/>
                <w:szCs w:val="20"/>
              </w:rPr>
              <w:t>Участок «Русская Буйловка»</w:t>
            </w:r>
          </w:p>
        </w:tc>
        <w:tc>
          <w:tcPr>
            <w:tcW w:w="977" w:type="pct"/>
            <w:vMerge/>
          </w:tcPr>
          <w:p w:rsidR="00002DA3" w:rsidRPr="0045560D" w:rsidRDefault="00002DA3" w:rsidP="000A057C">
            <w:pPr>
              <w:pStyle w:val="ad"/>
              <w:jc w:val="center"/>
              <w:rPr>
                <w:sz w:val="20"/>
                <w:szCs w:val="20"/>
              </w:rPr>
            </w:pPr>
          </w:p>
        </w:tc>
        <w:tc>
          <w:tcPr>
            <w:tcW w:w="1426" w:type="pct"/>
            <w:vMerge/>
          </w:tcPr>
          <w:p w:rsidR="00002DA3" w:rsidRPr="0045560D" w:rsidRDefault="00002DA3" w:rsidP="000A057C">
            <w:pPr>
              <w:pStyle w:val="ad"/>
              <w:jc w:val="center"/>
              <w:rPr>
                <w:sz w:val="20"/>
                <w:szCs w:val="20"/>
              </w:rPr>
            </w:pPr>
          </w:p>
        </w:tc>
        <w:tc>
          <w:tcPr>
            <w:tcW w:w="916" w:type="pct"/>
          </w:tcPr>
          <w:p w:rsidR="00002DA3" w:rsidRPr="0045560D" w:rsidRDefault="00002DA3" w:rsidP="000A057C">
            <w:pPr>
              <w:pStyle w:val="ad"/>
              <w:jc w:val="center"/>
              <w:rPr>
                <w:sz w:val="20"/>
                <w:szCs w:val="20"/>
              </w:rPr>
            </w:pPr>
            <w:r w:rsidRPr="00EE7BED">
              <w:rPr>
                <w:sz w:val="20"/>
                <w:szCs w:val="20"/>
              </w:rPr>
              <w:t>Разрабатывается</w:t>
            </w:r>
            <w:r>
              <w:rPr>
                <w:sz w:val="20"/>
                <w:szCs w:val="20"/>
              </w:rPr>
              <w:t xml:space="preserve"> ООО «МОСТСТРОЙ»</w:t>
            </w:r>
          </w:p>
        </w:tc>
      </w:tr>
      <w:tr w:rsidR="0045560D" w:rsidRPr="0045560D" w:rsidTr="001A7126">
        <w:trPr>
          <w:trHeight w:val="230"/>
        </w:trPr>
        <w:tc>
          <w:tcPr>
            <w:tcW w:w="5000" w:type="pct"/>
            <w:gridSpan w:val="5"/>
          </w:tcPr>
          <w:p w:rsidR="00547BC6" w:rsidRPr="0045560D" w:rsidRDefault="00547BC6" w:rsidP="000A057C">
            <w:pPr>
              <w:pStyle w:val="ad"/>
              <w:jc w:val="center"/>
              <w:rPr>
                <w:sz w:val="20"/>
                <w:szCs w:val="20"/>
                <w:highlight w:val="yellow"/>
              </w:rPr>
            </w:pPr>
            <w:r w:rsidRPr="0045560D">
              <w:rPr>
                <w:i/>
                <w:iCs/>
                <w:sz w:val="20"/>
                <w:szCs w:val="20"/>
              </w:rPr>
              <w:t>Месторождения подземных вод</w:t>
            </w:r>
          </w:p>
        </w:tc>
      </w:tr>
      <w:tr w:rsidR="00547BC6" w:rsidRPr="0045560D" w:rsidTr="001A7126">
        <w:trPr>
          <w:trHeight w:val="230"/>
        </w:trPr>
        <w:tc>
          <w:tcPr>
            <w:tcW w:w="861" w:type="pct"/>
          </w:tcPr>
          <w:p w:rsidR="00547BC6" w:rsidRPr="0045560D" w:rsidRDefault="00547BC6" w:rsidP="000A057C">
            <w:pPr>
              <w:snapToGrid w:val="0"/>
              <w:jc w:val="center"/>
              <w:rPr>
                <w:sz w:val="20"/>
                <w:szCs w:val="20"/>
              </w:rPr>
            </w:pPr>
            <w:r w:rsidRPr="0045560D">
              <w:rPr>
                <w:sz w:val="20"/>
                <w:szCs w:val="20"/>
              </w:rPr>
              <w:t xml:space="preserve">Подземные воды </w:t>
            </w:r>
          </w:p>
          <w:p w:rsidR="00547BC6" w:rsidRPr="0045560D" w:rsidRDefault="00547BC6" w:rsidP="000A057C">
            <w:pPr>
              <w:snapToGrid w:val="0"/>
              <w:jc w:val="center"/>
              <w:rPr>
                <w:sz w:val="20"/>
                <w:szCs w:val="20"/>
              </w:rPr>
            </w:pPr>
            <w:r w:rsidRPr="0045560D">
              <w:rPr>
                <w:sz w:val="20"/>
                <w:szCs w:val="20"/>
              </w:rPr>
              <w:t>(дренажные)</w:t>
            </w:r>
          </w:p>
        </w:tc>
        <w:tc>
          <w:tcPr>
            <w:tcW w:w="820" w:type="pct"/>
          </w:tcPr>
          <w:p w:rsidR="00547BC6" w:rsidRPr="0045560D" w:rsidRDefault="00547BC6" w:rsidP="000A057C">
            <w:pPr>
              <w:snapToGrid w:val="0"/>
              <w:jc w:val="center"/>
              <w:rPr>
                <w:sz w:val="20"/>
                <w:szCs w:val="20"/>
              </w:rPr>
            </w:pPr>
            <w:r w:rsidRPr="0045560D">
              <w:rPr>
                <w:sz w:val="20"/>
                <w:szCs w:val="20"/>
              </w:rPr>
              <w:t>Шкурлатовское</w:t>
            </w:r>
          </w:p>
        </w:tc>
        <w:tc>
          <w:tcPr>
            <w:tcW w:w="977" w:type="pct"/>
          </w:tcPr>
          <w:p w:rsidR="00547BC6" w:rsidRPr="0045560D" w:rsidRDefault="00547BC6" w:rsidP="000A057C">
            <w:pPr>
              <w:snapToGrid w:val="0"/>
              <w:jc w:val="center"/>
              <w:rPr>
                <w:sz w:val="20"/>
                <w:szCs w:val="20"/>
              </w:rPr>
            </w:pPr>
            <w:r w:rsidRPr="0045560D">
              <w:rPr>
                <w:sz w:val="20"/>
                <w:szCs w:val="20"/>
              </w:rPr>
              <w:t xml:space="preserve">В 8км к ЮВ от </w:t>
            </w:r>
          </w:p>
          <w:p w:rsidR="00547BC6" w:rsidRPr="0045560D" w:rsidRDefault="00547BC6" w:rsidP="000A057C">
            <w:pPr>
              <w:snapToGrid w:val="0"/>
              <w:jc w:val="center"/>
              <w:rPr>
                <w:sz w:val="20"/>
                <w:szCs w:val="20"/>
              </w:rPr>
            </w:pPr>
            <w:r w:rsidRPr="0045560D">
              <w:rPr>
                <w:sz w:val="20"/>
                <w:szCs w:val="20"/>
              </w:rPr>
              <w:t>г. Павловск</w:t>
            </w:r>
          </w:p>
        </w:tc>
        <w:tc>
          <w:tcPr>
            <w:tcW w:w="1426" w:type="pct"/>
          </w:tcPr>
          <w:p w:rsidR="00547BC6" w:rsidRPr="0045560D" w:rsidRDefault="00547BC6" w:rsidP="000A057C">
            <w:pPr>
              <w:snapToGrid w:val="0"/>
              <w:jc w:val="center"/>
              <w:rPr>
                <w:sz w:val="20"/>
                <w:szCs w:val="20"/>
              </w:rPr>
            </w:pPr>
            <w:r w:rsidRPr="0045560D">
              <w:rPr>
                <w:sz w:val="20"/>
                <w:szCs w:val="20"/>
              </w:rPr>
              <w:t>В-27,300 тыс. м</w:t>
            </w:r>
            <w:r w:rsidRPr="0045560D">
              <w:rPr>
                <w:rFonts w:ascii="Swis721 LtCn BT" w:hAnsi="Swis721 LtCn BT"/>
                <w:sz w:val="20"/>
                <w:szCs w:val="20"/>
              </w:rPr>
              <w:t>³</w:t>
            </w:r>
            <w:r w:rsidRPr="0045560D">
              <w:rPr>
                <w:sz w:val="20"/>
                <w:szCs w:val="20"/>
              </w:rPr>
              <w:t>/сут.</w:t>
            </w:r>
          </w:p>
          <w:p w:rsidR="00547BC6" w:rsidRPr="0045560D" w:rsidRDefault="00547BC6" w:rsidP="000A057C">
            <w:pPr>
              <w:snapToGrid w:val="0"/>
              <w:jc w:val="center"/>
              <w:rPr>
                <w:sz w:val="20"/>
                <w:szCs w:val="20"/>
              </w:rPr>
            </w:pPr>
            <w:r w:rsidRPr="0045560D">
              <w:rPr>
                <w:sz w:val="20"/>
                <w:szCs w:val="20"/>
              </w:rPr>
              <w:t>ГКЗ СССР пр. 10362</w:t>
            </w:r>
          </w:p>
          <w:p w:rsidR="00547BC6" w:rsidRPr="0045560D" w:rsidRDefault="00547BC6" w:rsidP="000A057C">
            <w:pPr>
              <w:snapToGrid w:val="0"/>
              <w:jc w:val="center"/>
              <w:rPr>
                <w:sz w:val="20"/>
                <w:szCs w:val="20"/>
              </w:rPr>
            </w:pPr>
            <w:r w:rsidRPr="0045560D">
              <w:rPr>
                <w:sz w:val="20"/>
                <w:szCs w:val="20"/>
              </w:rPr>
              <w:t>от 24.02.1988 г.</w:t>
            </w:r>
          </w:p>
        </w:tc>
        <w:tc>
          <w:tcPr>
            <w:tcW w:w="916" w:type="pct"/>
          </w:tcPr>
          <w:p w:rsidR="00547BC6" w:rsidRPr="0045560D" w:rsidRDefault="009837CD" w:rsidP="000A057C">
            <w:pPr>
              <w:snapToGrid w:val="0"/>
              <w:jc w:val="center"/>
              <w:rPr>
                <w:sz w:val="20"/>
                <w:szCs w:val="20"/>
              </w:rPr>
            </w:pPr>
            <w:r w:rsidRPr="0045560D">
              <w:rPr>
                <w:sz w:val="20"/>
                <w:szCs w:val="20"/>
              </w:rPr>
              <w:t>Месторождение не эксплуатируется</w:t>
            </w:r>
          </w:p>
        </w:tc>
      </w:tr>
    </w:tbl>
    <w:p w:rsidR="009361C2" w:rsidRPr="0045560D" w:rsidRDefault="009361C2" w:rsidP="009361C2">
      <w:pPr>
        <w:ind w:right="-570"/>
      </w:pPr>
    </w:p>
    <w:p w:rsidR="009361C2" w:rsidRPr="0045560D" w:rsidRDefault="009361C2" w:rsidP="009361C2">
      <w:pPr>
        <w:ind w:firstLine="720"/>
        <w:jc w:val="both"/>
      </w:pPr>
      <w:r w:rsidRPr="0045560D">
        <w:t>Шкурлатовское месторождение пригодно для разработки мела. Мел залегает во вскрыше гранитного массива. Сырье пригодно для производства строительной извести и минеральной подкормки.</w:t>
      </w:r>
    </w:p>
    <w:p w:rsidR="009361C2" w:rsidRPr="0045560D" w:rsidRDefault="009361C2" w:rsidP="009361C2">
      <w:pPr>
        <w:ind w:firstLine="709"/>
        <w:rPr>
          <w:b/>
        </w:rPr>
      </w:pPr>
    </w:p>
    <w:p w:rsidR="009361C2" w:rsidRPr="0045560D" w:rsidRDefault="009361C2" w:rsidP="009361C2">
      <w:pPr>
        <w:tabs>
          <w:tab w:val="left" w:pos="1560"/>
        </w:tabs>
        <w:ind w:firstLine="567"/>
        <w:rPr>
          <w:b/>
        </w:rPr>
      </w:pPr>
      <w:r w:rsidRPr="0045560D">
        <w:rPr>
          <w:b/>
        </w:rPr>
        <w:t>Водные ресурсы</w:t>
      </w:r>
    </w:p>
    <w:p w:rsidR="009361C2" w:rsidRPr="0045560D" w:rsidRDefault="009361C2" w:rsidP="009361C2">
      <w:pPr>
        <w:tabs>
          <w:tab w:val="left" w:pos="1560"/>
        </w:tabs>
        <w:ind w:firstLine="567"/>
        <w:rPr>
          <w:b/>
          <w:bCs/>
          <w:i/>
          <w:iCs/>
        </w:rPr>
      </w:pPr>
      <w:r w:rsidRPr="0045560D">
        <w:rPr>
          <w:b/>
          <w:bCs/>
          <w:i/>
          <w:iCs/>
        </w:rPr>
        <w:t>Подземные воды</w:t>
      </w:r>
    </w:p>
    <w:p w:rsidR="009361C2" w:rsidRPr="0045560D" w:rsidRDefault="009361C2" w:rsidP="009361C2">
      <w:pPr>
        <w:tabs>
          <w:tab w:val="left" w:pos="1560"/>
        </w:tabs>
        <w:ind w:firstLine="567"/>
        <w:jc w:val="both"/>
      </w:pPr>
      <w:r w:rsidRPr="0045560D">
        <w:t>Территория располагается в зоне Приволжско-Хоперского гидрогеологического бассейна.</w:t>
      </w:r>
    </w:p>
    <w:p w:rsidR="009361C2" w:rsidRPr="0045560D" w:rsidRDefault="009361C2" w:rsidP="009361C2">
      <w:pPr>
        <w:tabs>
          <w:tab w:val="left" w:pos="1560"/>
        </w:tabs>
        <w:ind w:firstLine="567"/>
        <w:jc w:val="both"/>
        <w:rPr>
          <w:bCs/>
        </w:rPr>
      </w:pPr>
      <w:r w:rsidRPr="0045560D">
        <w:rPr>
          <w:bCs/>
        </w:rPr>
        <w:t>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9361C2" w:rsidRPr="0045560D" w:rsidRDefault="009361C2" w:rsidP="009361C2">
      <w:pPr>
        <w:tabs>
          <w:tab w:val="left" w:pos="1560"/>
        </w:tabs>
        <w:ind w:firstLine="567"/>
        <w:jc w:val="both"/>
        <w:rPr>
          <w:bCs/>
        </w:rPr>
      </w:pPr>
      <w:r w:rsidRPr="0045560D">
        <w:rPr>
          <w:bCs/>
        </w:rPr>
        <w:t xml:space="preserve">Основным водоносным комплексом, широко используемым для целей водоснабжения является </w:t>
      </w:r>
      <w:r w:rsidRPr="0045560D">
        <w:t>неоген-четвертичный комплекс</w:t>
      </w:r>
      <w:r w:rsidRPr="0045560D">
        <w:rPr>
          <w:bCs/>
        </w:rPr>
        <w:t>.</w:t>
      </w:r>
    </w:p>
    <w:p w:rsidR="009361C2" w:rsidRPr="0045560D" w:rsidRDefault="009361C2" w:rsidP="009361C2">
      <w:pPr>
        <w:tabs>
          <w:tab w:val="left" w:pos="1560"/>
        </w:tabs>
        <w:ind w:firstLine="567"/>
        <w:jc w:val="both"/>
      </w:pPr>
      <w:r w:rsidRPr="0045560D">
        <w:rPr>
          <w:u w:val="single"/>
        </w:rPr>
        <w:t>Неоген-четвертичный водоносный комплекс</w:t>
      </w:r>
      <w:r w:rsidRPr="0045560D">
        <w:t>,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 подвергается поверхностному загрязнению. Воды гидрокарбонатно-натриево-кальциевые.</w:t>
      </w:r>
    </w:p>
    <w:p w:rsidR="009361C2" w:rsidRPr="0045560D" w:rsidRDefault="009361C2" w:rsidP="009361C2">
      <w:pPr>
        <w:tabs>
          <w:tab w:val="left" w:pos="1560"/>
        </w:tabs>
        <w:ind w:firstLine="567"/>
        <w:jc w:val="both"/>
        <w:rPr>
          <w:b/>
          <w:bCs/>
          <w:i/>
          <w:iCs/>
        </w:rPr>
      </w:pPr>
      <w:r w:rsidRPr="0045560D">
        <w:rPr>
          <w:b/>
          <w:bCs/>
          <w:i/>
          <w:iCs/>
        </w:rPr>
        <w:t>Естественная защищенность грунтовых вод от загрязнения</w:t>
      </w:r>
    </w:p>
    <w:p w:rsidR="009361C2" w:rsidRPr="0045560D" w:rsidRDefault="009361C2" w:rsidP="009361C2">
      <w:pPr>
        <w:tabs>
          <w:tab w:val="left" w:pos="1560"/>
        </w:tabs>
        <w:ind w:firstLine="567"/>
        <w:jc w:val="both"/>
        <w:rPr>
          <w:bCs/>
        </w:rPr>
      </w:pPr>
      <w:r w:rsidRPr="0045560D">
        <w:rPr>
          <w:bCs/>
        </w:rPr>
        <w:t>Грунтовые воды неоген-четвертичного водоносного комплекса характеризуются разнообразными условиями защищенности от инфильтрации загрязненных вод, диапазон ее изменения находится в пределах I – IX категорий. Самая низкая категория защищенности (I – II) отмечается в пределах поймы и надпойменных террас. Площади с III – V 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 VI – IX категории.</w:t>
      </w:r>
    </w:p>
    <w:p w:rsidR="009361C2" w:rsidRPr="0045560D" w:rsidRDefault="009361C2" w:rsidP="009361C2">
      <w:pPr>
        <w:tabs>
          <w:tab w:val="left" w:pos="1560"/>
        </w:tabs>
        <w:ind w:firstLine="567"/>
        <w:jc w:val="both"/>
        <w:rPr>
          <w:b/>
          <w:bCs/>
          <w:i/>
          <w:iCs/>
        </w:rPr>
      </w:pPr>
      <w:r w:rsidRPr="0045560D">
        <w:rPr>
          <w:b/>
          <w:bCs/>
          <w:i/>
          <w:iCs/>
        </w:rPr>
        <w:t>Использование подземных вод</w:t>
      </w:r>
    </w:p>
    <w:p w:rsidR="009361C2" w:rsidRPr="0045560D" w:rsidRDefault="009361C2" w:rsidP="009361C2">
      <w:pPr>
        <w:tabs>
          <w:tab w:val="left" w:pos="1560"/>
        </w:tabs>
        <w:ind w:firstLine="567"/>
        <w:jc w:val="both"/>
        <w:rPr>
          <w:bCs/>
        </w:rPr>
      </w:pPr>
      <w:r w:rsidRPr="0045560D">
        <w:rPr>
          <w:bCs/>
        </w:rPr>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w:t>
      </w:r>
    </w:p>
    <w:p w:rsidR="009361C2" w:rsidRPr="0045560D" w:rsidRDefault="009361C2" w:rsidP="009361C2">
      <w:pPr>
        <w:tabs>
          <w:tab w:val="left" w:pos="1560"/>
        </w:tabs>
        <w:ind w:firstLine="567"/>
        <w:jc w:val="both"/>
      </w:pPr>
      <w:r w:rsidRPr="0045560D">
        <w:rPr>
          <w:bCs/>
        </w:rPr>
        <w:t>Подземные воды эксплуатируются буровыми скважинами, колодцами. Отпуск воды за год всем потребителям составил — 0,22 млн</w:t>
      </w:r>
      <w:r w:rsidRPr="0045560D">
        <w:t>.м</w:t>
      </w:r>
      <w:r w:rsidRPr="0045560D">
        <w:rPr>
          <w:vertAlign w:val="superscript"/>
        </w:rPr>
        <w:t>3</w:t>
      </w:r>
      <w:r w:rsidRPr="0045560D">
        <w:t xml:space="preserve">. Отпуск воды населению на коммунально-бытовые нужды — </w:t>
      </w:r>
      <w:r w:rsidRPr="0045560D">
        <w:rPr>
          <w:bCs/>
        </w:rPr>
        <w:t>0,17 млн.м</w:t>
      </w:r>
      <w:r w:rsidRPr="0045560D">
        <w:rPr>
          <w:bCs/>
          <w:vertAlign w:val="superscript"/>
        </w:rPr>
        <w:t>3</w:t>
      </w:r>
      <w:r w:rsidRPr="0045560D">
        <w:rPr>
          <w:bCs/>
        </w:rPr>
        <w:t>. На одного жителя среднесуточный отпуск воды составил 73,3</w:t>
      </w:r>
      <w:r w:rsidRPr="0045560D">
        <w:t xml:space="preserve"> литров/сутки.</w:t>
      </w:r>
    </w:p>
    <w:p w:rsidR="009361C2" w:rsidRPr="0045560D" w:rsidRDefault="009361C2" w:rsidP="009361C2">
      <w:pPr>
        <w:tabs>
          <w:tab w:val="left" w:pos="1560"/>
        </w:tabs>
        <w:ind w:firstLine="567"/>
        <w:jc w:val="both"/>
      </w:pPr>
    </w:p>
    <w:p w:rsidR="009361C2" w:rsidRPr="0045560D" w:rsidRDefault="009361C2" w:rsidP="009361C2">
      <w:pPr>
        <w:tabs>
          <w:tab w:val="left" w:pos="1560"/>
        </w:tabs>
        <w:ind w:firstLine="567"/>
        <w:jc w:val="both"/>
        <w:rPr>
          <w:b/>
          <w:bCs/>
          <w:i/>
          <w:iCs/>
        </w:rPr>
      </w:pPr>
      <w:r w:rsidRPr="0045560D">
        <w:rPr>
          <w:b/>
          <w:bCs/>
          <w:i/>
          <w:iCs/>
        </w:rPr>
        <w:t>Поверхностные воды</w:t>
      </w:r>
    </w:p>
    <w:p w:rsidR="009361C2" w:rsidRPr="0045560D" w:rsidRDefault="009361C2" w:rsidP="009361C2">
      <w:pPr>
        <w:tabs>
          <w:tab w:val="left" w:pos="1560"/>
        </w:tabs>
        <w:snapToGrid w:val="0"/>
        <w:ind w:firstLine="567"/>
        <w:jc w:val="both"/>
        <w:rPr>
          <w:iCs/>
          <w:spacing w:val="-2"/>
        </w:rPr>
      </w:pPr>
      <w:r w:rsidRPr="0045560D">
        <w:rPr>
          <w:rFonts w:eastAsia="Arial Unicode MS"/>
          <w:iCs/>
          <w:spacing w:val="-2"/>
        </w:rPr>
        <w:t xml:space="preserve">Поверхностные воды представлены водными объектами, относящимися к бассейну средней части р.Дон. </w:t>
      </w:r>
      <w:r w:rsidRPr="0045560D">
        <w:rPr>
          <w:iCs/>
          <w:spacing w:val="-2"/>
        </w:rPr>
        <w:t xml:space="preserve">По западной границе сельского поселения протекает р.Дон, также по территории протекает приток р. Дон - река Казинка и река Гаврило. </w:t>
      </w:r>
    </w:p>
    <w:p w:rsidR="009361C2" w:rsidRPr="0045560D" w:rsidRDefault="009361C2" w:rsidP="009361C2">
      <w:pPr>
        <w:tabs>
          <w:tab w:val="left" w:pos="1560"/>
        </w:tabs>
        <w:snapToGrid w:val="0"/>
        <w:ind w:firstLine="567"/>
        <w:jc w:val="center"/>
        <w:rPr>
          <w:rFonts w:eastAsia="Arial Unicode MS"/>
          <w:b/>
          <w:iCs/>
          <w:spacing w:val="-2"/>
        </w:rPr>
      </w:pPr>
    </w:p>
    <w:p w:rsidR="00AF27F4" w:rsidRPr="0045560D" w:rsidRDefault="00AF27F4" w:rsidP="00AF27F4">
      <w:pPr>
        <w:pStyle w:val="aa"/>
        <w:keepNext/>
      </w:pPr>
      <w:r w:rsidRPr="0045560D">
        <w:lastRenderedPageBreak/>
        <w:t xml:space="preserve">Таблица 1. </w:t>
      </w:r>
      <w:r w:rsidR="008A6C60">
        <w:fldChar w:fldCharType="begin"/>
      </w:r>
      <w:r w:rsidR="008A6C60">
        <w:instrText xml:space="preserve"> SEQ Таблица_1. \* ARABIC </w:instrText>
      </w:r>
      <w:r w:rsidR="008A6C60">
        <w:fldChar w:fldCharType="separate"/>
      </w:r>
      <w:r w:rsidR="00AF5AC8">
        <w:rPr>
          <w:noProof/>
        </w:rPr>
        <w:t>3</w:t>
      </w:r>
      <w:r w:rsidR="008A6C60">
        <w:rPr>
          <w:noProof/>
        </w:rPr>
        <w:fldChar w:fldCharType="end"/>
      </w:r>
      <w:r w:rsidRPr="0045560D">
        <w:t xml:space="preserve"> Характеристика водотоков</w:t>
      </w:r>
    </w:p>
    <w:tbl>
      <w:tblPr>
        <w:tblW w:w="5013" w:type="pct"/>
        <w:jc w:val="center"/>
        <w:tblLook w:val="0000" w:firstRow="0" w:lastRow="0" w:firstColumn="0" w:lastColumn="0" w:noHBand="0" w:noVBand="0"/>
      </w:tblPr>
      <w:tblGrid>
        <w:gridCol w:w="590"/>
        <w:gridCol w:w="1305"/>
        <w:gridCol w:w="3315"/>
        <w:gridCol w:w="1807"/>
        <w:gridCol w:w="1809"/>
        <w:gridCol w:w="1337"/>
      </w:tblGrid>
      <w:tr w:rsidR="0045560D" w:rsidRPr="0045560D" w:rsidTr="009361C2">
        <w:trPr>
          <w:trHeight w:hRule="exact" w:val="347"/>
          <w:jc w:val="center"/>
        </w:trPr>
        <w:tc>
          <w:tcPr>
            <w:tcW w:w="290" w:type="pct"/>
            <w:vMerge w:val="restart"/>
            <w:tcBorders>
              <w:top w:val="single" w:sz="4" w:space="0" w:color="000000"/>
              <w:left w:val="single" w:sz="4" w:space="0" w:color="000000"/>
              <w:bottom w:val="single" w:sz="4" w:space="0" w:color="000000"/>
            </w:tcBorders>
          </w:tcPr>
          <w:p w:rsidR="009361C2" w:rsidRPr="0045560D" w:rsidRDefault="009361C2" w:rsidP="009361C2">
            <w:pPr>
              <w:tabs>
                <w:tab w:val="left" w:pos="1560"/>
              </w:tabs>
              <w:jc w:val="center"/>
              <w:rPr>
                <w:sz w:val="22"/>
                <w:szCs w:val="22"/>
              </w:rPr>
            </w:pPr>
            <w:r w:rsidRPr="0045560D">
              <w:rPr>
                <w:sz w:val="22"/>
                <w:szCs w:val="22"/>
              </w:rPr>
              <w:t>№</w:t>
            </w:r>
          </w:p>
          <w:p w:rsidR="009361C2" w:rsidRPr="0045560D" w:rsidRDefault="009361C2" w:rsidP="009361C2">
            <w:pPr>
              <w:tabs>
                <w:tab w:val="left" w:pos="1560"/>
              </w:tabs>
              <w:jc w:val="center"/>
              <w:rPr>
                <w:sz w:val="22"/>
                <w:szCs w:val="22"/>
              </w:rPr>
            </w:pPr>
            <w:r w:rsidRPr="0045560D">
              <w:rPr>
                <w:sz w:val="22"/>
                <w:szCs w:val="22"/>
              </w:rPr>
              <w:t>п/п</w:t>
            </w:r>
          </w:p>
        </w:tc>
        <w:tc>
          <w:tcPr>
            <w:tcW w:w="642" w:type="pct"/>
            <w:vMerge w:val="restart"/>
            <w:tcBorders>
              <w:top w:val="single" w:sz="4" w:space="0" w:color="000000"/>
              <w:left w:val="single" w:sz="4" w:space="0" w:color="000000"/>
              <w:bottom w:val="single" w:sz="4" w:space="0" w:color="000000"/>
            </w:tcBorders>
          </w:tcPr>
          <w:p w:rsidR="009361C2" w:rsidRPr="0045560D" w:rsidRDefault="009361C2" w:rsidP="009361C2">
            <w:pPr>
              <w:tabs>
                <w:tab w:val="left" w:pos="1560"/>
              </w:tabs>
              <w:jc w:val="center"/>
              <w:rPr>
                <w:sz w:val="22"/>
                <w:szCs w:val="22"/>
              </w:rPr>
            </w:pPr>
            <w:r w:rsidRPr="0045560D">
              <w:rPr>
                <w:sz w:val="22"/>
                <w:szCs w:val="22"/>
              </w:rPr>
              <w:t>Название водотока</w:t>
            </w:r>
          </w:p>
        </w:tc>
        <w:tc>
          <w:tcPr>
            <w:tcW w:w="1631" w:type="pct"/>
            <w:vMerge w:val="restart"/>
            <w:tcBorders>
              <w:top w:val="single" w:sz="4" w:space="0" w:color="000000"/>
              <w:left w:val="single" w:sz="4" w:space="0" w:color="000000"/>
              <w:bottom w:val="single" w:sz="4" w:space="0" w:color="000000"/>
            </w:tcBorders>
          </w:tcPr>
          <w:p w:rsidR="009361C2" w:rsidRPr="0045560D" w:rsidRDefault="009361C2" w:rsidP="009361C2">
            <w:pPr>
              <w:tabs>
                <w:tab w:val="left" w:pos="1560"/>
              </w:tabs>
              <w:jc w:val="center"/>
              <w:rPr>
                <w:sz w:val="22"/>
                <w:szCs w:val="22"/>
              </w:rPr>
            </w:pPr>
            <w:r w:rsidRPr="0045560D">
              <w:rPr>
                <w:sz w:val="22"/>
                <w:szCs w:val="22"/>
              </w:rPr>
              <w:t>Исток</w:t>
            </w:r>
          </w:p>
        </w:tc>
        <w:tc>
          <w:tcPr>
            <w:tcW w:w="1779" w:type="pct"/>
            <w:gridSpan w:val="2"/>
            <w:tcBorders>
              <w:top w:val="single" w:sz="4" w:space="0" w:color="000000"/>
              <w:left w:val="single" w:sz="4" w:space="0" w:color="000000"/>
              <w:bottom w:val="single" w:sz="4" w:space="0" w:color="000000"/>
            </w:tcBorders>
          </w:tcPr>
          <w:p w:rsidR="009361C2" w:rsidRPr="0045560D" w:rsidRDefault="009361C2" w:rsidP="009361C2">
            <w:pPr>
              <w:tabs>
                <w:tab w:val="left" w:pos="1560"/>
              </w:tabs>
              <w:jc w:val="center"/>
              <w:rPr>
                <w:sz w:val="22"/>
                <w:szCs w:val="22"/>
              </w:rPr>
            </w:pPr>
            <w:r w:rsidRPr="0045560D">
              <w:rPr>
                <w:sz w:val="22"/>
                <w:szCs w:val="22"/>
              </w:rPr>
              <w:t>Куда впадает</w:t>
            </w:r>
          </w:p>
        </w:tc>
        <w:tc>
          <w:tcPr>
            <w:tcW w:w="658" w:type="pct"/>
            <w:vMerge w:val="restart"/>
            <w:tcBorders>
              <w:top w:val="single" w:sz="4" w:space="0" w:color="000000"/>
              <w:left w:val="single" w:sz="4" w:space="0" w:color="000000"/>
              <w:right w:val="single" w:sz="4" w:space="0" w:color="auto"/>
            </w:tcBorders>
          </w:tcPr>
          <w:p w:rsidR="009361C2" w:rsidRPr="0045560D" w:rsidRDefault="009361C2" w:rsidP="009361C2">
            <w:pPr>
              <w:tabs>
                <w:tab w:val="left" w:pos="1560"/>
              </w:tabs>
              <w:jc w:val="center"/>
              <w:rPr>
                <w:sz w:val="22"/>
                <w:szCs w:val="22"/>
              </w:rPr>
            </w:pPr>
            <w:r w:rsidRPr="0045560D">
              <w:rPr>
                <w:sz w:val="22"/>
                <w:szCs w:val="22"/>
              </w:rPr>
              <w:t>Длина водотока, км</w:t>
            </w:r>
          </w:p>
        </w:tc>
      </w:tr>
      <w:tr w:rsidR="0045560D" w:rsidRPr="0045560D" w:rsidTr="009361C2">
        <w:trPr>
          <w:trHeight w:hRule="exact" w:val="845"/>
          <w:jc w:val="center"/>
        </w:trPr>
        <w:tc>
          <w:tcPr>
            <w:tcW w:w="290" w:type="pct"/>
            <w:vMerge/>
            <w:tcBorders>
              <w:top w:val="single" w:sz="4" w:space="0" w:color="000000"/>
              <w:left w:val="single" w:sz="4" w:space="0" w:color="000000"/>
              <w:bottom w:val="single" w:sz="4" w:space="0" w:color="000000"/>
            </w:tcBorders>
          </w:tcPr>
          <w:p w:rsidR="009361C2" w:rsidRPr="0045560D" w:rsidRDefault="009361C2" w:rsidP="009361C2">
            <w:pPr>
              <w:tabs>
                <w:tab w:val="left" w:pos="1560"/>
              </w:tabs>
            </w:pPr>
          </w:p>
        </w:tc>
        <w:tc>
          <w:tcPr>
            <w:tcW w:w="642" w:type="pct"/>
            <w:vMerge/>
            <w:tcBorders>
              <w:top w:val="single" w:sz="4" w:space="0" w:color="000000"/>
              <w:left w:val="single" w:sz="4" w:space="0" w:color="000000"/>
              <w:bottom w:val="single" w:sz="4" w:space="0" w:color="000000"/>
            </w:tcBorders>
          </w:tcPr>
          <w:p w:rsidR="009361C2" w:rsidRPr="0045560D" w:rsidRDefault="009361C2" w:rsidP="009361C2">
            <w:pPr>
              <w:tabs>
                <w:tab w:val="left" w:pos="1560"/>
              </w:tabs>
            </w:pPr>
          </w:p>
        </w:tc>
        <w:tc>
          <w:tcPr>
            <w:tcW w:w="1631" w:type="pct"/>
            <w:vMerge/>
            <w:tcBorders>
              <w:top w:val="single" w:sz="4" w:space="0" w:color="000000"/>
              <w:left w:val="single" w:sz="4" w:space="0" w:color="000000"/>
              <w:bottom w:val="single" w:sz="4" w:space="0" w:color="000000"/>
            </w:tcBorders>
          </w:tcPr>
          <w:p w:rsidR="009361C2" w:rsidRPr="0045560D" w:rsidRDefault="009361C2" w:rsidP="009361C2">
            <w:pPr>
              <w:tabs>
                <w:tab w:val="left" w:pos="1560"/>
              </w:tabs>
            </w:pPr>
          </w:p>
        </w:tc>
        <w:tc>
          <w:tcPr>
            <w:tcW w:w="889" w:type="pct"/>
            <w:tcBorders>
              <w:left w:val="single" w:sz="4" w:space="0" w:color="000000"/>
              <w:bottom w:val="single" w:sz="4" w:space="0" w:color="000000"/>
            </w:tcBorders>
          </w:tcPr>
          <w:p w:rsidR="009361C2" w:rsidRPr="0045560D" w:rsidRDefault="009361C2" w:rsidP="009361C2">
            <w:pPr>
              <w:tabs>
                <w:tab w:val="left" w:pos="1560"/>
              </w:tabs>
              <w:jc w:val="center"/>
              <w:rPr>
                <w:sz w:val="22"/>
                <w:szCs w:val="22"/>
              </w:rPr>
            </w:pPr>
            <w:r w:rsidRPr="0045560D">
              <w:rPr>
                <w:sz w:val="22"/>
                <w:szCs w:val="22"/>
              </w:rPr>
              <w:t>Устье</w:t>
            </w:r>
          </w:p>
        </w:tc>
        <w:tc>
          <w:tcPr>
            <w:tcW w:w="890" w:type="pct"/>
            <w:tcBorders>
              <w:left w:val="single" w:sz="4" w:space="0" w:color="000000"/>
              <w:bottom w:val="single" w:sz="4" w:space="0" w:color="000000"/>
            </w:tcBorders>
          </w:tcPr>
          <w:p w:rsidR="009361C2" w:rsidRPr="0045560D" w:rsidRDefault="009361C2" w:rsidP="009361C2">
            <w:pPr>
              <w:tabs>
                <w:tab w:val="left" w:pos="1560"/>
              </w:tabs>
              <w:jc w:val="center"/>
              <w:rPr>
                <w:sz w:val="22"/>
                <w:szCs w:val="22"/>
              </w:rPr>
            </w:pPr>
            <w:r w:rsidRPr="0045560D">
              <w:rPr>
                <w:sz w:val="22"/>
                <w:szCs w:val="22"/>
              </w:rPr>
              <w:t>На каком расстоянии от устья, км</w:t>
            </w:r>
          </w:p>
        </w:tc>
        <w:tc>
          <w:tcPr>
            <w:tcW w:w="658" w:type="pct"/>
            <w:vMerge/>
            <w:tcBorders>
              <w:left w:val="single" w:sz="4" w:space="0" w:color="000000"/>
              <w:bottom w:val="single" w:sz="4" w:space="0" w:color="000000"/>
              <w:right w:val="single" w:sz="4" w:space="0" w:color="auto"/>
            </w:tcBorders>
          </w:tcPr>
          <w:p w:rsidR="009361C2" w:rsidRPr="0045560D" w:rsidRDefault="009361C2" w:rsidP="009361C2">
            <w:pPr>
              <w:pStyle w:val="340"/>
              <w:tabs>
                <w:tab w:val="left" w:pos="1560"/>
              </w:tabs>
              <w:snapToGrid w:val="0"/>
              <w:spacing w:after="0" w:line="240" w:lineRule="auto"/>
              <w:ind w:firstLine="0"/>
              <w:jc w:val="center"/>
              <w:rPr>
                <w:color w:val="auto"/>
                <w:sz w:val="22"/>
                <w:szCs w:val="22"/>
                <w:lang w:val="ru-RU"/>
              </w:rPr>
            </w:pPr>
          </w:p>
        </w:tc>
      </w:tr>
      <w:tr w:rsidR="0045560D" w:rsidRPr="0045560D" w:rsidTr="009361C2">
        <w:trPr>
          <w:jc w:val="center"/>
        </w:trPr>
        <w:tc>
          <w:tcPr>
            <w:tcW w:w="290" w:type="pct"/>
            <w:tcBorders>
              <w:left w:val="single" w:sz="4" w:space="0" w:color="000000"/>
              <w:bottom w:val="single" w:sz="4" w:space="0" w:color="000000"/>
            </w:tcBorders>
          </w:tcPr>
          <w:p w:rsidR="009361C2" w:rsidRPr="0045560D" w:rsidRDefault="009361C2" w:rsidP="009361C2">
            <w:pPr>
              <w:tabs>
                <w:tab w:val="left" w:pos="1560"/>
              </w:tabs>
              <w:jc w:val="center"/>
            </w:pPr>
            <w:r w:rsidRPr="0045560D">
              <w:t>1</w:t>
            </w:r>
          </w:p>
        </w:tc>
        <w:tc>
          <w:tcPr>
            <w:tcW w:w="642" w:type="pct"/>
            <w:tcBorders>
              <w:left w:val="single" w:sz="4" w:space="0" w:color="000000"/>
              <w:bottom w:val="single" w:sz="4" w:space="0" w:color="000000"/>
            </w:tcBorders>
          </w:tcPr>
          <w:p w:rsidR="009361C2" w:rsidRPr="0045560D" w:rsidRDefault="009361C2" w:rsidP="009361C2">
            <w:pPr>
              <w:tabs>
                <w:tab w:val="left" w:pos="1560"/>
              </w:tabs>
              <w:jc w:val="center"/>
            </w:pPr>
            <w:r w:rsidRPr="0045560D">
              <w:t>2</w:t>
            </w:r>
          </w:p>
        </w:tc>
        <w:tc>
          <w:tcPr>
            <w:tcW w:w="1631" w:type="pct"/>
            <w:tcBorders>
              <w:left w:val="single" w:sz="4" w:space="0" w:color="000000"/>
              <w:bottom w:val="single" w:sz="4" w:space="0" w:color="000000"/>
            </w:tcBorders>
          </w:tcPr>
          <w:p w:rsidR="009361C2" w:rsidRPr="0045560D" w:rsidRDefault="009361C2" w:rsidP="009361C2">
            <w:pPr>
              <w:pStyle w:val="340"/>
              <w:tabs>
                <w:tab w:val="left" w:pos="1560"/>
              </w:tabs>
              <w:snapToGrid w:val="0"/>
              <w:spacing w:after="0" w:line="240" w:lineRule="auto"/>
              <w:ind w:firstLine="0"/>
              <w:jc w:val="center"/>
              <w:rPr>
                <w:color w:val="auto"/>
                <w:sz w:val="22"/>
                <w:szCs w:val="22"/>
              </w:rPr>
            </w:pPr>
            <w:r w:rsidRPr="0045560D">
              <w:rPr>
                <w:color w:val="auto"/>
                <w:sz w:val="22"/>
                <w:szCs w:val="22"/>
              </w:rPr>
              <w:t>3</w:t>
            </w:r>
          </w:p>
        </w:tc>
        <w:tc>
          <w:tcPr>
            <w:tcW w:w="889" w:type="pct"/>
            <w:tcBorders>
              <w:left w:val="single" w:sz="4" w:space="0" w:color="000000"/>
              <w:bottom w:val="single" w:sz="4" w:space="0" w:color="000000"/>
            </w:tcBorders>
          </w:tcPr>
          <w:p w:rsidR="009361C2" w:rsidRPr="0045560D" w:rsidRDefault="009361C2" w:rsidP="009361C2">
            <w:pPr>
              <w:pStyle w:val="340"/>
              <w:tabs>
                <w:tab w:val="left" w:pos="1560"/>
              </w:tabs>
              <w:snapToGrid w:val="0"/>
              <w:spacing w:after="0" w:line="240" w:lineRule="auto"/>
              <w:ind w:firstLine="0"/>
              <w:jc w:val="center"/>
              <w:rPr>
                <w:color w:val="auto"/>
                <w:sz w:val="22"/>
                <w:szCs w:val="22"/>
              </w:rPr>
            </w:pPr>
            <w:r w:rsidRPr="0045560D">
              <w:rPr>
                <w:color w:val="auto"/>
                <w:sz w:val="22"/>
                <w:szCs w:val="22"/>
              </w:rPr>
              <w:t>4</w:t>
            </w:r>
          </w:p>
        </w:tc>
        <w:tc>
          <w:tcPr>
            <w:tcW w:w="890" w:type="pct"/>
            <w:tcBorders>
              <w:left w:val="single" w:sz="4" w:space="0" w:color="000000"/>
              <w:bottom w:val="single" w:sz="4" w:space="0" w:color="000000"/>
            </w:tcBorders>
          </w:tcPr>
          <w:p w:rsidR="009361C2" w:rsidRPr="0045560D" w:rsidRDefault="009361C2" w:rsidP="009361C2">
            <w:pPr>
              <w:pStyle w:val="340"/>
              <w:tabs>
                <w:tab w:val="left" w:pos="1560"/>
              </w:tabs>
              <w:snapToGrid w:val="0"/>
              <w:spacing w:after="0" w:line="240" w:lineRule="auto"/>
              <w:ind w:firstLine="0"/>
              <w:jc w:val="center"/>
              <w:rPr>
                <w:color w:val="auto"/>
                <w:sz w:val="22"/>
                <w:szCs w:val="22"/>
              </w:rPr>
            </w:pPr>
            <w:r w:rsidRPr="0045560D">
              <w:rPr>
                <w:color w:val="auto"/>
                <w:sz w:val="22"/>
                <w:szCs w:val="22"/>
              </w:rPr>
              <w:t>5</w:t>
            </w:r>
          </w:p>
        </w:tc>
        <w:tc>
          <w:tcPr>
            <w:tcW w:w="658" w:type="pct"/>
            <w:tcBorders>
              <w:left w:val="single" w:sz="4" w:space="0" w:color="000000"/>
              <w:bottom w:val="single" w:sz="4" w:space="0" w:color="000000"/>
              <w:right w:val="single" w:sz="4" w:space="0" w:color="auto"/>
            </w:tcBorders>
          </w:tcPr>
          <w:p w:rsidR="009361C2" w:rsidRPr="0045560D" w:rsidRDefault="009361C2" w:rsidP="009361C2">
            <w:pPr>
              <w:pStyle w:val="340"/>
              <w:tabs>
                <w:tab w:val="left" w:pos="1560"/>
              </w:tabs>
              <w:snapToGrid w:val="0"/>
              <w:spacing w:after="0" w:line="240" w:lineRule="auto"/>
              <w:ind w:firstLine="0"/>
              <w:jc w:val="center"/>
              <w:rPr>
                <w:color w:val="auto"/>
                <w:sz w:val="22"/>
                <w:szCs w:val="22"/>
              </w:rPr>
            </w:pPr>
            <w:r w:rsidRPr="0045560D">
              <w:rPr>
                <w:color w:val="auto"/>
                <w:sz w:val="22"/>
                <w:szCs w:val="22"/>
              </w:rPr>
              <w:t>6</w:t>
            </w:r>
          </w:p>
        </w:tc>
      </w:tr>
      <w:tr w:rsidR="0045560D" w:rsidRPr="0045560D" w:rsidTr="009361C2">
        <w:trPr>
          <w:jc w:val="center"/>
        </w:trPr>
        <w:tc>
          <w:tcPr>
            <w:tcW w:w="290" w:type="pct"/>
            <w:tcBorders>
              <w:left w:val="single" w:sz="4" w:space="0" w:color="000000"/>
              <w:bottom w:val="single" w:sz="4" w:space="0" w:color="000000"/>
            </w:tcBorders>
          </w:tcPr>
          <w:p w:rsidR="009361C2" w:rsidRPr="0045560D" w:rsidRDefault="009361C2" w:rsidP="009361C2">
            <w:pPr>
              <w:tabs>
                <w:tab w:val="left" w:pos="1560"/>
              </w:tabs>
              <w:jc w:val="center"/>
            </w:pPr>
            <w:r w:rsidRPr="0045560D">
              <w:t>1</w:t>
            </w:r>
          </w:p>
        </w:tc>
        <w:tc>
          <w:tcPr>
            <w:tcW w:w="642" w:type="pct"/>
            <w:tcBorders>
              <w:left w:val="single" w:sz="4" w:space="0" w:color="000000"/>
              <w:bottom w:val="single" w:sz="4" w:space="0" w:color="000000"/>
            </w:tcBorders>
          </w:tcPr>
          <w:p w:rsidR="009361C2" w:rsidRPr="0045560D" w:rsidRDefault="009361C2" w:rsidP="009361C2">
            <w:pPr>
              <w:tabs>
                <w:tab w:val="left" w:pos="1560"/>
              </w:tabs>
              <w:rPr>
                <w:sz w:val="22"/>
                <w:szCs w:val="22"/>
              </w:rPr>
            </w:pPr>
            <w:r w:rsidRPr="0045560D">
              <w:rPr>
                <w:sz w:val="22"/>
                <w:szCs w:val="22"/>
              </w:rPr>
              <w:t>Дон</w:t>
            </w:r>
          </w:p>
        </w:tc>
        <w:tc>
          <w:tcPr>
            <w:tcW w:w="1631" w:type="pct"/>
            <w:tcBorders>
              <w:left w:val="single" w:sz="4" w:space="0" w:color="000000"/>
              <w:bottom w:val="single" w:sz="4" w:space="0" w:color="000000"/>
            </w:tcBorders>
          </w:tcPr>
          <w:p w:rsidR="009361C2" w:rsidRPr="0045560D" w:rsidRDefault="009361C2" w:rsidP="009361C2">
            <w:pPr>
              <w:tabs>
                <w:tab w:val="left" w:pos="1560"/>
              </w:tabs>
              <w:rPr>
                <w:sz w:val="22"/>
                <w:szCs w:val="22"/>
              </w:rPr>
            </w:pPr>
            <w:r w:rsidRPr="0045560D">
              <w:rPr>
                <w:sz w:val="22"/>
                <w:szCs w:val="22"/>
              </w:rPr>
              <w:t>Вдхр.</w:t>
            </w:r>
            <w:r w:rsidR="00E5718E" w:rsidRPr="0045560D">
              <w:rPr>
                <w:sz w:val="22"/>
                <w:szCs w:val="22"/>
              </w:rPr>
              <w:t xml:space="preserve"> </w:t>
            </w:r>
            <w:r w:rsidRPr="0045560D">
              <w:rPr>
                <w:sz w:val="22"/>
                <w:szCs w:val="22"/>
              </w:rPr>
              <w:t>Шат Тульская область</w:t>
            </w:r>
          </w:p>
        </w:tc>
        <w:tc>
          <w:tcPr>
            <w:tcW w:w="889" w:type="pct"/>
            <w:tcBorders>
              <w:left w:val="single" w:sz="4" w:space="0" w:color="000000"/>
              <w:bottom w:val="single" w:sz="4" w:space="0" w:color="000000"/>
            </w:tcBorders>
          </w:tcPr>
          <w:p w:rsidR="009361C2" w:rsidRPr="0045560D" w:rsidRDefault="009361C2" w:rsidP="009361C2">
            <w:pPr>
              <w:tabs>
                <w:tab w:val="left" w:pos="1560"/>
              </w:tabs>
            </w:pPr>
            <w:r w:rsidRPr="0045560D">
              <w:t>Азовское море</w:t>
            </w:r>
          </w:p>
        </w:tc>
        <w:tc>
          <w:tcPr>
            <w:tcW w:w="890" w:type="pct"/>
            <w:tcBorders>
              <w:left w:val="single" w:sz="4" w:space="0" w:color="000000"/>
              <w:bottom w:val="single" w:sz="4" w:space="0" w:color="000000"/>
            </w:tcBorders>
          </w:tcPr>
          <w:p w:rsidR="009361C2" w:rsidRPr="0045560D" w:rsidRDefault="009361C2" w:rsidP="009361C2">
            <w:pPr>
              <w:tabs>
                <w:tab w:val="left" w:pos="1560"/>
              </w:tabs>
              <w:jc w:val="center"/>
            </w:pPr>
            <w:r w:rsidRPr="0045560D">
              <w:t>-</w:t>
            </w:r>
          </w:p>
        </w:tc>
        <w:tc>
          <w:tcPr>
            <w:tcW w:w="658" w:type="pct"/>
            <w:tcBorders>
              <w:left w:val="single" w:sz="4" w:space="0" w:color="000000"/>
              <w:bottom w:val="single" w:sz="4" w:space="0" w:color="000000"/>
              <w:right w:val="single" w:sz="4" w:space="0" w:color="auto"/>
            </w:tcBorders>
          </w:tcPr>
          <w:p w:rsidR="009361C2" w:rsidRPr="0045560D" w:rsidRDefault="009361C2" w:rsidP="009361C2">
            <w:pPr>
              <w:tabs>
                <w:tab w:val="left" w:pos="1560"/>
              </w:tabs>
              <w:jc w:val="center"/>
            </w:pPr>
            <w:r w:rsidRPr="0045560D">
              <w:t>1870</w:t>
            </w:r>
          </w:p>
        </w:tc>
      </w:tr>
      <w:tr w:rsidR="0045560D" w:rsidRPr="0045560D" w:rsidTr="009361C2">
        <w:trPr>
          <w:jc w:val="center"/>
        </w:trPr>
        <w:tc>
          <w:tcPr>
            <w:tcW w:w="290" w:type="pct"/>
            <w:tcBorders>
              <w:left w:val="single" w:sz="4" w:space="0" w:color="000000"/>
              <w:bottom w:val="single" w:sz="4" w:space="0" w:color="000000"/>
            </w:tcBorders>
          </w:tcPr>
          <w:p w:rsidR="009361C2" w:rsidRPr="0045560D" w:rsidRDefault="009361C2" w:rsidP="009361C2">
            <w:pPr>
              <w:tabs>
                <w:tab w:val="left" w:pos="1560"/>
              </w:tabs>
              <w:jc w:val="center"/>
            </w:pPr>
            <w:r w:rsidRPr="0045560D">
              <w:t>2</w:t>
            </w:r>
          </w:p>
        </w:tc>
        <w:tc>
          <w:tcPr>
            <w:tcW w:w="642" w:type="pct"/>
            <w:tcBorders>
              <w:left w:val="single" w:sz="4" w:space="0" w:color="000000"/>
              <w:bottom w:val="single" w:sz="4" w:space="0" w:color="000000"/>
            </w:tcBorders>
          </w:tcPr>
          <w:p w:rsidR="009361C2" w:rsidRPr="0045560D" w:rsidRDefault="009361C2" w:rsidP="009361C2">
            <w:pPr>
              <w:tabs>
                <w:tab w:val="left" w:pos="1560"/>
              </w:tabs>
              <w:rPr>
                <w:sz w:val="22"/>
                <w:szCs w:val="22"/>
              </w:rPr>
            </w:pPr>
            <w:r w:rsidRPr="0045560D">
              <w:rPr>
                <w:sz w:val="22"/>
                <w:szCs w:val="22"/>
              </w:rPr>
              <w:t>Казинка</w:t>
            </w:r>
          </w:p>
        </w:tc>
        <w:tc>
          <w:tcPr>
            <w:tcW w:w="1631" w:type="pct"/>
            <w:tcBorders>
              <w:left w:val="single" w:sz="4" w:space="0" w:color="000000"/>
              <w:bottom w:val="single" w:sz="4" w:space="0" w:color="000000"/>
            </w:tcBorders>
          </w:tcPr>
          <w:p w:rsidR="009361C2" w:rsidRPr="0045560D" w:rsidRDefault="009361C2" w:rsidP="009361C2">
            <w:pPr>
              <w:tabs>
                <w:tab w:val="left" w:pos="1560"/>
              </w:tabs>
              <w:rPr>
                <w:sz w:val="22"/>
                <w:szCs w:val="22"/>
              </w:rPr>
            </w:pPr>
            <w:r w:rsidRPr="0045560D">
              <w:rPr>
                <w:sz w:val="22"/>
                <w:szCs w:val="22"/>
              </w:rPr>
              <w:t>В  4 км к СЗ от с. Лозовое</w:t>
            </w:r>
          </w:p>
        </w:tc>
        <w:tc>
          <w:tcPr>
            <w:tcW w:w="889" w:type="pct"/>
            <w:tcBorders>
              <w:left w:val="single" w:sz="4" w:space="0" w:color="000000"/>
              <w:bottom w:val="single" w:sz="4" w:space="0" w:color="000000"/>
            </w:tcBorders>
          </w:tcPr>
          <w:p w:rsidR="009361C2" w:rsidRPr="0045560D" w:rsidRDefault="009361C2" w:rsidP="009361C2">
            <w:pPr>
              <w:tabs>
                <w:tab w:val="left" w:pos="1560"/>
              </w:tabs>
            </w:pPr>
            <w:r w:rsidRPr="0045560D">
              <w:t>Дон (лв)</w:t>
            </w:r>
          </w:p>
        </w:tc>
        <w:tc>
          <w:tcPr>
            <w:tcW w:w="890" w:type="pct"/>
            <w:tcBorders>
              <w:left w:val="single" w:sz="4" w:space="0" w:color="000000"/>
              <w:bottom w:val="single" w:sz="4" w:space="0" w:color="000000"/>
            </w:tcBorders>
          </w:tcPr>
          <w:p w:rsidR="009361C2" w:rsidRPr="0045560D" w:rsidRDefault="009361C2" w:rsidP="009361C2">
            <w:pPr>
              <w:tabs>
                <w:tab w:val="left" w:pos="1560"/>
              </w:tabs>
              <w:jc w:val="center"/>
            </w:pPr>
            <w:r w:rsidRPr="0045560D">
              <w:t>1125</w:t>
            </w:r>
          </w:p>
        </w:tc>
        <w:tc>
          <w:tcPr>
            <w:tcW w:w="658" w:type="pct"/>
            <w:tcBorders>
              <w:left w:val="single" w:sz="4" w:space="0" w:color="000000"/>
              <w:bottom w:val="single" w:sz="4" w:space="0" w:color="000000"/>
              <w:right w:val="single" w:sz="4" w:space="0" w:color="auto"/>
            </w:tcBorders>
          </w:tcPr>
          <w:p w:rsidR="009361C2" w:rsidRPr="0045560D" w:rsidRDefault="009361C2" w:rsidP="009361C2">
            <w:pPr>
              <w:tabs>
                <w:tab w:val="left" w:pos="1560"/>
              </w:tabs>
              <w:jc w:val="center"/>
            </w:pPr>
            <w:r w:rsidRPr="0045560D">
              <w:t>25</w:t>
            </w:r>
          </w:p>
        </w:tc>
      </w:tr>
      <w:tr w:rsidR="009361C2" w:rsidRPr="0045560D" w:rsidTr="009361C2">
        <w:trPr>
          <w:jc w:val="center"/>
        </w:trPr>
        <w:tc>
          <w:tcPr>
            <w:tcW w:w="290" w:type="pct"/>
            <w:tcBorders>
              <w:left w:val="single" w:sz="4" w:space="0" w:color="000000"/>
              <w:bottom w:val="single" w:sz="4" w:space="0" w:color="000000"/>
            </w:tcBorders>
          </w:tcPr>
          <w:p w:rsidR="009361C2" w:rsidRPr="0045560D" w:rsidRDefault="009361C2" w:rsidP="009361C2">
            <w:pPr>
              <w:tabs>
                <w:tab w:val="left" w:pos="1560"/>
              </w:tabs>
              <w:jc w:val="center"/>
            </w:pPr>
            <w:r w:rsidRPr="0045560D">
              <w:t>3</w:t>
            </w:r>
          </w:p>
        </w:tc>
        <w:tc>
          <w:tcPr>
            <w:tcW w:w="642" w:type="pct"/>
            <w:tcBorders>
              <w:left w:val="single" w:sz="4" w:space="0" w:color="000000"/>
              <w:bottom w:val="single" w:sz="4" w:space="0" w:color="000000"/>
            </w:tcBorders>
          </w:tcPr>
          <w:p w:rsidR="009361C2" w:rsidRPr="0045560D" w:rsidRDefault="009361C2" w:rsidP="009361C2">
            <w:pPr>
              <w:tabs>
                <w:tab w:val="left" w:pos="1560"/>
              </w:tabs>
              <w:rPr>
                <w:sz w:val="22"/>
                <w:szCs w:val="22"/>
              </w:rPr>
            </w:pPr>
            <w:r w:rsidRPr="0045560D">
              <w:rPr>
                <w:sz w:val="22"/>
                <w:szCs w:val="22"/>
              </w:rPr>
              <w:t>Гаврило</w:t>
            </w:r>
          </w:p>
        </w:tc>
        <w:tc>
          <w:tcPr>
            <w:tcW w:w="1631" w:type="pct"/>
            <w:tcBorders>
              <w:left w:val="single" w:sz="4" w:space="0" w:color="000000"/>
              <w:bottom w:val="single" w:sz="4" w:space="0" w:color="000000"/>
            </w:tcBorders>
          </w:tcPr>
          <w:p w:rsidR="009361C2" w:rsidRPr="0045560D" w:rsidRDefault="009361C2" w:rsidP="009361C2">
            <w:pPr>
              <w:tabs>
                <w:tab w:val="left" w:pos="1560"/>
              </w:tabs>
              <w:rPr>
                <w:sz w:val="22"/>
                <w:szCs w:val="22"/>
              </w:rPr>
            </w:pPr>
            <w:r w:rsidRPr="0045560D">
              <w:rPr>
                <w:sz w:val="22"/>
                <w:szCs w:val="22"/>
              </w:rPr>
              <w:t>В 2,4 км  к ЮВ от с. Каменск</w:t>
            </w:r>
          </w:p>
        </w:tc>
        <w:tc>
          <w:tcPr>
            <w:tcW w:w="889" w:type="pct"/>
            <w:tcBorders>
              <w:left w:val="single" w:sz="4" w:space="0" w:color="000000"/>
              <w:bottom w:val="single" w:sz="4" w:space="0" w:color="000000"/>
            </w:tcBorders>
          </w:tcPr>
          <w:p w:rsidR="009361C2" w:rsidRPr="0045560D" w:rsidRDefault="009361C2" w:rsidP="009361C2">
            <w:pPr>
              <w:tabs>
                <w:tab w:val="left" w:pos="1560"/>
              </w:tabs>
            </w:pPr>
            <w:r w:rsidRPr="0045560D">
              <w:t>Осередь (лв)</w:t>
            </w:r>
          </w:p>
        </w:tc>
        <w:tc>
          <w:tcPr>
            <w:tcW w:w="890" w:type="pct"/>
            <w:tcBorders>
              <w:left w:val="single" w:sz="4" w:space="0" w:color="000000"/>
              <w:bottom w:val="single" w:sz="4" w:space="0" w:color="000000"/>
            </w:tcBorders>
          </w:tcPr>
          <w:p w:rsidR="009361C2" w:rsidRPr="0045560D" w:rsidRDefault="009361C2" w:rsidP="009361C2">
            <w:pPr>
              <w:tabs>
                <w:tab w:val="left" w:pos="1560"/>
              </w:tabs>
              <w:jc w:val="center"/>
            </w:pPr>
            <w:r w:rsidRPr="0045560D">
              <w:t>10,5</w:t>
            </w:r>
          </w:p>
        </w:tc>
        <w:tc>
          <w:tcPr>
            <w:tcW w:w="658" w:type="pct"/>
            <w:tcBorders>
              <w:left w:val="single" w:sz="4" w:space="0" w:color="000000"/>
              <w:bottom w:val="single" w:sz="4" w:space="0" w:color="000000"/>
              <w:right w:val="single" w:sz="4" w:space="0" w:color="auto"/>
            </w:tcBorders>
          </w:tcPr>
          <w:p w:rsidR="009361C2" w:rsidRPr="0045560D" w:rsidRDefault="009361C2" w:rsidP="009361C2">
            <w:pPr>
              <w:tabs>
                <w:tab w:val="left" w:pos="1560"/>
              </w:tabs>
              <w:jc w:val="center"/>
            </w:pPr>
            <w:r w:rsidRPr="0045560D">
              <w:t>30,5</w:t>
            </w:r>
          </w:p>
        </w:tc>
      </w:tr>
    </w:tbl>
    <w:p w:rsidR="009361C2" w:rsidRPr="0045560D" w:rsidRDefault="009361C2" w:rsidP="009361C2">
      <w:pPr>
        <w:tabs>
          <w:tab w:val="left" w:pos="1560"/>
        </w:tabs>
        <w:snapToGrid w:val="0"/>
        <w:ind w:firstLine="567"/>
        <w:jc w:val="both"/>
        <w:rPr>
          <w:rFonts w:eastAsia="Arial Unicode MS"/>
          <w:iCs/>
          <w:spacing w:val="-2"/>
        </w:rPr>
      </w:pPr>
    </w:p>
    <w:p w:rsidR="009361C2" w:rsidRPr="0045560D" w:rsidRDefault="009361C2" w:rsidP="009361C2">
      <w:pPr>
        <w:tabs>
          <w:tab w:val="left" w:pos="1560"/>
        </w:tabs>
        <w:snapToGrid w:val="0"/>
        <w:ind w:firstLine="567"/>
        <w:jc w:val="both"/>
        <w:rPr>
          <w:rFonts w:eastAsia="Arial Unicode MS"/>
          <w:iCs/>
          <w:spacing w:val="-2"/>
        </w:rPr>
      </w:pPr>
      <w:r w:rsidRPr="0045560D">
        <w:rPr>
          <w:rFonts w:eastAsia="Arial Unicode MS"/>
          <w:iCs/>
          <w:spacing w:val="-2"/>
        </w:rPr>
        <w:t xml:space="preserve">Долина реки  </w:t>
      </w:r>
      <w:r w:rsidRPr="0045560D">
        <w:rPr>
          <w:rFonts w:eastAsia="Arial Unicode MS"/>
          <w:i/>
          <w:iCs/>
          <w:spacing w:val="-2"/>
        </w:rPr>
        <w:t>Дон</w:t>
      </w:r>
      <w:r w:rsidRPr="0045560D">
        <w:rPr>
          <w:rFonts w:eastAsia="Arial Unicode MS"/>
          <w:iCs/>
          <w:spacing w:val="-2"/>
        </w:rPr>
        <w:t xml:space="preserve"> – шириной 1,4 км. Средняя глубина - 2,8 м, преобладающая скорость течения — 0,5 м/с. Скорость течения в межень увеличивается до 0,6-1,2 м/с. В половодье она достигает 2,5-3,0 м/с. На плесах где глубина 2-3 м, скорость падает до 0,3-0,4 м/с. Весеннее половодье начинается в период с 20 февраля по 12 апреля. Пик половодья обычно приходится на 8 апреля. Продолжительность половодья около 50 суток. Весенний подъем уровня воды проходит интенсивно (до 1,2-2,0 м/сут). Спадает вода значительно медленнее. Самая ранняя дата появления ледовых образований относится к 23 октября, поздняя — 5 января. Замерзает р.Дон через 10-12 дней после появления первых ледовых образований. Толщина льда может достигать от 41 до 78 см.</w:t>
      </w:r>
    </w:p>
    <w:p w:rsidR="009361C2" w:rsidRPr="0045560D" w:rsidRDefault="009361C2" w:rsidP="009361C2">
      <w:pPr>
        <w:tabs>
          <w:tab w:val="left" w:pos="1560"/>
        </w:tabs>
        <w:snapToGrid w:val="0"/>
        <w:ind w:firstLine="567"/>
        <w:jc w:val="both"/>
        <w:rPr>
          <w:rFonts w:eastAsia="Arial Unicode MS"/>
          <w:iCs/>
          <w:spacing w:val="-2"/>
        </w:rPr>
      </w:pPr>
      <w:r w:rsidRPr="0045560D">
        <w:rPr>
          <w:iCs/>
          <w:spacing w:val="-2"/>
        </w:rPr>
        <w:t>Долина р.Дон пойменная с многочисленными озерами. Самые крупные из них оз. Затон, оз. Чистый Ильмень, оз. Карасеватое, оз. Дуванное. В период половодья они сообщаются с руслами рек, а в меженные периоды из них происходит отток воды в реки.</w:t>
      </w:r>
      <w:r w:rsidRPr="0045560D">
        <w:rPr>
          <w:rFonts w:eastAsia="Arial Unicode MS"/>
          <w:iCs/>
          <w:spacing w:val="-2"/>
        </w:rPr>
        <w:t xml:space="preserve"> </w:t>
      </w:r>
    </w:p>
    <w:p w:rsidR="009361C2" w:rsidRPr="0045560D" w:rsidRDefault="009361C2" w:rsidP="009361C2">
      <w:pPr>
        <w:tabs>
          <w:tab w:val="left" w:pos="1560"/>
        </w:tabs>
        <w:snapToGrid w:val="0"/>
        <w:ind w:firstLine="567"/>
        <w:jc w:val="both"/>
        <w:rPr>
          <w:bCs/>
          <w:iCs/>
          <w:spacing w:val="-2"/>
        </w:rPr>
      </w:pPr>
      <w:r w:rsidRPr="0045560D">
        <w:rPr>
          <w:bCs/>
          <w:iCs/>
          <w:spacing w:val="-2"/>
        </w:rPr>
        <w:t>Основным источником питания рек являются талые воды, что определяет характер водного режима водотоков. Основными особенностями водного режима рек является высокое весеннее половодье, летне-осенняя межень, прерываемая дождевыми паводками, и низкая зимняя межень.</w:t>
      </w:r>
    </w:p>
    <w:p w:rsidR="009361C2" w:rsidRPr="0045560D" w:rsidRDefault="009361C2" w:rsidP="009361C2">
      <w:pPr>
        <w:pStyle w:val="32"/>
        <w:tabs>
          <w:tab w:val="left" w:pos="1560"/>
        </w:tabs>
        <w:snapToGrid w:val="0"/>
        <w:spacing w:after="0"/>
        <w:ind w:firstLine="567"/>
        <w:jc w:val="both"/>
        <w:rPr>
          <w:rFonts w:eastAsia="Arial Unicode MS"/>
          <w:iCs/>
          <w:spacing w:val="-2"/>
          <w:sz w:val="24"/>
          <w:szCs w:val="24"/>
        </w:rPr>
      </w:pPr>
      <w:r w:rsidRPr="0045560D">
        <w:rPr>
          <w:rFonts w:eastAsia="Arial Unicode MS"/>
          <w:b/>
          <w:iCs/>
          <w:spacing w:val="-2"/>
          <w:sz w:val="24"/>
          <w:szCs w:val="24"/>
        </w:rPr>
        <w:t xml:space="preserve"> </w:t>
      </w:r>
      <w:r w:rsidRPr="0045560D">
        <w:rPr>
          <w:rFonts w:eastAsia="Arial Unicode MS"/>
          <w:iCs/>
          <w:spacing w:val="-2"/>
          <w:sz w:val="24"/>
          <w:szCs w:val="24"/>
        </w:rPr>
        <w:t>На территории поселения имеются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9361C2" w:rsidRPr="0045560D" w:rsidRDefault="009361C2" w:rsidP="009361C2">
      <w:pPr>
        <w:tabs>
          <w:tab w:val="left" w:pos="1560"/>
        </w:tabs>
        <w:ind w:firstLine="567"/>
        <w:jc w:val="both"/>
      </w:pPr>
    </w:p>
    <w:p w:rsidR="009361C2" w:rsidRPr="0045560D" w:rsidRDefault="009361C2" w:rsidP="009361C2">
      <w:pPr>
        <w:tabs>
          <w:tab w:val="left" w:pos="1560"/>
        </w:tabs>
        <w:ind w:firstLine="567"/>
        <w:jc w:val="both"/>
      </w:pPr>
      <w:r w:rsidRPr="0045560D">
        <w:rPr>
          <w:b/>
          <w:bCs/>
        </w:rPr>
        <w:t>Почвенные ресурсы.</w:t>
      </w:r>
      <w:r w:rsidRPr="0045560D">
        <w:t xml:space="preserve"> Почвенные ресурсы Русско-Буйловского сельского поселения представлены черноземами обыкновенными и черноземами выщелоченными, с преобладанием черноземов обыкновенных</w:t>
      </w:r>
      <w:r w:rsidRPr="0045560D">
        <w:rPr>
          <w:b/>
        </w:rPr>
        <w:t xml:space="preserve">. </w:t>
      </w:r>
      <w:r w:rsidRPr="0045560D">
        <w:t>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Значительных масштабов достигла водная и ветровая эрозия почв. Прогрессируют процессы переувлажнения почв. Распространение солонцеватых почв и солонцовых комплексов создают большие трудности в проведении полевых работ и снижают урожайность сельскохозяйственных культур.</w:t>
      </w:r>
    </w:p>
    <w:p w:rsidR="009361C2" w:rsidRPr="0045560D" w:rsidRDefault="009361C2" w:rsidP="009361C2">
      <w:pPr>
        <w:tabs>
          <w:tab w:val="left" w:pos="1560"/>
        </w:tabs>
        <w:snapToGrid w:val="0"/>
        <w:ind w:firstLine="567"/>
        <w:rPr>
          <w:rFonts w:eastAsia="Arial Unicode MS"/>
          <w:b/>
          <w:bCs/>
          <w:iCs/>
          <w:spacing w:val="-2"/>
        </w:rPr>
      </w:pPr>
    </w:p>
    <w:p w:rsidR="009361C2" w:rsidRPr="0045560D" w:rsidRDefault="009361C2" w:rsidP="009361C2">
      <w:pPr>
        <w:tabs>
          <w:tab w:val="left" w:pos="1560"/>
        </w:tabs>
        <w:snapToGrid w:val="0"/>
        <w:ind w:firstLine="567"/>
        <w:jc w:val="both"/>
        <w:rPr>
          <w:rFonts w:eastAsia="Arial Unicode MS"/>
          <w:b/>
          <w:bCs/>
          <w:iCs/>
          <w:spacing w:val="-2"/>
        </w:rPr>
      </w:pPr>
      <w:r w:rsidRPr="0045560D">
        <w:rPr>
          <w:rFonts w:eastAsia="Arial Unicode MS"/>
          <w:b/>
          <w:bCs/>
          <w:iCs/>
          <w:spacing w:val="-2"/>
        </w:rPr>
        <w:t xml:space="preserve">Лесосырьевые ресурсы. </w:t>
      </w:r>
      <w:r w:rsidRPr="0045560D">
        <w:rPr>
          <w:iCs/>
          <w:spacing w:val="-2"/>
        </w:rPr>
        <w:t>Леса, расположенные на землях лесного фонда и землях иных категорий, согласно Лесному кодексу (2006г. ст.10)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9361C2" w:rsidRPr="0045560D" w:rsidRDefault="009361C2" w:rsidP="009361C2">
      <w:pPr>
        <w:tabs>
          <w:tab w:val="left" w:pos="1560"/>
        </w:tabs>
        <w:snapToGrid w:val="0"/>
        <w:ind w:firstLine="567"/>
        <w:jc w:val="both"/>
      </w:pPr>
      <w:r w:rsidRPr="0045560D">
        <w:t>На территории действует Русско-Буйловское участковое лесничество Павловского лесничества. Лесная растительность состоит из дубовых, сосновых, ольховых, березовых, тополевых и ивовых лесов. В возрастной структуре лесов  преобладают средневозрастные насаждения. На пойменных территориях р. Дон распространены дубовые урочища (например, урочище Русско-Буйловское), на террасах произрастают урочища сосны (урочище Пятилетка).</w:t>
      </w:r>
    </w:p>
    <w:p w:rsidR="009361C2" w:rsidRPr="0045560D" w:rsidRDefault="009361C2" w:rsidP="009361C2">
      <w:pPr>
        <w:tabs>
          <w:tab w:val="left" w:pos="1560"/>
        </w:tabs>
        <w:ind w:firstLine="567"/>
        <w:jc w:val="both"/>
      </w:pPr>
    </w:p>
    <w:p w:rsidR="009361C2" w:rsidRPr="0045560D" w:rsidRDefault="009361C2" w:rsidP="009361C2">
      <w:pPr>
        <w:tabs>
          <w:tab w:val="left" w:pos="1560"/>
        </w:tabs>
        <w:ind w:firstLine="567"/>
        <w:jc w:val="both"/>
      </w:pPr>
      <w:r w:rsidRPr="0045560D">
        <w:rPr>
          <w:b/>
        </w:rPr>
        <w:t xml:space="preserve">Ландшафтно-рекреационный потенциал. </w:t>
      </w:r>
      <w:r w:rsidRPr="0045560D">
        <w:t xml:space="preserve">Территория Русско-Буйловского сельского поселения расположена на Калачской возвышенности. В западной части поселения рельеф равнинный, в юго-восточной части -  степь незначительно расчленена балками.   </w:t>
      </w:r>
    </w:p>
    <w:p w:rsidR="009361C2" w:rsidRPr="0045560D" w:rsidRDefault="009361C2" w:rsidP="009361C2">
      <w:pPr>
        <w:tabs>
          <w:tab w:val="left" w:pos="1560"/>
        </w:tabs>
        <w:ind w:firstLine="567"/>
        <w:jc w:val="both"/>
      </w:pPr>
      <w:r w:rsidRPr="0045560D">
        <w:t>Территория характеризуется высокими эстетическими свойствами ландшафта долины реки Дон, имеющей множество заливных озер. Самые крупные озера – оз.Волочильное, оз.Затон, оз.Горшковое, оз.Догонное. Русло реки прямолинейное,  песчано-илистое, деформирующееся, не зарастающее.</w:t>
      </w:r>
    </w:p>
    <w:p w:rsidR="009361C2" w:rsidRPr="0045560D" w:rsidRDefault="009361C2" w:rsidP="009361C2">
      <w:pPr>
        <w:tabs>
          <w:tab w:val="left" w:pos="1560"/>
        </w:tabs>
        <w:ind w:firstLine="567"/>
        <w:jc w:val="both"/>
      </w:pPr>
      <w:r w:rsidRPr="0045560D">
        <w:t>Спокойный гидрологический режим реки предполагает развитие здесь любых околоводных видов отдыха, включая водный туризм, любительский водный промысел, кратковременный отдых с организацией благоустроенных пляжей. В настоящее время  на р.Дон оборудовано 2 пляжа, площадка для проведения сельских праздников, футбольное поле.</w:t>
      </w:r>
    </w:p>
    <w:p w:rsidR="009361C2" w:rsidRPr="0045560D" w:rsidRDefault="009361C2" w:rsidP="009361C2">
      <w:pPr>
        <w:tabs>
          <w:tab w:val="left" w:pos="1560"/>
        </w:tabs>
        <w:ind w:firstLine="567"/>
        <w:jc w:val="both"/>
        <w:rPr>
          <w:kern w:val="1"/>
        </w:rPr>
      </w:pPr>
      <w:r w:rsidRPr="0045560D">
        <w:t xml:space="preserve">Растительность  представлена лесными, кустарниковыми, полукустарниковыми и травяными сообществами. </w:t>
      </w:r>
      <w:r w:rsidRPr="0045560D">
        <w:rPr>
          <w:kern w:val="1"/>
        </w:rPr>
        <w:t xml:space="preserve">Леса, в основном, находятся в пойме р.Дона рядом с селом Русская Буйловка. </w:t>
      </w:r>
    </w:p>
    <w:p w:rsidR="009361C2" w:rsidRPr="0045560D" w:rsidRDefault="009361C2" w:rsidP="009361C2">
      <w:pPr>
        <w:tabs>
          <w:tab w:val="left" w:pos="1560"/>
        </w:tabs>
        <w:ind w:firstLine="567"/>
        <w:jc w:val="both"/>
      </w:pPr>
      <w:r w:rsidRPr="0045560D">
        <w:t>Наиболее перспективны для рекреационного освоения и развития экологического туризма – придолинные ПТК с лесной растительностью.</w:t>
      </w:r>
    </w:p>
    <w:p w:rsidR="009361C2" w:rsidRPr="0045560D" w:rsidRDefault="009361C2" w:rsidP="009361C2">
      <w:pPr>
        <w:tabs>
          <w:tab w:val="left" w:pos="1560"/>
        </w:tabs>
        <w:ind w:firstLine="567"/>
        <w:jc w:val="both"/>
      </w:pPr>
      <w:r w:rsidRPr="0045560D">
        <w:t>Основными лимитирующими факторами развития рекреации в сельском поселении являются следующие:</w:t>
      </w:r>
    </w:p>
    <w:p w:rsidR="009361C2" w:rsidRPr="0045560D" w:rsidRDefault="009361C2" w:rsidP="005D226D">
      <w:pPr>
        <w:numPr>
          <w:ilvl w:val="0"/>
          <w:numId w:val="102"/>
        </w:numPr>
        <w:tabs>
          <w:tab w:val="left" w:pos="1134"/>
          <w:tab w:val="left" w:pos="7200"/>
        </w:tabs>
        <w:suppressAutoHyphens/>
        <w:autoSpaceDN/>
        <w:adjustRightInd/>
        <w:spacing w:line="240" w:lineRule="auto"/>
        <w:ind w:hanging="11"/>
        <w:jc w:val="both"/>
      </w:pPr>
      <w:r w:rsidRPr="0045560D">
        <w:t>наличие гнуса в мае-июне-июле на реке;</w:t>
      </w:r>
    </w:p>
    <w:p w:rsidR="009361C2" w:rsidRPr="0045560D" w:rsidRDefault="009361C2" w:rsidP="005D226D">
      <w:pPr>
        <w:numPr>
          <w:ilvl w:val="0"/>
          <w:numId w:val="102"/>
        </w:numPr>
        <w:tabs>
          <w:tab w:val="left" w:pos="1134"/>
          <w:tab w:val="left" w:pos="7200"/>
        </w:tabs>
        <w:suppressAutoHyphens/>
        <w:autoSpaceDN/>
        <w:adjustRightInd/>
        <w:spacing w:line="240" w:lineRule="auto"/>
        <w:ind w:hanging="11"/>
        <w:jc w:val="both"/>
      </w:pPr>
      <w:r w:rsidRPr="0045560D">
        <w:t>затопление пойменных территорий паводком, т.е сезонное их использование;</w:t>
      </w:r>
    </w:p>
    <w:p w:rsidR="009361C2" w:rsidRPr="0045560D" w:rsidRDefault="009361C2" w:rsidP="005D226D">
      <w:pPr>
        <w:numPr>
          <w:ilvl w:val="0"/>
          <w:numId w:val="102"/>
        </w:numPr>
        <w:tabs>
          <w:tab w:val="left" w:pos="1134"/>
          <w:tab w:val="left" w:pos="7200"/>
        </w:tabs>
        <w:suppressAutoHyphens/>
        <w:autoSpaceDN/>
        <w:adjustRightInd/>
        <w:spacing w:line="240" w:lineRule="auto"/>
        <w:ind w:hanging="11"/>
        <w:jc w:val="both"/>
      </w:pPr>
      <w:r w:rsidRPr="0045560D">
        <w:t>процесс заболачивания пойменных территорий.</w:t>
      </w:r>
    </w:p>
    <w:p w:rsidR="009361C2" w:rsidRPr="0045560D" w:rsidRDefault="009361C2" w:rsidP="009361C2">
      <w:pPr>
        <w:tabs>
          <w:tab w:val="left" w:pos="540"/>
          <w:tab w:val="left" w:pos="1560"/>
        </w:tabs>
        <w:ind w:firstLine="567"/>
        <w:jc w:val="both"/>
      </w:pPr>
    </w:p>
    <w:p w:rsidR="009361C2" w:rsidRPr="0045560D" w:rsidRDefault="009361C2" w:rsidP="009361C2">
      <w:pPr>
        <w:tabs>
          <w:tab w:val="left" w:pos="540"/>
          <w:tab w:val="left" w:pos="1560"/>
        </w:tabs>
        <w:spacing w:after="120"/>
        <w:ind w:firstLine="567"/>
        <w:jc w:val="both"/>
      </w:pPr>
      <w:r w:rsidRPr="0045560D">
        <w:t>Факторами, способствующими развитию рекреации в сельском поселении, являются следующие:</w:t>
      </w:r>
    </w:p>
    <w:p w:rsidR="009361C2" w:rsidRPr="0045560D" w:rsidRDefault="009361C2" w:rsidP="005D226D">
      <w:pPr>
        <w:numPr>
          <w:ilvl w:val="0"/>
          <w:numId w:val="102"/>
        </w:numPr>
        <w:tabs>
          <w:tab w:val="left" w:pos="1134"/>
          <w:tab w:val="left" w:pos="7200"/>
        </w:tabs>
        <w:suppressAutoHyphens/>
        <w:autoSpaceDN/>
        <w:adjustRightInd/>
        <w:spacing w:line="240" w:lineRule="auto"/>
        <w:ind w:hanging="11"/>
        <w:jc w:val="both"/>
      </w:pPr>
      <w:r w:rsidRPr="0045560D">
        <w:t>наличие водоемов, песчаных пляжей, привлекающих рекреантов для курортного отдыха, отдыха выходного дня, любительского лова и спортивной охоты;</w:t>
      </w:r>
    </w:p>
    <w:p w:rsidR="009361C2" w:rsidRPr="0045560D" w:rsidRDefault="009361C2" w:rsidP="005D226D">
      <w:pPr>
        <w:numPr>
          <w:ilvl w:val="0"/>
          <w:numId w:val="102"/>
        </w:numPr>
        <w:tabs>
          <w:tab w:val="left" w:pos="1134"/>
          <w:tab w:val="left" w:pos="7200"/>
        </w:tabs>
        <w:suppressAutoHyphens/>
        <w:autoSpaceDN/>
        <w:adjustRightInd/>
        <w:spacing w:line="240" w:lineRule="auto"/>
        <w:ind w:hanging="11"/>
        <w:jc w:val="both"/>
      </w:pPr>
      <w:r w:rsidRPr="0045560D">
        <w:t>купальный период с температурами массового купания 20-22</w:t>
      </w:r>
      <w:r w:rsidRPr="0045560D">
        <w:rPr>
          <w:vertAlign w:val="superscript"/>
        </w:rPr>
        <w:t>0</w:t>
      </w:r>
      <w:r w:rsidRPr="0045560D">
        <w:t>С продолжается в среднем 80-90дней;</w:t>
      </w:r>
    </w:p>
    <w:p w:rsidR="009361C2" w:rsidRPr="0045560D" w:rsidRDefault="009361C2" w:rsidP="005D226D">
      <w:pPr>
        <w:numPr>
          <w:ilvl w:val="0"/>
          <w:numId w:val="102"/>
        </w:numPr>
        <w:tabs>
          <w:tab w:val="left" w:pos="1134"/>
          <w:tab w:val="left" w:pos="7200"/>
        </w:tabs>
        <w:suppressAutoHyphens/>
        <w:autoSpaceDN/>
        <w:adjustRightInd/>
        <w:spacing w:line="240" w:lineRule="auto"/>
        <w:ind w:hanging="11"/>
        <w:jc w:val="both"/>
      </w:pPr>
      <w:r w:rsidRPr="0045560D">
        <w:t>наличие лесных массивов естественного и искусственного происхождения;</w:t>
      </w:r>
    </w:p>
    <w:p w:rsidR="009361C2" w:rsidRPr="0045560D" w:rsidRDefault="009361C2" w:rsidP="005D226D">
      <w:pPr>
        <w:numPr>
          <w:ilvl w:val="0"/>
          <w:numId w:val="102"/>
        </w:numPr>
        <w:tabs>
          <w:tab w:val="left" w:pos="1134"/>
          <w:tab w:val="left" w:pos="7200"/>
        </w:tabs>
        <w:suppressAutoHyphens/>
        <w:autoSpaceDN/>
        <w:adjustRightInd/>
        <w:spacing w:line="240" w:lineRule="auto"/>
        <w:ind w:hanging="11"/>
        <w:jc w:val="both"/>
      </w:pPr>
      <w:r w:rsidRPr="0045560D">
        <w:t>хорошая транспортная доступность.</w:t>
      </w:r>
    </w:p>
    <w:p w:rsidR="004F35A0" w:rsidRPr="0045560D" w:rsidRDefault="004F35A0" w:rsidP="004F35A0">
      <w:pPr>
        <w:ind w:firstLine="709"/>
        <w:jc w:val="both"/>
      </w:pPr>
    </w:p>
    <w:p w:rsidR="000324A3" w:rsidRPr="0045560D" w:rsidRDefault="000324A3" w:rsidP="006D58B3">
      <w:pPr>
        <w:pStyle w:val="2"/>
      </w:pPr>
      <w:bookmarkStart w:id="7" w:name="_Toc526243984"/>
      <w:r w:rsidRPr="0045560D">
        <w:t>Анализ предшествующей градостроительной документации</w:t>
      </w:r>
      <w:bookmarkEnd w:id="7"/>
    </w:p>
    <w:p w:rsidR="00774A1E" w:rsidRPr="0045560D" w:rsidRDefault="00774A1E" w:rsidP="006D58B3">
      <w:pPr>
        <w:ind w:firstLine="567"/>
        <w:jc w:val="both"/>
      </w:pPr>
    </w:p>
    <w:p w:rsidR="00797C6D" w:rsidRPr="0045560D" w:rsidRDefault="00797C6D" w:rsidP="00797C6D">
      <w:pPr>
        <w:ind w:firstLine="567"/>
        <w:jc w:val="both"/>
        <w:rPr>
          <w:rFonts w:cs="Arial"/>
          <w:kern w:val="1"/>
        </w:rPr>
      </w:pPr>
      <w:r w:rsidRPr="0045560D">
        <w:rPr>
          <w:rFonts w:cs="Arial"/>
          <w:kern w:val="1"/>
        </w:rPr>
        <w:t xml:space="preserve">Последними градостроительными документами, регулирующими развитие территории Русско-Буйловского сельского поселения, являются проекты планировки и застройки села Русская Буйловка, центральной усадьбы колхоза «Русская Буйловка» Павловского района Воронежской области  разработанный ЦЧОГИПРОСЕЛЬХОЗСТРОЙ в 1971г.  и  поселка Шкурлат 3-й колхоза «Гранитный» Павловского района Воронежской области (1984г.).  Совершенно очевидно, что разработанные более 25 лет назад документы устарели, прежде всего, в силу изменившихся радикальным образом социально-экономических и политических условий, что исключает возможность использовать их в качестве инструмента эффективного управления развитием территории. </w:t>
      </w:r>
    </w:p>
    <w:p w:rsidR="00797C6D" w:rsidRPr="0045560D" w:rsidRDefault="00797C6D" w:rsidP="00797C6D">
      <w:pPr>
        <w:ind w:firstLine="567"/>
        <w:jc w:val="both"/>
        <w:rPr>
          <w:rFonts w:cs="Arial"/>
          <w:kern w:val="1"/>
        </w:rPr>
      </w:pPr>
      <w:r w:rsidRPr="0045560D">
        <w:rPr>
          <w:rFonts w:cs="Arial"/>
          <w:kern w:val="1"/>
        </w:rPr>
        <w:t>Указанные обстоятельства предопределяют объективную необходимость подготовки документов территориального планирования в установленные сроки. Для Русско-Буйловского сельского поселениями в качестве такого документа в соответствии с ГрК РФ определен  Генеральный план сельского поселения. В соответствии с Градостроительным кодексом генеральный план разрабатывается не для отдельных населенных пунктов, а для всего сельского поселения в целом.</w:t>
      </w:r>
    </w:p>
    <w:p w:rsidR="00797C6D" w:rsidRPr="0045560D" w:rsidRDefault="00797C6D" w:rsidP="00797C6D">
      <w:pPr>
        <w:ind w:firstLine="567"/>
        <w:jc w:val="both"/>
        <w:rPr>
          <w:rFonts w:cs="Arial"/>
          <w:kern w:val="1"/>
        </w:rPr>
      </w:pPr>
      <w:r w:rsidRPr="0045560D">
        <w:rPr>
          <w:rFonts w:cs="Arial"/>
          <w:kern w:val="1"/>
        </w:rPr>
        <w:t xml:space="preserve">В основу планировочного решения центральной усадьбы колхоза - села Русская Буйловка в 1971 году была положена идея создания наиболее компактного населенного пункта с максимальным сохранением существующей застройки, сети улиц и с использованием </w:t>
      </w:r>
      <w:r w:rsidRPr="0045560D">
        <w:rPr>
          <w:rFonts w:cs="Arial"/>
          <w:kern w:val="1"/>
        </w:rPr>
        <w:lastRenderedPageBreak/>
        <w:t>рельефных условий. Проектом  предусматривался рост численности населения села до 3000 человек, общая площадь жилищного строительства должна была составлять 44 300 кв.м.</w:t>
      </w:r>
    </w:p>
    <w:p w:rsidR="00797C6D" w:rsidRPr="0045560D" w:rsidRDefault="00797C6D" w:rsidP="00797C6D">
      <w:pPr>
        <w:ind w:firstLine="567"/>
        <w:jc w:val="both"/>
        <w:rPr>
          <w:rFonts w:cs="Arial"/>
          <w:kern w:val="1"/>
        </w:rPr>
      </w:pPr>
      <w:r w:rsidRPr="0045560D">
        <w:rPr>
          <w:rFonts w:cs="Arial"/>
          <w:kern w:val="1"/>
        </w:rPr>
        <w:t xml:space="preserve">Размещение административно-общественного центра села планировалось на пересечении двух улиц бульварного типа и организовывалась существующим зданием клуба на 450 мест со спортзалом, торговым центром и зданием комбината коммунальных услуг. Из объектов соцкультбыта на территории села планировалось разместить еще одно школьное здание на 192 места, расширив участок существующей средней школы, а так же детский сад-ясли, фельдшерско-акушерский пункт, торговый центр.    </w:t>
      </w:r>
    </w:p>
    <w:p w:rsidR="00797C6D" w:rsidRPr="0045560D" w:rsidRDefault="00797C6D" w:rsidP="00797C6D">
      <w:pPr>
        <w:ind w:firstLine="567"/>
        <w:jc w:val="both"/>
        <w:rPr>
          <w:rFonts w:cs="Arial"/>
          <w:kern w:val="1"/>
        </w:rPr>
      </w:pPr>
      <w:r w:rsidRPr="0045560D">
        <w:rPr>
          <w:rFonts w:cs="Arial"/>
          <w:kern w:val="1"/>
        </w:rPr>
        <w:t>Производственная зона проектировалась на территориях ранее занимаемых производственных комплексов и частично на новых территориях. Основное производственное направление села было зерно-животноводческое. В колхозе «Русская Буйловка» начиная с 1972 года намечалось строительство животноводческого комплекса на 1200 голов. На территории села находилось 4 производственных участка. Производственная зона включала в себя молочную ферму на 1200 голов, 2 свиноводческие фермы на 350 голов, ремонтно-механический двор, строительный двор, складской сектор, склад ГСМ. Планировалось разместить пожарное депо на 2 автомашины. В настоящее  время производственная  зона села полностью разрушена.</w:t>
      </w:r>
    </w:p>
    <w:p w:rsidR="00797C6D" w:rsidRPr="0045560D" w:rsidRDefault="00797C6D" w:rsidP="00797C6D">
      <w:pPr>
        <w:ind w:firstLine="567"/>
        <w:jc w:val="both"/>
        <w:rPr>
          <w:rFonts w:cs="Arial"/>
          <w:kern w:val="1"/>
        </w:rPr>
      </w:pPr>
      <w:r w:rsidRPr="0045560D">
        <w:rPr>
          <w:rFonts w:cs="Arial"/>
          <w:kern w:val="1"/>
        </w:rPr>
        <w:t>Улицы и дороги села Русская Буйловка проектировались с учетом внешних и внутренних грузопотоков и противопожарного обслуживания села, обеспечивая необходимую связь со зданиями и сооружениями производственной зоны и полевыми массивами. Все дороги и тротуары села предусматривались с асфальтовым покрытием. В настоящее время асфальтовое покрытие имеет только главная улица села.</w:t>
      </w:r>
    </w:p>
    <w:p w:rsidR="00797C6D" w:rsidRPr="0045560D" w:rsidRDefault="00797C6D" w:rsidP="00797C6D">
      <w:pPr>
        <w:ind w:firstLine="567"/>
        <w:jc w:val="both"/>
        <w:rPr>
          <w:rFonts w:cs="Arial"/>
          <w:kern w:val="1"/>
        </w:rPr>
      </w:pPr>
      <w:r w:rsidRPr="0045560D">
        <w:rPr>
          <w:rFonts w:cs="Arial"/>
          <w:kern w:val="1"/>
        </w:rPr>
        <w:t>В качестве источников водоснабжения принимались подземные воды, забираемые артезианскими скважинами. Для подачи расчетного суточного расхода воды предусматривались 7 скважин, оборудованных погружными насосами. По центральной усадьбе — селу Русская Буйловка планировалась сеть объединенного хозяйственно-питьевого производственного и противопожарного водопровода.</w:t>
      </w:r>
    </w:p>
    <w:p w:rsidR="00797C6D" w:rsidRPr="0045560D" w:rsidRDefault="00797C6D" w:rsidP="00797C6D">
      <w:pPr>
        <w:ind w:firstLine="567"/>
        <w:jc w:val="both"/>
        <w:rPr>
          <w:rFonts w:cs="Arial"/>
          <w:kern w:val="1"/>
        </w:rPr>
      </w:pPr>
      <w:r w:rsidRPr="0045560D">
        <w:rPr>
          <w:rFonts w:cs="Arial"/>
          <w:kern w:val="1"/>
        </w:rPr>
        <w:t>Канализация на центральной усадьбе предусматривалась для отвода сточных вод от жилых, административных, культурно-бытовых и производственых зданий, имеющих внутренний водопровод. Проектом предусматривалось две насосные станции для перекачки сточных вод.</w:t>
      </w:r>
    </w:p>
    <w:p w:rsidR="00797C6D" w:rsidRPr="0045560D" w:rsidRDefault="00797C6D" w:rsidP="00797C6D">
      <w:pPr>
        <w:ind w:firstLine="567"/>
        <w:jc w:val="both"/>
        <w:rPr>
          <w:rFonts w:cs="Arial"/>
          <w:kern w:val="1"/>
        </w:rPr>
      </w:pPr>
      <w:r w:rsidRPr="0045560D">
        <w:rPr>
          <w:rFonts w:cs="Arial"/>
          <w:kern w:val="1"/>
        </w:rPr>
        <w:t>Снабжение теплом жилой и производственной зон предусматривалось от отдельно-стоящей котельной, принятой по типовому проекту. Приготовление воды для нужд горячего водоснабжения — от местных водонагреватерей.</w:t>
      </w:r>
    </w:p>
    <w:p w:rsidR="00797C6D" w:rsidRPr="0045560D" w:rsidRDefault="00797C6D" w:rsidP="00797C6D">
      <w:pPr>
        <w:ind w:firstLine="567"/>
        <w:jc w:val="both"/>
        <w:rPr>
          <w:rFonts w:cs="Arial"/>
          <w:kern w:val="1"/>
        </w:rPr>
      </w:pPr>
      <w:r w:rsidRPr="0045560D">
        <w:rPr>
          <w:rFonts w:cs="Arial"/>
          <w:kern w:val="1"/>
        </w:rPr>
        <w:t>Газоснабжение жилой зоны с. Русская Буйловка осуществляется от ГРС, расположенной в г. Павловск. Для снижения давления газа в газопроводе предусматривалось строительство ГРП.</w:t>
      </w:r>
    </w:p>
    <w:p w:rsidR="00797C6D" w:rsidRPr="0045560D" w:rsidRDefault="00797C6D" w:rsidP="00797C6D">
      <w:pPr>
        <w:ind w:firstLine="567"/>
        <w:jc w:val="both"/>
        <w:rPr>
          <w:rFonts w:cs="Arial"/>
          <w:kern w:val="1"/>
        </w:rPr>
      </w:pPr>
      <w:r w:rsidRPr="0045560D">
        <w:rPr>
          <w:rFonts w:cs="Arial"/>
          <w:kern w:val="1"/>
        </w:rPr>
        <w:t>Электроснабжение предусматривалось от Павловской п/ст 35/10кВ. Планировалось строительство 9 понижающих п/ст., размещенных в центре электрических нагрузок.</w:t>
      </w:r>
    </w:p>
    <w:p w:rsidR="00797C6D" w:rsidRPr="0045560D" w:rsidRDefault="00797C6D" w:rsidP="00797C6D">
      <w:pPr>
        <w:ind w:firstLine="567"/>
        <w:jc w:val="both"/>
        <w:rPr>
          <w:rFonts w:cs="Arial"/>
          <w:kern w:val="1"/>
        </w:rPr>
      </w:pPr>
      <w:r w:rsidRPr="0045560D">
        <w:rPr>
          <w:rFonts w:cs="Arial"/>
          <w:kern w:val="1"/>
        </w:rPr>
        <w:t>Телефонной связью предусматривалось обеспечение всех внутрипроизводственных и районных абонентов с выходом на междугороднюю связь. Радиофикация  села Русская Буйловка осуществлялась от радиоузла, расположенного на центральной усадьбе.</w:t>
      </w:r>
    </w:p>
    <w:p w:rsidR="00797C6D" w:rsidRPr="0045560D" w:rsidRDefault="00797C6D" w:rsidP="00797C6D">
      <w:pPr>
        <w:ind w:firstLine="567"/>
        <w:jc w:val="both"/>
        <w:rPr>
          <w:kern w:val="1"/>
          <w:shd w:val="clear" w:color="auto" w:fill="FFFFFF"/>
          <w:lang w:eastAsia="ar-SA"/>
        </w:rPr>
      </w:pPr>
      <w:r w:rsidRPr="0045560D">
        <w:rPr>
          <w:rFonts w:cs="Arial"/>
          <w:kern w:val="1"/>
        </w:rPr>
        <w:t xml:space="preserve">Анализ реализации предыдущей градостроительной документации - Проекта планировки и застройки села Русская Буйловка колхоза «Русская Буйловка» Павловского района Воронежской области показал, </w:t>
      </w:r>
      <w:r w:rsidRPr="0045560D">
        <w:rPr>
          <w:kern w:val="1"/>
          <w:shd w:val="clear" w:color="auto" w:fill="FFFFFF"/>
          <w:lang w:eastAsia="ar-SA"/>
        </w:rPr>
        <w:t>что предлагаемые планировочные и инженерные решения  остались до конца не реализованными.</w:t>
      </w:r>
    </w:p>
    <w:p w:rsidR="008C1D21" w:rsidRPr="0045560D" w:rsidRDefault="008C1D21" w:rsidP="00C4265F">
      <w:pPr>
        <w:ind w:firstLine="567"/>
        <w:jc w:val="both"/>
        <w:rPr>
          <w:b/>
          <w:i/>
        </w:rPr>
      </w:pPr>
    </w:p>
    <w:p w:rsidR="001A51BE" w:rsidRPr="0045560D" w:rsidRDefault="001A51BE" w:rsidP="001A51BE">
      <w:pPr>
        <w:pStyle w:val="11"/>
        <w:pageBreakBefore/>
      </w:pPr>
      <w:bookmarkStart w:id="8" w:name="_Toc526243985"/>
      <w:r w:rsidRPr="0045560D">
        <w:lastRenderedPageBreak/>
        <w:t>АНАЛИЗ СОСТОЯНИЯ ТЕРРИТОРИИ РУССКО-БУЙЛОВСКОГО СЕЛЬСКОГО ПОСЕЛЕНИЯ, ПРОБЛЕМ И НАПРАВЛЕНИЙ ЕЕ КОМПЛЕКСНОГО РАЗВИТИЯ</w:t>
      </w:r>
      <w:bookmarkEnd w:id="8"/>
    </w:p>
    <w:p w:rsidR="001A51BE" w:rsidRPr="0045560D" w:rsidRDefault="001A51BE" w:rsidP="00C4265F">
      <w:pPr>
        <w:ind w:firstLine="567"/>
        <w:jc w:val="both"/>
        <w:rPr>
          <w:b/>
          <w:i/>
        </w:rPr>
      </w:pPr>
    </w:p>
    <w:p w:rsidR="001A51BE" w:rsidRPr="0045560D" w:rsidRDefault="001A51BE" w:rsidP="001A51BE">
      <w:pPr>
        <w:pStyle w:val="8"/>
        <w:rPr>
          <w:snapToGrid/>
        </w:rPr>
      </w:pPr>
      <w:r w:rsidRPr="0045560D">
        <w:t xml:space="preserve"> </w:t>
      </w:r>
      <w:bookmarkStart w:id="9" w:name="_Toc526243986"/>
      <w:r w:rsidRPr="0045560D">
        <w:t>Административно-территориальное устройство. Границы.</w:t>
      </w:r>
      <w:bookmarkEnd w:id="9"/>
    </w:p>
    <w:p w:rsidR="001A51BE" w:rsidRPr="0045560D" w:rsidRDefault="001A51BE" w:rsidP="001A51BE">
      <w:pPr>
        <w:ind w:firstLine="567"/>
        <w:jc w:val="both"/>
        <w:rPr>
          <w:snapToGrid w:val="0"/>
        </w:rPr>
      </w:pPr>
    </w:p>
    <w:p w:rsidR="001A51BE" w:rsidRPr="0045560D" w:rsidRDefault="001A51BE" w:rsidP="001A51BE">
      <w:pPr>
        <w:pStyle w:val="ConsPlusNormal"/>
        <w:ind w:firstLine="540"/>
        <w:jc w:val="both"/>
        <w:rPr>
          <w:kern w:val="1"/>
        </w:rPr>
      </w:pPr>
      <w:r w:rsidRPr="0045560D">
        <w:rPr>
          <w:kern w:val="1"/>
        </w:rPr>
        <w:t xml:space="preserve">Русско-Буйловское сельское поселение расположено в южной части Павловского муниципального района Воронежской области, </w:t>
      </w:r>
      <w:r w:rsidRPr="0045560D">
        <w:rPr>
          <w:kern w:val="1"/>
          <w:lang w:eastAsia="ar-SA"/>
        </w:rPr>
        <w:t>на левом берегу реки Дон. Т</w:t>
      </w:r>
      <w:r w:rsidRPr="0045560D">
        <w:rPr>
          <w:kern w:val="1"/>
        </w:rPr>
        <w:t>ерритория сельского поселения пересекается с севера на юг автомагистралью федерального значения М-4 «Дон».</w:t>
      </w:r>
    </w:p>
    <w:p w:rsidR="001A51BE" w:rsidRPr="0045560D" w:rsidRDefault="001A51BE" w:rsidP="001A51BE">
      <w:pPr>
        <w:pStyle w:val="ConsPlusNormal"/>
        <w:ind w:firstLine="540"/>
        <w:jc w:val="both"/>
        <w:rPr>
          <w:kern w:val="1"/>
        </w:rPr>
      </w:pPr>
      <w:r w:rsidRPr="0045560D">
        <w:rPr>
          <w:kern w:val="1"/>
        </w:rPr>
        <w:t>На территории Русско-Буйловского сельского поселения расположены 3 населенных пункта: село Русская Буйловка — административный центр сельского поселения, поселок Шкурлат 3-й, село Варваровка. Общая численность населения сельского поселения по состоянию на  01.01.201</w:t>
      </w:r>
      <w:r w:rsidR="00315EA0" w:rsidRPr="0045560D">
        <w:rPr>
          <w:kern w:val="1"/>
        </w:rPr>
        <w:t xml:space="preserve">8 </w:t>
      </w:r>
      <w:r w:rsidRPr="0045560D">
        <w:rPr>
          <w:kern w:val="1"/>
        </w:rPr>
        <w:t>г. —  25</w:t>
      </w:r>
      <w:r w:rsidR="00315EA0" w:rsidRPr="0045560D">
        <w:rPr>
          <w:kern w:val="1"/>
        </w:rPr>
        <w:t>25</w:t>
      </w:r>
      <w:r w:rsidRPr="0045560D">
        <w:rPr>
          <w:kern w:val="1"/>
        </w:rPr>
        <w:t xml:space="preserve"> человек.</w:t>
      </w:r>
    </w:p>
    <w:p w:rsidR="008F7DC8" w:rsidRPr="0045560D" w:rsidRDefault="008F7DC8" w:rsidP="001A51BE">
      <w:pPr>
        <w:ind w:firstLine="540"/>
        <w:jc w:val="both"/>
        <w:rPr>
          <w:rFonts w:cs="Arial"/>
          <w:kern w:val="1"/>
        </w:rPr>
      </w:pPr>
      <w:r w:rsidRPr="0045560D">
        <w:rPr>
          <w:rFonts w:cs="Arial"/>
          <w:kern w:val="1"/>
        </w:rPr>
        <w:t>Русско-Буйловское сельское поселение граничит с городским поселением - город Павловск, Елизаветовским сельским поселением Павловского муниципального района, Гаврильским сельским поселением, Верхнемамонским муниципальным районом, Казинским сельским поселением, Подгоренским муниципальным районом.</w:t>
      </w:r>
    </w:p>
    <w:p w:rsidR="001A51BE" w:rsidRPr="0045560D" w:rsidRDefault="001A51BE" w:rsidP="001A51BE">
      <w:pPr>
        <w:ind w:firstLine="540"/>
        <w:jc w:val="both"/>
        <w:rPr>
          <w:rFonts w:cs="Arial"/>
          <w:kern w:val="1"/>
        </w:rPr>
      </w:pPr>
      <w:r w:rsidRPr="0045560D">
        <w:rPr>
          <w:rFonts w:cs="Arial"/>
          <w:kern w:val="1"/>
        </w:rPr>
        <w:t>Границы и статус Русско-Буйловского сельского поселения установлены Законом Воронежской области от 15</w:t>
      </w:r>
      <w:r w:rsidR="008F7DC8" w:rsidRPr="0045560D">
        <w:rPr>
          <w:rFonts w:cs="Arial"/>
          <w:kern w:val="1"/>
        </w:rPr>
        <w:t>.10.</w:t>
      </w:r>
      <w:r w:rsidRPr="0045560D">
        <w:rPr>
          <w:rFonts w:cs="Arial"/>
          <w:kern w:val="1"/>
        </w:rPr>
        <w:t>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004274D3" w:rsidRPr="0045560D">
        <w:rPr>
          <w:rFonts w:cs="Arial"/>
          <w:kern w:val="1"/>
        </w:rPr>
        <w:t xml:space="preserve"> </w:t>
      </w:r>
      <w:r w:rsidR="004274D3" w:rsidRPr="0045560D">
        <w:t>(в ред. от 01.12.2017)</w:t>
      </w:r>
      <w:r w:rsidRPr="0045560D">
        <w:rPr>
          <w:rFonts w:cs="Arial"/>
          <w:kern w:val="1"/>
        </w:rPr>
        <w:t xml:space="preserve">. Общая протяженность границы Русско-Буйловского сельского поселения составляет </w:t>
      </w:r>
      <w:r w:rsidR="004274D3" w:rsidRPr="0045560D">
        <w:t>74063,5</w:t>
      </w:r>
      <w:r w:rsidRPr="0045560D">
        <w:rPr>
          <w:rFonts w:cs="Arial"/>
          <w:kern w:val="1"/>
        </w:rPr>
        <w:t xml:space="preserve"> м. Общая площадь в границах  Русско-Буйловского сельского поселения составляет 1</w:t>
      </w:r>
      <w:r w:rsidR="004274D3" w:rsidRPr="0045560D">
        <w:rPr>
          <w:rFonts w:cs="Arial"/>
          <w:kern w:val="1"/>
        </w:rPr>
        <w:t>6994</w:t>
      </w:r>
      <w:r w:rsidRPr="0045560D">
        <w:rPr>
          <w:rFonts w:cs="Arial"/>
          <w:kern w:val="1"/>
        </w:rPr>
        <w:t>,</w:t>
      </w:r>
      <w:r w:rsidR="004274D3" w:rsidRPr="0045560D">
        <w:rPr>
          <w:rFonts w:cs="Arial"/>
          <w:kern w:val="1"/>
        </w:rPr>
        <w:t>8</w:t>
      </w:r>
      <w:r w:rsidRPr="0045560D">
        <w:rPr>
          <w:rFonts w:cs="Arial"/>
          <w:kern w:val="1"/>
        </w:rPr>
        <w:t xml:space="preserve"> га.</w:t>
      </w:r>
    </w:p>
    <w:p w:rsidR="001A51BE" w:rsidRPr="0045560D" w:rsidRDefault="001A51BE" w:rsidP="001A51BE">
      <w:pPr>
        <w:ind w:firstLine="567"/>
        <w:jc w:val="both"/>
        <w:rPr>
          <w:snapToGrid w:val="0"/>
        </w:rPr>
      </w:pPr>
    </w:p>
    <w:p w:rsidR="004274D3" w:rsidRPr="0045560D" w:rsidRDefault="004274D3" w:rsidP="00F37FC9">
      <w:pPr>
        <w:pStyle w:val="ConsPlusNormal"/>
        <w:jc w:val="center"/>
      </w:pPr>
      <w:r w:rsidRPr="0045560D">
        <w:t>ТЕКСТОВОЕ ОПИСАНИЕ</w:t>
      </w:r>
    </w:p>
    <w:p w:rsidR="004274D3" w:rsidRPr="0045560D" w:rsidRDefault="004274D3" w:rsidP="004274D3">
      <w:pPr>
        <w:pStyle w:val="ConsPlusNormal"/>
        <w:jc w:val="center"/>
      </w:pPr>
      <w:r w:rsidRPr="0045560D">
        <w:t>ГРАНИЦ РУССКО-БУЙЛОВСКОГО СЕЛЬСКОГО ПОСЕЛЕНИЯ</w:t>
      </w:r>
    </w:p>
    <w:p w:rsidR="004274D3" w:rsidRPr="0045560D" w:rsidRDefault="004274D3" w:rsidP="004274D3">
      <w:pPr>
        <w:pStyle w:val="ConsPlusNormal"/>
        <w:jc w:val="center"/>
      </w:pPr>
      <w:r w:rsidRPr="0045560D">
        <w:t>ПАВЛОВСКОГО МУНИЦИПАЛЬНОГО РАЙОНА</w:t>
      </w:r>
    </w:p>
    <w:p w:rsidR="004274D3" w:rsidRPr="0045560D" w:rsidRDefault="004274D3" w:rsidP="004274D3">
      <w:pPr>
        <w:pStyle w:val="ConsPlusNormal"/>
        <w:jc w:val="center"/>
      </w:pPr>
      <w:r w:rsidRPr="0045560D">
        <w:t>ВОРОНЕЖСКОЙ ОБЛАСТИ</w:t>
      </w:r>
    </w:p>
    <w:p w:rsidR="004274D3" w:rsidRPr="0045560D" w:rsidRDefault="004274D3" w:rsidP="004274D3">
      <w:pPr>
        <w:pStyle w:val="ConsPlusNormal"/>
        <w:jc w:val="both"/>
      </w:pPr>
    </w:p>
    <w:p w:rsidR="004274D3" w:rsidRPr="0045560D" w:rsidRDefault="004274D3" w:rsidP="00F37FC9">
      <w:pPr>
        <w:pStyle w:val="ConsPlusNormal"/>
        <w:ind w:firstLine="540"/>
        <w:jc w:val="both"/>
      </w:pPr>
      <w:r w:rsidRPr="0045560D">
        <w:t>I. Линия прохождения границы Русско-Буйловского сельского поселения по смежеству с городским поселением - город Павловск</w:t>
      </w:r>
    </w:p>
    <w:p w:rsidR="004274D3" w:rsidRPr="0045560D" w:rsidRDefault="004274D3" w:rsidP="004274D3">
      <w:pPr>
        <w:pStyle w:val="ConsPlusNormal"/>
        <w:jc w:val="both"/>
      </w:pPr>
    </w:p>
    <w:p w:rsidR="004274D3" w:rsidRPr="0045560D" w:rsidRDefault="004274D3" w:rsidP="004274D3">
      <w:pPr>
        <w:pStyle w:val="ConsPlusNormal"/>
        <w:ind w:firstLine="540"/>
        <w:jc w:val="both"/>
      </w:pPr>
      <w:r w:rsidRPr="0045560D">
        <w:t>От точки стыка 55000046 границ Русско-Буйловского сельского поселения, городского поселения - город Павловск и Подгоренского муниципального района линия границы идет в северо-восточном направлении по реке Дон, затем по границе земель лесного фонда (урочище Малый Лес и урочище Русско-Буйловское) до точки 20000438012.</w:t>
      </w:r>
    </w:p>
    <w:p w:rsidR="004274D3" w:rsidRPr="0045560D" w:rsidRDefault="004274D3" w:rsidP="004274D3">
      <w:pPr>
        <w:pStyle w:val="ConsPlusNormal"/>
        <w:spacing w:before="220"/>
        <w:ind w:firstLine="540"/>
        <w:jc w:val="both"/>
      </w:pPr>
      <w:r w:rsidRPr="0045560D">
        <w:t>От точки 20000438012 линия границы идет в юго-восточном направлении по границе земель лесного фонда (урочище Малый Лес и урочище Русско-Буйловское) до точки 20000438011.</w:t>
      </w:r>
    </w:p>
    <w:p w:rsidR="004274D3" w:rsidRPr="0045560D" w:rsidRDefault="004274D3" w:rsidP="004274D3">
      <w:pPr>
        <w:pStyle w:val="ConsPlusNormal"/>
        <w:spacing w:before="220"/>
        <w:ind w:firstLine="540"/>
        <w:jc w:val="both"/>
      </w:pPr>
      <w:r w:rsidRPr="0045560D">
        <w:t>От точки 20000438011 линия границы идет в юго-западном направлении по границе земель лесного фонда (урочище Сосна и урочище Русско-Буйловское) до точки 20000438008.</w:t>
      </w:r>
    </w:p>
    <w:p w:rsidR="004274D3" w:rsidRPr="0045560D" w:rsidRDefault="004274D3" w:rsidP="004274D3">
      <w:pPr>
        <w:pStyle w:val="ConsPlusNormal"/>
        <w:spacing w:before="220"/>
        <w:ind w:firstLine="540"/>
        <w:jc w:val="both"/>
      </w:pPr>
      <w:r w:rsidRPr="0045560D">
        <w:t>От точки 20000438008 линия границы идет в юго-восточном направлении по границе земель лесного фонда (урочище Сосна и урочище Русско-Буйловское) до точки 20321828025.</w:t>
      </w:r>
    </w:p>
    <w:p w:rsidR="004274D3" w:rsidRPr="0045560D" w:rsidRDefault="004274D3" w:rsidP="004274D3">
      <w:pPr>
        <w:pStyle w:val="ConsPlusNormal"/>
        <w:spacing w:before="220"/>
        <w:ind w:firstLine="540"/>
        <w:jc w:val="both"/>
      </w:pPr>
      <w:r w:rsidRPr="0045560D">
        <w:t>От точки 20321828025 линия границы идет в юго-западном направлении по восточной границе земель лесного фонда (урочище Русско-Буйловское) до точки 20321828017.</w:t>
      </w:r>
    </w:p>
    <w:p w:rsidR="004274D3" w:rsidRPr="0045560D" w:rsidRDefault="004274D3" w:rsidP="004274D3">
      <w:pPr>
        <w:pStyle w:val="ConsPlusNormal"/>
        <w:spacing w:before="220"/>
        <w:ind w:firstLine="540"/>
        <w:jc w:val="both"/>
      </w:pPr>
      <w:r w:rsidRPr="0045560D">
        <w:t>От точки 20321828017 линия границы идет в северо-восточном направлении по северной стороне лесной полосы, затем по сельскохозяйственным угодьям, пересекает лесную полосу, далее снова по сельскохозяйственным угодьям до точки 20321828014.</w:t>
      </w:r>
    </w:p>
    <w:p w:rsidR="004274D3" w:rsidRPr="0045560D" w:rsidRDefault="004274D3" w:rsidP="004274D3">
      <w:pPr>
        <w:pStyle w:val="ConsPlusNormal"/>
        <w:spacing w:before="220"/>
        <w:ind w:firstLine="540"/>
        <w:jc w:val="both"/>
      </w:pPr>
      <w:r w:rsidRPr="0045560D">
        <w:lastRenderedPageBreak/>
        <w:t>От точки 20321828014 линия границы идет в юго-западном направлении по сельскохозяйственным угодьям вдоль восточной стороны лесного массива, затем по сельскохозяйственным угодьям до точки 20321828008.</w:t>
      </w:r>
    </w:p>
    <w:p w:rsidR="004274D3" w:rsidRPr="0045560D" w:rsidRDefault="004274D3" w:rsidP="004274D3">
      <w:pPr>
        <w:pStyle w:val="ConsPlusNormal"/>
        <w:spacing w:before="220"/>
        <w:ind w:firstLine="540"/>
        <w:jc w:val="both"/>
      </w:pPr>
      <w:r w:rsidRPr="0045560D">
        <w:t>От точки 20321828008 линия границы идет в юго-восточном направлении по сельскохозяйственным угодьям, затем по западной и южной сторонам фруктового сада, далее по древесно-кустарниковой растительности вдоль южной стороны фруктового сада, пересекает полевую дорогу до точки 20321828.</w:t>
      </w:r>
    </w:p>
    <w:p w:rsidR="004274D3" w:rsidRPr="0045560D" w:rsidRDefault="004274D3" w:rsidP="004274D3">
      <w:pPr>
        <w:pStyle w:val="ConsPlusNormal"/>
        <w:spacing w:before="220"/>
        <w:ind w:firstLine="540"/>
        <w:jc w:val="both"/>
      </w:pPr>
      <w:r w:rsidRPr="0045560D">
        <w:t>От точки 20321828 линия границы идет в северо-восточном направлении по полевой дороге вдоль южной стороны фруктовых садов, затем по автомобильной дороге М-4 "Дон" Москва - Воронеж - Ростов-на-Дону - Краснодар - Новороссийск до точки 20321674045.</w:t>
      </w:r>
    </w:p>
    <w:p w:rsidR="004274D3" w:rsidRPr="0045560D" w:rsidRDefault="004274D3" w:rsidP="004274D3">
      <w:pPr>
        <w:pStyle w:val="ConsPlusNormal"/>
        <w:spacing w:before="220"/>
        <w:ind w:firstLine="540"/>
        <w:jc w:val="both"/>
      </w:pPr>
      <w:r w:rsidRPr="0045560D">
        <w:t>От точки 20321674045 линия границы идет в северном направлении по автомобильной дороге М-4 "Дон" Москва - Воронеж - Ростов-на-Дону - Краснодар - Новороссийск до точки 20321674038.</w:t>
      </w:r>
    </w:p>
    <w:p w:rsidR="004274D3" w:rsidRPr="0045560D" w:rsidRDefault="004274D3" w:rsidP="004274D3">
      <w:pPr>
        <w:pStyle w:val="ConsPlusNormal"/>
        <w:spacing w:before="220"/>
        <w:ind w:firstLine="540"/>
        <w:jc w:val="both"/>
      </w:pPr>
      <w:r w:rsidRPr="0045560D">
        <w:t>От точки 20321674038 линия границы идет в северо-восточном направлении по автомобильной дороге М-4 "Дон" Москва - Воронеж - Ростов-на-Дону - Краснодар - Новороссийск, затем по восточной стороне полосы отвода автомобильной дороги М-4 "Дон" Москва - Воронеж - Ростов-на-Дону - Краснодар - Новороссийск, далее по грунтовой дороге вдоль южной стороны лесной полосы, затем по грунтовой дороге до точки стыка 20321674010 границ Русско-Буйловского, Елизаветовского сельских поселений и городского поселения - город Павловск.</w:t>
      </w:r>
    </w:p>
    <w:p w:rsidR="004274D3" w:rsidRPr="0045560D" w:rsidRDefault="004274D3" w:rsidP="004274D3">
      <w:pPr>
        <w:pStyle w:val="ConsPlusNormal"/>
        <w:spacing w:before="220"/>
        <w:ind w:firstLine="540"/>
        <w:jc w:val="both"/>
      </w:pPr>
      <w:r w:rsidRPr="0045560D">
        <w:t>Протяженность границы Русско-Буйловского сельского поселения по смежеству с городским поселением - город Павловск составляет 13682,3 м.</w:t>
      </w:r>
    </w:p>
    <w:p w:rsidR="004274D3" w:rsidRPr="0045560D" w:rsidRDefault="004274D3" w:rsidP="004274D3">
      <w:pPr>
        <w:pStyle w:val="ConsPlusNormal"/>
        <w:jc w:val="both"/>
      </w:pPr>
    </w:p>
    <w:p w:rsidR="004274D3" w:rsidRPr="0045560D" w:rsidRDefault="004274D3" w:rsidP="00F37FC9">
      <w:pPr>
        <w:pStyle w:val="ConsPlusNormal"/>
        <w:ind w:firstLine="540"/>
        <w:jc w:val="both"/>
      </w:pPr>
      <w:r w:rsidRPr="0045560D">
        <w:t>II. Линия прохождения границы Русско-Буйловского сельского поселения по смежеству с Елизаветовским сельским поселением</w:t>
      </w:r>
    </w:p>
    <w:p w:rsidR="004274D3" w:rsidRPr="0045560D" w:rsidRDefault="004274D3" w:rsidP="004274D3">
      <w:pPr>
        <w:pStyle w:val="ConsPlusNormal"/>
        <w:jc w:val="both"/>
      </w:pPr>
    </w:p>
    <w:p w:rsidR="004274D3" w:rsidRPr="0045560D" w:rsidRDefault="004274D3" w:rsidP="004274D3">
      <w:pPr>
        <w:pStyle w:val="ConsPlusNormal"/>
        <w:ind w:firstLine="540"/>
        <w:jc w:val="both"/>
      </w:pPr>
      <w:r w:rsidRPr="0045560D">
        <w:t>От точки стыка 20321674010 границ Русско-Буйловского, Елизаветовского сельских поселений и городского поселения - город Павловск линия границы идет в юго-восточном направлении по автомобильной дороге от поселка Шкурлат 3-й до автомобильной дороги М-4 "Дон" Москва - Воронеж - Ростов-на-Дону - Краснодар - Новороссийск, затем по западной стороне автомобильной дороги от поселка Шкурлат 3-й до автомобильной дороги М-4 "Дон" Москва - Воронеж - Ростов-на-Дону - Краснодар - Новороссийск до точки 2032167401007.</w:t>
      </w:r>
    </w:p>
    <w:p w:rsidR="004274D3" w:rsidRPr="0045560D" w:rsidRDefault="004274D3" w:rsidP="004274D3">
      <w:pPr>
        <w:pStyle w:val="ConsPlusNormal"/>
        <w:spacing w:before="220"/>
        <w:ind w:firstLine="540"/>
        <w:jc w:val="both"/>
      </w:pPr>
      <w:r w:rsidRPr="0045560D">
        <w:t>От точки 2032167401007 линия границы в северо-восточном направлении пересекает автомобильную дорогу от поселка Шкурлат 3-й до автомобильной дороги М-4 "Дон" Москва - Воронеж - Ростов-на-Дону - Краснодар - Новороссийск, пересекает подъездные железнодорожные пути, далее идет по промышленной зоне Шкурлатовского месторождения гранита, затем по краю лесной полосы, пересекает полевую дорогу до точки 20321421003.</w:t>
      </w:r>
    </w:p>
    <w:p w:rsidR="004274D3" w:rsidRPr="0045560D" w:rsidRDefault="004274D3" w:rsidP="004274D3">
      <w:pPr>
        <w:pStyle w:val="ConsPlusNormal"/>
        <w:spacing w:before="220"/>
        <w:ind w:firstLine="540"/>
        <w:jc w:val="both"/>
      </w:pPr>
      <w:r w:rsidRPr="0045560D">
        <w:t>От точки 20321421003 линия границы идет в юго-восточном направлении по западной стороне лесной полосы до точки 20321421004.</w:t>
      </w:r>
    </w:p>
    <w:p w:rsidR="004274D3" w:rsidRPr="0045560D" w:rsidRDefault="004274D3" w:rsidP="004274D3">
      <w:pPr>
        <w:pStyle w:val="ConsPlusNormal"/>
        <w:spacing w:before="220"/>
        <w:ind w:firstLine="540"/>
        <w:jc w:val="both"/>
      </w:pPr>
      <w:r w:rsidRPr="0045560D">
        <w:t>От точки 20321421004 линия границы идет в северо-восточном направлении по южной стороне лесной полосы до точки 20321421005.</w:t>
      </w:r>
    </w:p>
    <w:p w:rsidR="004274D3" w:rsidRPr="0045560D" w:rsidRDefault="004274D3" w:rsidP="004274D3">
      <w:pPr>
        <w:pStyle w:val="ConsPlusNormal"/>
        <w:spacing w:before="220"/>
        <w:ind w:firstLine="540"/>
        <w:jc w:val="both"/>
      </w:pPr>
      <w:r w:rsidRPr="0045560D">
        <w:t xml:space="preserve">От точки 20321421005 линия границы идет в юго-восточном направлении по западной стороне автомобильной дороги Гаврильские Сады - Преображенка, пересекает автомобильную дорогу Гаврильские Сады - Преображенка, затем по восточной стороне автомобильной дороги </w:t>
      </w:r>
      <w:r w:rsidRPr="0045560D">
        <w:lastRenderedPageBreak/>
        <w:t>Гаврильские Сады - Преображенка, далее по сельскохозяйственным угодьям до точки 20321421009.</w:t>
      </w:r>
    </w:p>
    <w:p w:rsidR="004274D3" w:rsidRPr="0045560D" w:rsidRDefault="004274D3" w:rsidP="004274D3">
      <w:pPr>
        <w:pStyle w:val="ConsPlusNormal"/>
        <w:spacing w:before="220"/>
        <w:ind w:firstLine="540"/>
        <w:jc w:val="both"/>
      </w:pPr>
      <w:r w:rsidRPr="0045560D">
        <w:t>От точки 20321421009 линия границы идет в северо-восточном направлении по сельскохозяйственным угодьям, пересекает полевую дорогу, затем по сельскохозяйственным угодьям вдоль приусадебных земельных участков села Преображенка до точки 20321421012.</w:t>
      </w:r>
    </w:p>
    <w:p w:rsidR="004274D3" w:rsidRPr="0045560D" w:rsidRDefault="004274D3" w:rsidP="004274D3">
      <w:pPr>
        <w:pStyle w:val="ConsPlusNormal"/>
        <w:spacing w:before="220"/>
        <w:ind w:firstLine="540"/>
        <w:jc w:val="both"/>
      </w:pPr>
      <w:r w:rsidRPr="0045560D">
        <w:t>От точки 20321421012 линия границы идет в общем юго-восточном направлении по пойме реки Гаврило до точки 20321434.</w:t>
      </w:r>
    </w:p>
    <w:p w:rsidR="004274D3" w:rsidRPr="0045560D" w:rsidRDefault="004274D3" w:rsidP="004274D3">
      <w:pPr>
        <w:pStyle w:val="ConsPlusNormal"/>
        <w:spacing w:before="220"/>
        <w:ind w:firstLine="540"/>
        <w:jc w:val="both"/>
      </w:pPr>
      <w:r w:rsidRPr="0045560D">
        <w:t>От точки 20321434 линия границы идет в северо-восточном направлении по пойме реки Гаврило, пересекает реку Гаврило, снова по пойме реки Гаврило, пересекает полевую дорогу, затем по балке, далее по краю лесной полосы, затем по сельскохозяйственным угодьям до точки 20321423.</w:t>
      </w:r>
    </w:p>
    <w:p w:rsidR="004274D3" w:rsidRPr="0045560D" w:rsidRDefault="004274D3" w:rsidP="004274D3">
      <w:pPr>
        <w:pStyle w:val="ConsPlusNormal"/>
        <w:spacing w:before="220"/>
        <w:ind w:firstLine="540"/>
        <w:jc w:val="both"/>
      </w:pPr>
      <w:r w:rsidRPr="0045560D">
        <w:t>От точки 20321423 линия границы идет в юго-восточном направлении по западной стороне лесной полосы до точки стыка 20321433 границ Русско-Буйловского, Елизаветовского и Гаврильского сельских поселений.</w:t>
      </w:r>
    </w:p>
    <w:p w:rsidR="004274D3" w:rsidRPr="0045560D" w:rsidRDefault="004274D3" w:rsidP="004274D3">
      <w:pPr>
        <w:pStyle w:val="ConsPlusNormal"/>
        <w:spacing w:before="220"/>
        <w:ind w:firstLine="540"/>
        <w:jc w:val="both"/>
      </w:pPr>
      <w:r w:rsidRPr="0045560D">
        <w:t>Протяженность границы Русско-Буйловского сельского поселения по смежеству с Елизаветовским сельским поселением составляет 5931,7 м.</w:t>
      </w:r>
    </w:p>
    <w:p w:rsidR="004274D3" w:rsidRPr="0045560D" w:rsidRDefault="004274D3" w:rsidP="004274D3">
      <w:pPr>
        <w:pStyle w:val="ConsPlusNormal"/>
        <w:jc w:val="both"/>
      </w:pPr>
    </w:p>
    <w:p w:rsidR="004274D3" w:rsidRPr="0045560D" w:rsidRDefault="004274D3" w:rsidP="00F37FC9">
      <w:pPr>
        <w:pStyle w:val="ConsPlusNormal"/>
        <w:ind w:firstLine="540"/>
        <w:jc w:val="both"/>
      </w:pPr>
      <w:r w:rsidRPr="0045560D">
        <w:t>III. Линия прохождения границы Русско-Буйловского сельского поселения по смежеству с Гаврильским сельским поселением</w:t>
      </w:r>
    </w:p>
    <w:p w:rsidR="004274D3" w:rsidRPr="0045560D" w:rsidRDefault="004274D3" w:rsidP="004274D3">
      <w:pPr>
        <w:pStyle w:val="ConsPlusNormal"/>
        <w:jc w:val="both"/>
      </w:pPr>
    </w:p>
    <w:p w:rsidR="004274D3" w:rsidRPr="0045560D" w:rsidRDefault="004274D3" w:rsidP="004274D3">
      <w:pPr>
        <w:pStyle w:val="ConsPlusNormal"/>
        <w:ind w:firstLine="540"/>
        <w:jc w:val="both"/>
      </w:pPr>
      <w:r w:rsidRPr="0045560D">
        <w:t>От точки стыка 20321433 границ Русско-Буйловского, Гаврильского и Елизаветовского сельских поселений линия границы идет в юго-восточном направлении по сельскохозяйственным угодьям вдоль полевой дороги, пересекает полевую дорогу, пересекает балку Волчий Яр до точки 20000565014.</w:t>
      </w:r>
    </w:p>
    <w:p w:rsidR="004274D3" w:rsidRPr="0045560D" w:rsidRDefault="004274D3" w:rsidP="004274D3">
      <w:pPr>
        <w:pStyle w:val="ConsPlusNormal"/>
        <w:spacing w:before="220"/>
        <w:ind w:firstLine="540"/>
        <w:jc w:val="both"/>
      </w:pPr>
      <w:r w:rsidRPr="0045560D">
        <w:t>От точки 20000565014 линия границы идет в северо-западном направлении по лесной полосе до точки 20000565013.</w:t>
      </w:r>
    </w:p>
    <w:p w:rsidR="004274D3" w:rsidRPr="0045560D" w:rsidRDefault="004274D3" w:rsidP="004274D3">
      <w:pPr>
        <w:pStyle w:val="ConsPlusNormal"/>
        <w:spacing w:before="220"/>
        <w:ind w:firstLine="540"/>
        <w:jc w:val="both"/>
      </w:pPr>
      <w:r w:rsidRPr="0045560D">
        <w:t>От точки 20000565013 линия границы идет в юго-западном направлении по южной стороне лесной полосы, затем по сельскохозяйственным угодьям, далее по склону правого берега реки Гаврило до точки 20000565009.</w:t>
      </w:r>
    </w:p>
    <w:p w:rsidR="004274D3" w:rsidRPr="0045560D" w:rsidRDefault="004274D3" w:rsidP="004274D3">
      <w:pPr>
        <w:pStyle w:val="ConsPlusNormal"/>
        <w:spacing w:before="220"/>
        <w:ind w:firstLine="540"/>
        <w:jc w:val="both"/>
      </w:pPr>
      <w:r w:rsidRPr="0045560D">
        <w:t>От точки 20000565009 линия границы идет в юго-восточном направлении по правому берегу реки Гаврило, пересекает реку Гаврило, затем по левому берегу реки Гаврило, далее по западной стороне плотины, затем по полевой дороге, далее по сельскохозяйственным угодьям вдоль полевой дороги, пересекает автомобильную дорогу Шкурлат 3-й - Малая Казинка, затем по балке Хлебный Яр до точки 20011653.</w:t>
      </w:r>
    </w:p>
    <w:p w:rsidR="004274D3" w:rsidRPr="0045560D" w:rsidRDefault="004274D3" w:rsidP="004274D3">
      <w:pPr>
        <w:pStyle w:val="ConsPlusNormal"/>
        <w:spacing w:before="220"/>
        <w:ind w:firstLine="540"/>
        <w:jc w:val="both"/>
      </w:pPr>
      <w:r w:rsidRPr="0045560D">
        <w:t>От точки 20011653 линия границы идет в северо-восточном направлении по сельскохозяйственным угодьям вдоль балки Хлебный Яр до точки 20321458021.</w:t>
      </w:r>
    </w:p>
    <w:p w:rsidR="004274D3" w:rsidRPr="0045560D" w:rsidRDefault="004274D3" w:rsidP="004274D3">
      <w:pPr>
        <w:pStyle w:val="ConsPlusNormal"/>
        <w:spacing w:before="220"/>
        <w:ind w:firstLine="540"/>
        <w:jc w:val="both"/>
      </w:pPr>
      <w:r w:rsidRPr="0045560D">
        <w:t>От точки 20321458021 линия границы идет в общем юго-восточном направлении по сельскохозяйственным угодьям вдоль балки Хлебный Яр, затем по сельскохозяйственным угодьям вдоль южной стороны лесной полосы, далее по лесной полосе, затем по краю лесной полосы до точки стыка 20321458 границ Русско-Буйловского, Гаврильского сельских поселений и Верхнемамонского муниципального района.</w:t>
      </w:r>
    </w:p>
    <w:p w:rsidR="004274D3" w:rsidRPr="0045560D" w:rsidRDefault="004274D3" w:rsidP="004274D3">
      <w:pPr>
        <w:pStyle w:val="ConsPlusNormal"/>
        <w:spacing w:before="220"/>
        <w:ind w:firstLine="540"/>
        <w:jc w:val="both"/>
      </w:pPr>
      <w:r w:rsidRPr="0045560D">
        <w:t>Протяженность границы Русско-Буйловского сельского поселения по смежеству с Гаврильским сельским поселением составляет 8186,7 м.</w:t>
      </w:r>
    </w:p>
    <w:p w:rsidR="004274D3" w:rsidRPr="0045560D" w:rsidRDefault="004274D3" w:rsidP="004274D3">
      <w:pPr>
        <w:pStyle w:val="ConsPlusNormal"/>
        <w:jc w:val="both"/>
      </w:pPr>
    </w:p>
    <w:p w:rsidR="004274D3" w:rsidRPr="0045560D" w:rsidRDefault="004274D3" w:rsidP="00F37FC9">
      <w:pPr>
        <w:pStyle w:val="ConsPlusNormal"/>
        <w:spacing w:before="220"/>
        <w:ind w:firstLine="540"/>
        <w:jc w:val="both"/>
      </w:pPr>
      <w:bookmarkStart w:id="10" w:name="P44"/>
      <w:bookmarkEnd w:id="10"/>
      <w:r w:rsidRPr="0045560D">
        <w:lastRenderedPageBreak/>
        <w:t>IV. Линия прохождения границы Русско-Буйловского сельского поселения по смежеству с Верхнемамонским муниципальным районом</w:t>
      </w:r>
    </w:p>
    <w:p w:rsidR="004274D3" w:rsidRPr="0045560D" w:rsidRDefault="004274D3" w:rsidP="004274D3">
      <w:pPr>
        <w:pStyle w:val="ConsPlusNormal"/>
        <w:jc w:val="both"/>
      </w:pPr>
    </w:p>
    <w:p w:rsidR="004274D3" w:rsidRPr="0045560D" w:rsidRDefault="004274D3" w:rsidP="004274D3">
      <w:pPr>
        <w:pStyle w:val="ConsPlusNormal"/>
        <w:ind w:firstLine="540"/>
        <w:jc w:val="both"/>
      </w:pPr>
      <w:r w:rsidRPr="0045560D">
        <w:t>От точки стыка 20321458 границ Русско-Буйловского, Гаврильского сельских поселений и Верхнемамонского муниципального района линия границы идет в юго-западном направлении по лесной полосе, затем по балке Соленый Яр, далее по пруду до точки 56075014.</w:t>
      </w:r>
    </w:p>
    <w:p w:rsidR="004274D3" w:rsidRPr="0045560D" w:rsidRDefault="004274D3" w:rsidP="004274D3">
      <w:pPr>
        <w:pStyle w:val="ConsPlusNormal"/>
        <w:spacing w:before="220"/>
        <w:ind w:firstLine="540"/>
        <w:jc w:val="both"/>
      </w:pPr>
      <w:r w:rsidRPr="0045560D">
        <w:t>От точки 56075014 линия границы идет в северо-западном направлении по пруду, затем по балке Соленый Яр до точки 5607502.</w:t>
      </w:r>
    </w:p>
    <w:p w:rsidR="004274D3" w:rsidRPr="0045560D" w:rsidRDefault="004274D3" w:rsidP="004274D3">
      <w:pPr>
        <w:pStyle w:val="ConsPlusNormal"/>
        <w:spacing w:before="220"/>
        <w:ind w:firstLine="540"/>
        <w:jc w:val="both"/>
      </w:pPr>
      <w:r w:rsidRPr="0045560D">
        <w:t>От точки 5607502 линия границы идет в юго-западном направлении по балке Соленый Яр, затем по сельскохозяйственным угодьям, далее по южной стороне лесной полосы до точки 06001227.</w:t>
      </w:r>
    </w:p>
    <w:p w:rsidR="004274D3" w:rsidRPr="0045560D" w:rsidRDefault="004274D3" w:rsidP="004274D3">
      <w:pPr>
        <w:pStyle w:val="ConsPlusNormal"/>
        <w:spacing w:before="220"/>
        <w:ind w:firstLine="540"/>
        <w:jc w:val="both"/>
      </w:pPr>
      <w:r w:rsidRPr="0045560D">
        <w:t>От точки 06001227 линия границы идет в юго-западном направлении по южной стороне лесной полосы до точки 56066.</w:t>
      </w:r>
    </w:p>
    <w:p w:rsidR="004274D3" w:rsidRPr="0045560D" w:rsidRDefault="004274D3" w:rsidP="004274D3">
      <w:pPr>
        <w:pStyle w:val="ConsPlusNormal"/>
        <w:spacing w:before="220"/>
        <w:ind w:firstLine="540"/>
        <w:jc w:val="both"/>
      </w:pPr>
      <w:r w:rsidRPr="0045560D">
        <w:t>От точки 56066 линия границы идет в юго-восточном направлении по восточной стороне лесной полосы, затем по лесной полосе до точки 56063.</w:t>
      </w:r>
    </w:p>
    <w:p w:rsidR="004274D3" w:rsidRPr="0045560D" w:rsidRDefault="004274D3" w:rsidP="004274D3">
      <w:pPr>
        <w:pStyle w:val="ConsPlusNormal"/>
        <w:spacing w:before="220"/>
        <w:ind w:firstLine="540"/>
        <w:jc w:val="both"/>
      </w:pPr>
      <w:r w:rsidRPr="0045560D">
        <w:t>От точки 56063 линия границы идет в юго-западном направлении по восточной стороне лесной полосы, затем по грунтовой дороге до точки 5606201.</w:t>
      </w:r>
    </w:p>
    <w:p w:rsidR="004274D3" w:rsidRPr="0045560D" w:rsidRDefault="004274D3" w:rsidP="004274D3">
      <w:pPr>
        <w:pStyle w:val="ConsPlusNormal"/>
        <w:spacing w:before="220"/>
        <w:ind w:firstLine="540"/>
        <w:jc w:val="both"/>
      </w:pPr>
      <w:r w:rsidRPr="0045560D">
        <w:t>От точки 5606201 линия границы идет в юго-восточном направлении по восточной стороне полосы отвода автомобильной дороги М-4 "Дон" Москва - Воронеж - Ростов-на-Дону - Краснодар - Новороссийск, затем пересекает автомобильную дорогу М-4 "Дон" Москва - Воронеж - Ростов-на-Дону - Краснодар - Новороссийск, далее по древесно-кустарниковой растительности, пересекает реку Казинка, затем по древесно-кустарниковой растительности до точки 5606002.</w:t>
      </w:r>
    </w:p>
    <w:p w:rsidR="004274D3" w:rsidRPr="0045560D" w:rsidRDefault="004274D3" w:rsidP="004274D3">
      <w:pPr>
        <w:pStyle w:val="ConsPlusNormal"/>
        <w:spacing w:before="220"/>
        <w:ind w:firstLine="540"/>
        <w:jc w:val="both"/>
      </w:pPr>
      <w:r w:rsidRPr="0045560D">
        <w:t>От точки 5606002 линия границы идет в юго-западном направлении по древесно-кустарниковой растительности, затем пересекает лесную полосу до точки 56060.</w:t>
      </w:r>
    </w:p>
    <w:p w:rsidR="004274D3" w:rsidRPr="0045560D" w:rsidRDefault="004274D3" w:rsidP="004274D3">
      <w:pPr>
        <w:pStyle w:val="ConsPlusNormal"/>
        <w:spacing w:before="220"/>
        <w:ind w:firstLine="540"/>
        <w:jc w:val="both"/>
      </w:pPr>
      <w:r w:rsidRPr="0045560D">
        <w:t>От точки 56060 линия границы идет в юго-восточном направлении по сельскохозяйственным угодьям, затем по лесной полосе, по сельскохозяйственным угодьям, далее по западной стороне лесной полосы, затем по сельскохозяйственным угодьям, далее по западной стороне лесной полосы до точки 56054.</w:t>
      </w:r>
    </w:p>
    <w:p w:rsidR="004274D3" w:rsidRPr="0045560D" w:rsidRDefault="004274D3" w:rsidP="004274D3">
      <w:pPr>
        <w:pStyle w:val="ConsPlusNormal"/>
        <w:spacing w:before="220"/>
        <w:ind w:firstLine="540"/>
        <w:jc w:val="both"/>
      </w:pPr>
      <w:r w:rsidRPr="0045560D">
        <w:t>От точки 56054 линия границы идет в юго-западном направлении по южной стороне лесной полосы до точки стыка 06610135 границ Русско-Буйловского сельского поселения Павловского муниципального района и Верхнемамонского, Лозовского 1-го сельских поселений Верхнемамонского муниципального района.</w:t>
      </w:r>
    </w:p>
    <w:p w:rsidR="004274D3" w:rsidRPr="0045560D" w:rsidRDefault="004274D3" w:rsidP="004274D3">
      <w:pPr>
        <w:pStyle w:val="ConsPlusNormal"/>
        <w:spacing w:before="220"/>
        <w:ind w:firstLine="540"/>
        <w:jc w:val="both"/>
      </w:pPr>
      <w:r w:rsidRPr="0045560D">
        <w:t>От точки стыка 06610135 линия границы в юго-западном направлении пересекает лесную полосу, далее идет по южной стороне лесной полосы, затем по сельскохозяйственным угодьям вдоль полевой дороги до точки 56051.</w:t>
      </w:r>
    </w:p>
    <w:p w:rsidR="004274D3" w:rsidRPr="0045560D" w:rsidRDefault="004274D3" w:rsidP="004274D3">
      <w:pPr>
        <w:pStyle w:val="ConsPlusNormal"/>
        <w:spacing w:before="220"/>
        <w:ind w:firstLine="540"/>
        <w:jc w:val="both"/>
      </w:pPr>
      <w:r w:rsidRPr="0045560D">
        <w:t>От точки 56051 линия границы идет в северо-западном направлении по сельскохозяйственным угодьям вдоль полевой дороги до точки 56050.</w:t>
      </w:r>
    </w:p>
    <w:p w:rsidR="004274D3" w:rsidRPr="0045560D" w:rsidRDefault="004274D3" w:rsidP="004274D3">
      <w:pPr>
        <w:pStyle w:val="ConsPlusNormal"/>
        <w:spacing w:before="220"/>
        <w:ind w:firstLine="540"/>
        <w:jc w:val="both"/>
      </w:pPr>
      <w:r w:rsidRPr="0045560D">
        <w:t>От точки 56050 линия границы идет в юго-западном направлении по южной стороне лесной полосы, затем пересекает балку, далее по сельскохозяйственным угодьям, затем по балке до точки 56049.</w:t>
      </w:r>
    </w:p>
    <w:p w:rsidR="004274D3" w:rsidRPr="0045560D" w:rsidRDefault="004274D3" w:rsidP="004274D3">
      <w:pPr>
        <w:pStyle w:val="ConsPlusNormal"/>
        <w:spacing w:before="220"/>
        <w:ind w:firstLine="540"/>
        <w:jc w:val="both"/>
      </w:pPr>
      <w:r w:rsidRPr="0045560D">
        <w:lastRenderedPageBreak/>
        <w:t>От точки 56049 линия границы идет в северо-западном направлении по балке, далее по сельскохозяйственным угодьям, затем снова по балке, далее по сельскохозяйственным угодьям, вновь по балке до точки 56047.</w:t>
      </w:r>
    </w:p>
    <w:p w:rsidR="004274D3" w:rsidRPr="0045560D" w:rsidRDefault="004274D3" w:rsidP="004274D3">
      <w:pPr>
        <w:pStyle w:val="ConsPlusNormal"/>
        <w:spacing w:before="220"/>
        <w:ind w:firstLine="540"/>
        <w:jc w:val="both"/>
      </w:pPr>
      <w:r w:rsidRPr="0045560D">
        <w:t>От точки 56047 линия границы идет в северном направлении по балке, затем по древесно-кустарниковой растительности, снова по балке до точки 56045.</w:t>
      </w:r>
    </w:p>
    <w:p w:rsidR="004274D3" w:rsidRPr="0045560D" w:rsidRDefault="004274D3" w:rsidP="004274D3">
      <w:pPr>
        <w:pStyle w:val="ConsPlusNormal"/>
        <w:spacing w:before="220"/>
        <w:ind w:firstLine="540"/>
        <w:jc w:val="both"/>
      </w:pPr>
      <w:r w:rsidRPr="0045560D">
        <w:t>От точки 56045 линия границы идет в юго-западном направлении по древесно-кустарниковой растительности, затем по сельскохозяйственным угодьям до точки 56044.</w:t>
      </w:r>
    </w:p>
    <w:p w:rsidR="004274D3" w:rsidRPr="0045560D" w:rsidRDefault="004274D3" w:rsidP="004274D3">
      <w:pPr>
        <w:pStyle w:val="ConsPlusNormal"/>
        <w:spacing w:before="220"/>
        <w:ind w:firstLine="540"/>
        <w:jc w:val="both"/>
      </w:pPr>
      <w:r w:rsidRPr="0045560D">
        <w:t>От точки 56044 линия границы идет в северо-западном направлении по балке, пересекает реку Казинка, затем по пойме реки Казинка, пересекает реку Казинка, далее снова по пойме реки Казинка, затем по балке до точки 56039.</w:t>
      </w:r>
    </w:p>
    <w:p w:rsidR="004274D3" w:rsidRPr="0045560D" w:rsidRDefault="004274D3" w:rsidP="004274D3">
      <w:pPr>
        <w:pStyle w:val="ConsPlusNormal"/>
        <w:spacing w:before="220"/>
        <w:ind w:firstLine="540"/>
        <w:jc w:val="both"/>
      </w:pPr>
      <w:r w:rsidRPr="0045560D">
        <w:t>От точки 56039 линия границы идет в юго-западном направлении по пойме реки Казинка, затем пересекает реку Казинка, далее снова по пойме реки Казинка до точки стыка 20012444 границ Русско-Буйловского, Казинского сельских поселений и Верхнемамонского муниципального района.</w:t>
      </w:r>
    </w:p>
    <w:p w:rsidR="004274D3" w:rsidRPr="0045560D" w:rsidRDefault="004274D3" w:rsidP="004274D3">
      <w:pPr>
        <w:pStyle w:val="ConsPlusNormal"/>
        <w:spacing w:before="220"/>
        <w:ind w:firstLine="540"/>
        <w:jc w:val="both"/>
      </w:pPr>
      <w:r w:rsidRPr="0045560D">
        <w:t>Протяженность границы Русско-Буйловского сельского поселения по смежеству с Верхнемамонским муниципальным районом составляет 21158,5 м.</w:t>
      </w:r>
    </w:p>
    <w:p w:rsidR="004274D3" w:rsidRPr="0045560D" w:rsidRDefault="004274D3" w:rsidP="004274D3">
      <w:pPr>
        <w:pStyle w:val="ConsPlusNormal"/>
        <w:jc w:val="both"/>
      </w:pPr>
    </w:p>
    <w:p w:rsidR="004274D3" w:rsidRPr="0045560D" w:rsidRDefault="004274D3" w:rsidP="00F37FC9">
      <w:pPr>
        <w:pStyle w:val="ConsPlusNormal"/>
        <w:ind w:firstLine="540"/>
        <w:jc w:val="both"/>
      </w:pPr>
      <w:r w:rsidRPr="0045560D">
        <w:t>V. Линия прохождения границы Русско-Буйловского сельского поселения по смежеству с Казинским сельским поселением</w:t>
      </w:r>
    </w:p>
    <w:p w:rsidR="004274D3" w:rsidRPr="0045560D" w:rsidRDefault="004274D3" w:rsidP="004274D3">
      <w:pPr>
        <w:pStyle w:val="ConsPlusNormal"/>
        <w:jc w:val="both"/>
      </w:pPr>
    </w:p>
    <w:p w:rsidR="004274D3" w:rsidRPr="0045560D" w:rsidRDefault="004274D3" w:rsidP="004274D3">
      <w:pPr>
        <w:pStyle w:val="ConsPlusNormal"/>
        <w:spacing w:before="220"/>
        <w:ind w:firstLine="540"/>
        <w:jc w:val="both"/>
      </w:pPr>
      <w:bookmarkStart w:id="11" w:name="P69"/>
      <w:bookmarkEnd w:id="11"/>
      <w:r w:rsidRPr="0045560D">
        <w:t>От точки стыка 20012444 границ Русско-Буйловского, Казинского сельских поселений и Верхнемамонского муниципального района линия границы идет в северо-восточном направлении по пойме реки Казинка, пересекает реку Казинка, затем снова по пойме реки Казинка, далее по балке до точки 20000518013.</w:t>
      </w:r>
    </w:p>
    <w:p w:rsidR="004274D3" w:rsidRPr="0045560D" w:rsidRDefault="004274D3" w:rsidP="004274D3">
      <w:pPr>
        <w:spacing w:after="1"/>
      </w:pPr>
    </w:p>
    <w:p w:rsidR="004274D3" w:rsidRPr="0045560D" w:rsidRDefault="004274D3" w:rsidP="004274D3">
      <w:pPr>
        <w:pStyle w:val="ConsPlusNormal"/>
        <w:spacing w:before="220"/>
        <w:ind w:firstLine="540"/>
        <w:jc w:val="both"/>
      </w:pPr>
      <w:bookmarkStart w:id="12" w:name="P71"/>
      <w:bookmarkEnd w:id="12"/>
      <w:r w:rsidRPr="0045560D">
        <w:t>От точки 20000518013 линия границы идет в северо-западном направлении по южной стороне лесной полосы, пересекает лесную полосу, затем по северной стороне лесной полосы, далее по сельскохозяйственным угодьям до точки 20000518009.</w:t>
      </w:r>
    </w:p>
    <w:p w:rsidR="004274D3" w:rsidRPr="0045560D" w:rsidRDefault="004274D3" w:rsidP="004274D3">
      <w:pPr>
        <w:pStyle w:val="ConsPlusNormal"/>
        <w:spacing w:before="220"/>
        <w:ind w:firstLine="540"/>
        <w:jc w:val="both"/>
      </w:pPr>
      <w:r w:rsidRPr="0045560D">
        <w:t>От точки 20000518009 линия границы идет в северо-восточном направлении по сельскохозяйственным угодьям, затем по лесной полосе, далее по западной стороне лесной полосы, затем по лесной полосе до точки 20000518006.</w:t>
      </w:r>
    </w:p>
    <w:p w:rsidR="004274D3" w:rsidRPr="0045560D" w:rsidRDefault="004274D3" w:rsidP="004274D3">
      <w:pPr>
        <w:pStyle w:val="ConsPlusNormal"/>
        <w:spacing w:before="220"/>
        <w:ind w:firstLine="540"/>
        <w:jc w:val="both"/>
      </w:pPr>
      <w:r w:rsidRPr="0045560D">
        <w:t>От точки 20000518006 линия границы идет в северо-западном направлении по северной стороне лесной полосы, затем по лесной полосе, далее по сельскохозяйственным угодьям, затем снова по лесной полосе, далее по сельскохозяйственным угодьям, затем по сельскохозяйственным угодьям вдоль южной стороны лесной полосы до точки 20000520.</w:t>
      </w:r>
    </w:p>
    <w:p w:rsidR="004274D3" w:rsidRPr="0045560D" w:rsidRDefault="004274D3" w:rsidP="004274D3">
      <w:pPr>
        <w:pStyle w:val="ConsPlusNormal"/>
        <w:spacing w:before="220"/>
        <w:ind w:firstLine="540"/>
        <w:jc w:val="both"/>
      </w:pPr>
      <w:r w:rsidRPr="0045560D">
        <w:t>От точки 20000520 линия границы идет в юго-западном направлении по сельскохозяйственным угодьям вдоль южной стороны лесной полосы, затем по балке, пересекает лесную полосу, снова по балке, далее по южной стороне лесной полосы, пересекает полевую дорогу, затем по южной стороне лесной полосы до точки 20000528003.</w:t>
      </w:r>
    </w:p>
    <w:p w:rsidR="004274D3" w:rsidRPr="0045560D" w:rsidRDefault="004274D3" w:rsidP="004274D3">
      <w:pPr>
        <w:pStyle w:val="ConsPlusNormal"/>
        <w:spacing w:before="220"/>
        <w:ind w:firstLine="540"/>
        <w:jc w:val="both"/>
      </w:pPr>
      <w:r w:rsidRPr="0045560D">
        <w:t xml:space="preserve">От точки 20000528003 линия границы идет в северо-западном направлении по южной стороне лесной полосы, затем по сельскохозяйственным угодьям, далее по южной границе земель лесного фонда (участок Госполоса), пересекает полевую дорогу, затем по южной стороне земель лесного фонда (урочище Пятилетка), далее по границе земель лесного фонда (урочище Желдаковская Сосна и урочище Пятилетка), пересекает автомобильную дорогу М </w:t>
      </w:r>
      <w:r w:rsidRPr="0045560D">
        <w:lastRenderedPageBreak/>
        <w:t>"Дон" - Большая Казинка, затем по грунтовой дороге вдоль южной стороны земель лесного фонда (урочище Пятилетка), далее по пойме реки Дон, затем по реке Дон до точки стыка 5500002602 границ Русско-Буйловского, Казинского сельских поселений и Подгоренского муниципального района.</w:t>
      </w:r>
    </w:p>
    <w:p w:rsidR="004274D3" w:rsidRPr="0045560D" w:rsidRDefault="004274D3" w:rsidP="004274D3">
      <w:pPr>
        <w:pStyle w:val="ConsPlusNormal"/>
        <w:spacing w:before="220"/>
        <w:ind w:firstLine="540"/>
        <w:jc w:val="both"/>
      </w:pPr>
      <w:r w:rsidRPr="0045560D">
        <w:t>Протяженность границы Русско-Буйловского сельского поселения по смежеству с Казинским сельским поселением составляет 15629,6 м.</w:t>
      </w:r>
    </w:p>
    <w:p w:rsidR="004274D3" w:rsidRPr="0045560D" w:rsidRDefault="004274D3" w:rsidP="004274D3">
      <w:pPr>
        <w:pStyle w:val="ConsPlusNormal"/>
        <w:jc w:val="both"/>
      </w:pPr>
    </w:p>
    <w:p w:rsidR="004274D3" w:rsidRPr="0045560D" w:rsidRDefault="004274D3" w:rsidP="00F37FC9">
      <w:pPr>
        <w:pStyle w:val="ConsPlusNormal"/>
        <w:spacing w:before="220"/>
        <w:ind w:firstLine="540"/>
        <w:jc w:val="both"/>
      </w:pPr>
      <w:bookmarkStart w:id="13" w:name="P79"/>
      <w:bookmarkEnd w:id="13"/>
      <w:r w:rsidRPr="0045560D">
        <w:t>VI. Линия прохождения границы Русско-Буйловского сельского поселения по смежеству с Подгоренским муниципальным районом</w:t>
      </w:r>
    </w:p>
    <w:p w:rsidR="004274D3" w:rsidRPr="0045560D" w:rsidRDefault="004274D3" w:rsidP="004274D3">
      <w:pPr>
        <w:pStyle w:val="ConsPlusNormal"/>
        <w:jc w:val="both"/>
      </w:pPr>
    </w:p>
    <w:p w:rsidR="004274D3" w:rsidRPr="0045560D" w:rsidRDefault="004274D3" w:rsidP="004274D3">
      <w:pPr>
        <w:pStyle w:val="ConsPlusNormal"/>
        <w:ind w:firstLine="540"/>
        <w:jc w:val="both"/>
      </w:pPr>
      <w:r w:rsidRPr="0045560D">
        <w:t>От точки стыка 5500002602 границ Русско-Буйловского, Казинского сельских поселений и Подгоренского муниципального района линия границы идет в северо-восточном направлении по середине реки Дон до точки стыка 55000046 границ Русско-Буйловского сельского поселения, городского поселения - город Павловск и Подгоренского муниципального района.</w:t>
      </w:r>
    </w:p>
    <w:p w:rsidR="004274D3" w:rsidRPr="0045560D" w:rsidRDefault="004274D3" w:rsidP="004274D3">
      <w:pPr>
        <w:pStyle w:val="ConsPlusNormal"/>
        <w:spacing w:before="220"/>
        <w:ind w:firstLine="540"/>
        <w:jc w:val="both"/>
      </w:pPr>
      <w:r w:rsidRPr="0045560D">
        <w:t>Протяженность границы Русско-Буйловского сельского поселения по смежеству с Подгоренским муниципальным районом составляет 9474,7 м.</w:t>
      </w:r>
    </w:p>
    <w:p w:rsidR="004274D3" w:rsidRPr="0045560D" w:rsidRDefault="004274D3" w:rsidP="004274D3">
      <w:pPr>
        <w:spacing w:after="1"/>
      </w:pPr>
    </w:p>
    <w:p w:rsidR="004274D3" w:rsidRPr="0045560D" w:rsidRDefault="004274D3" w:rsidP="004274D3">
      <w:pPr>
        <w:pStyle w:val="ConsPlusNormal"/>
        <w:spacing w:before="220"/>
        <w:ind w:firstLine="540"/>
        <w:jc w:val="both"/>
      </w:pPr>
      <w:bookmarkStart w:id="14" w:name="P85"/>
      <w:bookmarkEnd w:id="14"/>
      <w:r w:rsidRPr="0045560D">
        <w:t>Общая протяженность границ Русско-Буйловского сельского поселения составляет 74063,5 м.</w:t>
      </w:r>
    </w:p>
    <w:p w:rsidR="004274D3" w:rsidRPr="0045560D" w:rsidRDefault="004274D3" w:rsidP="004274D3">
      <w:pPr>
        <w:pStyle w:val="ConsPlusNormal"/>
        <w:spacing w:before="220"/>
        <w:ind w:firstLine="540"/>
        <w:jc w:val="both"/>
      </w:pPr>
    </w:p>
    <w:p w:rsidR="001A51BE" w:rsidRPr="0045560D" w:rsidRDefault="001A51BE" w:rsidP="001A51BE">
      <w:pPr>
        <w:keepNext/>
        <w:jc w:val="both"/>
        <w:rPr>
          <w:noProof/>
          <w:highlight w:val="yellow"/>
        </w:rPr>
      </w:pPr>
    </w:p>
    <w:p w:rsidR="00715222" w:rsidRPr="0045560D" w:rsidRDefault="004274D3" w:rsidP="00715222">
      <w:pPr>
        <w:pStyle w:val="aa"/>
        <w:keepNext/>
        <w:jc w:val="center"/>
      </w:pPr>
      <w:r w:rsidRPr="0045560D">
        <w:rPr>
          <w:noProof/>
          <w:position w:val="-312"/>
        </w:rPr>
        <w:drawing>
          <wp:inline distT="0" distB="0" distL="0" distR="0" wp14:anchorId="5045C8E8" wp14:editId="203956D5">
            <wp:extent cx="6003290" cy="41662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3290" cy="4166235"/>
                    </a:xfrm>
                    <a:prstGeom prst="rect">
                      <a:avLst/>
                    </a:prstGeom>
                    <a:noFill/>
                    <a:ln>
                      <a:noFill/>
                    </a:ln>
                  </pic:spPr>
                </pic:pic>
              </a:graphicData>
            </a:graphic>
          </wp:inline>
        </w:drawing>
      </w:r>
    </w:p>
    <w:p w:rsidR="00EE6502" w:rsidRPr="0045560D" w:rsidRDefault="00715222" w:rsidP="00715222">
      <w:pPr>
        <w:pStyle w:val="aa"/>
        <w:jc w:val="center"/>
      </w:pPr>
      <w:r w:rsidRPr="0045560D">
        <w:t xml:space="preserve">Рисунок 2. </w:t>
      </w:r>
      <w:r w:rsidR="008A6C60">
        <w:fldChar w:fldCharType="begin"/>
      </w:r>
      <w:r w:rsidR="008A6C60">
        <w:instrText xml:space="preserve"> SEQ Рисунок_2. \* ARABIC </w:instrText>
      </w:r>
      <w:r w:rsidR="008A6C60">
        <w:fldChar w:fldCharType="separate"/>
      </w:r>
      <w:r w:rsidR="00AF5AC8">
        <w:rPr>
          <w:noProof/>
        </w:rPr>
        <w:t>1</w:t>
      </w:r>
      <w:r w:rsidR="008A6C60">
        <w:rPr>
          <w:noProof/>
        </w:rPr>
        <w:fldChar w:fldCharType="end"/>
      </w:r>
      <w:r w:rsidRPr="0045560D">
        <w:t xml:space="preserve"> Карта-схема границ Русско-Буйловского сельского поселения Павловского муниципального района Воронежской области</w:t>
      </w:r>
    </w:p>
    <w:p w:rsidR="00C647A3" w:rsidRPr="0045560D" w:rsidRDefault="00C647A3" w:rsidP="00C647A3">
      <w:pPr>
        <w:pStyle w:val="aa"/>
        <w:spacing w:before="0" w:after="0"/>
        <w:ind w:firstLine="567"/>
        <w:jc w:val="both"/>
        <w:rPr>
          <w:i w:val="0"/>
        </w:rPr>
      </w:pPr>
      <w:r w:rsidRPr="0045560D">
        <w:rPr>
          <w:i w:val="0"/>
        </w:rPr>
        <w:lastRenderedPageBreak/>
        <w:t>Границы села Русская Буйловка, села Варваровка, посёлка Шкурлат 3-й утверждены решением Совета народных депутатов Русско-Буйловского сельского поселения Павловского муниципального района</w:t>
      </w:r>
      <w:r w:rsidRPr="0045560D">
        <w:rPr>
          <w:bCs/>
          <w:i w:val="0"/>
        </w:rPr>
        <w:t xml:space="preserve"> Воронежской области от 29.05.2017 № 156, но не</w:t>
      </w:r>
      <w:r w:rsidRPr="0045560D">
        <w:rPr>
          <w:i w:val="0"/>
        </w:rPr>
        <w:t xml:space="preserve"> </w:t>
      </w:r>
      <w:r w:rsidRPr="0045560D">
        <w:rPr>
          <w:rFonts w:eastAsia="TimesNewRoman"/>
          <w:bCs/>
          <w:i w:val="0"/>
        </w:rPr>
        <w:t xml:space="preserve">внесены в </w:t>
      </w:r>
      <w:r w:rsidRPr="0045560D">
        <w:rPr>
          <w:i w:val="0"/>
        </w:rPr>
        <w:t>государственный кадастр недвижимости, в связи с наличием пересечений земельных участков. Границы с. Русская Буйловка и п. Шкурлат 3-й выполнены ООО «ПроектИнжиниринг». Граница с. Варваровка выполнена БУ ВО «Нормативно-проектный центр».</w:t>
      </w:r>
    </w:p>
    <w:p w:rsidR="00C647A3" w:rsidRPr="0045560D" w:rsidRDefault="00C647A3" w:rsidP="00F01AB3">
      <w:pPr>
        <w:pStyle w:val="aa"/>
        <w:ind w:firstLine="567"/>
        <w:jc w:val="both"/>
        <w:rPr>
          <w:i w:val="0"/>
          <w:highlight w:val="yellow"/>
        </w:rPr>
      </w:pPr>
    </w:p>
    <w:p w:rsidR="00F37FC9" w:rsidRPr="0045560D" w:rsidRDefault="00F37FC9" w:rsidP="00F37FC9">
      <w:pPr>
        <w:pStyle w:val="8"/>
      </w:pPr>
      <w:bookmarkStart w:id="15" w:name="_Toc526243987"/>
      <w:r w:rsidRPr="0045560D">
        <w:t>Население и демография.</w:t>
      </w:r>
      <w:bookmarkEnd w:id="15"/>
    </w:p>
    <w:p w:rsidR="004274D3" w:rsidRPr="0045560D" w:rsidRDefault="004274D3" w:rsidP="00C96D27">
      <w:pPr>
        <w:pStyle w:val="ad"/>
        <w:spacing w:line="240" w:lineRule="auto"/>
        <w:ind w:firstLine="567"/>
        <w:jc w:val="both"/>
      </w:pPr>
    </w:p>
    <w:p w:rsidR="00C96D27" w:rsidRPr="0045560D" w:rsidRDefault="00C96D27" w:rsidP="00C96D27">
      <w:pPr>
        <w:pStyle w:val="ad"/>
        <w:spacing w:line="240" w:lineRule="auto"/>
        <w:ind w:firstLine="567"/>
        <w:jc w:val="both"/>
      </w:pPr>
      <w:r w:rsidRPr="0045560D">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C96D27" w:rsidRPr="0045560D" w:rsidRDefault="00C96D27" w:rsidP="00C96D27">
      <w:pPr>
        <w:pStyle w:val="ad"/>
        <w:spacing w:line="240" w:lineRule="auto"/>
        <w:ind w:firstLine="567"/>
        <w:jc w:val="both"/>
        <w:rPr>
          <w:highlight w:val="yellow"/>
        </w:rPr>
      </w:pPr>
      <w:r w:rsidRPr="0045560D">
        <w:t>Согласно данным паспорта сельского поселения</w:t>
      </w:r>
      <w:r w:rsidR="00315EA0" w:rsidRPr="0045560D">
        <w:t xml:space="preserve"> на 01.01.2018 г. и </w:t>
      </w:r>
      <w:r w:rsidRPr="0045560D">
        <w:t xml:space="preserve"> </w:t>
      </w:r>
      <w:r w:rsidR="00315EA0" w:rsidRPr="0045560D">
        <w:t xml:space="preserve">данным Территориального органа федеральной службы государственной статистики по Воронежской области на 01.01.2018 г. </w:t>
      </w:r>
      <w:r w:rsidRPr="0045560D">
        <w:t xml:space="preserve">численность населения </w:t>
      </w:r>
      <w:r w:rsidR="00A86DED" w:rsidRPr="0045560D">
        <w:t>Русско-Буйловского</w:t>
      </w:r>
      <w:r w:rsidRPr="0045560D">
        <w:t xml:space="preserve"> сельского поселения</w:t>
      </w:r>
      <w:r w:rsidR="00B95A02" w:rsidRPr="0045560D">
        <w:t xml:space="preserve"> составила </w:t>
      </w:r>
      <w:r w:rsidR="008A1F21" w:rsidRPr="0045560D">
        <w:t>2525</w:t>
      </w:r>
      <w:r w:rsidR="00B95A02" w:rsidRPr="0045560D">
        <w:t xml:space="preserve"> человек</w:t>
      </w:r>
      <w:r w:rsidRPr="0045560D">
        <w:t xml:space="preserve">. </w:t>
      </w:r>
    </w:p>
    <w:p w:rsidR="00715222" w:rsidRPr="0045560D" w:rsidRDefault="00715222" w:rsidP="00715222">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1</w:t>
      </w:r>
      <w:r w:rsidR="008A6C60">
        <w:rPr>
          <w:noProof/>
        </w:rPr>
        <w:fldChar w:fldCharType="end"/>
      </w:r>
      <w:r w:rsidRPr="0045560D">
        <w:t xml:space="preserve"> Основные показатели движения населения за 2017 г.</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297"/>
        <w:gridCol w:w="1704"/>
      </w:tblGrid>
      <w:tr w:rsidR="0045560D" w:rsidRPr="0045560D" w:rsidTr="00C96D27">
        <w:trPr>
          <w:trHeight w:val="134"/>
          <w:tblCellSpacing w:w="0" w:type="dxa"/>
        </w:trPr>
        <w:tc>
          <w:tcPr>
            <w:tcW w:w="4148" w:type="pct"/>
            <w:shd w:val="clear" w:color="auto" w:fill="DAEEF3" w:themeFill="accent5" w:themeFillTint="33"/>
            <w:vAlign w:val="center"/>
            <w:hideMark/>
          </w:tcPr>
          <w:p w:rsidR="00C96D27" w:rsidRPr="0045560D" w:rsidRDefault="00C96D27" w:rsidP="001C6D58">
            <w:pPr>
              <w:spacing w:line="240" w:lineRule="auto"/>
              <w:rPr>
                <w:b/>
              </w:rPr>
            </w:pPr>
            <w:r w:rsidRPr="0045560D">
              <w:rPr>
                <w:b/>
              </w:rPr>
              <w:t>Показатели</w:t>
            </w:r>
          </w:p>
        </w:tc>
        <w:tc>
          <w:tcPr>
            <w:tcW w:w="852" w:type="pct"/>
            <w:shd w:val="clear" w:color="auto" w:fill="DAEEF3" w:themeFill="accent5" w:themeFillTint="33"/>
          </w:tcPr>
          <w:p w:rsidR="00C96D27" w:rsidRPr="0045560D" w:rsidRDefault="00C96D27" w:rsidP="008A1F21">
            <w:pPr>
              <w:spacing w:line="240" w:lineRule="auto"/>
              <w:jc w:val="center"/>
              <w:rPr>
                <w:b/>
              </w:rPr>
            </w:pPr>
            <w:r w:rsidRPr="0045560D">
              <w:rPr>
                <w:b/>
              </w:rPr>
              <w:t>201</w:t>
            </w:r>
            <w:r w:rsidR="008A1F21" w:rsidRPr="0045560D">
              <w:rPr>
                <w:b/>
              </w:rPr>
              <w:t>7</w:t>
            </w:r>
            <w:r w:rsidRPr="0045560D">
              <w:rPr>
                <w:b/>
              </w:rPr>
              <w:t xml:space="preserve"> г.</w:t>
            </w:r>
          </w:p>
        </w:tc>
      </w:tr>
      <w:tr w:rsidR="0045560D" w:rsidRPr="0045560D" w:rsidTr="00C96D27">
        <w:trPr>
          <w:trHeight w:val="585"/>
          <w:tblCellSpacing w:w="0" w:type="dxa"/>
        </w:trPr>
        <w:tc>
          <w:tcPr>
            <w:tcW w:w="4148" w:type="pct"/>
            <w:vAlign w:val="center"/>
            <w:hideMark/>
          </w:tcPr>
          <w:p w:rsidR="00C96D27" w:rsidRPr="0045560D" w:rsidRDefault="00C96D27" w:rsidP="00EC3036">
            <w:pPr>
              <w:spacing w:line="240" w:lineRule="auto"/>
            </w:pPr>
            <w:r w:rsidRPr="0045560D">
              <w:t>Численность постоянного населения, всего чел.</w:t>
            </w:r>
          </w:p>
        </w:tc>
        <w:tc>
          <w:tcPr>
            <w:tcW w:w="852" w:type="pct"/>
            <w:vAlign w:val="center"/>
          </w:tcPr>
          <w:p w:rsidR="00C96D27" w:rsidRPr="0045560D" w:rsidRDefault="008A1F21" w:rsidP="00B95A02">
            <w:pPr>
              <w:jc w:val="center"/>
            </w:pPr>
            <w:r w:rsidRPr="0045560D">
              <w:t>2525</w:t>
            </w:r>
          </w:p>
        </w:tc>
      </w:tr>
      <w:tr w:rsidR="0045560D" w:rsidRPr="0045560D" w:rsidTr="00C96D27">
        <w:trPr>
          <w:trHeight w:val="270"/>
          <w:tblCellSpacing w:w="0" w:type="dxa"/>
        </w:trPr>
        <w:tc>
          <w:tcPr>
            <w:tcW w:w="4148" w:type="pct"/>
            <w:vAlign w:val="center"/>
            <w:hideMark/>
          </w:tcPr>
          <w:p w:rsidR="00C96D27" w:rsidRPr="0045560D" w:rsidRDefault="00C96D27" w:rsidP="001C6D58">
            <w:pPr>
              <w:spacing w:line="240" w:lineRule="auto"/>
            </w:pPr>
            <w:r w:rsidRPr="0045560D">
              <w:t>Родилось, чел</w:t>
            </w:r>
          </w:p>
        </w:tc>
        <w:tc>
          <w:tcPr>
            <w:tcW w:w="852" w:type="pct"/>
            <w:vAlign w:val="center"/>
          </w:tcPr>
          <w:p w:rsidR="00C96D27" w:rsidRPr="0045560D" w:rsidRDefault="00FD5852" w:rsidP="001C6D58">
            <w:pPr>
              <w:jc w:val="center"/>
            </w:pPr>
            <w:r w:rsidRPr="0045560D">
              <w:t>20</w:t>
            </w:r>
          </w:p>
        </w:tc>
      </w:tr>
      <w:tr w:rsidR="0045560D" w:rsidRPr="0045560D" w:rsidTr="00C96D27">
        <w:trPr>
          <w:trHeight w:val="270"/>
          <w:tblCellSpacing w:w="0" w:type="dxa"/>
        </w:trPr>
        <w:tc>
          <w:tcPr>
            <w:tcW w:w="4148" w:type="pct"/>
            <w:vAlign w:val="center"/>
            <w:hideMark/>
          </w:tcPr>
          <w:p w:rsidR="00C96D27" w:rsidRPr="0045560D" w:rsidRDefault="00C96D27" w:rsidP="001C6D58">
            <w:pPr>
              <w:spacing w:line="240" w:lineRule="auto"/>
            </w:pPr>
            <w:r w:rsidRPr="0045560D">
              <w:t>Умерло, чел.</w:t>
            </w:r>
          </w:p>
        </w:tc>
        <w:tc>
          <w:tcPr>
            <w:tcW w:w="852" w:type="pct"/>
            <w:vAlign w:val="center"/>
          </w:tcPr>
          <w:p w:rsidR="00C96D27" w:rsidRPr="0045560D" w:rsidRDefault="00FD5852" w:rsidP="001C6D58">
            <w:pPr>
              <w:jc w:val="center"/>
            </w:pPr>
            <w:r w:rsidRPr="0045560D">
              <w:t>44</w:t>
            </w:r>
          </w:p>
        </w:tc>
      </w:tr>
      <w:tr w:rsidR="0045560D" w:rsidRPr="0045560D" w:rsidTr="00C96D27">
        <w:trPr>
          <w:trHeight w:val="270"/>
          <w:tblCellSpacing w:w="0" w:type="dxa"/>
        </w:trPr>
        <w:tc>
          <w:tcPr>
            <w:tcW w:w="4148" w:type="pct"/>
            <w:vAlign w:val="center"/>
            <w:hideMark/>
          </w:tcPr>
          <w:p w:rsidR="00C96D27" w:rsidRPr="0045560D" w:rsidRDefault="00C96D27" w:rsidP="001C6D58">
            <w:pPr>
              <w:spacing w:line="240" w:lineRule="auto"/>
            </w:pPr>
            <w:r w:rsidRPr="0045560D">
              <w:t>Естественный прирост населения прирост (+), убыль (-) населения, чел.</w:t>
            </w:r>
          </w:p>
        </w:tc>
        <w:tc>
          <w:tcPr>
            <w:tcW w:w="852" w:type="pct"/>
            <w:vAlign w:val="center"/>
          </w:tcPr>
          <w:p w:rsidR="00C96D27" w:rsidRPr="0045560D" w:rsidRDefault="00FD5852" w:rsidP="00C96D27">
            <w:pPr>
              <w:jc w:val="center"/>
            </w:pPr>
            <w:r w:rsidRPr="0045560D">
              <w:t>-24</w:t>
            </w:r>
          </w:p>
        </w:tc>
      </w:tr>
      <w:tr w:rsidR="0045560D" w:rsidRPr="0045560D" w:rsidTr="00C96D27">
        <w:trPr>
          <w:trHeight w:val="270"/>
          <w:tblCellSpacing w:w="0" w:type="dxa"/>
        </w:trPr>
        <w:tc>
          <w:tcPr>
            <w:tcW w:w="4148" w:type="pct"/>
            <w:hideMark/>
          </w:tcPr>
          <w:p w:rsidR="00C96D27" w:rsidRPr="0045560D" w:rsidRDefault="00C96D27" w:rsidP="001C6D58">
            <w:pPr>
              <w:spacing w:line="240" w:lineRule="auto"/>
            </w:pPr>
            <w:r w:rsidRPr="0045560D">
              <w:t>Прибыло, чел.</w:t>
            </w:r>
          </w:p>
        </w:tc>
        <w:tc>
          <w:tcPr>
            <w:tcW w:w="852" w:type="pct"/>
            <w:vAlign w:val="center"/>
          </w:tcPr>
          <w:p w:rsidR="00C96D27" w:rsidRPr="0045560D" w:rsidRDefault="00FD5852" w:rsidP="001C6D58">
            <w:pPr>
              <w:jc w:val="center"/>
            </w:pPr>
            <w:r w:rsidRPr="0045560D">
              <w:t>69</w:t>
            </w:r>
          </w:p>
        </w:tc>
      </w:tr>
      <w:tr w:rsidR="0045560D" w:rsidRPr="0045560D" w:rsidTr="00C96D27">
        <w:trPr>
          <w:trHeight w:val="270"/>
          <w:tblCellSpacing w:w="0" w:type="dxa"/>
        </w:trPr>
        <w:tc>
          <w:tcPr>
            <w:tcW w:w="4148" w:type="pct"/>
            <w:hideMark/>
          </w:tcPr>
          <w:p w:rsidR="00C96D27" w:rsidRPr="0045560D" w:rsidRDefault="00C96D27" w:rsidP="001C6D58">
            <w:pPr>
              <w:spacing w:line="240" w:lineRule="auto"/>
            </w:pPr>
            <w:r w:rsidRPr="0045560D">
              <w:t>Выбыло, чел.</w:t>
            </w:r>
          </w:p>
        </w:tc>
        <w:tc>
          <w:tcPr>
            <w:tcW w:w="852" w:type="pct"/>
            <w:vAlign w:val="center"/>
          </w:tcPr>
          <w:p w:rsidR="00C96D27" w:rsidRPr="0045560D" w:rsidRDefault="00FD5852" w:rsidP="001C6D58">
            <w:pPr>
              <w:jc w:val="center"/>
            </w:pPr>
            <w:r w:rsidRPr="0045560D">
              <w:t>99</w:t>
            </w:r>
          </w:p>
        </w:tc>
      </w:tr>
      <w:tr w:rsidR="0045560D" w:rsidRPr="0045560D" w:rsidTr="00C96D27">
        <w:trPr>
          <w:trHeight w:val="270"/>
          <w:tblCellSpacing w:w="0" w:type="dxa"/>
        </w:trPr>
        <w:tc>
          <w:tcPr>
            <w:tcW w:w="4148" w:type="pct"/>
            <w:hideMark/>
          </w:tcPr>
          <w:p w:rsidR="00C96D27" w:rsidRPr="0045560D" w:rsidRDefault="00C96D27" w:rsidP="001C6D58">
            <w:pPr>
              <w:spacing w:line="240" w:lineRule="auto"/>
            </w:pPr>
            <w:r w:rsidRPr="0045560D">
              <w:t>Миграционный прирост (+), убыль (-), чел.</w:t>
            </w:r>
          </w:p>
        </w:tc>
        <w:tc>
          <w:tcPr>
            <w:tcW w:w="852" w:type="pct"/>
            <w:vAlign w:val="center"/>
          </w:tcPr>
          <w:p w:rsidR="00C96D27" w:rsidRPr="0045560D" w:rsidRDefault="00FD5852" w:rsidP="001C6D58">
            <w:pPr>
              <w:jc w:val="center"/>
            </w:pPr>
            <w:r w:rsidRPr="0045560D">
              <w:t>-30</w:t>
            </w:r>
          </w:p>
        </w:tc>
      </w:tr>
      <w:tr w:rsidR="0045560D" w:rsidRPr="0045560D" w:rsidTr="00C96D27">
        <w:trPr>
          <w:trHeight w:val="270"/>
          <w:tblCellSpacing w:w="0" w:type="dxa"/>
        </w:trPr>
        <w:tc>
          <w:tcPr>
            <w:tcW w:w="4148" w:type="pct"/>
            <w:vAlign w:val="center"/>
            <w:hideMark/>
          </w:tcPr>
          <w:p w:rsidR="00C96D27" w:rsidRPr="0045560D" w:rsidRDefault="00C96D27" w:rsidP="001C6D58">
            <w:pPr>
              <w:spacing w:line="240" w:lineRule="auto"/>
            </w:pPr>
            <w:r w:rsidRPr="0045560D">
              <w:t>Общий прирост (убыль) населения, чел.</w:t>
            </w:r>
          </w:p>
        </w:tc>
        <w:tc>
          <w:tcPr>
            <w:tcW w:w="852" w:type="pct"/>
            <w:vAlign w:val="center"/>
          </w:tcPr>
          <w:p w:rsidR="00C96D27" w:rsidRPr="0045560D" w:rsidRDefault="00FD5852" w:rsidP="00C96D27">
            <w:pPr>
              <w:jc w:val="center"/>
            </w:pPr>
            <w:r w:rsidRPr="0045560D">
              <w:t>-54</w:t>
            </w:r>
          </w:p>
        </w:tc>
      </w:tr>
      <w:tr w:rsidR="0045560D" w:rsidRPr="0045560D" w:rsidTr="00C96D27">
        <w:trPr>
          <w:trHeight w:val="270"/>
          <w:tblCellSpacing w:w="0" w:type="dxa"/>
        </w:trPr>
        <w:tc>
          <w:tcPr>
            <w:tcW w:w="4148" w:type="pct"/>
            <w:vAlign w:val="center"/>
            <w:hideMark/>
          </w:tcPr>
          <w:p w:rsidR="00C96D27" w:rsidRPr="0045560D" w:rsidRDefault="00C96D27" w:rsidP="001C6D58">
            <w:pPr>
              <w:spacing w:line="240" w:lineRule="auto"/>
            </w:pPr>
            <w:r w:rsidRPr="0045560D">
              <w:t>Общий коэффициент рождаемости, промилле</w:t>
            </w:r>
          </w:p>
        </w:tc>
        <w:tc>
          <w:tcPr>
            <w:tcW w:w="852" w:type="pct"/>
            <w:vAlign w:val="center"/>
          </w:tcPr>
          <w:p w:rsidR="00C96D27" w:rsidRPr="0045560D" w:rsidRDefault="00FD5852" w:rsidP="00B95A02">
            <w:pPr>
              <w:jc w:val="center"/>
            </w:pPr>
            <w:r w:rsidRPr="0045560D">
              <w:t>7,9</w:t>
            </w:r>
          </w:p>
        </w:tc>
      </w:tr>
      <w:tr w:rsidR="0045560D" w:rsidRPr="0045560D" w:rsidTr="00C96D27">
        <w:trPr>
          <w:trHeight w:val="270"/>
          <w:tblCellSpacing w:w="0" w:type="dxa"/>
        </w:trPr>
        <w:tc>
          <w:tcPr>
            <w:tcW w:w="4148" w:type="pct"/>
            <w:vAlign w:val="center"/>
            <w:hideMark/>
          </w:tcPr>
          <w:p w:rsidR="00C96D27" w:rsidRPr="0045560D" w:rsidRDefault="00C96D27" w:rsidP="001C6D58">
            <w:pPr>
              <w:spacing w:line="240" w:lineRule="auto"/>
            </w:pPr>
            <w:r w:rsidRPr="0045560D">
              <w:t xml:space="preserve">Общий коэффициент смертности, промилле </w:t>
            </w:r>
          </w:p>
        </w:tc>
        <w:tc>
          <w:tcPr>
            <w:tcW w:w="852" w:type="pct"/>
            <w:vAlign w:val="center"/>
          </w:tcPr>
          <w:p w:rsidR="00C96D27" w:rsidRPr="0045560D" w:rsidRDefault="00FD5852" w:rsidP="00B95A02">
            <w:pPr>
              <w:jc w:val="center"/>
            </w:pPr>
            <w:r w:rsidRPr="0045560D">
              <w:t>17,4</w:t>
            </w:r>
          </w:p>
        </w:tc>
      </w:tr>
    </w:tbl>
    <w:p w:rsidR="00C96D27" w:rsidRPr="0045560D" w:rsidRDefault="00C96D27" w:rsidP="00C96D27">
      <w:pPr>
        <w:pStyle w:val="af2"/>
        <w:spacing w:after="0"/>
        <w:ind w:firstLine="567"/>
        <w:jc w:val="both"/>
        <w:rPr>
          <w:rFonts w:ascii="Times New Roman" w:hAnsi="Times New Roman" w:cs="Times New Roman"/>
          <w:b/>
          <w:i/>
          <w:sz w:val="24"/>
          <w:szCs w:val="24"/>
          <w:highlight w:val="yellow"/>
        </w:rPr>
      </w:pPr>
    </w:p>
    <w:p w:rsidR="00C96D27" w:rsidRPr="0045560D" w:rsidRDefault="00C96D27" w:rsidP="00C96D27">
      <w:pPr>
        <w:pStyle w:val="af2"/>
        <w:spacing w:after="0" w:line="240" w:lineRule="auto"/>
        <w:ind w:firstLine="567"/>
        <w:jc w:val="both"/>
        <w:rPr>
          <w:rFonts w:ascii="Times New Roman" w:hAnsi="Times New Roman" w:cs="Times New Roman"/>
          <w:sz w:val="24"/>
          <w:szCs w:val="24"/>
        </w:rPr>
      </w:pPr>
      <w:r w:rsidRPr="0045560D">
        <w:rPr>
          <w:rFonts w:ascii="Times New Roman" w:hAnsi="Times New Roman" w:cs="Times New Roman"/>
          <w:sz w:val="24"/>
          <w:szCs w:val="24"/>
        </w:rPr>
        <w:t>Анализируя данные таблицы можно сделать вывод о том, что демографическая ситуация в поселении является непростой, и в целом подчиняется общероссийской тенденции (высокие показатели смертности при низких показателях рождаемости).</w:t>
      </w:r>
    </w:p>
    <w:p w:rsidR="00C96D27" w:rsidRPr="0045560D" w:rsidRDefault="00C96D27" w:rsidP="00C96D27">
      <w:pPr>
        <w:pStyle w:val="af2"/>
        <w:spacing w:after="0" w:line="240" w:lineRule="auto"/>
        <w:ind w:firstLine="567"/>
        <w:jc w:val="both"/>
        <w:rPr>
          <w:rFonts w:ascii="Times New Roman" w:hAnsi="Times New Roman" w:cs="Times New Roman"/>
          <w:sz w:val="24"/>
          <w:szCs w:val="24"/>
          <w:lang w:eastAsia="ru-RU"/>
        </w:rPr>
      </w:pPr>
      <w:r w:rsidRPr="0045560D">
        <w:rPr>
          <w:rFonts w:ascii="Times New Roman" w:hAnsi="Times New Roman" w:cs="Times New Roman"/>
          <w:sz w:val="24"/>
          <w:szCs w:val="24"/>
        </w:rPr>
        <w:t xml:space="preserve">Смертность в поселении </w:t>
      </w:r>
      <w:r w:rsidRPr="0045560D">
        <w:rPr>
          <w:rFonts w:ascii="Times New Roman" w:hAnsi="Times New Roman" w:cs="Times New Roman"/>
          <w:sz w:val="24"/>
          <w:szCs w:val="24"/>
          <w:lang w:eastAsia="ru-RU"/>
        </w:rPr>
        <w:t>в 201</w:t>
      </w:r>
      <w:r w:rsidR="00FD5852" w:rsidRPr="0045560D">
        <w:rPr>
          <w:rFonts w:ascii="Times New Roman" w:hAnsi="Times New Roman" w:cs="Times New Roman"/>
          <w:sz w:val="24"/>
          <w:szCs w:val="24"/>
          <w:lang w:eastAsia="ru-RU"/>
        </w:rPr>
        <w:t>7</w:t>
      </w:r>
      <w:r w:rsidRPr="0045560D">
        <w:rPr>
          <w:rFonts w:ascii="Times New Roman" w:hAnsi="Times New Roman" w:cs="Times New Roman"/>
          <w:sz w:val="24"/>
          <w:szCs w:val="24"/>
          <w:lang w:eastAsia="ru-RU"/>
        </w:rPr>
        <w:t xml:space="preserve"> году превышает рождаемость в 2,</w:t>
      </w:r>
      <w:r w:rsidR="00FD5852" w:rsidRPr="0045560D">
        <w:rPr>
          <w:rFonts w:ascii="Times New Roman" w:hAnsi="Times New Roman" w:cs="Times New Roman"/>
          <w:sz w:val="24"/>
          <w:szCs w:val="24"/>
          <w:lang w:eastAsia="ru-RU"/>
        </w:rPr>
        <w:t>2</w:t>
      </w:r>
      <w:r w:rsidRPr="0045560D">
        <w:rPr>
          <w:rFonts w:ascii="Times New Roman" w:hAnsi="Times New Roman" w:cs="Times New Roman"/>
          <w:sz w:val="24"/>
          <w:szCs w:val="24"/>
          <w:lang w:eastAsia="ru-RU"/>
        </w:rPr>
        <w:t xml:space="preserve"> раз</w:t>
      </w:r>
      <w:r w:rsidR="00633CBF" w:rsidRPr="0045560D">
        <w:rPr>
          <w:rFonts w:ascii="Times New Roman" w:hAnsi="Times New Roman" w:cs="Times New Roman"/>
          <w:sz w:val="24"/>
          <w:szCs w:val="24"/>
          <w:lang w:eastAsia="ru-RU"/>
        </w:rPr>
        <w:t>а</w:t>
      </w:r>
      <w:r w:rsidRPr="0045560D">
        <w:rPr>
          <w:rFonts w:ascii="Times New Roman" w:hAnsi="Times New Roman" w:cs="Times New Roman"/>
          <w:sz w:val="24"/>
          <w:szCs w:val="24"/>
          <w:lang w:eastAsia="ru-RU"/>
        </w:rPr>
        <w:t xml:space="preserve">. </w:t>
      </w:r>
    </w:p>
    <w:p w:rsidR="00C96D27" w:rsidRPr="0045560D" w:rsidRDefault="00C96D27" w:rsidP="00C96D27">
      <w:pPr>
        <w:pStyle w:val="af2"/>
        <w:spacing w:after="0" w:line="240" w:lineRule="auto"/>
        <w:ind w:firstLine="567"/>
        <w:jc w:val="both"/>
        <w:rPr>
          <w:rFonts w:ascii="Times New Roman" w:hAnsi="Times New Roman" w:cs="Times New Roman"/>
          <w:sz w:val="24"/>
          <w:szCs w:val="24"/>
          <w:highlight w:val="yellow"/>
        </w:rPr>
      </w:pPr>
      <w:r w:rsidRPr="0045560D">
        <w:rPr>
          <w:rFonts w:ascii="Times New Roman" w:hAnsi="Times New Roman" w:cs="Times New Roman"/>
          <w:sz w:val="24"/>
          <w:szCs w:val="24"/>
        </w:rPr>
        <w:t xml:space="preserve">Срединный условный коэффициент депопуляции (отношение числа родившихся к числу умерших) в </w:t>
      </w:r>
      <w:r w:rsidR="00EC3036" w:rsidRPr="0045560D">
        <w:rPr>
          <w:rFonts w:ascii="Times New Roman" w:hAnsi="Times New Roman" w:cs="Times New Roman"/>
          <w:sz w:val="24"/>
          <w:szCs w:val="24"/>
        </w:rPr>
        <w:t>Русско-Буйловском</w:t>
      </w:r>
      <w:r w:rsidRPr="0045560D">
        <w:rPr>
          <w:rFonts w:ascii="Times New Roman" w:hAnsi="Times New Roman" w:cs="Times New Roman"/>
          <w:sz w:val="24"/>
          <w:szCs w:val="24"/>
        </w:rPr>
        <w:t xml:space="preserve"> сельском поселении в 201</w:t>
      </w:r>
      <w:r w:rsidR="00FD5852" w:rsidRPr="0045560D">
        <w:rPr>
          <w:rFonts w:ascii="Times New Roman" w:hAnsi="Times New Roman" w:cs="Times New Roman"/>
          <w:sz w:val="24"/>
          <w:szCs w:val="24"/>
        </w:rPr>
        <w:t>7</w:t>
      </w:r>
      <w:r w:rsidRPr="0045560D">
        <w:rPr>
          <w:rFonts w:ascii="Times New Roman" w:hAnsi="Times New Roman" w:cs="Times New Roman"/>
          <w:sz w:val="24"/>
          <w:szCs w:val="24"/>
        </w:rPr>
        <w:t xml:space="preserve"> году составил 0,</w:t>
      </w:r>
      <w:r w:rsidR="00FD5852" w:rsidRPr="0045560D">
        <w:rPr>
          <w:rFonts w:ascii="Times New Roman" w:hAnsi="Times New Roman" w:cs="Times New Roman"/>
          <w:sz w:val="24"/>
          <w:szCs w:val="24"/>
        </w:rPr>
        <w:t>45</w:t>
      </w:r>
      <w:r w:rsidRPr="0045560D">
        <w:rPr>
          <w:rFonts w:ascii="Times New Roman" w:hAnsi="Times New Roman" w:cs="Times New Roman"/>
          <w:sz w:val="24"/>
          <w:szCs w:val="24"/>
        </w:rPr>
        <w:t xml:space="preserve"> при пороговых значениях 1,0-1,3. Сложившаяся в поселении демографическая модель воспроизводства населения является неблагополучной для дальнейшего развития территории.</w:t>
      </w:r>
    </w:p>
    <w:p w:rsidR="00C96D27" w:rsidRPr="0045560D" w:rsidRDefault="00C96D27" w:rsidP="00C96D27">
      <w:pPr>
        <w:pStyle w:val="af2"/>
        <w:spacing w:after="0"/>
        <w:ind w:firstLine="708"/>
        <w:jc w:val="both"/>
        <w:rPr>
          <w:rFonts w:ascii="Times New Roman" w:hAnsi="Times New Roman" w:cs="Times New Roman"/>
          <w:sz w:val="24"/>
          <w:szCs w:val="24"/>
          <w:highlight w:val="yellow"/>
        </w:rPr>
      </w:pPr>
    </w:p>
    <w:p w:rsidR="00715222" w:rsidRPr="0045560D" w:rsidRDefault="007875BA" w:rsidP="00715222">
      <w:pPr>
        <w:pStyle w:val="af2"/>
        <w:keepNext/>
        <w:spacing w:after="0"/>
        <w:ind w:right="141"/>
        <w:jc w:val="center"/>
      </w:pPr>
      <w:r w:rsidRPr="0045560D">
        <w:rPr>
          <w:noProof/>
          <w:lang w:eastAsia="ru-RU"/>
        </w:rPr>
        <w:lastRenderedPageBreak/>
        <w:drawing>
          <wp:inline distT="0" distB="0" distL="0" distR="0" wp14:anchorId="10A6F280" wp14:editId="6FB1E347">
            <wp:extent cx="4876800" cy="3314701"/>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E6502" w:rsidRPr="0045560D" w:rsidRDefault="00715222" w:rsidP="00715222">
      <w:pPr>
        <w:pStyle w:val="aa"/>
        <w:jc w:val="center"/>
      </w:pPr>
      <w:r w:rsidRPr="0045560D">
        <w:t xml:space="preserve">Рисунок 2. </w:t>
      </w:r>
      <w:r w:rsidR="008A6C60">
        <w:fldChar w:fldCharType="begin"/>
      </w:r>
      <w:r w:rsidR="008A6C60">
        <w:instrText xml:space="preserve"> SEQ Рисунок_2. \* ARABIC </w:instrText>
      </w:r>
      <w:r w:rsidR="008A6C60">
        <w:fldChar w:fldCharType="separate"/>
      </w:r>
      <w:r w:rsidR="00AF5AC8">
        <w:rPr>
          <w:noProof/>
        </w:rPr>
        <w:t>2</w:t>
      </w:r>
      <w:r w:rsidR="008A6C60">
        <w:rPr>
          <w:noProof/>
        </w:rPr>
        <w:fldChar w:fldCharType="end"/>
      </w:r>
      <w:r w:rsidRPr="0045560D">
        <w:t xml:space="preserve"> Естественное движение населения</w:t>
      </w:r>
    </w:p>
    <w:p w:rsidR="00C96D27" w:rsidRPr="0045560D" w:rsidRDefault="00C96D27" w:rsidP="00C96D27">
      <w:pPr>
        <w:pStyle w:val="af2"/>
        <w:spacing w:after="0" w:line="240" w:lineRule="auto"/>
        <w:ind w:right="141" w:firstLine="567"/>
        <w:jc w:val="both"/>
        <w:rPr>
          <w:rFonts w:ascii="Times New Roman" w:hAnsi="Times New Roman" w:cs="Times New Roman"/>
          <w:sz w:val="24"/>
          <w:szCs w:val="24"/>
        </w:rPr>
      </w:pPr>
      <w:r w:rsidRPr="0045560D">
        <w:rPr>
          <w:rFonts w:ascii="Times New Roman" w:hAnsi="Times New Roman" w:cs="Times New Roman"/>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C96D27" w:rsidRPr="0045560D" w:rsidRDefault="00C96D27" w:rsidP="00C96D27">
      <w:pPr>
        <w:pStyle w:val="af2"/>
        <w:spacing w:after="0"/>
        <w:ind w:right="141" w:firstLine="708"/>
        <w:jc w:val="both"/>
        <w:rPr>
          <w:rFonts w:ascii="Times New Roman" w:hAnsi="Times New Roman" w:cs="Times New Roman"/>
          <w:sz w:val="24"/>
          <w:szCs w:val="24"/>
          <w:highlight w:val="yellow"/>
        </w:rPr>
      </w:pPr>
    </w:p>
    <w:p w:rsidR="00715222" w:rsidRPr="0045560D" w:rsidRDefault="00EE6502" w:rsidP="00715222">
      <w:pPr>
        <w:pStyle w:val="af2"/>
        <w:keepNext/>
        <w:spacing w:after="0"/>
        <w:jc w:val="center"/>
      </w:pPr>
      <w:r w:rsidRPr="0045560D">
        <w:rPr>
          <w:noProof/>
          <w:lang w:eastAsia="ru-RU"/>
        </w:rPr>
        <w:drawing>
          <wp:inline distT="0" distB="0" distL="0" distR="0" wp14:anchorId="7CF19590" wp14:editId="5B03AE8C">
            <wp:extent cx="4714876" cy="3314701"/>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96D27" w:rsidRPr="0045560D" w:rsidRDefault="00715222" w:rsidP="00715222">
      <w:pPr>
        <w:pStyle w:val="aa"/>
        <w:jc w:val="center"/>
        <w:rPr>
          <w:rFonts w:cs="Times New Roman"/>
          <w:highlight w:val="yellow"/>
        </w:rPr>
      </w:pPr>
      <w:r w:rsidRPr="0045560D">
        <w:t xml:space="preserve">Рисунок 2. </w:t>
      </w:r>
      <w:r w:rsidR="008A6C60">
        <w:fldChar w:fldCharType="begin"/>
      </w:r>
      <w:r w:rsidR="008A6C60">
        <w:instrText xml:space="preserve"> SEQ Рисунок_2. \* ARABIC </w:instrText>
      </w:r>
      <w:r w:rsidR="008A6C60">
        <w:fldChar w:fldCharType="separate"/>
      </w:r>
      <w:r w:rsidR="00AF5AC8">
        <w:rPr>
          <w:noProof/>
        </w:rPr>
        <w:t>3</w:t>
      </w:r>
      <w:r w:rsidR="008A6C60">
        <w:rPr>
          <w:noProof/>
        </w:rPr>
        <w:fldChar w:fldCharType="end"/>
      </w:r>
      <w:r w:rsidRPr="0045560D">
        <w:t xml:space="preserve"> Механическое движение населения</w:t>
      </w:r>
    </w:p>
    <w:p w:rsidR="00C96D27" w:rsidRPr="0045560D" w:rsidRDefault="00C96D27" w:rsidP="00C96D27">
      <w:pPr>
        <w:pStyle w:val="af2"/>
        <w:spacing w:after="0" w:line="240" w:lineRule="auto"/>
        <w:ind w:firstLine="567"/>
        <w:jc w:val="both"/>
        <w:rPr>
          <w:rFonts w:ascii="Times New Roman" w:hAnsi="Times New Roman" w:cs="Times New Roman"/>
          <w:sz w:val="24"/>
          <w:szCs w:val="24"/>
        </w:rPr>
      </w:pPr>
      <w:r w:rsidRPr="0045560D">
        <w:rPr>
          <w:rFonts w:ascii="Times New Roman" w:hAnsi="Times New Roman" w:cs="Times New Roman"/>
          <w:sz w:val="24"/>
          <w:szCs w:val="24"/>
        </w:rPr>
        <w:t xml:space="preserve">Миграционные процессы в </w:t>
      </w:r>
      <w:r w:rsidR="00EE6502" w:rsidRPr="0045560D">
        <w:rPr>
          <w:rFonts w:ascii="Times New Roman" w:hAnsi="Times New Roman" w:cs="Times New Roman"/>
          <w:sz w:val="24"/>
          <w:szCs w:val="24"/>
        </w:rPr>
        <w:t>Русско-Буйловском</w:t>
      </w:r>
      <w:r w:rsidRPr="0045560D">
        <w:rPr>
          <w:rFonts w:ascii="Times New Roman" w:hAnsi="Times New Roman" w:cs="Times New Roman"/>
          <w:sz w:val="24"/>
          <w:szCs w:val="24"/>
        </w:rPr>
        <w:t xml:space="preserve"> сельском поселении в 201</w:t>
      </w:r>
      <w:r w:rsidR="00EE6502" w:rsidRPr="0045560D">
        <w:rPr>
          <w:rFonts w:ascii="Times New Roman" w:hAnsi="Times New Roman" w:cs="Times New Roman"/>
          <w:sz w:val="24"/>
          <w:szCs w:val="24"/>
        </w:rPr>
        <w:t>7</w:t>
      </w:r>
      <w:r w:rsidRPr="0045560D">
        <w:rPr>
          <w:rFonts w:ascii="Times New Roman" w:hAnsi="Times New Roman" w:cs="Times New Roman"/>
          <w:sz w:val="24"/>
          <w:szCs w:val="24"/>
        </w:rPr>
        <w:t xml:space="preserve"> году характеризуются миграционн</w:t>
      </w:r>
      <w:r w:rsidR="00EE6502" w:rsidRPr="0045560D">
        <w:rPr>
          <w:rFonts w:ascii="Times New Roman" w:hAnsi="Times New Roman" w:cs="Times New Roman"/>
          <w:sz w:val="24"/>
          <w:szCs w:val="24"/>
        </w:rPr>
        <w:t>ой убылью</w:t>
      </w:r>
      <w:r w:rsidRPr="0045560D">
        <w:rPr>
          <w:rFonts w:ascii="Times New Roman" w:hAnsi="Times New Roman" w:cs="Times New Roman"/>
          <w:sz w:val="24"/>
          <w:szCs w:val="24"/>
        </w:rPr>
        <w:t xml:space="preserve"> в количестве </w:t>
      </w:r>
      <w:r w:rsidR="00EE6502" w:rsidRPr="0045560D">
        <w:rPr>
          <w:rFonts w:ascii="Times New Roman" w:hAnsi="Times New Roman" w:cs="Times New Roman"/>
          <w:sz w:val="24"/>
          <w:szCs w:val="24"/>
        </w:rPr>
        <w:t>30</w:t>
      </w:r>
      <w:r w:rsidRPr="0045560D">
        <w:rPr>
          <w:rFonts w:ascii="Times New Roman" w:hAnsi="Times New Roman" w:cs="Times New Roman"/>
          <w:sz w:val="24"/>
          <w:szCs w:val="24"/>
        </w:rPr>
        <w:t xml:space="preserve"> человек. </w:t>
      </w:r>
    </w:p>
    <w:p w:rsidR="00C96D27" w:rsidRPr="0045560D" w:rsidRDefault="00C96D27" w:rsidP="00C96D27">
      <w:pPr>
        <w:spacing w:line="240" w:lineRule="auto"/>
        <w:ind w:firstLine="567"/>
        <w:jc w:val="both"/>
      </w:pPr>
      <w:r w:rsidRPr="0045560D">
        <w:t>Анализ естественного и механического движения населения за 201</w:t>
      </w:r>
      <w:r w:rsidR="00EE6502" w:rsidRPr="0045560D">
        <w:t>7</w:t>
      </w:r>
      <w:r w:rsidRPr="0045560D">
        <w:t xml:space="preserve"> год свидетельствует о том, что в </w:t>
      </w:r>
      <w:r w:rsidR="00EE6502" w:rsidRPr="0045560D">
        <w:t>Русско-Буйловском</w:t>
      </w:r>
      <w:r w:rsidRPr="0045560D">
        <w:t xml:space="preserve"> сельском поселении сложилась не очень благоприятная  ситуация в процессах естественного воспроизводства населения. Основным фактором </w:t>
      </w:r>
      <w:r w:rsidRPr="0045560D">
        <w:lastRenderedPageBreak/>
        <w:t xml:space="preserve">сокращения численности населения сельского поселения является его естественная убыль, вызванная значительным превышением смертности над рождаемостью. Что говорит о демографическом кризисе. </w:t>
      </w:r>
    </w:p>
    <w:p w:rsidR="00C96D27" w:rsidRPr="0045560D" w:rsidRDefault="00C96D27" w:rsidP="00C96D27">
      <w:pPr>
        <w:spacing w:line="240" w:lineRule="auto"/>
        <w:ind w:firstLine="567"/>
        <w:jc w:val="both"/>
      </w:pPr>
      <w:r w:rsidRPr="0045560D">
        <w:t>Ввиду неблагоприятных демографических процессов и наличия трудовой миграции (отток трудовых ресурсов в другие муниципальные образования) прослеживается тенденция к уменьшению численности экономически активного населения в поселении, а также снижению доли людей, занятых в отраслях экономики.</w:t>
      </w:r>
    </w:p>
    <w:p w:rsidR="00715222" w:rsidRPr="0045560D" w:rsidRDefault="00715222" w:rsidP="00715222">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2</w:t>
      </w:r>
      <w:r w:rsidR="008A6C60">
        <w:rPr>
          <w:noProof/>
        </w:rPr>
        <w:fldChar w:fldCharType="end"/>
      </w:r>
      <w:r w:rsidRPr="0045560D">
        <w:t xml:space="preserve"> Возрастная структура населения Русско-Буйловского сельского поселения на 1.01.2018 г.</w:t>
      </w:r>
    </w:p>
    <w:tbl>
      <w:tblPr>
        <w:tblStyle w:val="afd"/>
        <w:tblW w:w="0" w:type="auto"/>
        <w:tblLook w:val="04A0" w:firstRow="1" w:lastRow="0" w:firstColumn="1" w:lastColumn="0" w:noHBand="0" w:noVBand="1"/>
      </w:tblPr>
      <w:tblGrid>
        <w:gridCol w:w="7479"/>
        <w:gridCol w:w="1517"/>
        <w:gridCol w:w="1048"/>
      </w:tblGrid>
      <w:tr w:rsidR="0045560D" w:rsidRPr="0045560D" w:rsidTr="00661E64">
        <w:tc>
          <w:tcPr>
            <w:tcW w:w="7479" w:type="dxa"/>
            <w:shd w:val="clear" w:color="auto" w:fill="DAEEF3" w:themeFill="accent5" w:themeFillTint="33"/>
          </w:tcPr>
          <w:p w:rsidR="00C96D27" w:rsidRPr="0045560D" w:rsidRDefault="00C96D27" w:rsidP="001C6D58">
            <w:pPr>
              <w:spacing w:line="240" w:lineRule="auto"/>
              <w:rPr>
                <w:b/>
              </w:rPr>
            </w:pPr>
            <w:r w:rsidRPr="0045560D">
              <w:rPr>
                <w:b/>
              </w:rPr>
              <w:t>Показатели</w:t>
            </w:r>
          </w:p>
        </w:tc>
        <w:tc>
          <w:tcPr>
            <w:tcW w:w="1517" w:type="dxa"/>
            <w:shd w:val="clear" w:color="auto" w:fill="DAEEF3" w:themeFill="accent5" w:themeFillTint="33"/>
          </w:tcPr>
          <w:p w:rsidR="00C96D27" w:rsidRPr="0045560D" w:rsidRDefault="00661E64" w:rsidP="00661E64">
            <w:pPr>
              <w:spacing w:line="240" w:lineRule="auto"/>
            </w:pPr>
            <w:r w:rsidRPr="0045560D">
              <w:rPr>
                <w:b/>
              </w:rPr>
              <w:t>1.01.</w:t>
            </w:r>
            <w:r w:rsidR="00C96D27" w:rsidRPr="0045560D">
              <w:rPr>
                <w:b/>
              </w:rPr>
              <w:t>201</w:t>
            </w:r>
            <w:r w:rsidRPr="0045560D">
              <w:rPr>
                <w:b/>
              </w:rPr>
              <w:t>8</w:t>
            </w:r>
            <w:r w:rsidR="00C96D27" w:rsidRPr="0045560D">
              <w:rPr>
                <w:b/>
              </w:rPr>
              <w:t xml:space="preserve"> г.</w:t>
            </w:r>
          </w:p>
        </w:tc>
        <w:tc>
          <w:tcPr>
            <w:tcW w:w="1048" w:type="dxa"/>
            <w:shd w:val="clear" w:color="auto" w:fill="DAEEF3" w:themeFill="accent5" w:themeFillTint="33"/>
          </w:tcPr>
          <w:p w:rsidR="00C96D27" w:rsidRPr="0045560D" w:rsidRDefault="00C96D27" w:rsidP="001C6D58">
            <w:pPr>
              <w:spacing w:line="360" w:lineRule="auto"/>
              <w:rPr>
                <w:b/>
                <w:lang w:val="en-US"/>
              </w:rPr>
            </w:pPr>
            <w:r w:rsidRPr="0045560D">
              <w:rPr>
                <w:b/>
                <w:lang w:val="en-US"/>
              </w:rPr>
              <w:t>%</w:t>
            </w:r>
          </w:p>
        </w:tc>
      </w:tr>
      <w:tr w:rsidR="0045560D" w:rsidRPr="0045560D" w:rsidTr="00661E64">
        <w:tc>
          <w:tcPr>
            <w:tcW w:w="7479" w:type="dxa"/>
          </w:tcPr>
          <w:p w:rsidR="00C96D27" w:rsidRPr="0045560D" w:rsidRDefault="00C96D27" w:rsidP="001C6D58">
            <w:pPr>
              <w:spacing w:line="240" w:lineRule="auto"/>
            </w:pPr>
            <w:r w:rsidRPr="0045560D">
              <w:t>Численность населения моложе трудоспособного возраста, всего чел.</w:t>
            </w:r>
          </w:p>
        </w:tc>
        <w:tc>
          <w:tcPr>
            <w:tcW w:w="1517" w:type="dxa"/>
          </w:tcPr>
          <w:p w:rsidR="00C96D27" w:rsidRPr="0045560D" w:rsidRDefault="007E0643" w:rsidP="001C6D58">
            <w:pPr>
              <w:spacing w:line="240" w:lineRule="auto"/>
            </w:pPr>
            <w:r w:rsidRPr="0045560D">
              <w:t>510</w:t>
            </w:r>
          </w:p>
        </w:tc>
        <w:tc>
          <w:tcPr>
            <w:tcW w:w="1048" w:type="dxa"/>
          </w:tcPr>
          <w:p w:rsidR="00C96D27" w:rsidRPr="0045560D" w:rsidRDefault="007E0643" w:rsidP="001C6D58">
            <w:pPr>
              <w:spacing w:line="240" w:lineRule="auto"/>
            </w:pPr>
            <w:r w:rsidRPr="0045560D">
              <w:t>20,1</w:t>
            </w:r>
          </w:p>
        </w:tc>
      </w:tr>
      <w:tr w:rsidR="0045560D" w:rsidRPr="0045560D" w:rsidTr="00661E64">
        <w:tc>
          <w:tcPr>
            <w:tcW w:w="7479" w:type="dxa"/>
          </w:tcPr>
          <w:p w:rsidR="00C96D27" w:rsidRPr="0045560D" w:rsidRDefault="00C96D27" w:rsidP="001C6D58">
            <w:pPr>
              <w:spacing w:line="240" w:lineRule="auto"/>
            </w:pPr>
            <w:r w:rsidRPr="0045560D">
              <w:t>Численность населения трудоспособного возраста, всего чел.</w:t>
            </w:r>
          </w:p>
        </w:tc>
        <w:tc>
          <w:tcPr>
            <w:tcW w:w="1517" w:type="dxa"/>
          </w:tcPr>
          <w:p w:rsidR="00C96D27" w:rsidRPr="0045560D" w:rsidRDefault="007E0643" w:rsidP="00E57F8C">
            <w:pPr>
              <w:spacing w:line="240" w:lineRule="auto"/>
              <w:rPr>
                <w:lang w:val="en-US"/>
              </w:rPr>
            </w:pPr>
            <w:r w:rsidRPr="0045560D">
              <w:t>1295</w:t>
            </w:r>
          </w:p>
        </w:tc>
        <w:tc>
          <w:tcPr>
            <w:tcW w:w="1048" w:type="dxa"/>
          </w:tcPr>
          <w:p w:rsidR="00C96D27" w:rsidRPr="0045560D" w:rsidRDefault="007E0643" w:rsidP="007E0643">
            <w:pPr>
              <w:spacing w:line="240" w:lineRule="auto"/>
            </w:pPr>
            <w:r w:rsidRPr="0045560D">
              <w:t>51,4</w:t>
            </w:r>
          </w:p>
        </w:tc>
      </w:tr>
      <w:tr w:rsidR="007E0643" w:rsidRPr="0045560D" w:rsidTr="00661E64">
        <w:tc>
          <w:tcPr>
            <w:tcW w:w="7479" w:type="dxa"/>
          </w:tcPr>
          <w:p w:rsidR="00C96D27" w:rsidRPr="0045560D" w:rsidRDefault="00C96D27" w:rsidP="001C6D58">
            <w:pPr>
              <w:spacing w:line="240" w:lineRule="auto"/>
            </w:pPr>
            <w:r w:rsidRPr="0045560D">
              <w:t>Численность населения старше трудоспособного возраста, всего чел.</w:t>
            </w:r>
          </w:p>
        </w:tc>
        <w:tc>
          <w:tcPr>
            <w:tcW w:w="1517" w:type="dxa"/>
          </w:tcPr>
          <w:p w:rsidR="00C96D27" w:rsidRPr="0045560D" w:rsidRDefault="007E0643" w:rsidP="00E57F8C">
            <w:pPr>
              <w:spacing w:line="240" w:lineRule="auto"/>
              <w:rPr>
                <w:lang w:val="en-US"/>
              </w:rPr>
            </w:pPr>
            <w:r w:rsidRPr="0045560D">
              <w:t>720</w:t>
            </w:r>
          </w:p>
        </w:tc>
        <w:tc>
          <w:tcPr>
            <w:tcW w:w="1048" w:type="dxa"/>
          </w:tcPr>
          <w:p w:rsidR="00C96D27" w:rsidRPr="0045560D" w:rsidRDefault="007E0643" w:rsidP="001C6D58">
            <w:pPr>
              <w:spacing w:line="240" w:lineRule="auto"/>
            </w:pPr>
            <w:r w:rsidRPr="0045560D">
              <w:t>28,5</w:t>
            </w:r>
          </w:p>
        </w:tc>
      </w:tr>
    </w:tbl>
    <w:p w:rsidR="00C96D27" w:rsidRPr="0045560D" w:rsidRDefault="00C96D27" w:rsidP="00C96D27">
      <w:pPr>
        <w:pStyle w:val="af2"/>
        <w:spacing w:after="0"/>
        <w:jc w:val="both"/>
        <w:rPr>
          <w:rFonts w:ascii="Times New Roman" w:hAnsi="Times New Roman" w:cs="Times New Roman"/>
          <w:sz w:val="24"/>
          <w:szCs w:val="24"/>
          <w:highlight w:val="yellow"/>
          <w:lang w:val="en-US"/>
        </w:rPr>
      </w:pPr>
    </w:p>
    <w:p w:rsidR="00715222" w:rsidRPr="0045560D" w:rsidRDefault="007E0643" w:rsidP="00715222">
      <w:pPr>
        <w:pStyle w:val="af2"/>
        <w:keepNext/>
        <w:spacing w:after="0"/>
        <w:jc w:val="both"/>
      </w:pPr>
      <w:r w:rsidRPr="0045560D">
        <w:rPr>
          <w:noProof/>
          <w:lang w:eastAsia="ru-RU"/>
        </w:rPr>
        <w:drawing>
          <wp:inline distT="0" distB="0" distL="0" distR="0" wp14:anchorId="4B7C0B14" wp14:editId="70C1E151">
            <wp:extent cx="6067424" cy="3781424"/>
            <wp:effectExtent l="0" t="0" r="10160" b="101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57F8C" w:rsidRPr="0045560D" w:rsidRDefault="00715222" w:rsidP="00715222">
      <w:pPr>
        <w:pStyle w:val="aa"/>
        <w:jc w:val="center"/>
        <w:rPr>
          <w:rFonts w:cs="Times New Roman"/>
          <w:highlight w:val="yellow"/>
        </w:rPr>
      </w:pPr>
      <w:r w:rsidRPr="0045560D">
        <w:t xml:space="preserve">Рисунок 2. </w:t>
      </w:r>
      <w:r w:rsidR="008A6C60">
        <w:fldChar w:fldCharType="begin"/>
      </w:r>
      <w:r w:rsidR="008A6C60">
        <w:instrText xml:space="preserve"> SEQ Рисунок_2. \* ARABIC </w:instrText>
      </w:r>
      <w:r w:rsidR="008A6C60">
        <w:fldChar w:fldCharType="separate"/>
      </w:r>
      <w:r w:rsidR="00AF5AC8">
        <w:rPr>
          <w:noProof/>
        </w:rPr>
        <w:t>4</w:t>
      </w:r>
      <w:r w:rsidR="008A6C60">
        <w:rPr>
          <w:noProof/>
        </w:rPr>
        <w:fldChar w:fldCharType="end"/>
      </w:r>
      <w:r w:rsidRPr="0045560D">
        <w:t xml:space="preserve"> Возрастная структура населения</w:t>
      </w:r>
    </w:p>
    <w:p w:rsidR="00C96D27" w:rsidRPr="0045560D" w:rsidRDefault="00C96D27" w:rsidP="00C96D27">
      <w:pPr>
        <w:pStyle w:val="af2"/>
        <w:spacing w:after="0" w:line="240" w:lineRule="auto"/>
        <w:ind w:firstLine="567"/>
        <w:jc w:val="both"/>
        <w:rPr>
          <w:rFonts w:ascii="Times New Roman" w:hAnsi="Times New Roman" w:cs="Times New Roman"/>
          <w:sz w:val="24"/>
          <w:szCs w:val="24"/>
        </w:rPr>
      </w:pPr>
      <w:r w:rsidRPr="0045560D">
        <w:rPr>
          <w:rFonts w:ascii="Times New Roman" w:hAnsi="Times New Roman" w:cs="Times New Roman"/>
          <w:sz w:val="24"/>
          <w:szCs w:val="24"/>
        </w:rPr>
        <w:t xml:space="preserve">Основная часть населения </w:t>
      </w:r>
      <w:r w:rsidR="00661E64" w:rsidRPr="0045560D">
        <w:rPr>
          <w:rFonts w:ascii="Times New Roman" w:hAnsi="Times New Roman" w:cs="Times New Roman"/>
          <w:sz w:val="24"/>
          <w:szCs w:val="24"/>
        </w:rPr>
        <w:t>на 1.01.2018 год</w:t>
      </w:r>
      <w:r w:rsidRPr="0045560D">
        <w:rPr>
          <w:rFonts w:ascii="Times New Roman" w:hAnsi="Times New Roman" w:cs="Times New Roman"/>
          <w:sz w:val="24"/>
          <w:szCs w:val="24"/>
        </w:rPr>
        <w:t xml:space="preserve"> – это лица трудоспособного возраста. </w:t>
      </w:r>
    </w:p>
    <w:p w:rsidR="00C96D27" w:rsidRPr="0045560D" w:rsidRDefault="00C96D27" w:rsidP="00C96D27">
      <w:pPr>
        <w:pStyle w:val="af2"/>
        <w:spacing w:after="0" w:line="240" w:lineRule="auto"/>
        <w:ind w:firstLine="567"/>
        <w:jc w:val="both"/>
        <w:rPr>
          <w:rFonts w:ascii="Times New Roman" w:hAnsi="Times New Roman" w:cs="Times New Roman"/>
          <w:sz w:val="24"/>
          <w:szCs w:val="24"/>
        </w:rPr>
      </w:pPr>
      <w:r w:rsidRPr="0045560D">
        <w:rPr>
          <w:rFonts w:ascii="Times New Roman" w:hAnsi="Times New Roman" w:cs="Times New Roman"/>
          <w:sz w:val="24"/>
          <w:szCs w:val="24"/>
        </w:rPr>
        <w:t xml:space="preserve">Численность населения старше трудоспособного возраста в </w:t>
      </w:r>
      <w:r w:rsidR="007E0643" w:rsidRPr="0045560D">
        <w:rPr>
          <w:rFonts w:ascii="Times New Roman" w:hAnsi="Times New Roman" w:cs="Times New Roman"/>
          <w:sz w:val="24"/>
          <w:szCs w:val="24"/>
        </w:rPr>
        <w:t xml:space="preserve">Русско-Буйловском </w:t>
      </w:r>
      <w:r w:rsidRPr="0045560D">
        <w:rPr>
          <w:rFonts w:ascii="Times New Roman" w:hAnsi="Times New Roman" w:cs="Times New Roman"/>
          <w:sz w:val="24"/>
          <w:szCs w:val="24"/>
        </w:rPr>
        <w:t>сельском поселении в 201</w:t>
      </w:r>
      <w:r w:rsidR="007E0643" w:rsidRPr="0045560D">
        <w:rPr>
          <w:rFonts w:ascii="Times New Roman" w:hAnsi="Times New Roman" w:cs="Times New Roman"/>
          <w:sz w:val="24"/>
          <w:szCs w:val="24"/>
        </w:rPr>
        <w:t>7</w:t>
      </w:r>
      <w:r w:rsidRPr="0045560D">
        <w:rPr>
          <w:rFonts w:ascii="Times New Roman" w:hAnsi="Times New Roman" w:cs="Times New Roman"/>
          <w:sz w:val="24"/>
          <w:szCs w:val="24"/>
        </w:rPr>
        <w:t xml:space="preserve"> году составила </w:t>
      </w:r>
      <w:r w:rsidR="007E0643" w:rsidRPr="0045560D">
        <w:rPr>
          <w:rFonts w:ascii="Times New Roman" w:hAnsi="Times New Roman" w:cs="Times New Roman"/>
          <w:sz w:val="24"/>
          <w:szCs w:val="24"/>
        </w:rPr>
        <w:t>28,5</w:t>
      </w:r>
      <w:r w:rsidRPr="0045560D">
        <w:rPr>
          <w:rFonts w:ascii="Times New Roman" w:hAnsi="Times New Roman" w:cs="Times New Roman"/>
          <w:sz w:val="24"/>
          <w:szCs w:val="24"/>
        </w:rPr>
        <w:t>%, и это высокий показатель, учитывая небольшую долю численности населения моложе трудоспособного возраста (</w:t>
      </w:r>
      <w:r w:rsidR="007E0643" w:rsidRPr="0045560D">
        <w:rPr>
          <w:rFonts w:ascii="Times New Roman" w:hAnsi="Times New Roman" w:cs="Times New Roman"/>
          <w:sz w:val="24"/>
          <w:szCs w:val="24"/>
        </w:rPr>
        <w:t>20,1</w:t>
      </w:r>
      <w:r w:rsidRPr="0045560D">
        <w:rPr>
          <w:rFonts w:ascii="Times New Roman" w:hAnsi="Times New Roman" w:cs="Times New Roman"/>
          <w:sz w:val="24"/>
          <w:szCs w:val="24"/>
        </w:rPr>
        <w:t>%), можно сделать вывод, что в дальнейшем численность населения старших возрастов будет только увеличиваться.</w:t>
      </w:r>
    </w:p>
    <w:p w:rsidR="00C96D27" w:rsidRPr="0045560D" w:rsidRDefault="00C96D27" w:rsidP="00C96D27">
      <w:pPr>
        <w:pStyle w:val="af2"/>
        <w:spacing w:after="0" w:line="240" w:lineRule="auto"/>
        <w:ind w:firstLine="567"/>
        <w:jc w:val="both"/>
        <w:rPr>
          <w:rFonts w:ascii="Times New Roman" w:hAnsi="Times New Roman" w:cs="Times New Roman"/>
          <w:sz w:val="24"/>
          <w:szCs w:val="24"/>
        </w:rPr>
      </w:pPr>
      <w:r w:rsidRPr="0045560D">
        <w:rPr>
          <w:rFonts w:ascii="Times New Roman" w:hAnsi="Times New Roman" w:cs="Times New Roman"/>
          <w:sz w:val="24"/>
          <w:szCs w:val="24"/>
        </w:rPr>
        <w:t xml:space="preserve">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w:t>
      </w:r>
      <w:r w:rsidR="007E0643" w:rsidRPr="0045560D">
        <w:rPr>
          <w:rFonts w:ascii="Times New Roman" w:hAnsi="Times New Roman" w:cs="Times New Roman"/>
          <w:sz w:val="24"/>
          <w:szCs w:val="24"/>
        </w:rPr>
        <w:t xml:space="preserve">Русско-Буйловском </w:t>
      </w:r>
      <w:r w:rsidRPr="0045560D">
        <w:rPr>
          <w:rFonts w:ascii="Times New Roman" w:hAnsi="Times New Roman" w:cs="Times New Roman"/>
          <w:sz w:val="24"/>
          <w:szCs w:val="24"/>
        </w:rPr>
        <w:t xml:space="preserve">сельском  поселении на 1000 лиц трудоспособного возраста приходится </w:t>
      </w:r>
      <w:r w:rsidR="009D3630" w:rsidRPr="0045560D">
        <w:rPr>
          <w:rFonts w:ascii="Times New Roman" w:hAnsi="Times New Roman" w:cs="Times New Roman"/>
          <w:sz w:val="24"/>
          <w:szCs w:val="24"/>
        </w:rPr>
        <w:t>949</w:t>
      </w:r>
      <w:r w:rsidRPr="0045560D">
        <w:rPr>
          <w:rFonts w:ascii="Times New Roman" w:hAnsi="Times New Roman" w:cs="Times New Roman"/>
          <w:sz w:val="24"/>
          <w:szCs w:val="24"/>
        </w:rPr>
        <w:t xml:space="preserve"> лиц нетрудоспособного возраста.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C96D27" w:rsidRPr="0045560D" w:rsidRDefault="00C96D27" w:rsidP="00C96D27">
      <w:pPr>
        <w:pStyle w:val="af2"/>
        <w:spacing w:after="0" w:line="240" w:lineRule="auto"/>
        <w:ind w:firstLine="567"/>
        <w:jc w:val="both"/>
        <w:rPr>
          <w:rFonts w:ascii="Times New Roman" w:hAnsi="Times New Roman" w:cs="Times New Roman"/>
          <w:sz w:val="24"/>
          <w:szCs w:val="24"/>
        </w:rPr>
      </w:pPr>
      <w:r w:rsidRPr="0045560D">
        <w:rPr>
          <w:rFonts w:ascii="Times New Roman" w:hAnsi="Times New Roman" w:cs="Times New Roman"/>
          <w:sz w:val="24"/>
          <w:szCs w:val="24"/>
        </w:rPr>
        <w:lastRenderedPageBreak/>
        <w:t>Таким образом, демографические процессы, сложившиеся в поселении в сочетании с высокой численностью людей старших возрастов сделали процесс демографического старения населения поселения практически необратимым.</w:t>
      </w:r>
    </w:p>
    <w:p w:rsidR="00C96D27" w:rsidRPr="0045560D" w:rsidRDefault="00C96D27" w:rsidP="00C96D27">
      <w:pPr>
        <w:pStyle w:val="af2"/>
        <w:spacing w:after="0"/>
        <w:ind w:firstLine="708"/>
        <w:jc w:val="center"/>
        <w:rPr>
          <w:rFonts w:ascii="Times New Roman" w:hAnsi="Times New Roman" w:cs="Times New Roman"/>
          <w:b/>
          <w:bCs/>
          <w:sz w:val="24"/>
          <w:szCs w:val="24"/>
          <w:highlight w:val="yellow"/>
        </w:rPr>
      </w:pPr>
    </w:p>
    <w:p w:rsidR="00C96D27" w:rsidRPr="0045560D" w:rsidRDefault="00C96D27" w:rsidP="00C96D27">
      <w:pPr>
        <w:pStyle w:val="af2"/>
        <w:spacing w:after="0" w:line="240" w:lineRule="auto"/>
        <w:ind w:firstLine="567"/>
        <w:jc w:val="both"/>
        <w:rPr>
          <w:rFonts w:ascii="Times New Roman" w:hAnsi="Times New Roman" w:cs="Times New Roman"/>
          <w:b/>
          <w:i/>
          <w:sz w:val="24"/>
          <w:szCs w:val="24"/>
          <w:lang w:eastAsia="ru-RU"/>
        </w:rPr>
      </w:pPr>
      <w:r w:rsidRPr="0045560D">
        <w:rPr>
          <w:rFonts w:ascii="Times New Roman" w:hAnsi="Times New Roman" w:cs="Times New Roman"/>
          <w:b/>
          <w:i/>
          <w:sz w:val="24"/>
          <w:szCs w:val="24"/>
          <w:lang w:eastAsia="ru-RU"/>
        </w:rPr>
        <w:t>Вывод</w:t>
      </w:r>
    </w:p>
    <w:p w:rsidR="00C96D27" w:rsidRPr="0045560D" w:rsidRDefault="00C96D27" w:rsidP="00C96D27">
      <w:pPr>
        <w:pStyle w:val="af2"/>
        <w:spacing w:after="0" w:line="240" w:lineRule="auto"/>
        <w:ind w:firstLine="567"/>
        <w:jc w:val="both"/>
        <w:rPr>
          <w:rFonts w:ascii="Times New Roman" w:hAnsi="Times New Roman" w:cs="Times New Roman"/>
          <w:i/>
          <w:sz w:val="24"/>
          <w:szCs w:val="24"/>
        </w:rPr>
      </w:pPr>
      <w:r w:rsidRPr="0045560D">
        <w:rPr>
          <w:rFonts w:ascii="Times New Roman" w:hAnsi="Times New Roman" w:cs="Times New Roman"/>
          <w:i/>
          <w:sz w:val="24"/>
          <w:szCs w:val="24"/>
        </w:rPr>
        <w:t xml:space="preserve">Проведенный анализ демографической ситуации в </w:t>
      </w:r>
      <w:r w:rsidR="001B3AD6" w:rsidRPr="0045560D">
        <w:rPr>
          <w:rFonts w:ascii="Times New Roman" w:hAnsi="Times New Roman" w:cs="Times New Roman"/>
          <w:i/>
          <w:sz w:val="24"/>
          <w:szCs w:val="24"/>
        </w:rPr>
        <w:t>Русско-Буйловском</w:t>
      </w:r>
      <w:r w:rsidRPr="0045560D">
        <w:rPr>
          <w:rFonts w:ascii="Times New Roman" w:hAnsi="Times New Roman" w:cs="Times New Roman"/>
          <w:i/>
          <w:sz w:val="24"/>
          <w:szCs w:val="24"/>
        </w:rPr>
        <w:t xml:space="preserve"> сельском поселении показывает, что территория находится в стадии депопуляции, которая обусловлена изменением параметров воспроизводства населения. Об этом говорят высокие показатели смертности, низкие показатели рождаемости. Так же, необходимо отметить высокую демографическую нагрузку, старение населения, что говорит о регрессивном типе возрастной структуры. </w:t>
      </w:r>
    </w:p>
    <w:p w:rsidR="00C96D27" w:rsidRPr="0045560D" w:rsidRDefault="00C96D27" w:rsidP="00C96D27">
      <w:pPr>
        <w:pStyle w:val="af2"/>
        <w:spacing w:after="0" w:line="240" w:lineRule="auto"/>
        <w:ind w:firstLine="567"/>
        <w:jc w:val="both"/>
        <w:rPr>
          <w:rFonts w:ascii="Times New Roman" w:hAnsi="Times New Roman" w:cs="Times New Roman"/>
          <w:i/>
          <w:sz w:val="24"/>
          <w:szCs w:val="24"/>
        </w:rPr>
      </w:pPr>
      <w:r w:rsidRPr="0045560D">
        <w:rPr>
          <w:rFonts w:ascii="Times New Roman" w:hAnsi="Times New Roman" w:cs="Times New Roman"/>
          <w:i/>
          <w:sz w:val="24"/>
          <w:szCs w:val="24"/>
        </w:rPr>
        <w:t xml:space="preserve">Учитывая эти особенности, единственным инструментом стабилизации численности населения и возрастной его структуры является увеличение миграционного прироста.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Так же для улучшения демографической ситуации в </w:t>
      </w:r>
      <w:r w:rsidR="001B3AD6" w:rsidRPr="0045560D">
        <w:rPr>
          <w:rFonts w:ascii="Times New Roman" w:hAnsi="Times New Roman" w:cs="Times New Roman"/>
          <w:i/>
          <w:sz w:val="24"/>
          <w:szCs w:val="24"/>
        </w:rPr>
        <w:t>Русско-Буйловском</w:t>
      </w:r>
      <w:r w:rsidRPr="0045560D">
        <w:rPr>
          <w:rFonts w:ascii="Times New Roman" w:hAnsi="Times New Roman" w:cs="Times New Roman"/>
          <w:i/>
          <w:sz w:val="24"/>
          <w:szCs w:val="24"/>
        </w:rPr>
        <w:t xml:space="preserve">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w:t>
      </w:r>
    </w:p>
    <w:p w:rsidR="00041C9C" w:rsidRPr="0045560D" w:rsidRDefault="00041C9C" w:rsidP="00C96D27">
      <w:pPr>
        <w:pStyle w:val="af2"/>
        <w:spacing w:after="0" w:line="240" w:lineRule="auto"/>
        <w:ind w:firstLine="567"/>
        <w:jc w:val="both"/>
        <w:rPr>
          <w:rFonts w:ascii="Times New Roman" w:hAnsi="Times New Roman" w:cs="Times New Roman"/>
          <w:i/>
          <w:sz w:val="24"/>
          <w:szCs w:val="24"/>
        </w:rPr>
      </w:pPr>
    </w:p>
    <w:p w:rsidR="000324A3" w:rsidRPr="0045560D" w:rsidRDefault="000324A3" w:rsidP="00C12B1D">
      <w:pPr>
        <w:pStyle w:val="8"/>
      </w:pPr>
      <w:bookmarkStart w:id="16" w:name="_Toc526243988"/>
      <w:r w:rsidRPr="0045560D">
        <w:t xml:space="preserve">Экономическая база и </w:t>
      </w:r>
      <w:r w:rsidR="004C2E4F" w:rsidRPr="0045560D">
        <w:t>сфера занятости</w:t>
      </w:r>
      <w:bookmarkEnd w:id="16"/>
    </w:p>
    <w:p w:rsidR="0050138A" w:rsidRPr="0045560D" w:rsidRDefault="0050138A" w:rsidP="008F065A">
      <w:pPr>
        <w:pStyle w:val="af2"/>
        <w:spacing w:after="0" w:line="240" w:lineRule="auto"/>
        <w:ind w:firstLine="567"/>
        <w:jc w:val="both"/>
        <w:rPr>
          <w:rFonts w:ascii="Times New Roman" w:hAnsi="Times New Roman" w:cs="Times New Roman"/>
          <w:sz w:val="24"/>
          <w:szCs w:val="24"/>
        </w:rPr>
      </w:pPr>
    </w:p>
    <w:p w:rsidR="00643A7B" w:rsidRPr="0045560D" w:rsidRDefault="00643A7B" w:rsidP="008F065A">
      <w:pPr>
        <w:pStyle w:val="af2"/>
        <w:spacing w:after="0" w:line="240" w:lineRule="auto"/>
        <w:ind w:firstLine="567"/>
        <w:jc w:val="both"/>
        <w:rPr>
          <w:rFonts w:ascii="Times New Roman" w:hAnsi="Times New Roman" w:cs="Times New Roman"/>
          <w:sz w:val="24"/>
          <w:szCs w:val="24"/>
        </w:rPr>
      </w:pPr>
      <w:r w:rsidRPr="0045560D">
        <w:rPr>
          <w:rFonts w:ascii="Times New Roman" w:hAnsi="Times New Roman" w:cs="Times New Roman"/>
          <w:sz w:val="24"/>
          <w:szCs w:val="24"/>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бюджета на основе надёжных источников финансирования.</w:t>
      </w:r>
    </w:p>
    <w:p w:rsidR="00643A7B" w:rsidRPr="0045560D" w:rsidRDefault="00643A7B" w:rsidP="008F065A">
      <w:pPr>
        <w:pStyle w:val="af2"/>
        <w:spacing w:after="0" w:line="240" w:lineRule="auto"/>
        <w:ind w:firstLine="567"/>
        <w:jc w:val="both"/>
        <w:rPr>
          <w:rFonts w:ascii="Times New Roman" w:hAnsi="Times New Roman" w:cs="Times New Roman"/>
          <w:sz w:val="24"/>
          <w:szCs w:val="24"/>
        </w:rPr>
      </w:pPr>
      <w:r w:rsidRPr="0045560D">
        <w:rPr>
          <w:rFonts w:ascii="Times New Roman" w:hAnsi="Times New Roman" w:cs="Times New Roman"/>
          <w:sz w:val="24"/>
          <w:szCs w:val="24"/>
        </w:rPr>
        <w:t>Наличие эффективно развивающейся системы хозяйственного комплекса в поселении — это необходимое условие жизнеспособности и воспроизводства поселения в целях сбалансирован</w:t>
      </w:r>
      <w:r w:rsidR="008F065A" w:rsidRPr="0045560D">
        <w:rPr>
          <w:rFonts w:ascii="Times New Roman" w:hAnsi="Times New Roman" w:cs="Times New Roman"/>
          <w:sz w:val="24"/>
          <w:szCs w:val="24"/>
        </w:rPr>
        <w:t>ного территориального развития.</w:t>
      </w:r>
    </w:p>
    <w:p w:rsidR="00643A7B" w:rsidRPr="0045560D" w:rsidRDefault="00643A7B" w:rsidP="004C14E2">
      <w:pPr>
        <w:pStyle w:val="af2"/>
        <w:spacing w:after="0" w:line="240" w:lineRule="auto"/>
        <w:ind w:firstLine="567"/>
        <w:jc w:val="both"/>
        <w:rPr>
          <w:rFonts w:ascii="Times New Roman" w:hAnsi="Times New Roman" w:cs="Times New Roman"/>
          <w:sz w:val="24"/>
          <w:szCs w:val="24"/>
        </w:rPr>
      </w:pPr>
      <w:r w:rsidRPr="0045560D">
        <w:rPr>
          <w:rFonts w:ascii="Times New Roman" w:hAnsi="Times New Roman" w:cs="Times New Roman"/>
          <w:sz w:val="24"/>
          <w:szCs w:val="24"/>
        </w:rPr>
        <w:t xml:space="preserve">Экономическая база в </w:t>
      </w:r>
      <w:r w:rsidR="004C2E4F" w:rsidRPr="0045560D">
        <w:rPr>
          <w:rFonts w:ascii="Times New Roman" w:hAnsi="Times New Roman" w:cs="Times New Roman"/>
          <w:sz w:val="24"/>
          <w:szCs w:val="24"/>
        </w:rPr>
        <w:t>Русско-Буйловском</w:t>
      </w:r>
      <w:r w:rsidRPr="0045560D">
        <w:rPr>
          <w:rFonts w:ascii="Times New Roman" w:hAnsi="Times New Roman" w:cs="Times New Roman"/>
          <w:sz w:val="24"/>
          <w:szCs w:val="24"/>
        </w:rPr>
        <w:t xml:space="preserve"> </w:t>
      </w:r>
      <w:r w:rsidR="007B33F8" w:rsidRPr="0045560D">
        <w:rPr>
          <w:rFonts w:ascii="Times New Roman" w:hAnsi="Times New Roman" w:cs="Times New Roman"/>
          <w:sz w:val="24"/>
          <w:szCs w:val="24"/>
        </w:rPr>
        <w:t xml:space="preserve">сельском </w:t>
      </w:r>
      <w:r w:rsidRPr="0045560D">
        <w:rPr>
          <w:rFonts w:ascii="Times New Roman" w:hAnsi="Times New Roman" w:cs="Times New Roman"/>
          <w:sz w:val="24"/>
          <w:szCs w:val="24"/>
        </w:rPr>
        <w:t>поселении представлена предприятиями и организациями:</w:t>
      </w:r>
    </w:p>
    <w:p w:rsidR="001F29C9" w:rsidRPr="0045560D" w:rsidRDefault="001F29C9" w:rsidP="001F29C9">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3</w:t>
      </w:r>
      <w:r w:rsidR="008A6C60">
        <w:rPr>
          <w:noProof/>
        </w:rPr>
        <w:fldChar w:fldCharType="end"/>
      </w:r>
      <w:r w:rsidRPr="0045560D">
        <w:t xml:space="preserve"> Перечень предприятий и организаций Русско-Буйловского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1"/>
        <w:gridCol w:w="4610"/>
        <w:gridCol w:w="4687"/>
      </w:tblGrid>
      <w:tr w:rsidR="0045560D" w:rsidRPr="0045560D" w:rsidTr="0085761E">
        <w:tc>
          <w:tcPr>
            <w:tcW w:w="651" w:type="dxa"/>
            <w:shd w:val="clear" w:color="auto" w:fill="DAEEF3" w:themeFill="accent5" w:themeFillTint="33"/>
          </w:tcPr>
          <w:p w:rsidR="008D1C56" w:rsidRPr="0045560D" w:rsidRDefault="008D1C56" w:rsidP="00643A7B">
            <w:pPr>
              <w:tabs>
                <w:tab w:val="left" w:pos="915"/>
                <w:tab w:val="center" w:pos="4677"/>
              </w:tabs>
              <w:spacing w:before="100" w:beforeAutospacing="1" w:line="240" w:lineRule="auto"/>
              <w:jc w:val="center"/>
              <w:rPr>
                <w:b/>
              </w:rPr>
            </w:pPr>
            <w:r w:rsidRPr="0045560D">
              <w:rPr>
                <w:b/>
              </w:rPr>
              <w:t>№ пп</w:t>
            </w:r>
          </w:p>
        </w:tc>
        <w:tc>
          <w:tcPr>
            <w:tcW w:w="4610" w:type="dxa"/>
            <w:shd w:val="clear" w:color="auto" w:fill="DAEEF3" w:themeFill="accent5" w:themeFillTint="33"/>
          </w:tcPr>
          <w:p w:rsidR="008D1C56" w:rsidRPr="0045560D" w:rsidRDefault="008D1C56" w:rsidP="00643A7B">
            <w:pPr>
              <w:tabs>
                <w:tab w:val="left" w:pos="915"/>
                <w:tab w:val="center" w:pos="4677"/>
              </w:tabs>
              <w:spacing w:before="100" w:beforeAutospacing="1" w:line="240" w:lineRule="auto"/>
              <w:jc w:val="center"/>
              <w:rPr>
                <w:b/>
              </w:rPr>
            </w:pPr>
            <w:r w:rsidRPr="0045560D">
              <w:rPr>
                <w:b/>
              </w:rPr>
              <w:t>Наименование предприятия</w:t>
            </w:r>
          </w:p>
        </w:tc>
        <w:tc>
          <w:tcPr>
            <w:tcW w:w="4687" w:type="dxa"/>
            <w:shd w:val="clear" w:color="auto" w:fill="DAEEF3" w:themeFill="accent5" w:themeFillTint="33"/>
          </w:tcPr>
          <w:p w:rsidR="008D1C56" w:rsidRPr="0045560D" w:rsidRDefault="008D1C56" w:rsidP="00643A7B">
            <w:pPr>
              <w:tabs>
                <w:tab w:val="left" w:pos="915"/>
                <w:tab w:val="center" w:pos="4677"/>
              </w:tabs>
              <w:spacing w:before="100" w:beforeAutospacing="1" w:line="240" w:lineRule="auto"/>
              <w:jc w:val="center"/>
              <w:rPr>
                <w:b/>
              </w:rPr>
            </w:pPr>
            <w:r w:rsidRPr="0045560D">
              <w:rPr>
                <w:b/>
              </w:rPr>
              <w:t>Вид деятельности</w:t>
            </w:r>
          </w:p>
        </w:tc>
      </w:tr>
      <w:tr w:rsidR="0045560D" w:rsidRPr="0045560D" w:rsidTr="0085761E">
        <w:trPr>
          <w:trHeight w:val="279"/>
        </w:trPr>
        <w:tc>
          <w:tcPr>
            <w:tcW w:w="651" w:type="dxa"/>
          </w:tcPr>
          <w:p w:rsidR="00C64BC0" w:rsidRPr="0045560D" w:rsidRDefault="00C64BC0" w:rsidP="005D226D">
            <w:pPr>
              <w:pStyle w:val="af8"/>
              <w:numPr>
                <w:ilvl w:val="0"/>
                <w:numId w:val="61"/>
              </w:numPr>
            </w:pPr>
          </w:p>
        </w:tc>
        <w:tc>
          <w:tcPr>
            <w:tcW w:w="4610" w:type="dxa"/>
            <w:vAlign w:val="center"/>
          </w:tcPr>
          <w:p w:rsidR="00C64BC0" w:rsidRPr="0045560D" w:rsidRDefault="00172BE9" w:rsidP="007774BD">
            <w:pPr>
              <w:spacing w:line="240" w:lineRule="auto"/>
              <w:rPr>
                <w:kern w:val="1"/>
                <w:lang w:eastAsia="ar-SA"/>
              </w:rPr>
            </w:pPr>
            <w:r w:rsidRPr="0045560D">
              <w:rPr>
                <w:kern w:val="1"/>
                <w:lang w:eastAsia="ar-SA"/>
              </w:rPr>
              <w:t>ОАО «Павловск</w:t>
            </w:r>
            <w:r w:rsidR="007774BD" w:rsidRPr="0045560D">
              <w:rPr>
                <w:kern w:val="1"/>
                <w:lang w:eastAsia="ar-SA"/>
              </w:rPr>
              <w:t xml:space="preserve"> Неруд</w:t>
            </w:r>
            <w:r w:rsidRPr="0045560D">
              <w:rPr>
                <w:kern w:val="1"/>
                <w:lang w:eastAsia="ar-SA"/>
              </w:rPr>
              <w:t>»</w:t>
            </w:r>
          </w:p>
        </w:tc>
        <w:tc>
          <w:tcPr>
            <w:tcW w:w="4687" w:type="dxa"/>
            <w:vAlign w:val="center"/>
          </w:tcPr>
          <w:p w:rsidR="00C64BC0" w:rsidRPr="0045560D" w:rsidRDefault="00172BE9" w:rsidP="006E6834">
            <w:pPr>
              <w:spacing w:line="240" w:lineRule="auto"/>
              <w:rPr>
                <w:kern w:val="1"/>
                <w:lang w:eastAsia="ar-SA"/>
              </w:rPr>
            </w:pPr>
            <w:r w:rsidRPr="0045560D">
              <w:rPr>
                <w:kern w:val="1"/>
                <w:lang w:eastAsia="ar-SA"/>
              </w:rPr>
              <w:t>Добыча полезных ископаемых</w:t>
            </w:r>
          </w:p>
        </w:tc>
      </w:tr>
      <w:tr w:rsidR="0045560D" w:rsidRPr="0045560D" w:rsidTr="0085761E">
        <w:trPr>
          <w:trHeight w:val="279"/>
        </w:trPr>
        <w:tc>
          <w:tcPr>
            <w:tcW w:w="651" w:type="dxa"/>
          </w:tcPr>
          <w:p w:rsidR="00997E34" w:rsidRPr="0045560D" w:rsidRDefault="00997E34" w:rsidP="005D226D">
            <w:pPr>
              <w:pStyle w:val="af8"/>
              <w:numPr>
                <w:ilvl w:val="0"/>
                <w:numId w:val="61"/>
              </w:numPr>
            </w:pPr>
          </w:p>
        </w:tc>
        <w:tc>
          <w:tcPr>
            <w:tcW w:w="4610" w:type="dxa"/>
            <w:vAlign w:val="center"/>
          </w:tcPr>
          <w:p w:rsidR="00997E34" w:rsidRPr="0045560D" w:rsidRDefault="00997E34" w:rsidP="00643A7B">
            <w:pPr>
              <w:spacing w:line="240" w:lineRule="auto"/>
              <w:rPr>
                <w:kern w:val="1"/>
                <w:lang w:eastAsia="ar-SA"/>
              </w:rPr>
            </w:pPr>
            <w:r w:rsidRPr="0045560D">
              <w:rPr>
                <w:kern w:val="1"/>
                <w:lang w:eastAsia="ar-SA"/>
              </w:rPr>
              <w:t>ЗАО «Павловская МТС»</w:t>
            </w:r>
          </w:p>
        </w:tc>
        <w:tc>
          <w:tcPr>
            <w:tcW w:w="4687" w:type="dxa"/>
            <w:vAlign w:val="center"/>
          </w:tcPr>
          <w:p w:rsidR="00997E34" w:rsidRPr="0045560D" w:rsidRDefault="00190CB2" w:rsidP="006E6834">
            <w:pPr>
              <w:spacing w:line="240" w:lineRule="auto"/>
              <w:rPr>
                <w:kern w:val="1"/>
                <w:lang w:eastAsia="ar-SA"/>
              </w:rPr>
            </w:pPr>
            <w:r w:rsidRPr="0045560D">
              <w:rPr>
                <w:kern w:val="1"/>
                <w:lang w:eastAsia="ar-SA"/>
              </w:rPr>
              <w:t>С</w:t>
            </w:r>
            <w:r w:rsidR="00997E34" w:rsidRPr="0045560D">
              <w:rPr>
                <w:kern w:val="1"/>
                <w:lang w:eastAsia="ar-SA"/>
              </w:rPr>
              <w:t>ельское хозяйство, машинно-тракторный парк</w:t>
            </w:r>
            <w:r w:rsidR="003E165B" w:rsidRPr="0045560D">
              <w:rPr>
                <w:kern w:val="1"/>
                <w:lang w:eastAsia="ar-SA"/>
              </w:rPr>
              <w:t>, зернохранилище</w:t>
            </w:r>
          </w:p>
        </w:tc>
      </w:tr>
      <w:tr w:rsidR="0045560D" w:rsidRPr="0045560D" w:rsidTr="0085761E">
        <w:trPr>
          <w:trHeight w:val="279"/>
        </w:trPr>
        <w:tc>
          <w:tcPr>
            <w:tcW w:w="651" w:type="dxa"/>
          </w:tcPr>
          <w:p w:rsidR="00997E34" w:rsidRPr="0045560D" w:rsidRDefault="00997E34" w:rsidP="005D226D">
            <w:pPr>
              <w:pStyle w:val="af8"/>
              <w:numPr>
                <w:ilvl w:val="0"/>
                <w:numId w:val="61"/>
              </w:numPr>
            </w:pPr>
          </w:p>
        </w:tc>
        <w:tc>
          <w:tcPr>
            <w:tcW w:w="4610" w:type="dxa"/>
            <w:vAlign w:val="center"/>
          </w:tcPr>
          <w:p w:rsidR="00997E34" w:rsidRPr="0045560D" w:rsidRDefault="00997E34">
            <w:pPr>
              <w:tabs>
                <w:tab w:val="left" w:pos="700"/>
              </w:tabs>
              <w:jc w:val="both"/>
              <w:rPr>
                <w:kern w:val="2"/>
                <w:sz w:val="22"/>
                <w:szCs w:val="22"/>
                <w:lang w:eastAsia="ar-SA"/>
              </w:rPr>
            </w:pPr>
            <w:r w:rsidRPr="0045560D">
              <w:rPr>
                <w:kern w:val="2"/>
                <w:lang w:eastAsia="ar-SA"/>
              </w:rPr>
              <w:t>ИП Красникова С.А.</w:t>
            </w:r>
          </w:p>
        </w:tc>
        <w:tc>
          <w:tcPr>
            <w:tcW w:w="4687" w:type="dxa"/>
            <w:vAlign w:val="center"/>
          </w:tcPr>
          <w:p w:rsidR="00997E34" w:rsidRPr="0045560D" w:rsidRDefault="00997E34">
            <w:pPr>
              <w:tabs>
                <w:tab w:val="left" w:pos="0"/>
              </w:tabs>
              <w:rPr>
                <w:sz w:val="22"/>
                <w:szCs w:val="22"/>
                <w:lang w:eastAsia="en-US"/>
              </w:rPr>
            </w:pPr>
            <w:r w:rsidRPr="0045560D">
              <w:rPr>
                <w:kern w:val="2"/>
                <w:lang w:eastAsia="ar-SA"/>
              </w:rPr>
              <w:t>Цех по производству корпусной мебели</w:t>
            </w:r>
          </w:p>
        </w:tc>
      </w:tr>
      <w:tr w:rsidR="0045560D" w:rsidRPr="0045560D" w:rsidTr="0085761E">
        <w:trPr>
          <w:trHeight w:val="279"/>
        </w:trPr>
        <w:tc>
          <w:tcPr>
            <w:tcW w:w="651" w:type="dxa"/>
          </w:tcPr>
          <w:p w:rsidR="00997E34" w:rsidRPr="0045560D" w:rsidRDefault="00997E34" w:rsidP="005D226D">
            <w:pPr>
              <w:pStyle w:val="af8"/>
              <w:numPr>
                <w:ilvl w:val="0"/>
                <w:numId w:val="61"/>
              </w:numPr>
            </w:pPr>
          </w:p>
        </w:tc>
        <w:tc>
          <w:tcPr>
            <w:tcW w:w="4610" w:type="dxa"/>
            <w:vAlign w:val="center"/>
          </w:tcPr>
          <w:p w:rsidR="00997E34" w:rsidRPr="0045560D" w:rsidRDefault="00997E34">
            <w:pPr>
              <w:tabs>
                <w:tab w:val="left" w:pos="0"/>
              </w:tabs>
              <w:rPr>
                <w:kern w:val="2"/>
                <w:sz w:val="22"/>
                <w:szCs w:val="22"/>
                <w:lang w:eastAsia="ar-SA"/>
              </w:rPr>
            </w:pPr>
            <w:r w:rsidRPr="0045560D">
              <w:rPr>
                <w:kern w:val="2"/>
                <w:lang w:eastAsia="ar-SA"/>
              </w:rPr>
              <w:t>ИП Кащеев В.Н.</w:t>
            </w:r>
          </w:p>
        </w:tc>
        <w:tc>
          <w:tcPr>
            <w:tcW w:w="4687" w:type="dxa"/>
            <w:vAlign w:val="center"/>
          </w:tcPr>
          <w:p w:rsidR="00997E34" w:rsidRPr="0045560D" w:rsidRDefault="00997E34">
            <w:pPr>
              <w:tabs>
                <w:tab w:val="left" w:pos="0"/>
              </w:tabs>
              <w:rPr>
                <w:sz w:val="22"/>
                <w:szCs w:val="22"/>
                <w:lang w:eastAsia="en-US"/>
              </w:rPr>
            </w:pPr>
            <w:r w:rsidRPr="0045560D">
              <w:rPr>
                <w:kern w:val="2"/>
                <w:lang w:eastAsia="ar-SA"/>
              </w:rPr>
              <w:t>Пекарня</w:t>
            </w:r>
          </w:p>
        </w:tc>
      </w:tr>
      <w:tr w:rsidR="0045560D" w:rsidRPr="0045560D" w:rsidTr="0085761E">
        <w:trPr>
          <w:trHeight w:val="279"/>
        </w:trPr>
        <w:tc>
          <w:tcPr>
            <w:tcW w:w="651" w:type="dxa"/>
          </w:tcPr>
          <w:p w:rsidR="008D1C56" w:rsidRPr="0045560D" w:rsidRDefault="008D1C56" w:rsidP="005D226D">
            <w:pPr>
              <w:pStyle w:val="af8"/>
              <w:numPr>
                <w:ilvl w:val="0"/>
                <w:numId w:val="61"/>
              </w:numPr>
            </w:pPr>
          </w:p>
        </w:tc>
        <w:tc>
          <w:tcPr>
            <w:tcW w:w="4610" w:type="dxa"/>
            <w:vAlign w:val="center"/>
          </w:tcPr>
          <w:p w:rsidR="008D1C56" w:rsidRPr="0045560D" w:rsidRDefault="004C2E4F" w:rsidP="00643A7B">
            <w:pPr>
              <w:spacing w:line="240" w:lineRule="auto"/>
            </w:pPr>
            <w:r w:rsidRPr="0045560D">
              <w:rPr>
                <w:kern w:val="1"/>
                <w:lang w:eastAsia="ar-SA"/>
              </w:rPr>
              <w:t>ООО «Павловская нефтебаза» АЗС №</w:t>
            </w:r>
            <w:r w:rsidR="003B480C" w:rsidRPr="0045560D">
              <w:rPr>
                <w:kern w:val="1"/>
                <w:lang w:eastAsia="ar-SA"/>
              </w:rPr>
              <w:t xml:space="preserve"> </w:t>
            </w:r>
            <w:r w:rsidRPr="0045560D">
              <w:rPr>
                <w:kern w:val="1"/>
                <w:lang w:eastAsia="ar-SA"/>
              </w:rPr>
              <w:t>777</w:t>
            </w:r>
          </w:p>
        </w:tc>
        <w:tc>
          <w:tcPr>
            <w:tcW w:w="4687" w:type="dxa"/>
            <w:vAlign w:val="center"/>
          </w:tcPr>
          <w:p w:rsidR="008D1C56" w:rsidRPr="0045560D" w:rsidRDefault="00190CB2" w:rsidP="006E6834">
            <w:pPr>
              <w:spacing w:line="240" w:lineRule="auto"/>
            </w:pPr>
            <w:r w:rsidRPr="0045560D">
              <w:rPr>
                <w:kern w:val="1"/>
                <w:lang w:eastAsia="ar-SA"/>
              </w:rPr>
              <w:t>Х</w:t>
            </w:r>
            <w:r w:rsidR="004C2E4F" w:rsidRPr="0045560D">
              <w:rPr>
                <w:kern w:val="1"/>
                <w:lang w:eastAsia="ar-SA"/>
              </w:rPr>
              <w:t>ранение и реализация нефтепродуктов</w:t>
            </w:r>
          </w:p>
        </w:tc>
      </w:tr>
      <w:tr w:rsidR="0045560D" w:rsidRPr="0045560D" w:rsidTr="0085761E">
        <w:trPr>
          <w:trHeight w:val="279"/>
        </w:trPr>
        <w:tc>
          <w:tcPr>
            <w:tcW w:w="651" w:type="dxa"/>
          </w:tcPr>
          <w:p w:rsidR="00190CB2" w:rsidRPr="0045560D" w:rsidRDefault="00190CB2" w:rsidP="005D226D">
            <w:pPr>
              <w:pStyle w:val="af8"/>
              <w:numPr>
                <w:ilvl w:val="0"/>
                <w:numId w:val="61"/>
              </w:numPr>
            </w:pPr>
          </w:p>
        </w:tc>
        <w:tc>
          <w:tcPr>
            <w:tcW w:w="4610" w:type="dxa"/>
            <w:vAlign w:val="center"/>
          </w:tcPr>
          <w:p w:rsidR="00190CB2" w:rsidRPr="0045560D" w:rsidRDefault="00190CB2" w:rsidP="00643A7B">
            <w:pPr>
              <w:spacing w:line="240" w:lineRule="auto"/>
              <w:rPr>
                <w:kern w:val="1"/>
                <w:lang w:eastAsia="ar-SA"/>
              </w:rPr>
            </w:pPr>
            <w:r w:rsidRPr="0045560D">
              <w:rPr>
                <w:kern w:val="2"/>
                <w:lang w:eastAsia="ar-SA"/>
              </w:rPr>
              <w:t>ООО «Фирма «Лесовод»</w:t>
            </w:r>
          </w:p>
        </w:tc>
        <w:tc>
          <w:tcPr>
            <w:tcW w:w="4687" w:type="dxa"/>
            <w:vAlign w:val="center"/>
          </w:tcPr>
          <w:p w:rsidR="00190CB2" w:rsidRPr="0045560D" w:rsidRDefault="00190CB2" w:rsidP="006E6834">
            <w:pPr>
              <w:spacing w:line="240" w:lineRule="auto"/>
              <w:rPr>
                <w:kern w:val="1"/>
                <w:lang w:eastAsia="ar-SA"/>
              </w:rPr>
            </w:pPr>
            <w:r w:rsidRPr="0045560D">
              <w:rPr>
                <w:kern w:val="1"/>
                <w:lang w:eastAsia="ar-SA"/>
              </w:rPr>
              <w:t>Производство древесного угля</w:t>
            </w:r>
          </w:p>
        </w:tc>
      </w:tr>
      <w:tr w:rsidR="003E165B" w:rsidRPr="0045560D" w:rsidTr="0085761E">
        <w:trPr>
          <w:trHeight w:val="279"/>
        </w:trPr>
        <w:tc>
          <w:tcPr>
            <w:tcW w:w="651" w:type="dxa"/>
          </w:tcPr>
          <w:p w:rsidR="003E165B" w:rsidRPr="0045560D" w:rsidRDefault="003E165B" w:rsidP="005D226D">
            <w:pPr>
              <w:pStyle w:val="af8"/>
              <w:numPr>
                <w:ilvl w:val="0"/>
                <w:numId w:val="61"/>
              </w:numPr>
            </w:pPr>
          </w:p>
        </w:tc>
        <w:tc>
          <w:tcPr>
            <w:tcW w:w="4610" w:type="dxa"/>
            <w:vAlign w:val="center"/>
          </w:tcPr>
          <w:p w:rsidR="003E165B" w:rsidRPr="0045560D" w:rsidRDefault="0085761E" w:rsidP="00643A7B">
            <w:pPr>
              <w:spacing w:line="240" w:lineRule="auto"/>
              <w:rPr>
                <w:kern w:val="2"/>
                <w:lang w:eastAsia="ar-SA"/>
              </w:rPr>
            </w:pPr>
            <w:r w:rsidRPr="0045560D">
              <w:rPr>
                <w:kern w:val="1"/>
                <w:lang w:eastAsia="ar-SA"/>
              </w:rPr>
              <w:t>ООО «Мостстрой»</w:t>
            </w:r>
          </w:p>
        </w:tc>
        <w:tc>
          <w:tcPr>
            <w:tcW w:w="4687" w:type="dxa"/>
            <w:vAlign w:val="center"/>
          </w:tcPr>
          <w:p w:rsidR="003E165B" w:rsidRPr="0045560D" w:rsidRDefault="0085761E" w:rsidP="006E6834">
            <w:pPr>
              <w:spacing w:line="240" w:lineRule="auto"/>
              <w:rPr>
                <w:kern w:val="1"/>
                <w:lang w:eastAsia="ar-SA"/>
              </w:rPr>
            </w:pPr>
            <w:r w:rsidRPr="0045560D">
              <w:rPr>
                <w:lang w:eastAsia="en-US"/>
              </w:rPr>
              <w:t>Добыча полезных ископаемых</w:t>
            </w:r>
          </w:p>
        </w:tc>
      </w:tr>
    </w:tbl>
    <w:p w:rsidR="0085761E" w:rsidRPr="0045560D" w:rsidRDefault="0085761E" w:rsidP="000C5D60">
      <w:pPr>
        <w:pStyle w:val="af2"/>
        <w:spacing w:after="0" w:line="240" w:lineRule="auto"/>
        <w:ind w:firstLine="567"/>
        <w:jc w:val="both"/>
        <w:rPr>
          <w:rFonts w:ascii="Times New Roman" w:hAnsi="Times New Roman" w:cs="Times New Roman"/>
          <w:sz w:val="24"/>
          <w:szCs w:val="24"/>
        </w:rPr>
      </w:pPr>
    </w:p>
    <w:p w:rsidR="000C5D60" w:rsidRPr="0045560D" w:rsidRDefault="000C5D60" w:rsidP="000C5D60">
      <w:pPr>
        <w:pStyle w:val="af2"/>
        <w:spacing w:after="0" w:line="240" w:lineRule="auto"/>
        <w:ind w:firstLine="567"/>
        <w:jc w:val="both"/>
        <w:rPr>
          <w:rFonts w:ascii="Times New Roman" w:hAnsi="Times New Roman" w:cs="Times New Roman"/>
          <w:sz w:val="24"/>
          <w:szCs w:val="24"/>
        </w:rPr>
      </w:pPr>
      <w:r w:rsidRPr="0045560D">
        <w:rPr>
          <w:rFonts w:ascii="Times New Roman" w:hAnsi="Times New Roman" w:cs="Times New Roman"/>
          <w:sz w:val="24"/>
          <w:szCs w:val="24"/>
        </w:rPr>
        <w:t xml:space="preserve">Сельское хозяйство является важнейшей отраслью экономики </w:t>
      </w:r>
      <w:r w:rsidR="00A86DED" w:rsidRPr="0045560D">
        <w:rPr>
          <w:rFonts w:ascii="Times New Roman" w:hAnsi="Times New Roman" w:cs="Times New Roman"/>
          <w:sz w:val="24"/>
          <w:szCs w:val="24"/>
        </w:rPr>
        <w:t>Русско-Буйловского</w:t>
      </w:r>
      <w:r w:rsidR="00583CF8" w:rsidRPr="0045560D">
        <w:rPr>
          <w:rFonts w:ascii="Times New Roman" w:hAnsi="Times New Roman" w:cs="Times New Roman"/>
          <w:sz w:val="24"/>
          <w:szCs w:val="24"/>
        </w:rPr>
        <w:t xml:space="preserve"> </w:t>
      </w:r>
      <w:r w:rsidR="00583CF8" w:rsidRPr="0045560D">
        <w:rPr>
          <w:rFonts w:ascii="Times New Roman" w:hAnsi="Times New Roman" w:cs="Times New Roman"/>
          <w:sz w:val="24"/>
          <w:szCs w:val="24"/>
        </w:rPr>
        <w:lastRenderedPageBreak/>
        <w:t>сельского</w:t>
      </w:r>
      <w:r w:rsidR="00041C9C" w:rsidRPr="0045560D">
        <w:rPr>
          <w:rFonts w:ascii="Times New Roman" w:hAnsi="Times New Roman" w:cs="Times New Roman"/>
          <w:sz w:val="24"/>
          <w:szCs w:val="24"/>
        </w:rPr>
        <w:t xml:space="preserve"> </w:t>
      </w:r>
      <w:r w:rsidRPr="0045560D">
        <w:rPr>
          <w:rFonts w:ascii="Times New Roman" w:hAnsi="Times New Roman" w:cs="Times New Roman"/>
          <w:sz w:val="24"/>
          <w:szCs w:val="24"/>
        </w:rPr>
        <w:t xml:space="preserve">поселения. </w:t>
      </w:r>
      <w:r w:rsidR="0050138A" w:rsidRPr="0045560D">
        <w:rPr>
          <w:rFonts w:ascii="Times New Roman" w:hAnsi="Times New Roman" w:cs="Times New Roman"/>
          <w:sz w:val="24"/>
          <w:szCs w:val="24"/>
        </w:rPr>
        <w:t>Климатические условия территории поселения позволяют заниматься выращиванием различных сельскохозяйственных культур.</w:t>
      </w:r>
      <w:r w:rsidRPr="0045560D">
        <w:rPr>
          <w:rFonts w:ascii="Times New Roman" w:hAnsi="Times New Roman" w:cs="Times New Roman"/>
          <w:sz w:val="24"/>
          <w:szCs w:val="24"/>
        </w:rPr>
        <w:t xml:space="preserve"> </w:t>
      </w:r>
    </w:p>
    <w:p w:rsidR="000C5D60" w:rsidRPr="0045560D" w:rsidRDefault="000C5D60" w:rsidP="006F4CE1">
      <w:pPr>
        <w:pStyle w:val="af2"/>
        <w:spacing w:after="0" w:line="240" w:lineRule="auto"/>
        <w:ind w:firstLine="567"/>
        <w:jc w:val="both"/>
        <w:rPr>
          <w:rFonts w:ascii="Times New Roman" w:hAnsi="Times New Roman" w:cs="Times New Roman"/>
          <w:sz w:val="24"/>
          <w:szCs w:val="24"/>
        </w:rPr>
      </w:pPr>
      <w:r w:rsidRPr="0045560D">
        <w:rPr>
          <w:rFonts w:ascii="Times New Roman" w:hAnsi="Times New Roman" w:cs="Times New Roman"/>
          <w:sz w:val="24"/>
          <w:szCs w:val="24"/>
        </w:rPr>
        <w:t>Земельные ресурсы в сельском хозяйстве имеют главное значение. Земля является предметом и средством производства в сельском хозяйстве, а также ресурсом, который позволяет получать материальные блага благодаря своим специфическим особенностям. Земля нуждается в обработке и при рациональном и эффективном землеведении позволяет получать высокие урожаи, выращивать различные культуры и животных.</w:t>
      </w:r>
    </w:p>
    <w:p w:rsidR="001F29C9" w:rsidRPr="0045560D" w:rsidRDefault="00955D3B" w:rsidP="001F29C9">
      <w:pPr>
        <w:pStyle w:val="af2"/>
        <w:keepNext/>
        <w:spacing w:after="0" w:line="240" w:lineRule="auto"/>
        <w:ind w:firstLine="567"/>
        <w:jc w:val="center"/>
      </w:pPr>
      <w:r w:rsidRPr="0045560D">
        <w:rPr>
          <w:noProof/>
          <w:lang w:eastAsia="ru-RU"/>
        </w:rPr>
        <w:drawing>
          <wp:inline distT="0" distB="0" distL="0" distR="0" wp14:anchorId="554AEBA6" wp14:editId="363F3338">
            <wp:extent cx="4205288" cy="3190876"/>
            <wp:effectExtent l="0" t="0" r="2413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55D3B" w:rsidRPr="0045560D" w:rsidRDefault="001F29C9" w:rsidP="001F29C9">
      <w:pPr>
        <w:pStyle w:val="aa"/>
        <w:jc w:val="center"/>
      </w:pPr>
      <w:r w:rsidRPr="0045560D">
        <w:t xml:space="preserve">Рисунок 2. </w:t>
      </w:r>
      <w:r w:rsidR="008A6C60">
        <w:fldChar w:fldCharType="begin"/>
      </w:r>
      <w:r w:rsidR="008A6C60">
        <w:instrText xml:space="preserve"> SEQ Рисунок_2. \* ARABIC </w:instrText>
      </w:r>
      <w:r w:rsidR="008A6C60">
        <w:fldChar w:fldCharType="separate"/>
      </w:r>
      <w:r w:rsidR="00AF5AC8">
        <w:rPr>
          <w:noProof/>
        </w:rPr>
        <w:t>5</w:t>
      </w:r>
      <w:r w:rsidR="008A6C60">
        <w:rPr>
          <w:noProof/>
        </w:rPr>
        <w:fldChar w:fldCharType="end"/>
      </w:r>
      <w:r w:rsidRPr="0045560D">
        <w:t xml:space="preserve"> Структура земельных ресурсов в Русско-Буйловском сельском поселении</w:t>
      </w:r>
    </w:p>
    <w:p w:rsidR="00463FF6" w:rsidRPr="0045560D" w:rsidRDefault="00463FF6" w:rsidP="004C2E4F">
      <w:pPr>
        <w:pStyle w:val="af2"/>
        <w:spacing w:after="0"/>
        <w:ind w:firstLine="567"/>
        <w:rPr>
          <w:rFonts w:ascii="Times New Roman" w:hAnsi="Times New Roman" w:cs="Times New Roman"/>
          <w:b/>
          <w:bCs/>
          <w:sz w:val="24"/>
          <w:szCs w:val="24"/>
          <w:highlight w:val="yellow"/>
        </w:rPr>
      </w:pPr>
    </w:p>
    <w:p w:rsidR="004C2E4F" w:rsidRPr="0045560D" w:rsidRDefault="004C2E4F" w:rsidP="004C2E4F">
      <w:pPr>
        <w:pStyle w:val="af2"/>
        <w:spacing w:after="0"/>
        <w:ind w:firstLine="567"/>
        <w:rPr>
          <w:rFonts w:ascii="Times New Roman" w:hAnsi="Times New Roman" w:cs="Times New Roman"/>
          <w:b/>
          <w:bCs/>
          <w:sz w:val="24"/>
          <w:szCs w:val="24"/>
        </w:rPr>
      </w:pPr>
      <w:r w:rsidRPr="0045560D">
        <w:rPr>
          <w:rFonts w:ascii="Times New Roman" w:hAnsi="Times New Roman" w:cs="Times New Roman"/>
          <w:b/>
          <w:bCs/>
          <w:sz w:val="24"/>
          <w:szCs w:val="24"/>
        </w:rPr>
        <w:t>Трудовые ресурсы и занятость населения</w:t>
      </w:r>
    </w:p>
    <w:p w:rsidR="001F29C9" w:rsidRPr="0045560D" w:rsidRDefault="001F29C9" w:rsidP="001F29C9">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4</w:t>
      </w:r>
      <w:r w:rsidR="008A6C60">
        <w:rPr>
          <w:noProof/>
        </w:rPr>
        <w:fldChar w:fldCharType="end"/>
      </w:r>
      <w:r w:rsidRPr="0045560D">
        <w:t xml:space="preserve"> Занятость трудоспособного населения Русско-Буйловского поселения по видам экономической деятельности</w:t>
      </w:r>
    </w:p>
    <w:tbl>
      <w:tblPr>
        <w:tblW w:w="10031" w:type="dxa"/>
        <w:tblLook w:val="04A0" w:firstRow="1" w:lastRow="0" w:firstColumn="1" w:lastColumn="0" w:noHBand="0" w:noVBand="1"/>
      </w:tblPr>
      <w:tblGrid>
        <w:gridCol w:w="8472"/>
        <w:gridCol w:w="1559"/>
      </w:tblGrid>
      <w:tr w:rsidR="0045560D" w:rsidRPr="0045560D" w:rsidTr="00257368">
        <w:trPr>
          <w:trHeight w:val="224"/>
        </w:trPr>
        <w:tc>
          <w:tcPr>
            <w:tcW w:w="8472" w:type="dxa"/>
            <w:tcBorders>
              <w:top w:val="single" w:sz="8" w:space="0" w:color="000000"/>
              <w:left w:val="single" w:sz="8" w:space="0" w:color="000000"/>
              <w:bottom w:val="single" w:sz="4" w:space="0" w:color="auto"/>
              <w:right w:val="single" w:sz="4" w:space="0" w:color="auto"/>
            </w:tcBorders>
            <w:shd w:val="clear" w:color="auto" w:fill="DAEEF3"/>
            <w:hideMark/>
          </w:tcPr>
          <w:p w:rsidR="004C2E4F" w:rsidRPr="0045560D" w:rsidRDefault="004C2E4F" w:rsidP="00257368">
            <w:pPr>
              <w:rPr>
                <w:b/>
              </w:rPr>
            </w:pPr>
            <w:r w:rsidRPr="0045560D">
              <w:rPr>
                <w:b/>
              </w:rPr>
              <w:t>Показатели</w:t>
            </w:r>
          </w:p>
        </w:tc>
        <w:tc>
          <w:tcPr>
            <w:tcW w:w="1559" w:type="dxa"/>
            <w:tcBorders>
              <w:top w:val="single" w:sz="4" w:space="0" w:color="auto"/>
              <w:left w:val="single" w:sz="4" w:space="0" w:color="auto"/>
              <w:bottom w:val="single" w:sz="4" w:space="0" w:color="auto"/>
              <w:right w:val="single" w:sz="4" w:space="0" w:color="auto"/>
            </w:tcBorders>
            <w:shd w:val="clear" w:color="auto" w:fill="DAEEF3"/>
            <w:hideMark/>
          </w:tcPr>
          <w:p w:rsidR="004C2E4F" w:rsidRPr="0045560D" w:rsidRDefault="004C2E4F" w:rsidP="00257368">
            <w:pPr>
              <w:jc w:val="center"/>
              <w:rPr>
                <w:b/>
              </w:rPr>
            </w:pPr>
            <w:r w:rsidRPr="0045560D">
              <w:rPr>
                <w:b/>
              </w:rPr>
              <w:t>2017 год</w:t>
            </w:r>
          </w:p>
        </w:tc>
      </w:tr>
      <w:tr w:rsidR="0045560D" w:rsidRPr="0045560D" w:rsidTr="00257368">
        <w:trPr>
          <w:trHeight w:val="83"/>
        </w:trPr>
        <w:tc>
          <w:tcPr>
            <w:tcW w:w="8472" w:type="dxa"/>
            <w:tcBorders>
              <w:top w:val="single" w:sz="4" w:space="0" w:color="auto"/>
              <w:left w:val="single" w:sz="4" w:space="0" w:color="auto"/>
              <w:bottom w:val="single" w:sz="4" w:space="0" w:color="auto"/>
              <w:right w:val="single" w:sz="4" w:space="0" w:color="auto"/>
            </w:tcBorders>
            <w:hideMark/>
          </w:tcPr>
          <w:p w:rsidR="004C2E4F" w:rsidRPr="0045560D" w:rsidRDefault="004C2E4F" w:rsidP="00257368">
            <w:r w:rsidRPr="0045560D">
              <w:t>Сельское хозяйство</w:t>
            </w:r>
          </w:p>
        </w:tc>
        <w:tc>
          <w:tcPr>
            <w:tcW w:w="1559" w:type="dxa"/>
            <w:tcBorders>
              <w:top w:val="single" w:sz="4" w:space="0" w:color="auto"/>
              <w:left w:val="nil"/>
              <w:bottom w:val="single" w:sz="4" w:space="0" w:color="auto"/>
              <w:right w:val="single" w:sz="4" w:space="0" w:color="auto"/>
            </w:tcBorders>
            <w:vAlign w:val="bottom"/>
            <w:hideMark/>
          </w:tcPr>
          <w:p w:rsidR="004C2E4F" w:rsidRPr="0045560D" w:rsidRDefault="004C2E4F" w:rsidP="00257368">
            <w:pPr>
              <w:jc w:val="center"/>
            </w:pPr>
            <w:r w:rsidRPr="0045560D">
              <w:t>780</w:t>
            </w:r>
          </w:p>
        </w:tc>
      </w:tr>
      <w:tr w:rsidR="0045560D" w:rsidRPr="0045560D" w:rsidTr="00257368">
        <w:trPr>
          <w:trHeight w:val="83"/>
        </w:trPr>
        <w:tc>
          <w:tcPr>
            <w:tcW w:w="8472" w:type="dxa"/>
            <w:tcBorders>
              <w:top w:val="single" w:sz="4" w:space="0" w:color="auto"/>
              <w:left w:val="single" w:sz="4" w:space="0" w:color="auto"/>
              <w:bottom w:val="single" w:sz="4" w:space="0" w:color="auto"/>
              <w:right w:val="single" w:sz="4" w:space="0" w:color="auto"/>
            </w:tcBorders>
          </w:tcPr>
          <w:p w:rsidR="004C2E4F" w:rsidRPr="0045560D" w:rsidRDefault="004C2E4F" w:rsidP="00257368">
            <w:r w:rsidRPr="0045560D">
              <w:t>Государственное управление и обеспечение военной безопасности; социальное страхование</w:t>
            </w:r>
          </w:p>
        </w:tc>
        <w:tc>
          <w:tcPr>
            <w:tcW w:w="1559" w:type="dxa"/>
            <w:tcBorders>
              <w:top w:val="single" w:sz="4" w:space="0" w:color="auto"/>
              <w:left w:val="nil"/>
              <w:bottom w:val="single" w:sz="4" w:space="0" w:color="auto"/>
              <w:right w:val="single" w:sz="4" w:space="0" w:color="auto"/>
            </w:tcBorders>
            <w:vAlign w:val="center"/>
          </w:tcPr>
          <w:p w:rsidR="004C2E4F" w:rsidRPr="0045560D" w:rsidRDefault="004C2E4F" w:rsidP="00257368">
            <w:pPr>
              <w:jc w:val="center"/>
            </w:pPr>
            <w:r w:rsidRPr="0045560D">
              <w:t>10</w:t>
            </w:r>
          </w:p>
        </w:tc>
      </w:tr>
      <w:tr w:rsidR="0045560D" w:rsidRPr="0045560D" w:rsidTr="00257368">
        <w:trPr>
          <w:trHeight w:val="188"/>
        </w:trPr>
        <w:tc>
          <w:tcPr>
            <w:tcW w:w="8472" w:type="dxa"/>
            <w:tcBorders>
              <w:top w:val="single" w:sz="4" w:space="0" w:color="auto"/>
              <w:left w:val="single" w:sz="4" w:space="0" w:color="auto"/>
              <w:bottom w:val="single" w:sz="4" w:space="0" w:color="auto"/>
              <w:right w:val="single" w:sz="4" w:space="0" w:color="auto"/>
            </w:tcBorders>
            <w:hideMark/>
          </w:tcPr>
          <w:p w:rsidR="004C2E4F" w:rsidRPr="0045560D" w:rsidRDefault="004C2E4F" w:rsidP="00257368">
            <w:r w:rsidRPr="0045560D">
              <w:t xml:space="preserve">Образование </w:t>
            </w:r>
          </w:p>
        </w:tc>
        <w:tc>
          <w:tcPr>
            <w:tcW w:w="1559" w:type="dxa"/>
            <w:tcBorders>
              <w:top w:val="single" w:sz="4" w:space="0" w:color="auto"/>
              <w:left w:val="nil"/>
              <w:bottom w:val="single" w:sz="4" w:space="0" w:color="auto"/>
              <w:right w:val="single" w:sz="4" w:space="0" w:color="auto"/>
            </w:tcBorders>
            <w:vAlign w:val="bottom"/>
            <w:hideMark/>
          </w:tcPr>
          <w:p w:rsidR="004C2E4F" w:rsidRPr="0045560D" w:rsidRDefault="004C2E4F" w:rsidP="00257368">
            <w:pPr>
              <w:jc w:val="center"/>
            </w:pPr>
            <w:r w:rsidRPr="0045560D">
              <w:t>50</w:t>
            </w:r>
          </w:p>
        </w:tc>
      </w:tr>
      <w:tr w:rsidR="0045560D" w:rsidRPr="0045560D" w:rsidTr="00257368">
        <w:trPr>
          <w:trHeight w:val="230"/>
        </w:trPr>
        <w:tc>
          <w:tcPr>
            <w:tcW w:w="8472" w:type="dxa"/>
            <w:tcBorders>
              <w:top w:val="single" w:sz="4" w:space="0" w:color="auto"/>
              <w:left w:val="single" w:sz="4" w:space="0" w:color="auto"/>
              <w:bottom w:val="single" w:sz="4" w:space="0" w:color="auto"/>
              <w:right w:val="single" w:sz="4" w:space="0" w:color="auto"/>
            </w:tcBorders>
            <w:hideMark/>
          </w:tcPr>
          <w:p w:rsidR="004C2E4F" w:rsidRPr="0045560D" w:rsidRDefault="004C2E4F" w:rsidP="00257368">
            <w:r w:rsidRPr="0045560D">
              <w:t>Здравоохранение, социальные услуги</w:t>
            </w:r>
          </w:p>
        </w:tc>
        <w:tc>
          <w:tcPr>
            <w:tcW w:w="1559" w:type="dxa"/>
            <w:tcBorders>
              <w:top w:val="single" w:sz="4" w:space="0" w:color="auto"/>
              <w:left w:val="nil"/>
              <w:bottom w:val="single" w:sz="4" w:space="0" w:color="auto"/>
              <w:right w:val="single" w:sz="4" w:space="0" w:color="auto"/>
            </w:tcBorders>
            <w:vAlign w:val="bottom"/>
            <w:hideMark/>
          </w:tcPr>
          <w:p w:rsidR="004C2E4F" w:rsidRPr="0045560D" w:rsidRDefault="004C2E4F" w:rsidP="00257368">
            <w:pPr>
              <w:jc w:val="center"/>
            </w:pPr>
            <w:r w:rsidRPr="0045560D">
              <w:t>30</w:t>
            </w:r>
          </w:p>
        </w:tc>
      </w:tr>
      <w:tr w:rsidR="0045560D" w:rsidRPr="0045560D" w:rsidTr="00257368">
        <w:trPr>
          <w:trHeight w:val="271"/>
        </w:trPr>
        <w:tc>
          <w:tcPr>
            <w:tcW w:w="8472" w:type="dxa"/>
            <w:tcBorders>
              <w:top w:val="single" w:sz="4" w:space="0" w:color="auto"/>
              <w:left w:val="single" w:sz="4" w:space="0" w:color="auto"/>
              <w:bottom w:val="single" w:sz="4" w:space="0" w:color="auto"/>
              <w:right w:val="single" w:sz="4" w:space="0" w:color="auto"/>
            </w:tcBorders>
            <w:hideMark/>
          </w:tcPr>
          <w:p w:rsidR="004C2E4F" w:rsidRPr="0045560D" w:rsidRDefault="004C2E4F" w:rsidP="00257368">
            <w:r w:rsidRPr="0045560D">
              <w:t>Оптовая и розничная торговля; ремонт автотранспортных средств, мотоциклов, бытовых изделий и предметов личного пользования</w:t>
            </w:r>
          </w:p>
        </w:tc>
        <w:tc>
          <w:tcPr>
            <w:tcW w:w="1559" w:type="dxa"/>
            <w:tcBorders>
              <w:top w:val="single" w:sz="4" w:space="0" w:color="auto"/>
              <w:left w:val="nil"/>
              <w:bottom w:val="single" w:sz="4" w:space="0" w:color="auto"/>
              <w:right w:val="single" w:sz="4" w:space="0" w:color="auto"/>
            </w:tcBorders>
            <w:vAlign w:val="center"/>
            <w:hideMark/>
          </w:tcPr>
          <w:p w:rsidR="004C2E4F" w:rsidRPr="0045560D" w:rsidRDefault="004C2E4F" w:rsidP="00257368">
            <w:pPr>
              <w:jc w:val="center"/>
            </w:pPr>
            <w:r w:rsidRPr="0045560D">
              <w:t>110</w:t>
            </w:r>
          </w:p>
        </w:tc>
      </w:tr>
      <w:tr w:rsidR="0045560D" w:rsidRPr="0045560D" w:rsidTr="00257368">
        <w:trPr>
          <w:trHeight w:val="271"/>
        </w:trPr>
        <w:tc>
          <w:tcPr>
            <w:tcW w:w="8472" w:type="dxa"/>
            <w:tcBorders>
              <w:top w:val="single" w:sz="4" w:space="0" w:color="auto"/>
              <w:left w:val="single" w:sz="4" w:space="0" w:color="auto"/>
              <w:bottom w:val="single" w:sz="4" w:space="0" w:color="auto"/>
              <w:right w:val="single" w:sz="4" w:space="0" w:color="auto"/>
            </w:tcBorders>
          </w:tcPr>
          <w:p w:rsidR="004C2E4F" w:rsidRPr="0045560D" w:rsidRDefault="004C2E4F" w:rsidP="00257368">
            <w:r w:rsidRPr="0045560D">
              <w:t>Предоставление прочих коммунальных, социальных и персональных услуг</w:t>
            </w:r>
          </w:p>
        </w:tc>
        <w:tc>
          <w:tcPr>
            <w:tcW w:w="1559" w:type="dxa"/>
            <w:tcBorders>
              <w:top w:val="single" w:sz="4" w:space="0" w:color="auto"/>
              <w:left w:val="nil"/>
              <w:bottom w:val="single" w:sz="4" w:space="0" w:color="auto"/>
              <w:right w:val="single" w:sz="4" w:space="0" w:color="auto"/>
            </w:tcBorders>
            <w:vAlign w:val="center"/>
          </w:tcPr>
          <w:p w:rsidR="004C2E4F" w:rsidRPr="0045560D" w:rsidRDefault="004C2E4F" w:rsidP="00257368">
            <w:pPr>
              <w:jc w:val="center"/>
            </w:pPr>
            <w:r w:rsidRPr="0045560D">
              <w:t>20</w:t>
            </w:r>
          </w:p>
        </w:tc>
      </w:tr>
      <w:tr w:rsidR="0045560D" w:rsidRPr="0045560D" w:rsidTr="00257368">
        <w:trPr>
          <w:trHeight w:val="271"/>
        </w:trPr>
        <w:tc>
          <w:tcPr>
            <w:tcW w:w="8472" w:type="dxa"/>
            <w:tcBorders>
              <w:top w:val="single" w:sz="4" w:space="0" w:color="auto"/>
              <w:left w:val="single" w:sz="4" w:space="0" w:color="auto"/>
              <w:bottom w:val="single" w:sz="4" w:space="0" w:color="auto"/>
              <w:right w:val="single" w:sz="4" w:space="0" w:color="auto"/>
            </w:tcBorders>
          </w:tcPr>
          <w:p w:rsidR="004C2E4F" w:rsidRPr="0045560D" w:rsidRDefault="004C2E4F" w:rsidP="00257368">
            <w:r w:rsidRPr="0045560D">
              <w:t>Производство и распределение электроэнергии, газа и воды</w:t>
            </w:r>
          </w:p>
        </w:tc>
        <w:tc>
          <w:tcPr>
            <w:tcW w:w="1559" w:type="dxa"/>
            <w:tcBorders>
              <w:top w:val="single" w:sz="4" w:space="0" w:color="auto"/>
              <w:left w:val="nil"/>
              <w:bottom w:val="single" w:sz="4" w:space="0" w:color="auto"/>
              <w:right w:val="single" w:sz="4" w:space="0" w:color="auto"/>
            </w:tcBorders>
            <w:vAlign w:val="center"/>
          </w:tcPr>
          <w:p w:rsidR="004C2E4F" w:rsidRPr="0045560D" w:rsidRDefault="004C2E4F" w:rsidP="00257368">
            <w:pPr>
              <w:jc w:val="center"/>
            </w:pPr>
            <w:r w:rsidRPr="0045560D">
              <w:t>9</w:t>
            </w:r>
          </w:p>
        </w:tc>
      </w:tr>
      <w:tr w:rsidR="0045560D" w:rsidRPr="0045560D" w:rsidTr="00257368">
        <w:trPr>
          <w:trHeight w:val="56"/>
        </w:trPr>
        <w:tc>
          <w:tcPr>
            <w:tcW w:w="8472" w:type="dxa"/>
            <w:tcBorders>
              <w:top w:val="single" w:sz="4" w:space="0" w:color="auto"/>
              <w:left w:val="single" w:sz="4" w:space="0" w:color="auto"/>
              <w:bottom w:val="single" w:sz="4" w:space="0" w:color="auto"/>
              <w:right w:val="single" w:sz="4" w:space="0" w:color="auto"/>
            </w:tcBorders>
            <w:hideMark/>
          </w:tcPr>
          <w:p w:rsidR="004C2E4F" w:rsidRPr="0045560D" w:rsidRDefault="004C2E4F" w:rsidP="00257368">
            <w:r w:rsidRPr="0045560D">
              <w:t>Транспорт и связь</w:t>
            </w:r>
          </w:p>
        </w:tc>
        <w:tc>
          <w:tcPr>
            <w:tcW w:w="1559" w:type="dxa"/>
            <w:tcBorders>
              <w:top w:val="single" w:sz="4" w:space="0" w:color="auto"/>
              <w:left w:val="nil"/>
              <w:bottom w:val="single" w:sz="4" w:space="0" w:color="auto"/>
              <w:right w:val="single" w:sz="4" w:space="0" w:color="auto"/>
            </w:tcBorders>
            <w:vAlign w:val="bottom"/>
            <w:hideMark/>
          </w:tcPr>
          <w:p w:rsidR="004C2E4F" w:rsidRPr="0045560D" w:rsidRDefault="004C2E4F" w:rsidP="00257368">
            <w:pPr>
              <w:jc w:val="center"/>
            </w:pPr>
            <w:r w:rsidRPr="0045560D">
              <w:t>7</w:t>
            </w:r>
          </w:p>
        </w:tc>
      </w:tr>
      <w:tr w:rsidR="0045560D" w:rsidRPr="0045560D" w:rsidTr="00257368">
        <w:trPr>
          <w:trHeight w:val="56"/>
        </w:trPr>
        <w:tc>
          <w:tcPr>
            <w:tcW w:w="8472" w:type="dxa"/>
            <w:tcBorders>
              <w:top w:val="single" w:sz="4" w:space="0" w:color="auto"/>
              <w:left w:val="single" w:sz="4" w:space="0" w:color="auto"/>
              <w:bottom w:val="single" w:sz="4" w:space="0" w:color="auto"/>
              <w:right w:val="single" w:sz="4" w:space="0" w:color="auto"/>
            </w:tcBorders>
            <w:hideMark/>
          </w:tcPr>
          <w:p w:rsidR="004C2E4F" w:rsidRPr="0045560D" w:rsidRDefault="004C2E4F" w:rsidP="00257368">
            <w:r w:rsidRPr="0045560D">
              <w:t>Гостиницы и рестораны</w:t>
            </w:r>
          </w:p>
        </w:tc>
        <w:tc>
          <w:tcPr>
            <w:tcW w:w="1559" w:type="dxa"/>
            <w:tcBorders>
              <w:top w:val="single" w:sz="4" w:space="0" w:color="auto"/>
              <w:left w:val="nil"/>
              <w:bottom w:val="single" w:sz="4" w:space="0" w:color="auto"/>
              <w:right w:val="single" w:sz="4" w:space="0" w:color="auto"/>
            </w:tcBorders>
            <w:vAlign w:val="bottom"/>
            <w:hideMark/>
          </w:tcPr>
          <w:p w:rsidR="004C2E4F" w:rsidRPr="0045560D" w:rsidRDefault="004C2E4F" w:rsidP="00257368">
            <w:pPr>
              <w:jc w:val="center"/>
            </w:pPr>
            <w:r w:rsidRPr="0045560D">
              <w:t>14</w:t>
            </w:r>
          </w:p>
        </w:tc>
      </w:tr>
      <w:tr w:rsidR="004C2E4F" w:rsidRPr="0045560D" w:rsidTr="00257368">
        <w:trPr>
          <w:trHeight w:val="56"/>
        </w:trPr>
        <w:tc>
          <w:tcPr>
            <w:tcW w:w="8472" w:type="dxa"/>
            <w:tcBorders>
              <w:top w:val="single" w:sz="4" w:space="0" w:color="auto"/>
              <w:left w:val="single" w:sz="4" w:space="0" w:color="auto"/>
              <w:bottom w:val="single" w:sz="4" w:space="0" w:color="auto"/>
              <w:right w:val="single" w:sz="4" w:space="0" w:color="auto"/>
            </w:tcBorders>
            <w:hideMark/>
          </w:tcPr>
          <w:p w:rsidR="004C2E4F" w:rsidRPr="0045560D" w:rsidRDefault="004C2E4F" w:rsidP="00257368">
            <w:r w:rsidRPr="0045560D">
              <w:t>Добыча полезных ископаемых</w:t>
            </w:r>
          </w:p>
        </w:tc>
        <w:tc>
          <w:tcPr>
            <w:tcW w:w="1559" w:type="dxa"/>
            <w:tcBorders>
              <w:top w:val="single" w:sz="4" w:space="0" w:color="auto"/>
              <w:left w:val="nil"/>
              <w:bottom w:val="single" w:sz="4" w:space="0" w:color="auto"/>
              <w:right w:val="single" w:sz="4" w:space="0" w:color="auto"/>
            </w:tcBorders>
            <w:vAlign w:val="bottom"/>
            <w:hideMark/>
          </w:tcPr>
          <w:p w:rsidR="004C2E4F" w:rsidRPr="0045560D" w:rsidRDefault="004C2E4F" w:rsidP="00257368">
            <w:pPr>
              <w:jc w:val="center"/>
            </w:pPr>
            <w:r w:rsidRPr="0045560D">
              <w:t>190</w:t>
            </w:r>
          </w:p>
        </w:tc>
      </w:tr>
    </w:tbl>
    <w:p w:rsidR="004C2E4F" w:rsidRPr="0045560D" w:rsidRDefault="004C2E4F" w:rsidP="004C2E4F">
      <w:pPr>
        <w:pStyle w:val="af2"/>
        <w:spacing w:after="0"/>
        <w:ind w:firstLine="708"/>
        <w:jc w:val="both"/>
        <w:rPr>
          <w:rFonts w:ascii="Times New Roman" w:hAnsi="Times New Roman" w:cs="Times New Roman"/>
          <w:sz w:val="24"/>
          <w:szCs w:val="24"/>
          <w:highlight w:val="yellow"/>
        </w:rPr>
      </w:pPr>
    </w:p>
    <w:p w:rsidR="001F29C9" w:rsidRPr="0045560D" w:rsidRDefault="004C2E4F" w:rsidP="001F29C9">
      <w:pPr>
        <w:pStyle w:val="af2"/>
        <w:keepNext/>
        <w:spacing w:after="0" w:line="240" w:lineRule="auto"/>
        <w:ind w:firstLine="567"/>
        <w:jc w:val="both"/>
      </w:pPr>
      <w:r w:rsidRPr="0045560D">
        <w:rPr>
          <w:noProof/>
          <w:lang w:eastAsia="ru-RU"/>
        </w:rPr>
        <w:lastRenderedPageBreak/>
        <w:drawing>
          <wp:inline distT="0" distB="0" distL="0" distR="0" wp14:anchorId="577C416C" wp14:editId="54E6B9B4">
            <wp:extent cx="5886450" cy="4572003"/>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C2E4F" w:rsidRPr="0045560D" w:rsidRDefault="001F29C9" w:rsidP="001F29C9">
      <w:pPr>
        <w:pStyle w:val="aa"/>
        <w:jc w:val="center"/>
        <w:rPr>
          <w:rFonts w:cs="Times New Roman"/>
          <w:highlight w:val="yellow"/>
        </w:rPr>
      </w:pPr>
      <w:r w:rsidRPr="0045560D">
        <w:t xml:space="preserve">Рисунок 2. </w:t>
      </w:r>
      <w:r w:rsidR="008A6C60">
        <w:fldChar w:fldCharType="begin"/>
      </w:r>
      <w:r w:rsidR="008A6C60">
        <w:instrText xml:space="preserve"> SEQ Рисунок_2. \* ARABIC </w:instrText>
      </w:r>
      <w:r w:rsidR="008A6C60">
        <w:fldChar w:fldCharType="separate"/>
      </w:r>
      <w:r w:rsidR="00AF5AC8">
        <w:rPr>
          <w:noProof/>
        </w:rPr>
        <w:t>6</w:t>
      </w:r>
      <w:r w:rsidR="008A6C60">
        <w:rPr>
          <w:noProof/>
        </w:rPr>
        <w:fldChar w:fldCharType="end"/>
      </w:r>
      <w:r w:rsidRPr="0045560D">
        <w:t xml:space="preserve"> Занятость по видам экономической деятельности</w:t>
      </w:r>
    </w:p>
    <w:p w:rsidR="00955D3B" w:rsidRPr="0045560D" w:rsidRDefault="00955D3B" w:rsidP="00955D3B">
      <w:pPr>
        <w:pStyle w:val="af2"/>
        <w:spacing w:after="0" w:line="240" w:lineRule="auto"/>
        <w:ind w:firstLine="567"/>
        <w:jc w:val="both"/>
        <w:rPr>
          <w:rFonts w:ascii="Times New Roman" w:eastAsia="Times New Roman" w:hAnsi="Times New Roman" w:cs="Times New Roman"/>
          <w:sz w:val="24"/>
          <w:szCs w:val="24"/>
          <w:highlight w:val="yellow"/>
          <w:lang w:eastAsia="ru-RU"/>
        </w:rPr>
      </w:pPr>
      <w:r w:rsidRPr="0045560D">
        <w:rPr>
          <w:rFonts w:ascii="Times New Roman" w:hAnsi="Times New Roman" w:cs="Times New Roman"/>
          <w:sz w:val="24"/>
          <w:szCs w:val="24"/>
        </w:rPr>
        <w:t>Основными видами хозяйственной деятельности на территории Русско-Буйловского сельского поселения являются сельское хозяйство,</w:t>
      </w:r>
      <w:r w:rsidRPr="0045560D">
        <w:rPr>
          <w:rFonts w:ascii="Times New Roman" w:eastAsia="Times New Roman" w:hAnsi="Times New Roman" w:cs="Times New Roman"/>
          <w:sz w:val="24"/>
          <w:szCs w:val="24"/>
          <w:lang w:eastAsia="ru-RU"/>
        </w:rPr>
        <w:t xml:space="preserve"> </w:t>
      </w:r>
      <w:r w:rsidRPr="0045560D">
        <w:rPr>
          <w:rFonts w:ascii="Times New Roman" w:hAnsi="Times New Roman" w:cs="Times New Roman"/>
          <w:sz w:val="24"/>
          <w:szCs w:val="24"/>
        </w:rPr>
        <w:t>оптовая и розничная торговля, ремонт транспортных средств, мотоциклов, бытовых изделий и предметов личного пользования, а также добыча полезных ископаемых.</w:t>
      </w:r>
    </w:p>
    <w:p w:rsidR="00081668" w:rsidRPr="0045560D" w:rsidRDefault="00081668" w:rsidP="00081668">
      <w:pPr>
        <w:pStyle w:val="af2"/>
        <w:spacing w:after="0" w:line="240" w:lineRule="auto"/>
        <w:ind w:firstLine="567"/>
        <w:jc w:val="center"/>
        <w:rPr>
          <w:rFonts w:ascii="Times New Roman" w:hAnsi="Times New Roman" w:cs="Times New Roman"/>
          <w:b/>
          <w:highlight w:val="yellow"/>
        </w:rPr>
      </w:pPr>
    </w:p>
    <w:p w:rsidR="00081668" w:rsidRPr="0045560D" w:rsidRDefault="00081668" w:rsidP="00081668">
      <w:pPr>
        <w:pStyle w:val="af2"/>
        <w:spacing w:after="0" w:line="240" w:lineRule="auto"/>
        <w:ind w:firstLine="567"/>
        <w:jc w:val="both"/>
        <w:rPr>
          <w:rFonts w:ascii="Times New Roman" w:hAnsi="Times New Roman" w:cs="Times New Roman"/>
          <w:b/>
          <w:i/>
          <w:sz w:val="24"/>
          <w:szCs w:val="24"/>
        </w:rPr>
      </w:pPr>
      <w:r w:rsidRPr="0045560D">
        <w:rPr>
          <w:rFonts w:ascii="Times New Roman" w:hAnsi="Times New Roman" w:cs="Times New Roman"/>
          <w:b/>
          <w:i/>
          <w:sz w:val="24"/>
          <w:szCs w:val="24"/>
        </w:rPr>
        <w:t>Вывод</w:t>
      </w:r>
      <w:r w:rsidR="001F29C9" w:rsidRPr="0045560D">
        <w:rPr>
          <w:rFonts w:ascii="Times New Roman" w:hAnsi="Times New Roman" w:cs="Times New Roman"/>
          <w:b/>
          <w:i/>
          <w:sz w:val="24"/>
          <w:szCs w:val="24"/>
        </w:rPr>
        <w:t>:</w:t>
      </w:r>
    </w:p>
    <w:p w:rsidR="00081668" w:rsidRPr="0045560D" w:rsidRDefault="001F29C9" w:rsidP="00081668">
      <w:pPr>
        <w:pStyle w:val="af2"/>
        <w:spacing w:after="0" w:line="240" w:lineRule="auto"/>
        <w:ind w:firstLine="567"/>
        <w:jc w:val="both"/>
        <w:rPr>
          <w:rFonts w:ascii="Times New Roman" w:hAnsi="Times New Roman" w:cs="Times New Roman"/>
          <w:i/>
          <w:sz w:val="24"/>
          <w:szCs w:val="24"/>
        </w:rPr>
      </w:pPr>
      <w:r w:rsidRPr="0045560D">
        <w:rPr>
          <w:rFonts w:ascii="Times New Roman" w:hAnsi="Times New Roman" w:cs="Times New Roman"/>
          <w:i/>
          <w:sz w:val="24"/>
          <w:szCs w:val="24"/>
        </w:rPr>
        <w:t>Д</w:t>
      </w:r>
      <w:r w:rsidR="00081668" w:rsidRPr="0045560D">
        <w:rPr>
          <w:rFonts w:ascii="Times New Roman" w:hAnsi="Times New Roman" w:cs="Times New Roman"/>
          <w:i/>
          <w:sz w:val="24"/>
          <w:szCs w:val="24"/>
        </w:rPr>
        <w:t xml:space="preserve">ля </w:t>
      </w:r>
      <w:r w:rsidR="00A86DED" w:rsidRPr="0045560D">
        <w:rPr>
          <w:rFonts w:ascii="Times New Roman" w:hAnsi="Times New Roman" w:cs="Times New Roman"/>
          <w:i/>
          <w:sz w:val="24"/>
          <w:szCs w:val="24"/>
        </w:rPr>
        <w:t>Русско-Буйловского</w:t>
      </w:r>
      <w:r w:rsidR="00583CF8" w:rsidRPr="0045560D">
        <w:rPr>
          <w:rFonts w:ascii="Times New Roman" w:hAnsi="Times New Roman" w:cs="Times New Roman"/>
          <w:i/>
          <w:sz w:val="24"/>
          <w:szCs w:val="24"/>
        </w:rPr>
        <w:t xml:space="preserve"> сельского</w:t>
      </w:r>
      <w:r w:rsidR="00081668" w:rsidRPr="0045560D">
        <w:rPr>
          <w:rFonts w:ascii="Times New Roman" w:hAnsi="Times New Roman" w:cs="Times New Roman"/>
          <w:i/>
          <w:sz w:val="24"/>
          <w:szCs w:val="24"/>
        </w:rPr>
        <w:t xml:space="preserve"> поселения является актуальным решение множества задач: повышение социально-экономического развития территории, усиление контроля за оформлением земельных участков в собственность, регулярное и своевременное обновление сведений, необходимых для начисления местных налогов, проведение работы по легализации заработной платы, применение мер административного воздействия в отношении недоимщиков по местным налогам. </w:t>
      </w:r>
    </w:p>
    <w:p w:rsidR="001622D9" w:rsidRPr="0045560D" w:rsidRDefault="001622D9" w:rsidP="00081668">
      <w:pPr>
        <w:pStyle w:val="af2"/>
        <w:spacing w:after="0" w:line="240" w:lineRule="auto"/>
        <w:ind w:firstLine="567"/>
        <w:jc w:val="both"/>
        <w:rPr>
          <w:rFonts w:ascii="Times New Roman" w:hAnsi="Times New Roman" w:cs="Times New Roman"/>
          <w:i/>
          <w:sz w:val="24"/>
          <w:szCs w:val="24"/>
        </w:rPr>
      </w:pPr>
    </w:p>
    <w:p w:rsidR="000324A3" w:rsidRPr="0045560D" w:rsidRDefault="001F29C9" w:rsidP="00C12B1D">
      <w:pPr>
        <w:pStyle w:val="8"/>
      </w:pPr>
      <w:r w:rsidRPr="0045560D">
        <w:t xml:space="preserve"> </w:t>
      </w:r>
      <w:bookmarkStart w:id="17" w:name="_Toc526243989"/>
      <w:r w:rsidR="000324A3" w:rsidRPr="0045560D">
        <w:t xml:space="preserve">Земельный фонд </w:t>
      </w:r>
      <w:r w:rsidR="00583CF8" w:rsidRPr="0045560D">
        <w:t xml:space="preserve">сельского </w:t>
      </w:r>
      <w:r w:rsidR="000324A3" w:rsidRPr="0045560D">
        <w:t xml:space="preserve"> поселения и категории земель. Кадастровая оценка</w:t>
      </w:r>
      <w:bookmarkEnd w:id="17"/>
    </w:p>
    <w:p w:rsidR="00A70201" w:rsidRPr="0045560D" w:rsidRDefault="000324A3" w:rsidP="00A70201">
      <w:pPr>
        <w:ind w:firstLine="567"/>
        <w:jc w:val="both"/>
        <w:rPr>
          <w:snapToGrid w:val="0"/>
        </w:rPr>
      </w:pPr>
      <w:r w:rsidRPr="0045560D">
        <w:rPr>
          <w:snapToGrid w:val="0"/>
        </w:rPr>
        <w:t xml:space="preserve">Согласно </w:t>
      </w:r>
      <w:r w:rsidR="00A70201" w:rsidRPr="0045560D">
        <w:rPr>
          <w:snapToGrid w:val="0"/>
        </w:rPr>
        <w:t xml:space="preserve">Земельному кодексу </w:t>
      </w:r>
      <w:r w:rsidR="00A70201" w:rsidRPr="0045560D">
        <w:t>земли в Российской Федерации по целевому назначению подразделяются на следующие категории:</w:t>
      </w:r>
    </w:p>
    <w:p w:rsidR="00A70201" w:rsidRPr="0045560D" w:rsidRDefault="00A70201" w:rsidP="00A70201">
      <w:pPr>
        <w:widowControl/>
        <w:autoSpaceDE w:val="0"/>
        <w:spacing w:line="240" w:lineRule="auto"/>
        <w:ind w:firstLine="540"/>
        <w:jc w:val="both"/>
      </w:pPr>
      <w:r w:rsidRPr="0045560D">
        <w:t xml:space="preserve">1) земли </w:t>
      </w:r>
      <w:hyperlink r:id="rId20" w:history="1">
        <w:r w:rsidRPr="0045560D">
          <w:t>сельскохозяйственного назначения</w:t>
        </w:r>
      </w:hyperlink>
      <w:r w:rsidRPr="0045560D">
        <w:t>;</w:t>
      </w:r>
    </w:p>
    <w:p w:rsidR="00A70201" w:rsidRPr="0045560D" w:rsidRDefault="00A70201" w:rsidP="00A70201">
      <w:pPr>
        <w:widowControl/>
        <w:autoSpaceDE w:val="0"/>
        <w:spacing w:line="240" w:lineRule="auto"/>
        <w:ind w:firstLine="540"/>
        <w:jc w:val="both"/>
      </w:pPr>
      <w:r w:rsidRPr="0045560D">
        <w:t xml:space="preserve">2) земли </w:t>
      </w:r>
      <w:hyperlink r:id="rId21" w:history="1">
        <w:r w:rsidRPr="0045560D">
          <w:t>населенных пунктов</w:t>
        </w:r>
      </w:hyperlink>
      <w:r w:rsidRPr="0045560D">
        <w:t>;</w:t>
      </w:r>
    </w:p>
    <w:p w:rsidR="00A70201" w:rsidRPr="0045560D" w:rsidRDefault="00A70201" w:rsidP="00A70201">
      <w:pPr>
        <w:widowControl/>
        <w:autoSpaceDE w:val="0"/>
        <w:spacing w:line="240" w:lineRule="auto"/>
        <w:ind w:firstLine="540"/>
        <w:jc w:val="both"/>
      </w:pPr>
      <w:r w:rsidRPr="0045560D">
        <w:t xml:space="preserve">3) </w:t>
      </w:r>
      <w:hyperlink r:id="rId22" w:history="1">
        <w:r w:rsidRPr="0045560D">
          <w:t>земли</w:t>
        </w:r>
      </w:hyperlink>
      <w:r w:rsidRPr="0045560D">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A70201" w:rsidRPr="0045560D" w:rsidRDefault="00A70201" w:rsidP="00A70201">
      <w:pPr>
        <w:widowControl/>
        <w:autoSpaceDE w:val="0"/>
        <w:spacing w:line="240" w:lineRule="auto"/>
        <w:ind w:firstLine="540"/>
        <w:jc w:val="both"/>
      </w:pPr>
      <w:r w:rsidRPr="0045560D">
        <w:t xml:space="preserve">4) земли особо охраняемых </w:t>
      </w:r>
      <w:hyperlink r:id="rId23" w:history="1">
        <w:r w:rsidRPr="0045560D">
          <w:t>территорий и объектов</w:t>
        </w:r>
      </w:hyperlink>
      <w:r w:rsidRPr="0045560D">
        <w:t>;</w:t>
      </w:r>
    </w:p>
    <w:p w:rsidR="00A70201" w:rsidRPr="0045560D" w:rsidRDefault="00A70201" w:rsidP="00A70201">
      <w:pPr>
        <w:widowControl/>
        <w:autoSpaceDE w:val="0"/>
        <w:spacing w:line="240" w:lineRule="auto"/>
        <w:ind w:firstLine="540"/>
        <w:jc w:val="both"/>
      </w:pPr>
      <w:r w:rsidRPr="0045560D">
        <w:t xml:space="preserve">5) земли </w:t>
      </w:r>
      <w:hyperlink r:id="rId24" w:history="1">
        <w:r w:rsidRPr="0045560D">
          <w:t>лесного фонда</w:t>
        </w:r>
      </w:hyperlink>
      <w:r w:rsidRPr="0045560D">
        <w:t>;</w:t>
      </w:r>
    </w:p>
    <w:p w:rsidR="00A70201" w:rsidRPr="0045560D" w:rsidRDefault="00A70201" w:rsidP="00A70201">
      <w:pPr>
        <w:widowControl/>
        <w:autoSpaceDE w:val="0"/>
        <w:spacing w:line="240" w:lineRule="auto"/>
        <w:ind w:firstLine="540"/>
        <w:jc w:val="both"/>
      </w:pPr>
      <w:r w:rsidRPr="0045560D">
        <w:t xml:space="preserve">6) земли </w:t>
      </w:r>
      <w:hyperlink r:id="rId25" w:history="1">
        <w:r w:rsidRPr="0045560D">
          <w:t>водного фонда</w:t>
        </w:r>
      </w:hyperlink>
      <w:r w:rsidRPr="0045560D">
        <w:t>;</w:t>
      </w:r>
    </w:p>
    <w:p w:rsidR="00A70201" w:rsidRPr="0045560D" w:rsidRDefault="00A70201" w:rsidP="00A70201">
      <w:pPr>
        <w:widowControl/>
        <w:autoSpaceDE w:val="0"/>
        <w:spacing w:line="240" w:lineRule="auto"/>
        <w:ind w:firstLine="540"/>
        <w:jc w:val="both"/>
      </w:pPr>
      <w:r w:rsidRPr="0045560D">
        <w:lastRenderedPageBreak/>
        <w:t xml:space="preserve">7) земли </w:t>
      </w:r>
      <w:hyperlink r:id="rId26" w:history="1">
        <w:r w:rsidRPr="0045560D">
          <w:t>запаса</w:t>
        </w:r>
      </w:hyperlink>
      <w:r w:rsidRPr="0045560D">
        <w:t>.</w:t>
      </w:r>
    </w:p>
    <w:p w:rsidR="00C309AA" w:rsidRPr="0045560D" w:rsidRDefault="00C309AA" w:rsidP="00A70201">
      <w:pPr>
        <w:ind w:firstLine="567"/>
        <w:jc w:val="both"/>
        <w:rPr>
          <w:snapToGrid w:val="0"/>
        </w:rPr>
      </w:pPr>
    </w:p>
    <w:p w:rsidR="000324A3" w:rsidRPr="0045560D" w:rsidRDefault="000324A3" w:rsidP="00A70201">
      <w:pPr>
        <w:ind w:firstLine="567"/>
        <w:jc w:val="both"/>
        <w:rPr>
          <w:snapToGrid w:val="0"/>
        </w:rPr>
      </w:pPr>
      <w:r w:rsidRPr="0045560D">
        <w:rPr>
          <w:snapToGrid w:val="0"/>
        </w:rPr>
        <w:t>В свою очередь, каждая из категорий, имеет разделение по целевому назначению и соответствующему разрешенному использованию.</w:t>
      </w:r>
    </w:p>
    <w:p w:rsidR="006F2E80" w:rsidRPr="0045560D" w:rsidRDefault="006F2E80" w:rsidP="006F2E80">
      <w:pPr>
        <w:tabs>
          <w:tab w:val="left" w:pos="9360"/>
        </w:tabs>
        <w:ind w:firstLine="546"/>
        <w:jc w:val="both"/>
      </w:pPr>
      <w:r w:rsidRPr="0045560D">
        <w:t>Согласно паспорту поселения по состоянию на 1.01.2018 г. площадь территории поселения составляет 17046 га.</w:t>
      </w:r>
    </w:p>
    <w:p w:rsidR="00B74FA8" w:rsidRPr="0045560D" w:rsidRDefault="000324A3" w:rsidP="00B74FA8">
      <w:pPr>
        <w:ind w:firstLine="567"/>
        <w:jc w:val="both"/>
      </w:pPr>
      <w:r w:rsidRPr="0045560D">
        <w:t xml:space="preserve">В соответствии </w:t>
      </w:r>
      <w:r w:rsidR="00B74FA8" w:rsidRPr="0045560D">
        <w:rPr>
          <w:rFonts w:eastAsia="TimesNewRomanPSMT"/>
        </w:rPr>
        <w:t xml:space="preserve">с Законом Воронежской области от 15.10.2004 года № 63-ОЗ «Об установлении границ, наделении соответствующим статусом, определении административных центров отдельных муниципальных образований </w:t>
      </w:r>
      <w:r w:rsidR="00B74FA8" w:rsidRPr="0045560D">
        <w:t>(в ред. от 0</w:t>
      </w:r>
      <w:r w:rsidR="000529B1" w:rsidRPr="0045560D">
        <w:t>1</w:t>
      </w:r>
      <w:r w:rsidR="00B74FA8" w:rsidRPr="0045560D">
        <w:t>.</w:t>
      </w:r>
      <w:r w:rsidR="000529B1" w:rsidRPr="0045560D">
        <w:t>12</w:t>
      </w:r>
      <w:r w:rsidR="00B74FA8" w:rsidRPr="0045560D">
        <w:t>.2017)</w:t>
      </w:r>
      <w:r w:rsidR="00B74FA8" w:rsidRPr="0045560D">
        <w:rPr>
          <w:rFonts w:eastAsia="TimesNewRomanPSMT"/>
        </w:rPr>
        <w:t xml:space="preserve">, площадь земель </w:t>
      </w:r>
      <w:r w:rsidR="00A86DED" w:rsidRPr="0045560D">
        <w:t>Русско-Буйловского</w:t>
      </w:r>
      <w:r w:rsidR="00B74FA8" w:rsidRPr="0045560D">
        <w:rPr>
          <w:rFonts w:eastAsia="TimesNewRomanPSMT"/>
        </w:rPr>
        <w:t xml:space="preserve"> сельского поселения составляет </w:t>
      </w:r>
      <w:r w:rsidR="000529B1" w:rsidRPr="0045560D">
        <w:rPr>
          <w:rFonts w:cs="Arial"/>
          <w:kern w:val="1"/>
        </w:rPr>
        <w:t>16994,8</w:t>
      </w:r>
      <w:r w:rsidR="00B74FA8" w:rsidRPr="0045560D">
        <w:rPr>
          <w:rFonts w:eastAsia="TimesNewRomanPSMT"/>
        </w:rPr>
        <w:t xml:space="preserve"> га.</w:t>
      </w:r>
    </w:p>
    <w:p w:rsidR="000324A3" w:rsidRPr="0045560D" w:rsidRDefault="003457D3" w:rsidP="00203F94">
      <w:pPr>
        <w:ind w:firstLine="567"/>
        <w:jc w:val="both"/>
      </w:pPr>
      <w:r w:rsidRPr="0045560D">
        <w:t>Данные,</w:t>
      </w:r>
      <w:r w:rsidR="000324A3" w:rsidRPr="0045560D">
        <w:t xml:space="preserve"> указанные в паспорт</w:t>
      </w:r>
      <w:r w:rsidRPr="0045560D">
        <w:t>е</w:t>
      </w:r>
      <w:r w:rsidR="000324A3" w:rsidRPr="0045560D">
        <w:t xml:space="preserve"> муниципального образования разнятся с данными закон</w:t>
      </w:r>
      <w:r w:rsidR="006F2E80" w:rsidRPr="0045560D">
        <w:t>а</w:t>
      </w:r>
      <w:r w:rsidR="000324A3" w:rsidRPr="0045560D">
        <w:t xml:space="preserve"> Воронежской области</w:t>
      </w:r>
      <w:r w:rsidR="00203F94" w:rsidRPr="0045560D">
        <w:t xml:space="preserve"> </w:t>
      </w:r>
      <w:r w:rsidR="006F2E80" w:rsidRPr="0045560D">
        <w:rPr>
          <w:rFonts w:eastAsia="TimesNewRomanPSMT"/>
        </w:rPr>
        <w:t>от 15.10.2004 года № 63-ОЗ</w:t>
      </w:r>
      <w:r w:rsidR="006F2E80" w:rsidRPr="0045560D">
        <w:t xml:space="preserve"> </w:t>
      </w:r>
      <w:r w:rsidR="00203F94" w:rsidRPr="0045560D">
        <w:t>и требуют актуализации</w:t>
      </w:r>
      <w:r w:rsidR="000324A3" w:rsidRPr="0045560D">
        <w:t>.</w:t>
      </w:r>
    </w:p>
    <w:p w:rsidR="00955D8F" w:rsidRPr="0045560D" w:rsidRDefault="00203F94" w:rsidP="00955D8F">
      <w:pPr>
        <w:spacing w:line="240" w:lineRule="auto"/>
        <w:ind w:firstLine="567"/>
        <w:jc w:val="both"/>
      </w:pPr>
      <w:r w:rsidRPr="0045560D">
        <w:t>П</w:t>
      </w:r>
      <w:r w:rsidR="00955D8F" w:rsidRPr="0045560D">
        <w:t>оказатели паспорт</w:t>
      </w:r>
      <w:r w:rsidR="003457D3" w:rsidRPr="0045560D">
        <w:t xml:space="preserve">а </w:t>
      </w:r>
      <w:r w:rsidR="00A86DED" w:rsidRPr="0045560D">
        <w:t>Русско-Буйловского</w:t>
      </w:r>
      <w:r w:rsidR="003457D3" w:rsidRPr="0045560D">
        <w:t xml:space="preserve"> сельского поселения</w:t>
      </w:r>
      <w:r w:rsidR="00955D8F" w:rsidRPr="0045560D">
        <w:t xml:space="preserve"> представлены в таблице</w:t>
      </w:r>
      <w:r w:rsidR="00AC5769" w:rsidRPr="0045560D">
        <w:t>.</w:t>
      </w:r>
    </w:p>
    <w:p w:rsidR="001F29C9" w:rsidRPr="0045560D" w:rsidRDefault="001F29C9" w:rsidP="001F29C9">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5</w:t>
      </w:r>
      <w:r w:rsidR="008A6C60">
        <w:rPr>
          <w:noProof/>
        </w:rPr>
        <w:fldChar w:fldCharType="end"/>
      </w:r>
      <w:r w:rsidRPr="0045560D">
        <w:t xml:space="preserve"> Земельный фонд Русско-Буйловского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2"/>
        <w:gridCol w:w="7376"/>
        <w:gridCol w:w="1663"/>
      </w:tblGrid>
      <w:tr w:rsidR="0045560D" w:rsidRPr="0045560D" w:rsidTr="008805BB">
        <w:trPr>
          <w:trHeight w:val="240"/>
          <w:jc w:val="center"/>
        </w:trPr>
        <w:tc>
          <w:tcPr>
            <w:tcW w:w="742" w:type="dxa"/>
            <w:shd w:val="clear" w:color="auto" w:fill="DAEEF3" w:themeFill="accent5" w:themeFillTint="33"/>
          </w:tcPr>
          <w:p w:rsidR="000324A3" w:rsidRPr="0045560D" w:rsidRDefault="000324A3">
            <w:pPr>
              <w:jc w:val="center"/>
              <w:rPr>
                <w:b/>
                <w:bCs/>
              </w:rPr>
            </w:pPr>
            <w:r w:rsidRPr="0045560D">
              <w:rPr>
                <w:b/>
                <w:bCs/>
              </w:rPr>
              <w:t>№ п/п</w:t>
            </w:r>
          </w:p>
        </w:tc>
        <w:tc>
          <w:tcPr>
            <w:tcW w:w="7376" w:type="dxa"/>
            <w:shd w:val="clear" w:color="auto" w:fill="DAEEF3" w:themeFill="accent5" w:themeFillTint="33"/>
          </w:tcPr>
          <w:p w:rsidR="000324A3" w:rsidRPr="0045560D" w:rsidRDefault="000324A3" w:rsidP="008F065A">
            <w:pPr>
              <w:jc w:val="center"/>
              <w:rPr>
                <w:b/>
                <w:bCs/>
              </w:rPr>
            </w:pPr>
            <w:r w:rsidRPr="0045560D">
              <w:rPr>
                <w:b/>
                <w:bCs/>
              </w:rPr>
              <w:t>Наименование показателя</w:t>
            </w:r>
          </w:p>
        </w:tc>
        <w:tc>
          <w:tcPr>
            <w:tcW w:w="1663" w:type="dxa"/>
            <w:shd w:val="clear" w:color="auto" w:fill="DAEEF3" w:themeFill="accent5" w:themeFillTint="33"/>
          </w:tcPr>
          <w:p w:rsidR="000324A3" w:rsidRPr="0045560D" w:rsidRDefault="000324A3" w:rsidP="00314F67">
            <w:pPr>
              <w:jc w:val="center"/>
              <w:rPr>
                <w:b/>
                <w:bCs/>
              </w:rPr>
            </w:pPr>
            <w:r w:rsidRPr="0045560D">
              <w:rPr>
                <w:b/>
                <w:bCs/>
              </w:rPr>
              <w:t xml:space="preserve"> </w:t>
            </w:r>
            <w:r w:rsidR="00314F67" w:rsidRPr="0045560D">
              <w:rPr>
                <w:b/>
                <w:bCs/>
              </w:rPr>
              <w:t>Количество</w:t>
            </w:r>
          </w:p>
        </w:tc>
      </w:tr>
      <w:tr w:rsidR="0045560D" w:rsidRPr="0045560D" w:rsidTr="001A4E7A">
        <w:trPr>
          <w:trHeight w:val="637"/>
          <w:jc w:val="center"/>
        </w:trPr>
        <w:tc>
          <w:tcPr>
            <w:tcW w:w="742" w:type="dxa"/>
          </w:tcPr>
          <w:p w:rsidR="000324A3" w:rsidRPr="0045560D" w:rsidRDefault="000324A3">
            <w:pPr>
              <w:jc w:val="center"/>
              <w:rPr>
                <w:b/>
                <w:bCs/>
              </w:rPr>
            </w:pPr>
            <w:r w:rsidRPr="0045560D">
              <w:rPr>
                <w:b/>
                <w:bCs/>
              </w:rPr>
              <w:t>1</w:t>
            </w:r>
          </w:p>
        </w:tc>
        <w:tc>
          <w:tcPr>
            <w:tcW w:w="7376" w:type="dxa"/>
          </w:tcPr>
          <w:p w:rsidR="000324A3" w:rsidRPr="0045560D" w:rsidRDefault="000324A3" w:rsidP="00E5063C">
            <w:pPr>
              <w:jc w:val="both"/>
            </w:pPr>
            <w:r w:rsidRPr="0045560D">
              <w:t>Общая</w:t>
            </w:r>
            <w:r w:rsidR="00606EB2" w:rsidRPr="0045560D">
              <w:t xml:space="preserve"> площадь земель в границах </w:t>
            </w:r>
            <w:r w:rsidRPr="0045560D">
              <w:t>муниц</w:t>
            </w:r>
            <w:r w:rsidR="00606EB2" w:rsidRPr="0045560D">
              <w:t xml:space="preserve">ипального образования, всего, </w:t>
            </w:r>
            <w:r w:rsidRPr="0045560D">
              <w:t xml:space="preserve">тыс. га </w:t>
            </w:r>
          </w:p>
        </w:tc>
        <w:tc>
          <w:tcPr>
            <w:tcW w:w="1663" w:type="dxa"/>
          </w:tcPr>
          <w:p w:rsidR="000324A3" w:rsidRPr="0045560D" w:rsidRDefault="00314F67" w:rsidP="00314F67">
            <w:pPr>
              <w:jc w:val="center"/>
            </w:pPr>
            <w:r w:rsidRPr="0045560D">
              <w:t>17</w:t>
            </w:r>
            <w:r w:rsidR="00A21B02" w:rsidRPr="0045560D">
              <w:t>,</w:t>
            </w:r>
            <w:r w:rsidRPr="0045560D">
              <w:t>046</w:t>
            </w:r>
          </w:p>
        </w:tc>
      </w:tr>
      <w:tr w:rsidR="0045560D" w:rsidRPr="0045560D" w:rsidTr="001A4E7A">
        <w:trPr>
          <w:jc w:val="center"/>
        </w:trPr>
        <w:tc>
          <w:tcPr>
            <w:tcW w:w="742" w:type="dxa"/>
          </w:tcPr>
          <w:p w:rsidR="000324A3" w:rsidRPr="0045560D" w:rsidRDefault="000324A3">
            <w:pPr>
              <w:jc w:val="center"/>
              <w:rPr>
                <w:b/>
                <w:bCs/>
              </w:rPr>
            </w:pPr>
          </w:p>
        </w:tc>
        <w:tc>
          <w:tcPr>
            <w:tcW w:w="7376" w:type="dxa"/>
          </w:tcPr>
          <w:p w:rsidR="000324A3" w:rsidRPr="0045560D" w:rsidRDefault="008F065A">
            <w:pPr>
              <w:jc w:val="both"/>
            </w:pPr>
            <w:r w:rsidRPr="0045560D">
              <w:t>в т.ч.:</w:t>
            </w:r>
          </w:p>
          <w:p w:rsidR="000324A3" w:rsidRPr="0045560D" w:rsidRDefault="000324A3" w:rsidP="00E5063C">
            <w:r w:rsidRPr="0045560D">
              <w:t xml:space="preserve">в федеральной собственности </w:t>
            </w:r>
          </w:p>
        </w:tc>
        <w:tc>
          <w:tcPr>
            <w:tcW w:w="1663" w:type="dxa"/>
          </w:tcPr>
          <w:p w:rsidR="000324A3" w:rsidRPr="0045560D" w:rsidRDefault="000324A3" w:rsidP="00314F67">
            <w:pPr>
              <w:jc w:val="center"/>
            </w:pPr>
            <w:r w:rsidRPr="0045560D">
              <w:rPr>
                <w:lang w:val="en-US"/>
              </w:rPr>
              <w:t>0,0</w:t>
            </w:r>
            <w:r w:rsidR="00A21B02" w:rsidRPr="0045560D">
              <w:t>0</w:t>
            </w:r>
            <w:r w:rsidR="00314F67" w:rsidRPr="0045560D">
              <w:t>2</w:t>
            </w:r>
          </w:p>
        </w:tc>
      </w:tr>
      <w:tr w:rsidR="0045560D" w:rsidRPr="0045560D" w:rsidTr="001A4E7A">
        <w:trPr>
          <w:jc w:val="center"/>
        </w:trPr>
        <w:tc>
          <w:tcPr>
            <w:tcW w:w="742" w:type="dxa"/>
          </w:tcPr>
          <w:p w:rsidR="000324A3" w:rsidRPr="0045560D" w:rsidRDefault="000324A3">
            <w:pPr>
              <w:jc w:val="center"/>
              <w:rPr>
                <w:b/>
                <w:bCs/>
              </w:rPr>
            </w:pPr>
          </w:p>
        </w:tc>
        <w:tc>
          <w:tcPr>
            <w:tcW w:w="7376" w:type="dxa"/>
          </w:tcPr>
          <w:p w:rsidR="000324A3" w:rsidRPr="0045560D" w:rsidRDefault="000324A3" w:rsidP="00E5063C">
            <w:pPr>
              <w:jc w:val="both"/>
            </w:pPr>
            <w:r w:rsidRPr="0045560D">
              <w:t xml:space="preserve">в областной собственности </w:t>
            </w:r>
          </w:p>
        </w:tc>
        <w:tc>
          <w:tcPr>
            <w:tcW w:w="1663" w:type="dxa"/>
          </w:tcPr>
          <w:p w:rsidR="000324A3" w:rsidRPr="0045560D" w:rsidRDefault="000324A3" w:rsidP="00314F67">
            <w:pPr>
              <w:jc w:val="center"/>
            </w:pPr>
            <w:r w:rsidRPr="0045560D">
              <w:rPr>
                <w:lang w:val="en-US"/>
              </w:rPr>
              <w:t>0,</w:t>
            </w:r>
            <w:r w:rsidR="00A21B02" w:rsidRPr="0045560D">
              <w:t>0</w:t>
            </w:r>
            <w:r w:rsidR="00314F67" w:rsidRPr="0045560D">
              <w:t>206</w:t>
            </w:r>
          </w:p>
        </w:tc>
      </w:tr>
      <w:tr w:rsidR="0045560D" w:rsidRPr="0045560D" w:rsidTr="001A4E7A">
        <w:trPr>
          <w:jc w:val="center"/>
        </w:trPr>
        <w:tc>
          <w:tcPr>
            <w:tcW w:w="742" w:type="dxa"/>
          </w:tcPr>
          <w:p w:rsidR="000324A3" w:rsidRPr="0045560D" w:rsidRDefault="000324A3">
            <w:pPr>
              <w:jc w:val="center"/>
              <w:rPr>
                <w:b/>
                <w:bCs/>
              </w:rPr>
            </w:pPr>
          </w:p>
        </w:tc>
        <w:tc>
          <w:tcPr>
            <w:tcW w:w="7376" w:type="dxa"/>
          </w:tcPr>
          <w:p w:rsidR="000324A3" w:rsidRPr="0045560D" w:rsidRDefault="000324A3" w:rsidP="00E5063C">
            <w:pPr>
              <w:jc w:val="both"/>
            </w:pPr>
            <w:r w:rsidRPr="0045560D">
              <w:t xml:space="preserve">в муниципальной собственности </w:t>
            </w:r>
          </w:p>
        </w:tc>
        <w:tc>
          <w:tcPr>
            <w:tcW w:w="1663" w:type="dxa"/>
          </w:tcPr>
          <w:p w:rsidR="000324A3" w:rsidRPr="0045560D" w:rsidRDefault="00314F67" w:rsidP="00314F67">
            <w:pPr>
              <w:jc w:val="center"/>
            </w:pPr>
            <w:r w:rsidRPr="0045560D">
              <w:t>1</w:t>
            </w:r>
            <w:r w:rsidR="000324A3" w:rsidRPr="0045560D">
              <w:rPr>
                <w:lang w:val="en-US"/>
              </w:rPr>
              <w:t>,</w:t>
            </w:r>
            <w:r w:rsidRPr="0045560D">
              <w:t>6952</w:t>
            </w:r>
          </w:p>
        </w:tc>
      </w:tr>
      <w:tr w:rsidR="0045560D" w:rsidRPr="0045560D" w:rsidTr="001A4E7A">
        <w:trPr>
          <w:jc w:val="center"/>
        </w:trPr>
        <w:tc>
          <w:tcPr>
            <w:tcW w:w="742" w:type="dxa"/>
          </w:tcPr>
          <w:p w:rsidR="000324A3" w:rsidRPr="0045560D" w:rsidRDefault="000324A3">
            <w:pPr>
              <w:jc w:val="center"/>
              <w:rPr>
                <w:b/>
                <w:bCs/>
              </w:rPr>
            </w:pPr>
          </w:p>
        </w:tc>
        <w:tc>
          <w:tcPr>
            <w:tcW w:w="7376" w:type="dxa"/>
          </w:tcPr>
          <w:p w:rsidR="000324A3" w:rsidRPr="0045560D" w:rsidRDefault="000324A3" w:rsidP="00E5063C">
            <w:pPr>
              <w:jc w:val="both"/>
            </w:pPr>
            <w:r w:rsidRPr="0045560D">
              <w:t xml:space="preserve">в собственности юридических лиц </w:t>
            </w:r>
          </w:p>
        </w:tc>
        <w:tc>
          <w:tcPr>
            <w:tcW w:w="1663" w:type="dxa"/>
          </w:tcPr>
          <w:p w:rsidR="000324A3" w:rsidRPr="0045560D" w:rsidRDefault="000324A3" w:rsidP="00A21B02">
            <w:pPr>
              <w:jc w:val="center"/>
            </w:pPr>
          </w:p>
        </w:tc>
      </w:tr>
      <w:tr w:rsidR="0045560D" w:rsidRPr="0045560D" w:rsidTr="001A4E7A">
        <w:trPr>
          <w:jc w:val="center"/>
        </w:trPr>
        <w:tc>
          <w:tcPr>
            <w:tcW w:w="742" w:type="dxa"/>
          </w:tcPr>
          <w:p w:rsidR="000324A3" w:rsidRPr="0045560D" w:rsidRDefault="000324A3">
            <w:pPr>
              <w:jc w:val="center"/>
              <w:rPr>
                <w:b/>
                <w:bCs/>
              </w:rPr>
            </w:pPr>
          </w:p>
        </w:tc>
        <w:tc>
          <w:tcPr>
            <w:tcW w:w="7376" w:type="dxa"/>
          </w:tcPr>
          <w:p w:rsidR="000324A3" w:rsidRPr="0045560D" w:rsidRDefault="000324A3" w:rsidP="00E5063C">
            <w:pPr>
              <w:jc w:val="both"/>
            </w:pPr>
            <w:r w:rsidRPr="0045560D">
              <w:t xml:space="preserve">в собственности физических лиц </w:t>
            </w:r>
          </w:p>
        </w:tc>
        <w:tc>
          <w:tcPr>
            <w:tcW w:w="1663" w:type="dxa"/>
          </w:tcPr>
          <w:p w:rsidR="000324A3" w:rsidRPr="0045560D" w:rsidRDefault="00A21B02" w:rsidP="00314F67">
            <w:pPr>
              <w:jc w:val="center"/>
            </w:pPr>
            <w:r w:rsidRPr="0045560D">
              <w:t>0</w:t>
            </w:r>
            <w:r w:rsidR="00897CD4" w:rsidRPr="0045560D">
              <w:t>,</w:t>
            </w:r>
            <w:r w:rsidR="00314F67" w:rsidRPr="0045560D">
              <w:t>942</w:t>
            </w:r>
          </w:p>
        </w:tc>
      </w:tr>
      <w:tr w:rsidR="0045560D" w:rsidRPr="0045560D" w:rsidTr="001A4E7A">
        <w:trPr>
          <w:jc w:val="center"/>
        </w:trPr>
        <w:tc>
          <w:tcPr>
            <w:tcW w:w="742" w:type="dxa"/>
          </w:tcPr>
          <w:p w:rsidR="000324A3" w:rsidRPr="0045560D" w:rsidRDefault="000324A3">
            <w:pPr>
              <w:jc w:val="center"/>
              <w:rPr>
                <w:b/>
                <w:bCs/>
              </w:rPr>
            </w:pPr>
            <w:r w:rsidRPr="0045560D">
              <w:rPr>
                <w:b/>
                <w:bCs/>
              </w:rPr>
              <w:t>2</w:t>
            </w:r>
          </w:p>
        </w:tc>
        <w:tc>
          <w:tcPr>
            <w:tcW w:w="7376" w:type="dxa"/>
          </w:tcPr>
          <w:p w:rsidR="000324A3" w:rsidRPr="0045560D" w:rsidRDefault="000324A3" w:rsidP="00E5063C">
            <w:pPr>
              <w:jc w:val="both"/>
            </w:pPr>
            <w:r w:rsidRPr="0045560D">
              <w:t>Общая</w:t>
            </w:r>
            <w:r w:rsidR="00606EB2" w:rsidRPr="0045560D">
              <w:t xml:space="preserve"> площадь населенных пунктов, </w:t>
            </w:r>
            <w:r w:rsidRPr="0045560D">
              <w:t xml:space="preserve">всего, тыс. га </w:t>
            </w:r>
          </w:p>
        </w:tc>
        <w:tc>
          <w:tcPr>
            <w:tcW w:w="1663" w:type="dxa"/>
          </w:tcPr>
          <w:p w:rsidR="000324A3" w:rsidRPr="0045560D" w:rsidRDefault="00314F67" w:rsidP="00314F67">
            <w:pPr>
              <w:jc w:val="center"/>
            </w:pPr>
            <w:r w:rsidRPr="0045560D">
              <w:t>0</w:t>
            </w:r>
            <w:r w:rsidR="000324A3" w:rsidRPr="0045560D">
              <w:rPr>
                <w:lang w:val="en-US"/>
              </w:rPr>
              <w:t>,</w:t>
            </w:r>
            <w:r w:rsidRPr="0045560D">
              <w:t>875</w:t>
            </w:r>
          </w:p>
        </w:tc>
      </w:tr>
      <w:tr w:rsidR="0045560D" w:rsidRPr="0045560D" w:rsidTr="001A4E7A">
        <w:trPr>
          <w:jc w:val="center"/>
        </w:trPr>
        <w:tc>
          <w:tcPr>
            <w:tcW w:w="742" w:type="dxa"/>
          </w:tcPr>
          <w:p w:rsidR="000324A3" w:rsidRPr="0045560D" w:rsidRDefault="000324A3">
            <w:pPr>
              <w:jc w:val="center"/>
              <w:rPr>
                <w:b/>
                <w:bCs/>
              </w:rPr>
            </w:pPr>
          </w:p>
        </w:tc>
        <w:tc>
          <w:tcPr>
            <w:tcW w:w="7376" w:type="dxa"/>
          </w:tcPr>
          <w:p w:rsidR="000324A3" w:rsidRPr="0045560D" w:rsidRDefault="008F065A">
            <w:pPr>
              <w:jc w:val="both"/>
            </w:pPr>
            <w:r w:rsidRPr="0045560D">
              <w:t>в т.ч.</w:t>
            </w:r>
          </w:p>
          <w:p w:rsidR="000324A3" w:rsidRPr="0045560D" w:rsidRDefault="000324A3" w:rsidP="00E5063C">
            <w:r w:rsidRPr="0045560D">
              <w:t xml:space="preserve">- площадь приусадебных участков </w:t>
            </w:r>
          </w:p>
        </w:tc>
        <w:tc>
          <w:tcPr>
            <w:tcW w:w="1663" w:type="dxa"/>
          </w:tcPr>
          <w:p w:rsidR="000324A3" w:rsidRPr="0045560D" w:rsidRDefault="000324A3" w:rsidP="00314F67">
            <w:pPr>
              <w:jc w:val="center"/>
            </w:pPr>
            <w:r w:rsidRPr="0045560D">
              <w:rPr>
                <w:lang w:val="en-US"/>
              </w:rPr>
              <w:t>0,</w:t>
            </w:r>
            <w:r w:rsidR="00314F67" w:rsidRPr="0045560D">
              <w:t>3663</w:t>
            </w:r>
          </w:p>
        </w:tc>
      </w:tr>
      <w:tr w:rsidR="0045560D" w:rsidRPr="0045560D" w:rsidTr="001A4E7A">
        <w:trPr>
          <w:jc w:val="center"/>
        </w:trPr>
        <w:tc>
          <w:tcPr>
            <w:tcW w:w="742" w:type="dxa"/>
          </w:tcPr>
          <w:p w:rsidR="000324A3" w:rsidRPr="0045560D" w:rsidRDefault="000324A3">
            <w:pPr>
              <w:jc w:val="center"/>
              <w:rPr>
                <w:b/>
                <w:bCs/>
              </w:rPr>
            </w:pPr>
            <w:r w:rsidRPr="0045560D">
              <w:rPr>
                <w:b/>
                <w:bCs/>
              </w:rPr>
              <w:t>3</w:t>
            </w:r>
          </w:p>
        </w:tc>
        <w:tc>
          <w:tcPr>
            <w:tcW w:w="7376" w:type="dxa"/>
          </w:tcPr>
          <w:p w:rsidR="000324A3" w:rsidRPr="0045560D" w:rsidRDefault="000324A3" w:rsidP="00E5063C">
            <w:pPr>
              <w:jc w:val="both"/>
            </w:pPr>
            <w:r w:rsidRPr="0045560D">
              <w:t>Земли</w:t>
            </w:r>
            <w:r w:rsidR="00606EB2" w:rsidRPr="0045560D">
              <w:t xml:space="preserve"> сельскохозяйственного </w:t>
            </w:r>
            <w:r w:rsidRPr="0045560D">
              <w:t xml:space="preserve">назначения, всего, тыс. га </w:t>
            </w:r>
          </w:p>
        </w:tc>
        <w:tc>
          <w:tcPr>
            <w:tcW w:w="1663" w:type="dxa"/>
          </w:tcPr>
          <w:p w:rsidR="000324A3" w:rsidRPr="0045560D" w:rsidRDefault="003457D3" w:rsidP="00314F67">
            <w:pPr>
              <w:jc w:val="center"/>
            </w:pPr>
            <w:r w:rsidRPr="0045560D">
              <w:t>1</w:t>
            </w:r>
            <w:r w:rsidR="00314F67" w:rsidRPr="0045560D">
              <w:t>2</w:t>
            </w:r>
            <w:r w:rsidR="003E6170" w:rsidRPr="0045560D">
              <w:t>,</w:t>
            </w:r>
            <w:r w:rsidR="00314F67" w:rsidRPr="0045560D">
              <w:t>323</w:t>
            </w:r>
          </w:p>
        </w:tc>
      </w:tr>
      <w:tr w:rsidR="0045560D" w:rsidRPr="0045560D" w:rsidTr="001A4E7A">
        <w:trPr>
          <w:jc w:val="center"/>
        </w:trPr>
        <w:tc>
          <w:tcPr>
            <w:tcW w:w="742" w:type="dxa"/>
          </w:tcPr>
          <w:p w:rsidR="000324A3" w:rsidRPr="0045560D" w:rsidRDefault="000324A3">
            <w:pPr>
              <w:jc w:val="center"/>
              <w:rPr>
                <w:b/>
                <w:bCs/>
              </w:rPr>
            </w:pPr>
          </w:p>
        </w:tc>
        <w:tc>
          <w:tcPr>
            <w:tcW w:w="7376" w:type="dxa"/>
          </w:tcPr>
          <w:p w:rsidR="000324A3" w:rsidRPr="0045560D" w:rsidRDefault="008F065A">
            <w:pPr>
              <w:jc w:val="both"/>
            </w:pPr>
            <w:r w:rsidRPr="0045560D">
              <w:t>в т.ч.:</w:t>
            </w:r>
          </w:p>
          <w:p w:rsidR="000324A3" w:rsidRPr="0045560D" w:rsidRDefault="000324A3" w:rsidP="00E5063C">
            <w:r w:rsidRPr="0045560D">
              <w:t xml:space="preserve">- пашня </w:t>
            </w:r>
          </w:p>
        </w:tc>
        <w:tc>
          <w:tcPr>
            <w:tcW w:w="1663" w:type="dxa"/>
          </w:tcPr>
          <w:p w:rsidR="000324A3" w:rsidRPr="0045560D" w:rsidRDefault="003457D3" w:rsidP="00314F67">
            <w:pPr>
              <w:jc w:val="center"/>
            </w:pPr>
            <w:r w:rsidRPr="0045560D">
              <w:t>1</w:t>
            </w:r>
            <w:r w:rsidR="00314F67" w:rsidRPr="0045560D">
              <w:t>0</w:t>
            </w:r>
            <w:r w:rsidR="001C377D" w:rsidRPr="0045560D">
              <w:t>,</w:t>
            </w:r>
            <w:r w:rsidR="00314F67" w:rsidRPr="0045560D">
              <w:t>262</w:t>
            </w:r>
          </w:p>
        </w:tc>
      </w:tr>
      <w:tr w:rsidR="0045560D" w:rsidRPr="0045560D" w:rsidTr="001A4E7A">
        <w:trPr>
          <w:jc w:val="center"/>
        </w:trPr>
        <w:tc>
          <w:tcPr>
            <w:tcW w:w="742" w:type="dxa"/>
          </w:tcPr>
          <w:p w:rsidR="000324A3" w:rsidRPr="0045560D" w:rsidRDefault="000324A3">
            <w:pPr>
              <w:jc w:val="center"/>
              <w:rPr>
                <w:b/>
                <w:bCs/>
              </w:rPr>
            </w:pPr>
          </w:p>
        </w:tc>
        <w:tc>
          <w:tcPr>
            <w:tcW w:w="7376" w:type="dxa"/>
          </w:tcPr>
          <w:p w:rsidR="000324A3" w:rsidRPr="0045560D" w:rsidRDefault="000324A3" w:rsidP="00E5063C">
            <w:pPr>
              <w:jc w:val="both"/>
            </w:pPr>
            <w:r w:rsidRPr="0045560D">
              <w:t xml:space="preserve">- сенокосы </w:t>
            </w:r>
          </w:p>
        </w:tc>
        <w:tc>
          <w:tcPr>
            <w:tcW w:w="1663" w:type="dxa"/>
          </w:tcPr>
          <w:p w:rsidR="000324A3" w:rsidRPr="0045560D" w:rsidRDefault="000324A3" w:rsidP="00314F67">
            <w:pPr>
              <w:jc w:val="center"/>
            </w:pPr>
            <w:r w:rsidRPr="0045560D">
              <w:rPr>
                <w:lang w:val="en-US"/>
              </w:rPr>
              <w:t>0,</w:t>
            </w:r>
            <w:r w:rsidR="00314F67" w:rsidRPr="0045560D">
              <w:t>398</w:t>
            </w:r>
          </w:p>
        </w:tc>
      </w:tr>
      <w:tr w:rsidR="0045560D" w:rsidRPr="0045560D" w:rsidTr="001A4E7A">
        <w:trPr>
          <w:jc w:val="center"/>
        </w:trPr>
        <w:tc>
          <w:tcPr>
            <w:tcW w:w="742" w:type="dxa"/>
          </w:tcPr>
          <w:p w:rsidR="000324A3" w:rsidRPr="0045560D" w:rsidRDefault="000324A3">
            <w:pPr>
              <w:jc w:val="center"/>
              <w:rPr>
                <w:b/>
                <w:bCs/>
              </w:rPr>
            </w:pPr>
          </w:p>
        </w:tc>
        <w:tc>
          <w:tcPr>
            <w:tcW w:w="7376" w:type="dxa"/>
          </w:tcPr>
          <w:p w:rsidR="000324A3" w:rsidRPr="0045560D" w:rsidRDefault="00E5063C" w:rsidP="00E5063C">
            <w:pPr>
              <w:jc w:val="both"/>
            </w:pPr>
            <w:r w:rsidRPr="0045560D">
              <w:t>- пастбища</w:t>
            </w:r>
          </w:p>
        </w:tc>
        <w:tc>
          <w:tcPr>
            <w:tcW w:w="1663" w:type="dxa"/>
          </w:tcPr>
          <w:p w:rsidR="000324A3" w:rsidRPr="0045560D" w:rsidRDefault="00314F67" w:rsidP="00314F67">
            <w:pPr>
              <w:jc w:val="center"/>
            </w:pPr>
            <w:r w:rsidRPr="0045560D">
              <w:t>0</w:t>
            </w:r>
            <w:r w:rsidR="000324A3" w:rsidRPr="0045560D">
              <w:rPr>
                <w:lang w:val="en-US"/>
              </w:rPr>
              <w:t>,</w:t>
            </w:r>
            <w:r w:rsidRPr="0045560D">
              <w:t>73</w:t>
            </w:r>
          </w:p>
        </w:tc>
      </w:tr>
      <w:tr w:rsidR="0045560D" w:rsidRPr="0045560D" w:rsidTr="001A4E7A">
        <w:trPr>
          <w:jc w:val="center"/>
        </w:trPr>
        <w:tc>
          <w:tcPr>
            <w:tcW w:w="742" w:type="dxa"/>
          </w:tcPr>
          <w:p w:rsidR="000324A3" w:rsidRPr="0045560D" w:rsidRDefault="000324A3">
            <w:pPr>
              <w:jc w:val="center"/>
              <w:rPr>
                <w:b/>
                <w:bCs/>
              </w:rPr>
            </w:pPr>
          </w:p>
        </w:tc>
        <w:tc>
          <w:tcPr>
            <w:tcW w:w="7376" w:type="dxa"/>
          </w:tcPr>
          <w:p w:rsidR="000324A3" w:rsidRPr="0045560D" w:rsidRDefault="000324A3">
            <w:pPr>
              <w:jc w:val="both"/>
            </w:pPr>
            <w:r w:rsidRPr="0045560D">
              <w:t>- многолетние насаждения</w:t>
            </w:r>
          </w:p>
        </w:tc>
        <w:tc>
          <w:tcPr>
            <w:tcW w:w="1663" w:type="dxa"/>
          </w:tcPr>
          <w:p w:rsidR="000324A3" w:rsidRPr="0045560D" w:rsidRDefault="00314F67" w:rsidP="00314F67">
            <w:pPr>
              <w:jc w:val="center"/>
            </w:pPr>
            <w:r w:rsidRPr="0045560D">
              <w:t>0</w:t>
            </w:r>
            <w:r w:rsidR="000324A3" w:rsidRPr="0045560D">
              <w:rPr>
                <w:lang w:val="en-US"/>
              </w:rPr>
              <w:t>,</w:t>
            </w:r>
            <w:r w:rsidRPr="0045560D">
              <w:t>082</w:t>
            </w:r>
          </w:p>
        </w:tc>
      </w:tr>
      <w:tr w:rsidR="0045560D" w:rsidRPr="0045560D" w:rsidTr="001A4E7A">
        <w:trPr>
          <w:jc w:val="center"/>
        </w:trPr>
        <w:tc>
          <w:tcPr>
            <w:tcW w:w="742" w:type="dxa"/>
          </w:tcPr>
          <w:p w:rsidR="000324A3" w:rsidRPr="0045560D" w:rsidRDefault="000324A3">
            <w:pPr>
              <w:jc w:val="center"/>
              <w:rPr>
                <w:b/>
                <w:bCs/>
              </w:rPr>
            </w:pPr>
          </w:p>
        </w:tc>
        <w:tc>
          <w:tcPr>
            <w:tcW w:w="7376" w:type="dxa"/>
          </w:tcPr>
          <w:p w:rsidR="000324A3" w:rsidRPr="0045560D" w:rsidRDefault="000324A3">
            <w:pPr>
              <w:jc w:val="both"/>
            </w:pPr>
            <w:r w:rsidRPr="0045560D">
              <w:t>- залежь</w:t>
            </w:r>
          </w:p>
        </w:tc>
        <w:tc>
          <w:tcPr>
            <w:tcW w:w="1663" w:type="dxa"/>
          </w:tcPr>
          <w:p w:rsidR="000324A3" w:rsidRPr="0045560D" w:rsidRDefault="00314F67" w:rsidP="000334BD">
            <w:pPr>
              <w:jc w:val="center"/>
            </w:pPr>
            <w:r w:rsidRPr="0045560D">
              <w:t>0,601</w:t>
            </w:r>
          </w:p>
        </w:tc>
      </w:tr>
      <w:tr w:rsidR="0045560D" w:rsidRPr="0045560D" w:rsidTr="001A4E7A">
        <w:trPr>
          <w:jc w:val="center"/>
        </w:trPr>
        <w:tc>
          <w:tcPr>
            <w:tcW w:w="742" w:type="dxa"/>
          </w:tcPr>
          <w:p w:rsidR="000324A3" w:rsidRPr="0045560D" w:rsidRDefault="000324A3">
            <w:pPr>
              <w:jc w:val="center"/>
              <w:rPr>
                <w:b/>
                <w:bCs/>
              </w:rPr>
            </w:pPr>
            <w:r w:rsidRPr="0045560D">
              <w:rPr>
                <w:b/>
                <w:bCs/>
              </w:rPr>
              <w:t>4</w:t>
            </w:r>
          </w:p>
        </w:tc>
        <w:tc>
          <w:tcPr>
            <w:tcW w:w="7376" w:type="dxa"/>
          </w:tcPr>
          <w:p w:rsidR="000324A3" w:rsidRPr="0045560D" w:rsidRDefault="000324A3" w:rsidP="00E5063C">
            <w:pPr>
              <w:jc w:val="both"/>
            </w:pPr>
            <w:r w:rsidRPr="0045560D">
              <w:t>Земли</w:t>
            </w:r>
            <w:r w:rsidR="00606EB2" w:rsidRPr="0045560D">
              <w:t xml:space="preserve"> промышленности, транспорта,</w:t>
            </w:r>
            <w:r w:rsidR="003457D3" w:rsidRPr="0045560D">
              <w:t xml:space="preserve"> </w:t>
            </w:r>
            <w:r w:rsidRPr="0045560D">
              <w:t>связи, энергетики, обороны,</w:t>
            </w:r>
            <w:r w:rsidRPr="0045560D">
              <w:br/>
              <w:t xml:space="preserve">всего, тыс. га </w:t>
            </w:r>
          </w:p>
        </w:tc>
        <w:tc>
          <w:tcPr>
            <w:tcW w:w="1663" w:type="dxa"/>
          </w:tcPr>
          <w:p w:rsidR="000324A3" w:rsidRPr="0045560D" w:rsidRDefault="000324A3" w:rsidP="00314F67">
            <w:pPr>
              <w:jc w:val="center"/>
            </w:pPr>
            <w:r w:rsidRPr="0045560D">
              <w:rPr>
                <w:lang w:val="en-US"/>
              </w:rPr>
              <w:t>0,</w:t>
            </w:r>
            <w:r w:rsidR="00314F67" w:rsidRPr="0045560D">
              <w:t>713</w:t>
            </w:r>
          </w:p>
        </w:tc>
      </w:tr>
      <w:tr w:rsidR="0045560D" w:rsidRPr="0045560D" w:rsidTr="001A4E7A">
        <w:trPr>
          <w:jc w:val="center"/>
        </w:trPr>
        <w:tc>
          <w:tcPr>
            <w:tcW w:w="742" w:type="dxa"/>
          </w:tcPr>
          <w:p w:rsidR="000324A3" w:rsidRPr="0045560D" w:rsidRDefault="000324A3">
            <w:pPr>
              <w:jc w:val="center"/>
              <w:rPr>
                <w:b/>
                <w:bCs/>
              </w:rPr>
            </w:pPr>
            <w:r w:rsidRPr="0045560D">
              <w:rPr>
                <w:b/>
                <w:bCs/>
              </w:rPr>
              <w:t>5</w:t>
            </w:r>
          </w:p>
        </w:tc>
        <w:tc>
          <w:tcPr>
            <w:tcW w:w="7376" w:type="dxa"/>
          </w:tcPr>
          <w:p w:rsidR="000324A3" w:rsidRPr="0045560D" w:rsidRDefault="000334BD" w:rsidP="000334BD">
            <w:pPr>
              <w:jc w:val="both"/>
            </w:pPr>
            <w:r w:rsidRPr="0045560D">
              <w:t xml:space="preserve">Земли особо охраняемых </w:t>
            </w:r>
            <w:hyperlink r:id="rId27" w:history="1">
              <w:r w:rsidRPr="0045560D">
                <w:t>территорий и объектов</w:t>
              </w:r>
            </w:hyperlink>
            <w:r w:rsidRPr="0045560D">
              <w:t>, в т.ч. з</w:t>
            </w:r>
            <w:r w:rsidR="000324A3" w:rsidRPr="0045560D">
              <w:t>емли рекреаци</w:t>
            </w:r>
            <w:r w:rsidR="00314F67" w:rsidRPr="0045560D">
              <w:t>и</w:t>
            </w:r>
            <w:r w:rsidR="000324A3" w:rsidRPr="0045560D">
              <w:t xml:space="preserve">, всего, тыс. га </w:t>
            </w:r>
          </w:p>
        </w:tc>
        <w:tc>
          <w:tcPr>
            <w:tcW w:w="1663" w:type="dxa"/>
          </w:tcPr>
          <w:p w:rsidR="000324A3" w:rsidRPr="0045560D" w:rsidRDefault="003457D3" w:rsidP="000334BD">
            <w:pPr>
              <w:jc w:val="center"/>
            </w:pPr>
            <w:r w:rsidRPr="0045560D">
              <w:t>-</w:t>
            </w:r>
          </w:p>
        </w:tc>
      </w:tr>
      <w:tr w:rsidR="0045560D" w:rsidRPr="0045560D" w:rsidTr="001A4E7A">
        <w:trPr>
          <w:jc w:val="center"/>
        </w:trPr>
        <w:tc>
          <w:tcPr>
            <w:tcW w:w="742" w:type="dxa"/>
          </w:tcPr>
          <w:p w:rsidR="000324A3" w:rsidRPr="0045560D" w:rsidRDefault="000324A3">
            <w:pPr>
              <w:jc w:val="center"/>
              <w:rPr>
                <w:b/>
                <w:bCs/>
              </w:rPr>
            </w:pPr>
            <w:r w:rsidRPr="0045560D">
              <w:rPr>
                <w:b/>
                <w:bCs/>
              </w:rPr>
              <w:t>6</w:t>
            </w:r>
          </w:p>
        </w:tc>
        <w:tc>
          <w:tcPr>
            <w:tcW w:w="7376" w:type="dxa"/>
          </w:tcPr>
          <w:p w:rsidR="000324A3" w:rsidRPr="0045560D" w:rsidRDefault="000324A3">
            <w:r w:rsidRPr="0045560D">
              <w:t xml:space="preserve">Земли лесного фонда, всего, тыс. га </w:t>
            </w:r>
          </w:p>
        </w:tc>
        <w:tc>
          <w:tcPr>
            <w:tcW w:w="1663" w:type="dxa"/>
          </w:tcPr>
          <w:p w:rsidR="000324A3" w:rsidRPr="0045560D" w:rsidRDefault="00314F67" w:rsidP="00314F67">
            <w:pPr>
              <w:jc w:val="center"/>
            </w:pPr>
            <w:r w:rsidRPr="0045560D">
              <w:t>1</w:t>
            </w:r>
            <w:r w:rsidR="000324A3" w:rsidRPr="0045560D">
              <w:t>,</w:t>
            </w:r>
            <w:r w:rsidRPr="0045560D">
              <w:t>54</w:t>
            </w:r>
          </w:p>
        </w:tc>
      </w:tr>
      <w:tr w:rsidR="0045560D" w:rsidRPr="0045560D" w:rsidTr="001A4E7A">
        <w:trPr>
          <w:jc w:val="center"/>
        </w:trPr>
        <w:tc>
          <w:tcPr>
            <w:tcW w:w="742" w:type="dxa"/>
          </w:tcPr>
          <w:p w:rsidR="000324A3" w:rsidRPr="0045560D" w:rsidRDefault="000324A3">
            <w:pPr>
              <w:jc w:val="center"/>
              <w:rPr>
                <w:b/>
                <w:bCs/>
              </w:rPr>
            </w:pPr>
            <w:r w:rsidRPr="0045560D">
              <w:rPr>
                <w:b/>
                <w:bCs/>
              </w:rPr>
              <w:t>7</w:t>
            </w:r>
          </w:p>
        </w:tc>
        <w:tc>
          <w:tcPr>
            <w:tcW w:w="7376" w:type="dxa"/>
          </w:tcPr>
          <w:p w:rsidR="000324A3" w:rsidRPr="0045560D" w:rsidRDefault="000324A3">
            <w:pPr>
              <w:jc w:val="both"/>
            </w:pPr>
            <w:r w:rsidRPr="0045560D">
              <w:t xml:space="preserve">Земли водного фонда, всего, тыс. га </w:t>
            </w:r>
          </w:p>
        </w:tc>
        <w:tc>
          <w:tcPr>
            <w:tcW w:w="1663" w:type="dxa"/>
          </w:tcPr>
          <w:p w:rsidR="000324A3" w:rsidRPr="0045560D" w:rsidRDefault="00314F67" w:rsidP="000334BD">
            <w:pPr>
              <w:jc w:val="center"/>
            </w:pPr>
            <w:r w:rsidRPr="0045560D">
              <w:t>0,068</w:t>
            </w:r>
          </w:p>
        </w:tc>
      </w:tr>
      <w:tr w:rsidR="0045560D" w:rsidRPr="0045560D" w:rsidTr="001A4E7A">
        <w:trPr>
          <w:jc w:val="center"/>
        </w:trPr>
        <w:tc>
          <w:tcPr>
            <w:tcW w:w="742" w:type="dxa"/>
          </w:tcPr>
          <w:p w:rsidR="000324A3" w:rsidRPr="0045560D" w:rsidRDefault="000324A3">
            <w:pPr>
              <w:jc w:val="center"/>
              <w:rPr>
                <w:b/>
                <w:bCs/>
              </w:rPr>
            </w:pPr>
            <w:r w:rsidRPr="0045560D">
              <w:rPr>
                <w:b/>
                <w:bCs/>
              </w:rPr>
              <w:t>8</w:t>
            </w:r>
          </w:p>
        </w:tc>
        <w:tc>
          <w:tcPr>
            <w:tcW w:w="7376" w:type="dxa"/>
          </w:tcPr>
          <w:p w:rsidR="000324A3" w:rsidRPr="0045560D" w:rsidRDefault="000324A3" w:rsidP="00E5063C">
            <w:pPr>
              <w:jc w:val="both"/>
            </w:pPr>
            <w:r w:rsidRPr="0045560D">
              <w:t xml:space="preserve">Земли запаса, всего, тыс. га </w:t>
            </w:r>
          </w:p>
        </w:tc>
        <w:tc>
          <w:tcPr>
            <w:tcW w:w="1663" w:type="dxa"/>
          </w:tcPr>
          <w:p w:rsidR="000324A3" w:rsidRPr="0045560D" w:rsidRDefault="000324A3" w:rsidP="000334BD">
            <w:pPr>
              <w:jc w:val="center"/>
            </w:pPr>
            <w:r w:rsidRPr="0045560D">
              <w:t>-</w:t>
            </w:r>
          </w:p>
        </w:tc>
      </w:tr>
    </w:tbl>
    <w:p w:rsidR="000324A3" w:rsidRPr="0045560D" w:rsidRDefault="00584F63" w:rsidP="00181AB4">
      <w:pPr>
        <w:ind w:firstLine="567"/>
        <w:jc w:val="both"/>
      </w:pPr>
      <w:r w:rsidRPr="0045560D">
        <w:rPr>
          <w:sz w:val="20"/>
          <w:szCs w:val="20"/>
        </w:rPr>
        <w:t>*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0324A3" w:rsidRPr="0045560D" w:rsidRDefault="000324A3" w:rsidP="000334BD">
      <w:pPr>
        <w:ind w:firstLine="567"/>
        <w:jc w:val="both"/>
        <w:rPr>
          <w:i/>
        </w:rPr>
      </w:pPr>
      <w:r w:rsidRPr="0045560D">
        <w:rPr>
          <w:b/>
          <w:i/>
        </w:rPr>
        <w:t>Вывод:</w:t>
      </w:r>
    </w:p>
    <w:p w:rsidR="000324A3" w:rsidRPr="0045560D" w:rsidRDefault="000324A3" w:rsidP="000334BD">
      <w:pPr>
        <w:ind w:firstLine="567"/>
        <w:jc w:val="both"/>
      </w:pPr>
      <w:r w:rsidRPr="0045560D">
        <w:t xml:space="preserve">Требуется проведение мероприятий по уточнению  показателей распределения земельного фонда </w:t>
      </w:r>
      <w:r w:rsidR="00A86DED" w:rsidRPr="0045560D">
        <w:t>Русско-Буйловского</w:t>
      </w:r>
      <w:r w:rsidR="00583CF8" w:rsidRPr="0045560D">
        <w:t xml:space="preserve"> сельского</w:t>
      </w:r>
      <w:r w:rsidRPr="0045560D">
        <w:t xml:space="preserve"> поселения.</w:t>
      </w:r>
    </w:p>
    <w:p w:rsidR="004A2B21" w:rsidRPr="0045560D" w:rsidRDefault="004A2B21">
      <w:pPr>
        <w:jc w:val="both"/>
        <w:rPr>
          <w:b/>
          <w:bCs/>
          <w:i/>
          <w:iCs/>
          <w:snapToGrid w:val="0"/>
        </w:rPr>
      </w:pPr>
    </w:p>
    <w:p w:rsidR="000324A3" w:rsidRPr="0045560D" w:rsidRDefault="000324A3" w:rsidP="00B144C7">
      <w:pPr>
        <w:pStyle w:val="10"/>
      </w:pPr>
      <w:bookmarkStart w:id="18" w:name="_Toc526243990"/>
      <w:r w:rsidRPr="0045560D">
        <w:t>Земли сельскохозяйственного назначения</w:t>
      </w:r>
      <w:bookmarkEnd w:id="18"/>
    </w:p>
    <w:p w:rsidR="000324A3" w:rsidRPr="0045560D" w:rsidRDefault="000324A3" w:rsidP="008814E3">
      <w:pPr>
        <w:ind w:firstLine="567"/>
        <w:jc w:val="both"/>
      </w:pPr>
      <w:r w:rsidRPr="0045560D">
        <w:t xml:space="preserve">На основании Земельного кодекса РФ (п.1 ст.77) «землями сельскохозяйственного </w:t>
      </w:r>
      <w:r w:rsidRPr="0045560D">
        <w:lastRenderedPageBreak/>
        <w:t>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922AC6" w:rsidRPr="0045560D" w:rsidRDefault="00922AC6" w:rsidP="008814E3">
      <w:pPr>
        <w:ind w:firstLine="567"/>
        <w:jc w:val="both"/>
        <w:rPr>
          <w:i/>
        </w:rPr>
      </w:pPr>
      <w:r w:rsidRPr="0045560D">
        <w:rPr>
          <w:i/>
        </w:rPr>
        <w:t>В соответствии</w:t>
      </w:r>
      <w:r w:rsidR="00180A0C" w:rsidRPr="0045560D">
        <w:rPr>
          <w:i/>
        </w:rPr>
        <w:t xml:space="preserve"> с</w:t>
      </w:r>
      <w:r w:rsidRPr="0045560D">
        <w:rPr>
          <w:i/>
        </w:rPr>
        <w:t xml:space="preserve"> данными паспорт</w:t>
      </w:r>
      <w:r w:rsidR="00642046" w:rsidRPr="0045560D">
        <w:rPr>
          <w:i/>
        </w:rPr>
        <w:t>а</w:t>
      </w:r>
      <w:r w:rsidRPr="0045560D">
        <w:rPr>
          <w:i/>
        </w:rPr>
        <w:t xml:space="preserve"> </w:t>
      </w:r>
      <w:r w:rsidR="00A86DED" w:rsidRPr="0045560D">
        <w:rPr>
          <w:i/>
        </w:rPr>
        <w:t>Русско-Буйловского</w:t>
      </w:r>
      <w:r w:rsidR="00583CF8" w:rsidRPr="0045560D">
        <w:rPr>
          <w:i/>
        </w:rPr>
        <w:t xml:space="preserve"> сельского</w:t>
      </w:r>
      <w:r w:rsidRPr="0045560D">
        <w:rPr>
          <w:i/>
        </w:rPr>
        <w:t xml:space="preserve"> поселения площадь земель сельскохозяйственного назначения составляет </w:t>
      </w:r>
      <w:r w:rsidR="00416722" w:rsidRPr="0045560D">
        <w:rPr>
          <w:i/>
        </w:rPr>
        <w:t>1</w:t>
      </w:r>
      <w:r w:rsidR="00314F67" w:rsidRPr="0045560D">
        <w:rPr>
          <w:i/>
        </w:rPr>
        <w:t>2323</w:t>
      </w:r>
      <w:r w:rsidR="00416722" w:rsidRPr="0045560D">
        <w:rPr>
          <w:i/>
        </w:rPr>
        <w:t xml:space="preserve"> </w:t>
      </w:r>
      <w:r w:rsidRPr="0045560D">
        <w:rPr>
          <w:i/>
        </w:rPr>
        <w:t xml:space="preserve">га, в том числе: пашни — </w:t>
      </w:r>
      <w:r w:rsidR="00314F67" w:rsidRPr="0045560D">
        <w:rPr>
          <w:i/>
        </w:rPr>
        <w:t>10262</w:t>
      </w:r>
      <w:r w:rsidRPr="0045560D">
        <w:rPr>
          <w:i/>
        </w:rPr>
        <w:t xml:space="preserve"> га, сенокосы — </w:t>
      </w:r>
      <w:r w:rsidR="00314F67" w:rsidRPr="0045560D">
        <w:rPr>
          <w:i/>
        </w:rPr>
        <w:t>398</w:t>
      </w:r>
      <w:r w:rsidRPr="0045560D">
        <w:rPr>
          <w:i/>
        </w:rPr>
        <w:t xml:space="preserve"> га, пастбища — </w:t>
      </w:r>
      <w:r w:rsidR="00314F67" w:rsidRPr="0045560D">
        <w:rPr>
          <w:i/>
        </w:rPr>
        <w:t>73</w:t>
      </w:r>
      <w:r w:rsidRPr="0045560D">
        <w:rPr>
          <w:i/>
        </w:rPr>
        <w:t xml:space="preserve"> га, многолетние насаждения – </w:t>
      </w:r>
      <w:r w:rsidR="00314F67" w:rsidRPr="0045560D">
        <w:rPr>
          <w:i/>
        </w:rPr>
        <w:t>82</w:t>
      </w:r>
      <w:r w:rsidRPr="0045560D">
        <w:rPr>
          <w:i/>
        </w:rPr>
        <w:t xml:space="preserve"> га</w:t>
      </w:r>
      <w:r w:rsidR="00314F67" w:rsidRPr="0045560D">
        <w:rPr>
          <w:i/>
        </w:rPr>
        <w:t>, залежь – 601 га</w:t>
      </w:r>
      <w:r w:rsidRPr="0045560D">
        <w:rPr>
          <w:i/>
        </w:rPr>
        <w:t>.</w:t>
      </w:r>
    </w:p>
    <w:p w:rsidR="000324A3" w:rsidRPr="0045560D" w:rsidRDefault="000324A3" w:rsidP="008814E3">
      <w:pPr>
        <w:pStyle w:val="10"/>
      </w:pPr>
      <w:bookmarkStart w:id="19" w:name="_Toc526243991"/>
      <w:r w:rsidRPr="0045560D">
        <w:t>Земли населенных пунктов</w:t>
      </w:r>
      <w:bookmarkEnd w:id="19"/>
    </w:p>
    <w:p w:rsidR="000324A3" w:rsidRPr="0045560D" w:rsidRDefault="000324A3" w:rsidP="004675C9">
      <w:pPr>
        <w:ind w:firstLine="567"/>
        <w:jc w:val="both"/>
        <w:rPr>
          <w:snapToGrid w:val="0"/>
        </w:rPr>
      </w:pPr>
      <w:r w:rsidRPr="0045560D">
        <w:rPr>
          <w:snapToGrid w:val="0"/>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В соответствии с п.2 ст.83 Земельного кодекса РФ «</w:t>
      </w:r>
      <w:r w:rsidR="004675C9" w:rsidRPr="0045560D">
        <w:rPr>
          <w:snapToGrid w:val="0"/>
        </w:rPr>
        <w:t>Г</w:t>
      </w:r>
      <w:r w:rsidRPr="0045560D">
        <w:rPr>
          <w:snapToGrid w:val="0"/>
        </w:rPr>
        <w:t>раницы городских, сельских населенных пунктов отделяют земли населенных пунктов от земель иных категорий</w:t>
      </w:r>
      <w:r w:rsidR="004675C9" w:rsidRPr="0045560D">
        <w:rPr>
          <w:snapToGrid w:val="0"/>
        </w:rPr>
        <w:t xml:space="preserve">. </w:t>
      </w:r>
      <w:r w:rsidR="004675C9" w:rsidRPr="0045560D">
        <w:t>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r w:rsidRPr="0045560D">
        <w:rPr>
          <w:snapToGrid w:val="0"/>
        </w:rPr>
        <w:t>».</w:t>
      </w:r>
    </w:p>
    <w:p w:rsidR="000324A3" w:rsidRPr="0045560D" w:rsidRDefault="000324A3" w:rsidP="004675C9">
      <w:pPr>
        <w:ind w:firstLine="567"/>
        <w:jc w:val="both"/>
      </w:pPr>
      <w:r w:rsidRPr="0045560D">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0324A3" w:rsidRPr="0045560D" w:rsidRDefault="000324A3" w:rsidP="004675C9">
      <w:pPr>
        <w:ind w:firstLine="567"/>
        <w:jc w:val="both"/>
      </w:pPr>
      <w:r w:rsidRPr="0045560D">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D37858" w:rsidRPr="0045560D" w:rsidRDefault="00D37858" w:rsidP="00D37858">
      <w:pPr>
        <w:widowControl/>
        <w:autoSpaceDE w:val="0"/>
        <w:spacing w:line="240" w:lineRule="auto"/>
        <w:ind w:firstLine="540"/>
        <w:jc w:val="both"/>
      </w:pPr>
      <w:r w:rsidRPr="0045560D">
        <w:t>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w:t>
      </w:r>
    </w:p>
    <w:p w:rsidR="00DD034F" w:rsidRPr="0045560D" w:rsidRDefault="00DD034F" w:rsidP="00DD034F">
      <w:pPr>
        <w:ind w:firstLine="567"/>
        <w:jc w:val="both"/>
        <w:rPr>
          <w:snapToGrid w:val="0"/>
        </w:rPr>
      </w:pPr>
      <w:r w:rsidRPr="0045560D">
        <w:rPr>
          <w:snapToGrid w:val="0"/>
        </w:rPr>
        <w:t xml:space="preserve">На территории </w:t>
      </w:r>
      <w:r w:rsidR="00583CF8" w:rsidRPr="0045560D">
        <w:rPr>
          <w:snapToGrid w:val="0"/>
        </w:rPr>
        <w:t xml:space="preserve">сельского </w:t>
      </w:r>
      <w:r w:rsidRPr="0045560D">
        <w:rPr>
          <w:snapToGrid w:val="0"/>
        </w:rPr>
        <w:t xml:space="preserve"> поселения расположен</w:t>
      </w:r>
      <w:r w:rsidR="004675C9" w:rsidRPr="0045560D">
        <w:rPr>
          <w:snapToGrid w:val="0"/>
        </w:rPr>
        <w:t>о</w:t>
      </w:r>
      <w:r w:rsidRPr="0045560D">
        <w:rPr>
          <w:snapToGrid w:val="0"/>
        </w:rPr>
        <w:t xml:space="preserve"> </w:t>
      </w:r>
      <w:r w:rsidR="00314F67" w:rsidRPr="0045560D">
        <w:rPr>
          <w:snapToGrid w:val="0"/>
        </w:rPr>
        <w:t>3</w:t>
      </w:r>
      <w:r w:rsidRPr="0045560D">
        <w:rPr>
          <w:snapToGrid w:val="0"/>
        </w:rPr>
        <w:t xml:space="preserve"> населенных пункт</w:t>
      </w:r>
      <w:r w:rsidR="00A0223E" w:rsidRPr="0045560D">
        <w:rPr>
          <w:snapToGrid w:val="0"/>
        </w:rPr>
        <w:t>а</w:t>
      </w:r>
      <w:r w:rsidRPr="0045560D">
        <w:rPr>
          <w:snapToGrid w:val="0"/>
        </w:rPr>
        <w:t xml:space="preserve">: </w:t>
      </w:r>
      <w:r w:rsidR="00A0223E" w:rsidRPr="0045560D">
        <w:rPr>
          <w:snapToGrid w:val="0"/>
        </w:rPr>
        <w:t>с</w:t>
      </w:r>
      <w:r w:rsidRPr="0045560D">
        <w:rPr>
          <w:snapToGrid w:val="0"/>
        </w:rPr>
        <w:t xml:space="preserve">. </w:t>
      </w:r>
      <w:r w:rsidR="00314F67" w:rsidRPr="0045560D">
        <w:rPr>
          <w:snapToGrid w:val="0"/>
        </w:rPr>
        <w:t>Русская Буйловка</w:t>
      </w:r>
      <w:r w:rsidRPr="0045560D">
        <w:rPr>
          <w:snapToGrid w:val="0"/>
        </w:rPr>
        <w:t xml:space="preserve">, </w:t>
      </w:r>
      <w:r w:rsidR="00314F67" w:rsidRPr="0045560D">
        <w:rPr>
          <w:snapToGrid w:val="0"/>
        </w:rPr>
        <w:t>с</w:t>
      </w:r>
      <w:r w:rsidR="00A0223E" w:rsidRPr="0045560D">
        <w:rPr>
          <w:snapToGrid w:val="0"/>
        </w:rPr>
        <w:t xml:space="preserve">. </w:t>
      </w:r>
      <w:r w:rsidR="00314F67" w:rsidRPr="0045560D">
        <w:rPr>
          <w:snapToGrid w:val="0"/>
        </w:rPr>
        <w:t>Варваровка, п. Шкурлат 3-й</w:t>
      </w:r>
      <w:r w:rsidR="00A0223E" w:rsidRPr="0045560D">
        <w:rPr>
          <w:snapToGrid w:val="0"/>
        </w:rPr>
        <w:t>.</w:t>
      </w:r>
    </w:p>
    <w:p w:rsidR="004675C9" w:rsidRPr="0045560D" w:rsidRDefault="004A2B21" w:rsidP="00B87449">
      <w:pPr>
        <w:ind w:firstLine="567"/>
        <w:jc w:val="both"/>
      </w:pPr>
      <w:r w:rsidRPr="0045560D">
        <w:t>По данным паспор</w:t>
      </w:r>
      <w:r w:rsidR="00C309AA" w:rsidRPr="0045560D">
        <w:t xml:space="preserve">та </w:t>
      </w:r>
      <w:r w:rsidR="00A86DED" w:rsidRPr="0045560D">
        <w:t>Русско-Буйловского</w:t>
      </w:r>
      <w:r w:rsidR="00C309AA" w:rsidRPr="0045560D">
        <w:t xml:space="preserve"> сельского </w:t>
      </w:r>
      <w:r w:rsidR="00DD034F" w:rsidRPr="0045560D">
        <w:t>поселени</w:t>
      </w:r>
      <w:r w:rsidR="00C309AA" w:rsidRPr="0045560D">
        <w:t>я</w:t>
      </w:r>
      <w:r w:rsidRPr="0045560D">
        <w:t xml:space="preserve">, площадь земель населенных пунктов </w:t>
      </w:r>
      <w:r w:rsidR="00DD034F" w:rsidRPr="0045560D">
        <w:t>на 01.01.201</w:t>
      </w:r>
      <w:r w:rsidR="00314F67" w:rsidRPr="0045560D">
        <w:t>8</w:t>
      </w:r>
      <w:r w:rsidR="00DD034F" w:rsidRPr="0045560D">
        <w:t xml:space="preserve"> г.</w:t>
      </w:r>
      <w:r w:rsidRPr="0045560D">
        <w:t xml:space="preserve"> </w:t>
      </w:r>
      <w:r w:rsidR="00C309AA" w:rsidRPr="0045560D">
        <w:t>с</w:t>
      </w:r>
      <w:r w:rsidRPr="0045560D">
        <w:t>оставля</w:t>
      </w:r>
      <w:r w:rsidR="00C647A3" w:rsidRPr="0045560D">
        <w:t>ет</w:t>
      </w:r>
      <w:r w:rsidR="00C309AA" w:rsidRPr="0045560D">
        <w:t xml:space="preserve"> </w:t>
      </w:r>
      <w:r w:rsidR="00314F67" w:rsidRPr="0045560D">
        <w:t>875</w:t>
      </w:r>
      <w:r w:rsidR="00181AB4" w:rsidRPr="0045560D">
        <w:t xml:space="preserve"> га</w:t>
      </w:r>
      <w:r w:rsidR="00B73C14" w:rsidRPr="0045560D">
        <w:t>.</w:t>
      </w:r>
    </w:p>
    <w:p w:rsidR="00C647A3" w:rsidRPr="0045560D" w:rsidRDefault="00C647A3" w:rsidP="00C647A3">
      <w:pPr>
        <w:pStyle w:val="aa"/>
        <w:spacing w:before="0" w:after="0"/>
        <w:ind w:firstLine="567"/>
        <w:jc w:val="both"/>
        <w:rPr>
          <w:i w:val="0"/>
        </w:rPr>
      </w:pPr>
      <w:r w:rsidRPr="0045560D">
        <w:rPr>
          <w:i w:val="0"/>
        </w:rPr>
        <w:t>Границы села Русская Буйловка, села Варваровка, посёлка Шкурлат 3-й утверждены решением Совета народных депутатов Русско-Буйловского сельского поселения Павловского муниципального района</w:t>
      </w:r>
      <w:r w:rsidRPr="0045560D">
        <w:rPr>
          <w:bCs/>
          <w:i w:val="0"/>
        </w:rPr>
        <w:t xml:space="preserve"> Воронежской области от 29.05.2017 № 156, но не</w:t>
      </w:r>
      <w:r w:rsidRPr="0045560D">
        <w:rPr>
          <w:i w:val="0"/>
        </w:rPr>
        <w:t xml:space="preserve"> </w:t>
      </w:r>
      <w:r w:rsidRPr="0045560D">
        <w:rPr>
          <w:rFonts w:eastAsia="TimesNewRoman"/>
          <w:bCs/>
          <w:i w:val="0"/>
        </w:rPr>
        <w:t xml:space="preserve">внесены в </w:t>
      </w:r>
      <w:r w:rsidRPr="0045560D">
        <w:rPr>
          <w:i w:val="0"/>
        </w:rPr>
        <w:t>государственный кадастр недвижимости, в связи с наличием пересечений земельных участков. Границы с. Русская Буйловка и п. Шкурлат 3-й выполнены ООО «ПроектИнжиниринг». Граница с. Варваровка выполнена БУ ВО «Нормативно-проектный центр».</w:t>
      </w:r>
    </w:p>
    <w:p w:rsidR="00C647A3" w:rsidRPr="0045560D" w:rsidRDefault="00C647A3" w:rsidP="00C647A3">
      <w:pPr>
        <w:ind w:firstLine="567"/>
        <w:jc w:val="both"/>
      </w:pPr>
      <w:r w:rsidRPr="0045560D">
        <w:t xml:space="preserve">В состав проекта изменений генерального плана входят откорректированные приложения к настоящему тому: </w:t>
      </w:r>
    </w:p>
    <w:p w:rsidR="00B235CD" w:rsidRPr="0045560D" w:rsidRDefault="00B235CD" w:rsidP="00C647A3">
      <w:pPr>
        <w:pStyle w:val="af8"/>
        <w:numPr>
          <w:ilvl w:val="0"/>
          <w:numId w:val="105"/>
        </w:numPr>
        <w:suppressAutoHyphens w:val="0"/>
        <w:autoSpaceDN w:val="0"/>
        <w:adjustRightInd w:val="0"/>
        <w:jc w:val="both"/>
      </w:pPr>
      <w:r w:rsidRPr="0045560D">
        <w:t xml:space="preserve">Текстовое, координатное и графическое описание прохождения границ населенных пунктов поселок Шкурлат 3-й, село Русская Буйловка Русско-Буйловского сельского поселения </w:t>
      </w:r>
    </w:p>
    <w:p w:rsidR="00C647A3" w:rsidRPr="0045560D" w:rsidRDefault="00C647A3" w:rsidP="00C647A3">
      <w:pPr>
        <w:pStyle w:val="af8"/>
        <w:numPr>
          <w:ilvl w:val="0"/>
          <w:numId w:val="105"/>
        </w:numPr>
        <w:suppressAutoHyphens w:val="0"/>
        <w:autoSpaceDN w:val="0"/>
        <w:adjustRightInd w:val="0"/>
        <w:jc w:val="both"/>
      </w:pPr>
      <w:r w:rsidRPr="0045560D">
        <w:t>Сведения о границах населенного пункта села Варваровка (графическое описание местоположения границ населенного пункта, перечень координат характерных точек границ населенного пункта, текстовое описание местоположения границ населенного пункта)</w:t>
      </w:r>
    </w:p>
    <w:p w:rsidR="00C647A3" w:rsidRPr="0045560D" w:rsidRDefault="00C647A3" w:rsidP="00C647A3">
      <w:pPr>
        <w:ind w:firstLine="567"/>
        <w:jc w:val="both"/>
      </w:pPr>
      <w:r w:rsidRPr="0045560D">
        <w:t xml:space="preserve">В данных приложениях отражены результаты уточнения границ населенных пунктов. </w:t>
      </w:r>
    </w:p>
    <w:p w:rsidR="00C647A3" w:rsidRPr="0045560D" w:rsidRDefault="00C647A3" w:rsidP="00C647A3">
      <w:pPr>
        <w:ind w:firstLine="567"/>
        <w:jc w:val="both"/>
      </w:pPr>
      <w:r w:rsidRPr="0045560D">
        <w:t>Общая площадь населенных пунктов составит 1043,32 га, в частности:</w:t>
      </w:r>
    </w:p>
    <w:p w:rsidR="00C647A3" w:rsidRPr="0045560D" w:rsidRDefault="00C647A3" w:rsidP="00C647A3">
      <w:pPr>
        <w:pStyle w:val="af8"/>
        <w:widowControl/>
        <w:numPr>
          <w:ilvl w:val="0"/>
          <w:numId w:val="106"/>
        </w:numPr>
        <w:autoSpaceDE w:val="0"/>
        <w:jc w:val="both"/>
        <w:rPr>
          <w:iCs/>
        </w:rPr>
      </w:pPr>
      <w:r w:rsidRPr="0045560D">
        <w:rPr>
          <w:iCs/>
        </w:rPr>
        <w:t>с. Русская Буйловка – 690,92 га;</w:t>
      </w:r>
    </w:p>
    <w:p w:rsidR="00C647A3" w:rsidRPr="0045560D" w:rsidRDefault="00C647A3" w:rsidP="00C647A3">
      <w:pPr>
        <w:pStyle w:val="af8"/>
        <w:widowControl/>
        <w:numPr>
          <w:ilvl w:val="0"/>
          <w:numId w:val="106"/>
        </w:numPr>
        <w:autoSpaceDE w:val="0"/>
        <w:jc w:val="both"/>
        <w:rPr>
          <w:iCs/>
        </w:rPr>
      </w:pPr>
      <w:r w:rsidRPr="0045560D">
        <w:rPr>
          <w:iCs/>
        </w:rPr>
        <w:t>п. Шкурлат 3-й – 234,74 га;</w:t>
      </w:r>
    </w:p>
    <w:p w:rsidR="00C647A3" w:rsidRPr="0045560D" w:rsidRDefault="00C647A3" w:rsidP="00C647A3">
      <w:pPr>
        <w:pStyle w:val="af8"/>
        <w:widowControl/>
        <w:numPr>
          <w:ilvl w:val="0"/>
          <w:numId w:val="106"/>
        </w:numPr>
        <w:autoSpaceDE w:val="0"/>
        <w:jc w:val="both"/>
        <w:rPr>
          <w:iCs/>
        </w:rPr>
      </w:pPr>
      <w:r w:rsidRPr="0045560D">
        <w:rPr>
          <w:iCs/>
        </w:rPr>
        <w:t xml:space="preserve">с. Варваровка – </w:t>
      </w:r>
      <w:r w:rsidRPr="0045560D">
        <w:t>117,66</w:t>
      </w:r>
      <w:r w:rsidRPr="0045560D">
        <w:rPr>
          <w:iCs/>
        </w:rPr>
        <w:t xml:space="preserve"> га. </w:t>
      </w:r>
    </w:p>
    <w:p w:rsidR="00D911AA" w:rsidRPr="0045560D" w:rsidRDefault="00D911AA" w:rsidP="00FC7562">
      <w:pPr>
        <w:autoSpaceDE w:val="0"/>
        <w:ind w:firstLine="567"/>
        <w:jc w:val="both"/>
        <w:rPr>
          <w:rFonts w:eastAsia="TimesNewRoman"/>
        </w:rPr>
      </w:pPr>
    </w:p>
    <w:p w:rsidR="00FC7562" w:rsidRPr="0045560D" w:rsidRDefault="00FC7562" w:rsidP="00FC7562">
      <w:pPr>
        <w:autoSpaceDE w:val="0"/>
        <w:ind w:firstLine="567"/>
        <w:jc w:val="both"/>
        <w:rPr>
          <w:rFonts w:eastAsia="TimesNewRoman"/>
        </w:rPr>
      </w:pPr>
      <w:r w:rsidRPr="0045560D">
        <w:rPr>
          <w:rFonts w:eastAsia="TimesNewRoman"/>
        </w:rPr>
        <w:t xml:space="preserve">Порядок предоставления и состав документов для внесения в государственный кадастр </w:t>
      </w:r>
      <w:r w:rsidRPr="0045560D">
        <w:rPr>
          <w:rFonts w:eastAsia="TimesNewRoman"/>
        </w:rPr>
        <w:lastRenderedPageBreak/>
        <w:t>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№221, Федеральным законом «О переводе земель или земельных участков из одной категории в другую» от 21.12.2004г. №172-ФЗ.</w:t>
      </w:r>
    </w:p>
    <w:p w:rsidR="004A2B21" w:rsidRPr="0045560D" w:rsidRDefault="004A2B21">
      <w:pPr>
        <w:shd w:val="clear" w:color="auto" w:fill="FFFFFF"/>
        <w:ind w:firstLine="720"/>
        <w:jc w:val="both"/>
        <w:rPr>
          <w:b/>
          <w:bCs/>
          <w:i/>
          <w:iCs/>
          <w:highlight w:val="yellow"/>
          <w:shd w:val="clear" w:color="auto" w:fill="CCCCFF"/>
        </w:rPr>
      </w:pPr>
    </w:p>
    <w:p w:rsidR="000324A3" w:rsidRPr="0045560D" w:rsidRDefault="000324A3" w:rsidP="008814E3">
      <w:pPr>
        <w:pStyle w:val="10"/>
      </w:pPr>
      <w:bookmarkStart w:id="20" w:name="_Toc526243992"/>
      <w:r w:rsidRPr="0045560D">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20"/>
    </w:p>
    <w:p w:rsidR="005A2F13" w:rsidRPr="0045560D" w:rsidRDefault="00B87449" w:rsidP="00D37858">
      <w:pPr>
        <w:pStyle w:val="ConsPlusNormal"/>
        <w:ind w:firstLine="540"/>
        <w:jc w:val="both"/>
      </w:pPr>
      <w:r w:rsidRPr="0045560D">
        <w:rPr>
          <w:snapToGrid w:val="0"/>
        </w:rPr>
        <w:t xml:space="preserve">В соответствии со ст. 87 Земельного кодекса РФ, землями </w:t>
      </w:r>
      <w:r w:rsidR="005A2F13" w:rsidRPr="0045560D">
        <w:t>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r w:rsidR="00D37858" w:rsidRPr="0045560D">
        <w:t>(далее - земли промышленности и иного специального назначения).</w:t>
      </w:r>
    </w:p>
    <w:p w:rsidR="005A2F13" w:rsidRPr="0045560D" w:rsidRDefault="005A2F13" w:rsidP="005A2F13">
      <w:pPr>
        <w:widowControl/>
        <w:autoSpaceDE w:val="0"/>
        <w:spacing w:line="240" w:lineRule="auto"/>
        <w:ind w:firstLine="540"/>
        <w:jc w:val="both"/>
      </w:pPr>
      <w:r w:rsidRPr="0045560D">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rsidR="005A2F13" w:rsidRPr="0045560D" w:rsidRDefault="005A2F13" w:rsidP="005A2F13">
      <w:pPr>
        <w:widowControl/>
        <w:autoSpaceDE w:val="0"/>
        <w:spacing w:line="240" w:lineRule="auto"/>
        <w:ind w:firstLine="540"/>
        <w:jc w:val="both"/>
      </w:pPr>
      <w:r w:rsidRPr="0045560D">
        <w:t>1) земли промышленности;</w:t>
      </w:r>
    </w:p>
    <w:p w:rsidR="005A2F13" w:rsidRPr="0045560D" w:rsidRDefault="005A2F13" w:rsidP="005A2F13">
      <w:pPr>
        <w:widowControl/>
        <w:autoSpaceDE w:val="0"/>
        <w:spacing w:line="240" w:lineRule="auto"/>
        <w:ind w:firstLine="540"/>
        <w:jc w:val="both"/>
      </w:pPr>
      <w:r w:rsidRPr="0045560D">
        <w:t>2) земли энергетики;</w:t>
      </w:r>
    </w:p>
    <w:p w:rsidR="005A2F13" w:rsidRPr="0045560D" w:rsidRDefault="005A2F13" w:rsidP="005A2F13">
      <w:pPr>
        <w:widowControl/>
        <w:autoSpaceDE w:val="0"/>
        <w:spacing w:line="240" w:lineRule="auto"/>
        <w:ind w:firstLine="540"/>
        <w:jc w:val="both"/>
      </w:pPr>
      <w:r w:rsidRPr="0045560D">
        <w:t>3) земли транспорта;</w:t>
      </w:r>
    </w:p>
    <w:p w:rsidR="005A2F13" w:rsidRPr="0045560D" w:rsidRDefault="005A2F13" w:rsidP="005A2F13">
      <w:pPr>
        <w:widowControl/>
        <w:autoSpaceDE w:val="0"/>
        <w:spacing w:line="240" w:lineRule="auto"/>
        <w:ind w:firstLine="540"/>
        <w:jc w:val="both"/>
      </w:pPr>
      <w:r w:rsidRPr="0045560D">
        <w:t>4) земли связи, радиовещания, телевидения, информатики;</w:t>
      </w:r>
    </w:p>
    <w:p w:rsidR="005A2F13" w:rsidRPr="0045560D" w:rsidRDefault="005A2F13" w:rsidP="005A2F13">
      <w:pPr>
        <w:widowControl/>
        <w:autoSpaceDE w:val="0"/>
        <w:spacing w:line="240" w:lineRule="auto"/>
        <w:ind w:firstLine="540"/>
        <w:jc w:val="both"/>
      </w:pPr>
      <w:r w:rsidRPr="0045560D">
        <w:t>5) земли для обеспечения космической деятельности;</w:t>
      </w:r>
    </w:p>
    <w:p w:rsidR="005A2F13" w:rsidRPr="0045560D" w:rsidRDefault="005A2F13" w:rsidP="005A2F13">
      <w:pPr>
        <w:widowControl/>
        <w:autoSpaceDE w:val="0"/>
        <w:spacing w:line="240" w:lineRule="auto"/>
        <w:ind w:firstLine="540"/>
        <w:jc w:val="both"/>
      </w:pPr>
      <w:r w:rsidRPr="0045560D">
        <w:t>6) земли обороны и безопасности;</w:t>
      </w:r>
    </w:p>
    <w:p w:rsidR="005A2F13" w:rsidRPr="0045560D" w:rsidRDefault="005A2F13" w:rsidP="005A2F13">
      <w:pPr>
        <w:widowControl/>
        <w:autoSpaceDE w:val="0"/>
        <w:spacing w:line="240" w:lineRule="auto"/>
        <w:ind w:firstLine="540"/>
        <w:jc w:val="both"/>
      </w:pPr>
      <w:r w:rsidRPr="0045560D">
        <w:t>7) земли иного специального назначения.</w:t>
      </w:r>
    </w:p>
    <w:p w:rsidR="00D37858" w:rsidRPr="0045560D" w:rsidRDefault="00D37858" w:rsidP="00D37858">
      <w:pPr>
        <w:ind w:firstLine="567"/>
        <w:jc w:val="both"/>
        <w:rPr>
          <w:i/>
          <w:snapToGrid w:val="0"/>
        </w:rPr>
      </w:pPr>
      <w:r w:rsidRPr="0045560D">
        <w:rPr>
          <w:i/>
          <w:snapToGrid w:val="0"/>
        </w:rPr>
        <w:t>В соответствии с данными паспорт</w:t>
      </w:r>
      <w:r w:rsidR="00BC41B1" w:rsidRPr="0045560D">
        <w:rPr>
          <w:i/>
          <w:snapToGrid w:val="0"/>
        </w:rPr>
        <w:t>а</w:t>
      </w:r>
      <w:r w:rsidRPr="0045560D">
        <w:rPr>
          <w:i/>
          <w:snapToGrid w:val="0"/>
        </w:rPr>
        <w:t xml:space="preserve"> муниципального образования общая площадь земель промышленности</w:t>
      </w:r>
      <w:r w:rsidRPr="0045560D">
        <w:rPr>
          <w:i/>
        </w:rPr>
        <w:t xml:space="preserve"> и иного специального назначения</w:t>
      </w:r>
      <w:r w:rsidRPr="0045560D">
        <w:rPr>
          <w:i/>
          <w:snapToGrid w:val="0"/>
        </w:rPr>
        <w:t xml:space="preserve"> на территории </w:t>
      </w:r>
      <w:r w:rsidR="00A86DED" w:rsidRPr="0045560D">
        <w:rPr>
          <w:i/>
          <w:snapToGrid w:val="0"/>
        </w:rPr>
        <w:t>Русско-Буйловского</w:t>
      </w:r>
      <w:r w:rsidR="00583CF8" w:rsidRPr="0045560D">
        <w:rPr>
          <w:i/>
          <w:snapToGrid w:val="0"/>
        </w:rPr>
        <w:t xml:space="preserve"> сельского</w:t>
      </w:r>
      <w:r w:rsidRPr="0045560D">
        <w:rPr>
          <w:i/>
          <w:snapToGrid w:val="0"/>
        </w:rPr>
        <w:t xml:space="preserve"> поселения составляет </w:t>
      </w:r>
      <w:r w:rsidR="00D911AA" w:rsidRPr="0045560D">
        <w:rPr>
          <w:i/>
        </w:rPr>
        <w:t>713</w:t>
      </w:r>
      <w:r w:rsidRPr="0045560D">
        <w:rPr>
          <w:i/>
        </w:rPr>
        <w:t xml:space="preserve"> </w:t>
      </w:r>
      <w:r w:rsidRPr="0045560D">
        <w:rPr>
          <w:i/>
          <w:snapToGrid w:val="0"/>
        </w:rPr>
        <w:t>га. В паспорт</w:t>
      </w:r>
      <w:r w:rsidR="00BC41B1" w:rsidRPr="0045560D">
        <w:rPr>
          <w:i/>
          <w:snapToGrid w:val="0"/>
        </w:rPr>
        <w:t>е</w:t>
      </w:r>
      <w:r w:rsidRPr="0045560D">
        <w:rPr>
          <w:i/>
          <w:snapToGrid w:val="0"/>
        </w:rPr>
        <w:t xml:space="preserve"> не указана расшифровка и дифференциация земель промышленности и иного специального назначения.</w:t>
      </w:r>
    </w:p>
    <w:p w:rsidR="00E21D11" w:rsidRPr="0045560D" w:rsidRDefault="00E21D11" w:rsidP="00E21D11">
      <w:pPr>
        <w:pStyle w:val="ConsPlusNormal"/>
        <w:ind w:firstLine="540"/>
        <w:jc w:val="both"/>
        <w:rPr>
          <w:b/>
          <w:i/>
          <w:highlight w:val="yellow"/>
        </w:rPr>
      </w:pPr>
    </w:p>
    <w:p w:rsidR="00E21D11" w:rsidRPr="0045560D" w:rsidRDefault="00E21D11" w:rsidP="00E21D11">
      <w:pPr>
        <w:pStyle w:val="ConsPlusNormal"/>
        <w:ind w:firstLine="540"/>
        <w:jc w:val="both"/>
        <w:rPr>
          <w:b/>
          <w:i/>
        </w:rPr>
      </w:pPr>
      <w:r w:rsidRPr="0045560D">
        <w:rPr>
          <w:b/>
          <w:i/>
        </w:rPr>
        <w:t>Границы земель промышленности</w:t>
      </w:r>
    </w:p>
    <w:p w:rsidR="00E21D11" w:rsidRPr="0045560D" w:rsidRDefault="00E21D11" w:rsidP="00E21D11">
      <w:pPr>
        <w:pStyle w:val="ConsPlusNormal"/>
        <w:ind w:firstLine="540"/>
        <w:jc w:val="both"/>
        <w:rPr>
          <w:bCs/>
          <w:iCs/>
        </w:rPr>
      </w:pPr>
      <w:r w:rsidRPr="0045560D">
        <w:rPr>
          <w:bCs/>
        </w:rPr>
        <w:t xml:space="preserve">В соответствии с п.1 ст. 88 Земельного кодекса РФ </w:t>
      </w:r>
      <w:r w:rsidRPr="0045560D">
        <w:rPr>
          <w:bCs/>
          <w:iCs/>
        </w:rPr>
        <w:t>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21D11" w:rsidRPr="0045560D" w:rsidRDefault="00E21D11" w:rsidP="00E21D11">
      <w:pPr>
        <w:pStyle w:val="ConsPlusNormal"/>
        <w:ind w:firstLine="540"/>
        <w:jc w:val="both"/>
        <w:rPr>
          <w:b/>
          <w:i/>
        </w:rPr>
      </w:pPr>
      <w:r w:rsidRPr="0045560D">
        <w:rPr>
          <w:b/>
          <w:i/>
        </w:rPr>
        <w:t>Границы земель энергетики</w:t>
      </w:r>
    </w:p>
    <w:p w:rsidR="00E21D11" w:rsidRPr="0045560D" w:rsidRDefault="00E21D11" w:rsidP="00E21D11">
      <w:pPr>
        <w:widowControl/>
        <w:autoSpaceDE w:val="0"/>
        <w:spacing w:line="240" w:lineRule="auto"/>
        <w:ind w:firstLine="540"/>
        <w:jc w:val="both"/>
      </w:pPr>
      <w:r w:rsidRPr="0045560D">
        <w:rPr>
          <w:bCs/>
        </w:rPr>
        <w:t>В соответствии с п.1 ст. 89 Земельного кодекса РФ</w:t>
      </w:r>
      <w:r w:rsidR="00660FCB" w:rsidRPr="0045560D">
        <w:rPr>
          <w:bCs/>
        </w:rPr>
        <w:t xml:space="preserve"> </w:t>
      </w:r>
      <w:r w:rsidRPr="0045560D">
        <w:t>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21D11" w:rsidRPr="0045560D" w:rsidRDefault="00E21D11" w:rsidP="00E21D11">
      <w:pPr>
        <w:spacing w:line="240" w:lineRule="auto"/>
        <w:ind w:firstLine="567"/>
        <w:jc w:val="both"/>
        <w:rPr>
          <w:bCs/>
          <w:i/>
          <w:iCs/>
          <w:snapToGrid w:val="0"/>
        </w:rPr>
      </w:pPr>
      <w:r w:rsidRPr="0045560D">
        <w:rPr>
          <w:bCs/>
          <w:i/>
          <w:iCs/>
          <w:snapToGrid w:val="0"/>
        </w:rPr>
        <w:t xml:space="preserve">На территории </w:t>
      </w:r>
      <w:r w:rsidR="00A86DED" w:rsidRPr="0045560D">
        <w:rPr>
          <w:i/>
        </w:rPr>
        <w:t>Русско-Буйловского</w:t>
      </w:r>
      <w:r w:rsidR="00583CF8" w:rsidRPr="0045560D">
        <w:rPr>
          <w:i/>
        </w:rPr>
        <w:t xml:space="preserve"> сельского</w:t>
      </w:r>
      <w:r w:rsidR="00270160" w:rsidRPr="0045560D">
        <w:rPr>
          <w:i/>
        </w:rPr>
        <w:t xml:space="preserve"> </w:t>
      </w:r>
      <w:r w:rsidRPr="0045560D">
        <w:rPr>
          <w:bCs/>
          <w:i/>
          <w:iCs/>
          <w:snapToGrid w:val="0"/>
        </w:rPr>
        <w:t>поселения имеются</w:t>
      </w:r>
      <w:r w:rsidR="00270160" w:rsidRPr="0045560D">
        <w:rPr>
          <w:bCs/>
          <w:i/>
          <w:iCs/>
          <w:snapToGrid w:val="0"/>
        </w:rPr>
        <w:t xml:space="preserve"> </w:t>
      </w:r>
      <w:r w:rsidR="00A13171" w:rsidRPr="0045560D">
        <w:rPr>
          <w:bCs/>
          <w:i/>
          <w:iCs/>
          <w:snapToGrid w:val="0"/>
        </w:rPr>
        <w:t>ЛЭП 110 кВ</w:t>
      </w:r>
      <w:r w:rsidR="00FF6C2E" w:rsidRPr="0045560D">
        <w:rPr>
          <w:bCs/>
          <w:i/>
          <w:iCs/>
          <w:snapToGrid w:val="0"/>
        </w:rPr>
        <w:t>,</w:t>
      </w:r>
      <w:r w:rsidRPr="0045560D">
        <w:rPr>
          <w:bCs/>
          <w:i/>
          <w:iCs/>
          <w:snapToGrid w:val="0"/>
        </w:rPr>
        <w:t xml:space="preserve"> </w:t>
      </w:r>
      <w:r w:rsidR="003A6422" w:rsidRPr="0045560D">
        <w:rPr>
          <w:bCs/>
          <w:i/>
          <w:iCs/>
          <w:snapToGrid w:val="0"/>
        </w:rPr>
        <w:t xml:space="preserve">ЛЭП 35 кВ, </w:t>
      </w:r>
      <w:r w:rsidRPr="0045560D">
        <w:rPr>
          <w:bCs/>
          <w:i/>
          <w:iCs/>
          <w:snapToGrid w:val="0"/>
        </w:rPr>
        <w:t>ЛЭП 10 кВ, ЛЭП 0,4кВ.</w:t>
      </w:r>
      <w:r w:rsidR="00FF6C2E" w:rsidRPr="0045560D">
        <w:rPr>
          <w:bCs/>
          <w:i/>
          <w:iCs/>
          <w:snapToGrid w:val="0"/>
        </w:rPr>
        <w:t xml:space="preserve"> </w:t>
      </w:r>
    </w:p>
    <w:p w:rsidR="00E21D11" w:rsidRPr="0045560D" w:rsidRDefault="00E21D11" w:rsidP="00E21D11">
      <w:pPr>
        <w:pStyle w:val="ConsPlusNormal"/>
        <w:ind w:firstLine="540"/>
        <w:jc w:val="both"/>
        <w:rPr>
          <w:b/>
          <w:i/>
        </w:rPr>
      </w:pPr>
      <w:r w:rsidRPr="0045560D">
        <w:rPr>
          <w:b/>
          <w:i/>
        </w:rPr>
        <w:t>Границы земель транспорта</w:t>
      </w:r>
    </w:p>
    <w:p w:rsidR="00E21D11" w:rsidRPr="0045560D" w:rsidRDefault="00E21D11" w:rsidP="00E21D11">
      <w:pPr>
        <w:pStyle w:val="ConsPlusNormal"/>
        <w:ind w:firstLine="540"/>
        <w:jc w:val="both"/>
      </w:pPr>
      <w:r w:rsidRPr="0045560D">
        <w:rPr>
          <w:bCs/>
        </w:rPr>
        <w:t>В соответствии с п.1 ст. 90 Земельного кодекса РФ</w:t>
      </w:r>
      <w:r w:rsidR="00660FCB" w:rsidRPr="0045560D">
        <w:rPr>
          <w:bCs/>
        </w:rPr>
        <w:t xml:space="preserve"> </w:t>
      </w:r>
      <w:r w:rsidRPr="0045560D">
        <w:t xml:space="preserve">землями транспорта признаются земли, которые используются или предназначены для обеспечения деятельности организаций и (или) </w:t>
      </w:r>
      <w:r w:rsidRPr="0045560D">
        <w:lastRenderedPageBreak/>
        <w:t>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2B1398" w:rsidRPr="0045560D" w:rsidRDefault="002B1398" w:rsidP="002B1398">
      <w:pPr>
        <w:spacing w:line="240" w:lineRule="auto"/>
        <w:ind w:firstLine="567"/>
        <w:jc w:val="both"/>
        <w:rPr>
          <w:i/>
        </w:rPr>
      </w:pPr>
      <w:r w:rsidRPr="0045560D">
        <w:rPr>
          <w:i/>
        </w:rPr>
        <w:t>По территории Русско-Буйловского сельского поселения проходят:</w:t>
      </w:r>
    </w:p>
    <w:p w:rsidR="002B1398" w:rsidRPr="0045560D" w:rsidRDefault="002B1398" w:rsidP="002B1398">
      <w:pPr>
        <w:widowControl/>
        <w:autoSpaceDE w:val="0"/>
        <w:spacing w:line="240" w:lineRule="auto"/>
        <w:ind w:firstLine="567"/>
        <w:rPr>
          <w:b/>
          <w:bCs/>
          <w:i/>
          <w:iCs/>
        </w:rPr>
      </w:pPr>
      <w:r w:rsidRPr="0045560D">
        <w:rPr>
          <w:i/>
        </w:rPr>
        <w:t xml:space="preserve">- автомобильная дорога федерального значения М-4 </w:t>
      </w:r>
      <w:r w:rsidRPr="0045560D">
        <w:rPr>
          <w:bCs/>
          <w:i/>
          <w:iCs/>
        </w:rPr>
        <w:t>"Дон" Москва - Воронеж - Ростов-на-Дону - Краснодар – Новороссийск,</w:t>
      </w:r>
      <w:r w:rsidRPr="0045560D">
        <w:rPr>
          <w:i/>
        </w:rPr>
        <w:t xml:space="preserve"> относящиеся ко </w:t>
      </w:r>
      <w:r w:rsidRPr="0045560D">
        <w:rPr>
          <w:i/>
          <w:lang w:val="en-US"/>
        </w:rPr>
        <w:t>II</w:t>
      </w:r>
      <w:r w:rsidRPr="0045560D">
        <w:rPr>
          <w:i/>
        </w:rPr>
        <w:t xml:space="preserve"> категории;</w:t>
      </w:r>
    </w:p>
    <w:p w:rsidR="002B1398" w:rsidRPr="0045560D" w:rsidRDefault="002B1398" w:rsidP="002B1398">
      <w:pPr>
        <w:spacing w:line="240" w:lineRule="auto"/>
        <w:ind w:firstLine="567"/>
        <w:jc w:val="both"/>
        <w:rPr>
          <w:i/>
        </w:rPr>
      </w:pPr>
      <w:r w:rsidRPr="0045560D">
        <w:rPr>
          <w:i/>
        </w:rPr>
        <w:t>- автодороги регионального  и межмуниципального значения:</w:t>
      </w:r>
      <w:r w:rsidRPr="0045560D">
        <w:rPr>
          <w:rFonts w:eastAsiaTheme="minorHAnsi"/>
        </w:rPr>
        <w:t xml:space="preserve"> </w:t>
      </w:r>
      <w:r w:rsidRPr="0045560D">
        <w:rPr>
          <w:i/>
        </w:rPr>
        <w:t>20 ОП РЗ Н 1-20</w:t>
      </w:r>
      <w:r w:rsidRPr="0045560D">
        <w:rPr>
          <w:rFonts w:eastAsiaTheme="minorHAnsi"/>
          <w:i/>
        </w:rPr>
        <w:t xml:space="preserve"> </w:t>
      </w:r>
      <w:r w:rsidRPr="0045560D">
        <w:rPr>
          <w:i/>
        </w:rPr>
        <w:t>М "Дон" - Большая Казинка; 20 ОП РЗ Н 19-20</w:t>
      </w:r>
      <w:r w:rsidRPr="0045560D">
        <w:rPr>
          <w:rFonts w:eastAsiaTheme="minorHAnsi"/>
          <w:i/>
        </w:rPr>
        <w:t xml:space="preserve"> </w:t>
      </w:r>
      <w:r w:rsidRPr="0045560D">
        <w:rPr>
          <w:i/>
        </w:rPr>
        <w:t xml:space="preserve">"Павловск - Калач - Петропавловка" - п. Шкурлат 3-й, относящиеся к </w:t>
      </w:r>
      <w:r w:rsidRPr="0045560D">
        <w:rPr>
          <w:i/>
          <w:lang w:val="en-US"/>
        </w:rPr>
        <w:t>IV</w:t>
      </w:r>
      <w:r w:rsidRPr="0045560D">
        <w:rPr>
          <w:i/>
        </w:rPr>
        <w:t xml:space="preserve"> категории; 20 ОП РЗ Н 30-20</w:t>
      </w:r>
      <w:r w:rsidRPr="0045560D">
        <w:rPr>
          <w:rFonts w:eastAsiaTheme="minorHAnsi"/>
          <w:i/>
        </w:rPr>
        <w:t xml:space="preserve"> </w:t>
      </w:r>
      <w:r w:rsidRPr="0045560D">
        <w:rPr>
          <w:i/>
        </w:rPr>
        <w:t>М "Дон" - с. Варваровка,</w:t>
      </w:r>
      <w:r w:rsidRPr="0045560D">
        <w:t xml:space="preserve"> </w:t>
      </w:r>
      <w:r w:rsidRPr="0045560D">
        <w:rPr>
          <w:i/>
        </w:rPr>
        <w:t xml:space="preserve">относящаяся к </w:t>
      </w:r>
      <w:r w:rsidRPr="0045560D">
        <w:rPr>
          <w:i/>
          <w:lang w:val="en-US"/>
        </w:rPr>
        <w:t>V</w:t>
      </w:r>
      <w:r w:rsidRPr="0045560D">
        <w:rPr>
          <w:i/>
        </w:rPr>
        <w:t xml:space="preserve"> категории.</w:t>
      </w:r>
    </w:p>
    <w:p w:rsidR="002B1398" w:rsidRPr="0045560D" w:rsidRDefault="002B1398" w:rsidP="00E21D11">
      <w:pPr>
        <w:spacing w:line="240" w:lineRule="auto"/>
        <w:ind w:firstLine="567"/>
        <w:jc w:val="both"/>
        <w:rPr>
          <w:i/>
          <w:highlight w:val="red"/>
        </w:rPr>
      </w:pPr>
    </w:p>
    <w:p w:rsidR="00E21D11" w:rsidRPr="0045560D" w:rsidRDefault="00E21D11" w:rsidP="00E21D11">
      <w:pPr>
        <w:pStyle w:val="ConsPlusNormal"/>
        <w:ind w:firstLine="540"/>
        <w:jc w:val="both"/>
        <w:rPr>
          <w:b/>
          <w:i/>
        </w:rPr>
      </w:pPr>
      <w:r w:rsidRPr="0045560D">
        <w:rPr>
          <w:b/>
          <w:i/>
        </w:rPr>
        <w:t xml:space="preserve">Границы земель </w:t>
      </w:r>
      <w:r w:rsidRPr="0045560D">
        <w:rPr>
          <w:b/>
          <w:i/>
          <w:iCs/>
        </w:rPr>
        <w:t>связи, радиовещания, телевидения, информатики</w:t>
      </w:r>
    </w:p>
    <w:p w:rsidR="00E21D11" w:rsidRPr="0045560D" w:rsidRDefault="00E21D11" w:rsidP="00E21D11">
      <w:pPr>
        <w:widowControl/>
        <w:autoSpaceDE w:val="0"/>
        <w:spacing w:line="240" w:lineRule="auto"/>
        <w:ind w:firstLine="540"/>
        <w:jc w:val="both"/>
        <w:rPr>
          <w:iCs/>
        </w:rPr>
      </w:pPr>
      <w:r w:rsidRPr="0045560D">
        <w:rPr>
          <w:bCs/>
        </w:rPr>
        <w:t>В соответствии с п.1 ст. 91 Земельного кодекса РФ</w:t>
      </w:r>
      <w:r w:rsidR="00270160" w:rsidRPr="0045560D">
        <w:rPr>
          <w:bCs/>
        </w:rPr>
        <w:t xml:space="preserve"> </w:t>
      </w:r>
      <w:r w:rsidRPr="0045560D">
        <w:rPr>
          <w:iCs/>
        </w:rPr>
        <w:t>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21D11" w:rsidRPr="0045560D" w:rsidRDefault="00E21D11" w:rsidP="00E21D11">
      <w:pPr>
        <w:ind w:firstLine="567"/>
        <w:jc w:val="both"/>
        <w:rPr>
          <w:bCs/>
          <w:i/>
          <w:iCs/>
        </w:rPr>
      </w:pPr>
      <w:r w:rsidRPr="0045560D">
        <w:rPr>
          <w:bCs/>
          <w:i/>
          <w:iCs/>
        </w:rPr>
        <w:t xml:space="preserve">К категории земель связи на территории </w:t>
      </w:r>
      <w:r w:rsidR="00A86DED" w:rsidRPr="0045560D">
        <w:rPr>
          <w:i/>
        </w:rPr>
        <w:t>Русско-Буйловского</w:t>
      </w:r>
      <w:r w:rsidR="00583CF8" w:rsidRPr="0045560D">
        <w:rPr>
          <w:i/>
        </w:rPr>
        <w:t xml:space="preserve"> сельского</w:t>
      </w:r>
      <w:r w:rsidRPr="0045560D">
        <w:rPr>
          <w:bCs/>
          <w:i/>
          <w:iCs/>
        </w:rPr>
        <w:t xml:space="preserve"> поселения следует отнести территории земельных участков, предоставленные для размещения кабелей междугородней связи</w:t>
      </w:r>
      <w:r w:rsidR="002B1398" w:rsidRPr="0045560D">
        <w:rPr>
          <w:bCs/>
          <w:i/>
          <w:iCs/>
        </w:rPr>
        <w:t xml:space="preserve"> и ВОЛС</w:t>
      </w:r>
      <w:r w:rsidRPr="0045560D">
        <w:rPr>
          <w:bCs/>
          <w:i/>
          <w:iCs/>
        </w:rPr>
        <w:t>.</w:t>
      </w:r>
    </w:p>
    <w:p w:rsidR="00E21D11" w:rsidRPr="0045560D" w:rsidRDefault="00E21D11" w:rsidP="00E21D11">
      <w:pPr>
        <w:pStyle w:val="ad"/>
        <w:ind w:firstLine="567"/>
        <w:jc w:val="both"/>
        <w:rPr>
          <w:b/>
          <w:i/>
        </w:rPr>
      </w:pPr>
      <w:r w:rsidRPr="0045560D">
        <w:rPr>
          <w:b/>
          <w:i/>
        </w:rPr>
        <w:t>Границы земель</w:t>
      </w:r>
      <w:r w:rsidR="00270160" w:rsidRPr="0045560D">
        <w:rPr>
          <w:b/>
          <w:i/>
        </w:rPr>
        <w:t xml:space="preserve"> </w:t>
      </w:r>
      <w:r w:rsidRPr="0045560D">
        <w:rPr>
          <w:b/>
          <w:bCs/>
          <w:i/>
        </w:rPr>
        <w:t>для обеспечения космической деятельности</w:t>
      </w:r>
    </w:p>
    <w:p w:rsidR="00E21D11" w:rsidRPr="0045560D" w:rsidRDefault="00E21D11" w:rsidP="00E21D11">
      <w:pPr>
        <w:widowControl/>
        <w:autoSpaceDE w:val="0"/>
        <w:spacing w:line="240" w:lineRule="auto"/>
        <w:ind w:firstLine="540"/>
        <w:jc w:val="both"/>
        <w:rPr>
          <w:bCs/>
        </w:rPr>
      </w:pPr>
      <w:r w:rsidRPr="0045560D">
        <w:rPr>
          <w:bCs/>
        </w:rPr>
        <w:t>В соответствии с п.1 ст. 92 Земельного кодекса РФ</w:t>
      </w:r>
      <w:r w:rsidR="00270160" w:rsidRPr="0045560D">
        <w:rPr>
          <w:bCs/>
        </w:rPr>
        <w:t xml:space="preserve"> </w:t>
      </w:r>
      <w:r w:rsidRPr="0045560D">
        <w:rPr>
          <w:bCs/>
        </w:rPr>
        <w:t>землями для обеспечения космической деятельности признаются земли, которые используются или предназначены для обеспечения деятельности организаций и (или) объектов космической деятельности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21D11" w:rsidRPr="0045560D" w:rsidRDefault="00E21D11" w:rsidP="00E21D11">
      <w:pPr>
        <w:pStyle w:val="ad"/>
        <w:ind w:firstLine="567"/>
        <w:jc w:val="both"/>
        <w:rPr>
          <w:i/>
        </w:rPr>
      </w:pPr>
      <w:r w:rsidRPr="0045560D">
        <w:rPr>
          <w:i/>
        </w:rPr>
        <w:t>Земли</w:t>
      </w:r>
      <w:r w:rsidR="00270160" w:rsidRPr="0045560D">
        <w:rPr>
          <w:i/>
        </w:rPr>
        <w:t xml:space="preserve"> </w:t>
      </w:r>
      <w:r w:rsidRPr="0045560D">
        <w:rPr>
          <w:bCs/>
          <w:i/>
        </w:rPr>
        <w:t>для обеспечения космической деятельности на территории поселения отсутствуют.</w:t>
      </w:r>
    </w:p>
    <w:p w:rsidR="00270160" w:rsidRPr="0045560D" w:rsidRDefault="00270160" w:rsidP="00E21D11">
      <w:pPr>
        <w:pStyle w:val="ad"/>
        <w:ind w:firstLine="567"/>
        <w:jc w:val="both"/>
        <w:rPr>
          <w:b/>
          <w:i/>
        </w:rPr>
      </w:pPr>
    </w:p>
    <w:p w:rsidR="00E21D11" w:rsidRPr="0045560D" w:rsidRDefault="00E21D11" w:rsidP="00E21D11">
      <w:pPr>
        <w:pStyle w:val="ad"/>
        <w:ind w:firstLine="567"/>
        <w:jc w:val="both"/>
        <w:rPr>
          <w:b/>
        </w:rPr>
      </w:pPr>
      <w:r w:rsidRPr="0045560D">
        <w:rPr>
          <w:b/>
          <w:i/>
        </w:rPr>
        <w:t>Границы земель</w:t>
      </w:r>
      <w:r w:rsidR="005F2B0E" w:rsidRPr="0045560D">
        <w:rPr>
          <w:b/>
          <w:i/>
        </w:rPr>
        <w:t xml:space="preserve"> </w:t>
      </w:r>
      <w:r w:rsidRPr="0045560D">
        <w:rPr>
          <w:b/>
          <w:bCs/>
          <w:i/>
        </w:rPr>
        <w:t>обороны и безопасности</w:t>
      </w:r>
    </w:p>
    <w:p w:rsidR="00E21D11" w:rsidRPr="0045560D" w:rsidRDefault="00E21D11" w:rsidP="00E21D11">
      <w:pPr>
        <w:pStyle w:val="ConsPlusNormal"/>
        <w:ind w:firstLine="540"/>
        <w:jc w:val="both"/>
        <w:rPr>
          <w:bCs/>
        </w:rPr>
      </w:pPr>
      <w:r w:rsidRPr="0045560D">
        <w:rPr>
          <w:bCs/>
        </w:rPr>
        <w:t xml:space="preserve">В соответствии с п.1 ст. </w:t>
      </w:r>
      <w:r w:rsidRPr="0045560D">
        <w:t>93</w:t>
      </w:r>
      <w:r w:rsidRPr="0045560D">
        <w:rPr>
          <w:bCs/>
        </w:rPr>
        <w:t xml:space="preserve"> Земельного кодекса РФ землями обороны и безопасности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настоящим Кодексом, федеральными законами.</w:t>
      </w:r>
    </w:p>
    <w:p w:rsidR="00E21D11" w:rsidRPr="0045560D" w:rsidRDefault="00E21D11" w:rsidP="00E21D11">
      <w:pPr>
        <w:pStyle w:val="ad"/>
        <w:ind w:firstLine="567"/>
        <w:jc w:val="both"/>
        <w:rPr>
          <w:i/>
        </w:rPr>
      </w:pPr>
      <w:r w:rsidRPr="0045560D">
        <w:rPr>
          <w:i/>
        </w:rPr>
        <w:t>Земли</w:t>
      </w:r>
      <w:r w:rsidRPr="0045560D">
        <w:rPr>
          <w:bCs/>
          <w:i/>
        </w:rPr>
        <w:t xml:space="preserve"> обороны и безопасности на территории поселения отсутствуют.</w:t>
      </w:r>
    </w:p>
    <w:p w:rsidR="005F2B0E" w:rsidRPr="0045560D" w:rsidRDefault="005F2B0E" w:rsidP="00E21D11">
      <w:pPr>
        <w:ind w:firstLine="567"/>
        <w:jc w:val="both"/>
        <w:rPr>
          <w:b/>
          <w:i/>
          <w:highlight w:val="yellow"/>
        </w:rPr>
      </w:pPr>
    </w:p>
    <w:p w:rsidR="00E21D11" w:rsidRPr="0045560D" w:rsidRDefault="00E21D11" w:rsidP="00E21D11">
      <w:pPr>
        <w:ind w:firstLine="567"/>
        <w:jc w:val="both"/>
        <w:rPr>
          <w:b/>
          <w:i/>
        </w:rPr>
      </w:pPr>
      <w:r w:rsidRPr="0045560D">
        <w:rPr>
          <w:b/>
          <w:i/>
        </w:rPr>
        <w:t>Границы земель специального назначения</w:t>
      </w:r>
    </w:p>
    <w:p w:rsidR="00E21D11" w:rsidRPr="0045560D" w:rsidRDefault="00E21D11" w:rsidP="00E21D11">
      <w:pPr>
        <w:ind w:firstLine="567"/>
        <w:jc w:val="both"/>
        <w:rPr>
          <w:rFonts w:eastAsia="Lucida Sans Unicode"/>
          <w:bCs/>
          <w:iCs/>
        </w:rPr>
      </w:pPr>
      <w:r w:rsidRPr="0045560D">
        <w:rPr>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E21D11" w:rsidRPr="0045560D" w:rsidRDefault="00E21D11" w:rsidP="00E21D11">
      <w:pPr>
        <w:ind w:firstLine="567"/>
        <w:jc w:val="both"/>
        <w:rPr>
          <w:bCs/>
          <w:i/>
        </w:rPr>
      </w:pPr>
      <w:r w:rsidRPr="0045560D">
        <w:rPr>
          <w:bCs/>
          <w:i/>
        </w:rPr>
        <w:t xml:space="preserve">К категории земель специального назначения на территории </w:t>
      </w:r>
      <w:r w:rsidR="00A86DED" w:rsidRPr="0045560D">
        <w:rPr>
          <w:i/>
        </w:rPr>
        <w:t>Русско-Буйловского</w:t>
      </w:r>
      <w:r w:rsidR="00583CF8" w:rsidRPr="0045560D">
        <w:rPr>
          <w:i/>
        </w:rPr>
        <w:t xml:space="preserve"> сельского</w:t>
      </w:r>
      <w:r w:rsidRPr="0045560D">
        <w:rPr>
          <w:bCs/>
          <w:i/>
        </w:rPr>
        <w:t xml:space="preserve"> поселения следует отнести территории земельных участков, предоставленных для размещения кладбищ.</w:t>
      </w:r>
    </w:p>
    <w:p w:rsidR="00D37858" w:rsidRPr="0045560D" w:rsidRDefault="00D37858" w:rsidP="005A2F13">
      <w:pPr>
        <w:widowControl/>
        <w:autoSpaceDE w:val="0"/>
        <w:spacing w:line="240" w:lineRule="auto"/>
        <w:ind w:firstLine="540"/>
        <w:jc w:val="both"/>
        <w:rPr>
          <w:highlight w:val="yellow"/>
        </w:rPr>
      </w:pPr>
    </w:p>
    <w:p w:rsidR="000324A3" w:rsidRPr="0045560D" w:rsidRDefault="000324A3" w:rsidP="008814E3">
      <w:pPr>
        <w:pStyle w:val="10"/>
      </w:pPr>
      <w:bookmarkStart w:id="21" w:name="_Toc526243993"/>
      <w:r w:rsidRPr="0045560D">
        <w:t>Земли особо охраняемых территорий</w:t>
      </w:r>
      <w:r w:rsidR="00D37858" w:rsidRPr="0045560D">
        <w:t xml:space="preserve"> и объектов</w:t>
      </w:r>
      <w:bookmarkEnd w:id="21"/>
    </w:p>
    <w:p w:rsidR="002A7D51" w:rsidRPr="0045560D" w:rsidRDefault="000324A3" w:rsidP="002A7D51">
      <w:pPr>
        <w:ind w:firstLine="567"/>
        <w:jc w:val="both"/>
        <w:rPr>
          <w:snapToGrid w:val="0"/>
        </w:rPr>
      </w:pPr>
      <w:r w:rsidRPr="0045560D">
        <w:rPr>
          <w:snapToGrid w:val="0"/>
        </w:rPr>
        <w:lastRenderedPageBreak/>
        <w:t xml:space="preserve">В соответствии со статьей 94 Земельного кодекса РФ </w:t>
      </w:r>
      <w:r w:rsidR="002A7D51" w:rsidRPr="0045560D">
        <w:rPr>
          <w:snapToGrid w:val="0"/>
        </w:rPr>
        <w:t>к</w:t>
      </w:r>
      <w:r w:rsidR="002A7D51" w:rsidRPr="0045560D">
        <w:t xml:space="preserve">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2A7D51" w:rsidRPr="0045560D" w:rsidRDefault="002A7D51" w:rsidP="002A7D51">
      <w:pPr>
        <w:widowControl/>
        <w:autoSpaceDE w:val="0"/>
        <w:spacing w:line="240" w:lineRule="auto"/>
        <w:ind w:firstLine="540"/>
        <w:jc w:val="both"/>
      </w:pPr>
      <w:r w:rsidRPr="0045560D">
        <w:t>К землям особо охраняемых территорий относятся земли:</w:t>
      </w:r>
    </w:p>
    <w:p w:rsidR="002A7D51" w:rsidRPr="0045560D" w:rsidRDefault="002A7D51" w:rsidP="002C2E2C">
      <w:pPr>
        <w:pStyle w:val="af8"/>
        <w:widowControl/>
        <w:numPr>
          <w:ilvl w:val="1"/>
          <w:numId w:val="11"/>
        </w:numPr>
        <w:autoSpaceDE w:val="0"/>
        <w:jc w:val="both"/>
      </w:pPr>
      <w:r w:rsidRPr="0045560D">
        <w:t>особо охраняемых природных территорий;</w:t>
      </w:r>
    </w:p>
    <w:p w:rsidR="002F78A8" w:rsidRPr="0045560D" w:rsidRDefault="002F78A8" w:rsidP="002C2E2C">
      <w:pPr>
        <w:pStyle w:val="af8"/>
        <w:widowControl/>
        <w:numPr>
          <w:ilvl w:val="1"/>
          <w:numId w:val="11"/>
        </w:numPr>
        <w:autoSpaceDE w:val="0"/>
        <w:jc w:val="both"/>
      </w:pPr>
      <w:r w:rsidRPr="0045560D">
        <w:t>земли лечебно-оздоровительных местностей и курортов;</w:t>
      </w:r>
    </w:p>
    <w:p w:rsidR="002A7D51" w:rsidRPr="0045560D" w:rsidRDefault="002A7D51" w:rsidP="002C2E2C">
      <w:pPr>
        <w:pStyle w:val="af8"/>
        <w:widowControl/>
        <w:numPr>
          <w:ilvl w:val="1"/>
          <w:numId w:val="11"/>
        </w:numPr>
        <w:autoSpaceDE w:val="0"/>
        <w:jc w:val="both"/>
      </w:pPr>
      <w:r w:rsidRPr="0045560D">
        <w:t>природоохранного назначения;</w:t>
      </w:r>
    </w:p>
    <w:p w:rsidR="002A7D51" w:rsidRPr="0045560D" w:rsidRDefault="002A7D51" w:rsidP="002C2E2C">
      <w:pPr>
        <w:pStyle w:val="af8"/>
        <w:widowControl/>
        <w:numPr>
          <w:ilvl w:val="1"/>
          <w:numId w:val="11"/>
        </w:numPr>
        <w:autoSpaceDE w:val="0"/>
        <w:jc w:val="both"/>
      </w:pPr>
      <w:r w:rsidRPr="0045560D">
        <w:t>рекреационного назначения;</w:t>
      </w:r>
    </w:p>
    <w:p w:rsidR="002A7D51" w:rsidRPr="0045560D" w:rsidRDefault="002A7D51" w:rsidP="002C2E2C">
      <w:pPr>
        <w:pStyle w:val="af8"/>
        <w:widowControl/>
        <w:numPr>
          <w:ilvl w:val="1"/>
          <w:numId w:val="11"/>
        </w:numPr>
        <w:autoSpaceDE w:val="0"/>
        <w:jc w:val="both"/>
      </w:pPr>
      <w:r w:rsidRPr="0045560D">
        <w:t>историко-культурного назначения;</w:t>
      </w:r>
    </w:p>
    <w:p w:rsidR="002A7D51" w:rsidRPr="0045560D" w:rsidRDefault="002A7D51" w:rsidP="002C2E2C">
      <w:pPr>
        <w:pStyle w:val="af8"/>
        <w:widowControl/>
        <w:numPr>
          <w:ilvl w:val="1"/>
          <w:numId w:val="11"/>
        </w:numPr>
        <w:autoSpaceDE w:val="0"/>
        <w:jc w:val="both"/>
      </w:pPr>
      <w:r w:rsidRPr="0045560D">
        <w:t>особо ценные земли.</w:t>
      </w:r>
    </w:p>
    <w:p w:rsidR="003E071B" w:rsidRPr="0045560D" w:rsidRDefault="003E071B" w:rsidP="002F78A8">
      <w:pPr>
        <w:ind w:firstLine="567"/>
        <w:jc w:val="both"/>
        <w:rPr>
          <w:b/>
          <w:i/>
        </w:rPr>
      </w:pPr>
      <w:r w:rsidRPr="0045560D">
        <w:rPr>
          <w:b/>
          <w:i/>
          <w:snapToGrid w:val="0"/>
        </w:rPr>
        <w:t>Земли</w:t>
      </w:r>
      <w:r w:rsidR="00F03FC2" w:rsidRPr="0045560D">
        <w:rPr>
          <w:b/>
          <w:i/>
          <w:snapToGrid w:val="0"/>
        </w:rPr>
        <w:t xml:space="preserve"> </w:t>
      </w:r>
      <w:r w:rsidRPr="0045560D">
        <w:rPr>
          <w:b/>
          <w:i/>
        </w:rPr>
        <w:t>особо охраняемых природных территорий</w:t>
      </w:r>
    </w:p>
    <w:p w:rsidR="003E071B" w:rsidRPr="0045560D" w:rsidRDefault="003E071B" w:rsidP="003E071B">
      <w:pPr>
        <w:widowControl/>
        <w:autoSpaceDE w:val="0"/>
        <w:spacing w:line="240" w:lineRule="auto"/>
        <w:ind w:firstLine="540"/>
        <w:jc w:val="both"/>
      </w:pPr>
      <w:r w:rsidRPr="0045560D">
        <w:rPr>
          <w:snapToGrid w:val="0"/>
        </w:rPr>
        <w:t>В соответствии со статьей 95 Земельного кодекса РФ</w:t>
      </w:r>
      <w:r w:rsidR="00F03FC2" w:rsidRPr="0045560D">
        <w:rPr>
          <w:snapToGrid w:val="0"/>
        </w:rPr>
        <w:t xml:space="preserve"> </w:t>
      </w:r>
      <w:r w:rsidRPr="0045560D">
        <w:t>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F826E5" w:rsidRPr="0045560D" w:rsidRDefault="00F826E5" w:rsidP="00F826E5">
      <w:pPr>
        <w:widowControl/>
        <w:autoSpaceDE w:val="0"/>
        <w:spacing w:line="240" w:lineRule="auto"/>
        <w:ind w:firstLine="540"/>
        <w:jc w:val="both"/>
        <w:rPr>
          <w:i/>
        </w:rPr>
      </w:pPr>
      <w:r w:rsidRPr="0045560D">
        <w:rPr>
          <w:i/>
        </w:rPr>
        <w:t>Н</w:t>
      </w:r>
      <w:r w:rsidR="00CA7798" w:rsidRPr="0045560D">
        <w:rPr>
          <w:i/>
        </w:rPr>
        <w:t xml:space="preserve">а территории Русско-Буйловского сельского поселения </w:t>
      </w:r>
      <w:r w:rsidRPr="0045560D">
        <w:rPr>
          <w:i/>
        </w:rPr>
        <w:t xml:space="preserve">имеется памятник природы «Участок р. Дон», утвержденный </w:t>
      </w:r>
      <w:r w:rsidRPr="0045560D">
        <w:rPr>
          <w:i/>
          <w:iCs/>
        </w:rPr>
        <w:t>постановлением Администрации Воронежской области от 28.05.1998 № 500 (ред. от 21.02.2018) «О памятниках природы на территории Воронежской области»</w:t>
      </w:r>
      <w:r w:rsidR="00CA7798" w:rsidRPr="0045560D">
        <w:rPr>
          <w:i/>
        </w:rPr>
        <w:t xml:space="preserve">. </w:t>
      </w:r>
    </w:p>
    <w:p w:rsidR="002F78A8" w:rsidRPr="0045560D" w:rsidRDefault="002F78A8" w:rsidP="002F78A8">
      <w:pPr>
        <w:pStyle w:val="ConsPlusNormal"/>
        <w:ind w:firstLine="540"/>
        <w:jc w:val="both"/>
        <w:rPr>
          <w:b/>
          <w:i/>
        </w:rPr>
      </w:pPr>
      <w:r w:rsidRPr="0045560D">
        <w:rPr>
          <w:b/>
          <w:i/>
        </w:rPr>
        <w:t>Земли лечебно-оздоровительных местностей и курортов</w:t>
      </w:r>
    </w:p>
    <w:p w:rsidR="002F78A8" w:rsidRPr="0045560D" w:rsidRDefault="002F78A8" w:rsidP="002F78A8">
      <w:pPr>
        <w:pStyle w:val="ConsPlusNormal"/>
        <w:ind w:firstLine="540"/>
        <w:jc w:val="both"/>
      </w:pPr>
      <w:r w:rsidRPr="0045560D">
        <w:rPr>
          <w:snapToGrid w:val="0"/>
        </w:rPr>
        <w:t>В соответствии со статьей 96 Земельного кодекса РФ</w:t>
      </w:r>
      <w:r w:rsidR="00F03FC2" w:rsidRPr="0045560D">
        <w:rPr>
          <w:snapToGrid w:val="0"/>
        </w:rPr>
        <w:t xml:space="preserve"> </w:t>
      </w:r>
      <w:r w:rsidRPr="0045560D">
        <w:t>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3E071B" w:rsidRPr="0045560D" w:rsidRDefault="003E071B" w:rsidP="00C957F8">
      <w:pPr>
        <w:ind w:firstLine="567"/>
        <w:jc w:val="both"/>
        <w:rPr>
          <w:b/>
          <w:i/>
        </w:rPr>
      </w:pPr>
      <w:r w:rsidRPr="0045560D">
        <w:rPr>
          <w:b/>
          <w:i/>
          <w:snapToGrid w:val="0"/>
        </w:rPr>
        <w:t>Земли</w:t>
      </w:r>
      <w:r w:rsidRPr="0045560D">
        <w:rPr>
          <w:b/>
          <w:i/>
        </w:rPr>
        <w:t xml:space="preserve"> природоохранного назначения</w:t>
      </w:r>
    </w:p>
    <w:p w:rsidR="006F56EA" w:rsidRPr="0045560D" w:rsidRDefault="006F56EA" w:rsidP="00476646">
      <w:pPr>
        <w:pStyle w:val="ConsPlusNormal"/>
        <w:ind w:firstLine="540"/>
        <w:jc w:val="both"/>
      </w:pPr>
      <w:r w:rsidRPr="0045560D">
        <w:rPr>
          <w:snapToGrid w:val="0"/>
        </w:rPr>
        <w:t xml:space="preserve">В соответствии со статьей </w:t>
      </w:r>
      <w:r w:rsidRPr="0045560D">
        <w:t>97</w:t>
      </w:r>
      <w:r w:rsidRPr="0045560D">
        <w:rPr>
          <w:snapToGrid w:val="0"/>
        </w:rPr>
        <w:t xml:space="preserve"> Земельного кодекса РФ</w:t>
      </w:r>
      <w:r w:rsidR="00F03FC2" w:rsidRPr="0045560D">
        <w:rPr>
          <w:snapToGrid w:val="0"/>
        </w:rPr>
        <w:t xml:space="preserve"> </w:t>
      </w:r>
      <w:r w:rsidRPr="0045560D">
        <w:t>к</w:t>
      </w:r>
      <w:r w:rsidR="00F03FC2" w:rsidRPr="0045560D">
        <w:t xml:space="preserve"> </w:t>
      </w:r>
      <w:r w:rsidR="003E071B" w:rsidRPr="0045560D">
        <w:rPr>
          <w:bCs/>
          <w:iCs/>
        </w:rPr>
        <w:t>землям природоохранного назначения относятся земли:</w:t>
      </w:r>
      <w:r w:rsidRPr="0045560D">
        <w:rPr>
          <w:bCs/>
          <w:iCs/>
        </w:rPr>
        <w:t xml:space="preserve"> занятые защитными лесами, предусмотренными лесным </w:t>
      </w:r>
      <w:hyperlink r:id="rId28" w:history="1">
        <w:r w:rsidRPr="0045560D">
          <w:rPr>
            <w:bCs/>
            <w:iCs/>
          </w:rPr>
          <w:t>законодательством</w:t>
        </w:r>
      </w:hyperlink>
      <w:r w:rsidRPr="0045560D">
        <w:rPr>
          <w:bCs/>
          <w:iCs/>
        </w:rPr>
        <w:t xml:space="preserve"> (за исключением защитных лесов, расположенных на землях лесного фонда, землях особо охраняемых природных территорий);</w:t>
      </w:r>
      <w:r w:rsidR="00CA7798" w:rsidRPr="0045560D">
        <w:rPr>
          <w:bCs/>
          <w:iCs/>
        </w:rPr>
        <w:t xml:space="preserve"> </w:t>
      </w:r>
      <w:r w:rsidRPr="0045560D">
        <w:t>иные земли, выполняющие природоохранные функции.</w:t>
      </w:r>
    </w:p>
    <w:p w:rsidR="006F56EA" w:rsidRPr="0045560D" w:rsidRDefault="006F56EA" w:rsidP="00630201">
      <w:pPr>
        <w:pStyle w:val="ConsPlusNormal"/>
        <w:ind w:firstLine="540"/>
        <w:jc w:val="both"/>
        <w:rPr>
          <w:b/>
          <w:bCs/>
          <w:i/>
          <w:iCs/>
        </w:rPr>
      </w:pPr>
      <w:r w:rsidRPr="0045560D">
        <w:rPr>
          <w:b/>
          <w:i/>
          <w:snapToGrid w:val="0"/>
        </w:rPr>
        <w:t>Земли</w:t>
      </w:r>
      <w:r w:rsidR="00F03FC2" w:rsidRPr="0045560D">
        <w:rPr>
          <w:b/>
          <w:i/>
          <w:snapToGrid w:val="0"/>
        </w:rPr>
        <w:t xml:space="preserve"> </w:t>
      </w:r>
      <w:r w:rsidRPr="0045560D">
        <w:rPr>
          <w:b/>
          <w:bCs/>
          <w:i/>
          <w:iCs/>
        </w:rPr>
        <w:t>рекреационного назначения</w:t>
      </w:r>
    </w:p>
    <w:p w:rsidR="006F56EA" w:rsidRPr="0045560D" w:rsidRDefault="006F56EA" w:rsidP="006F56EA">
      <w:pPr>
        <w:widowControl/>
        <w:autoSpaceDE w:val="0"/>
        <w:spacing w:line="240" w:lineRule="auto"/>
        <w:ind w:firstLine="540"/>
        <w:jc w:val="both"/>
        <w:rPr>
          <w:bCs/>
          <w:iCs/>
        </w:rPr>
      </w:pPr>
      <w:r w:rsidRPr="0045560D">
        <w:rPr>
          <w:snapToGrid w:val="0"/>
        </w:rPr>
        <w:t xml:space="preserve">В соответствии со статьей </w:t>
      </w:r>
      <w:r w:rsidRPr="0045560D">
        <w:t>98</w:t>
      </w:r>
      <w:r w:rsidRPr="0045560D">
        <w:rPr>
          <w:snapToGrid w:val="0"/>
        </w:rPr>
        <w:t xml:space="preserve"> Земельного кодекса РФ</w:t>
      </w:r>
      <w:r w:rsidR="00F03FC2" w:rsidRPr="0045560D">
        <w:rPr>
          <w:snapToGrid w:val="0"/>
        </w:rPr>
        <w:t xml:space="preserve"> </w:t>
      </w:r>
      <w:r w:rsidRPr="0045560D">
        <w:t>к</w:t>
      </w:r>
      <w:r w:rsidRPr="0045560D">
        <w:rPr>
          <w:bCs/>
          <w:iCs/>
        </w:rPr>
        <w:t xml:space="preserve">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6F56EA" w:rsidRPr="0045560D" w:rsidRDefault="00EE613E" w:rsidP="00C957F8">
      <w:pPr>
        <w:ind w:firstLine="567"/>
        <w:jc w:val="both"/>
        <w:rPr>
          <w:i/>
          <w:snapToGrid w:val="0"/>
        </w:rPr>
      </w:pPr>
      <w:r w:rsidRPr="0045560D">
        <w:rPr>
          <w:i/>
          <w:snapToGrid w:val="0"/>
        </w:rPr>
        <w:t>На реках Д</w:t>
      </w:r>
      <w:r w:rsidR="005F2B0E" w:rsidRPr="0045560D">
        <w:rPr>
          <w:i/>
          <w:snapToGrid w:val="0"/>
        </w:rPr>
        <w:t>он</w:t>
      </w:r>
      <w:r w:rsidR="002B1398" w:rsidRPr="0045560D">
        <w:rPr>
          <w:i/>
          <w:snapToGrid w:val="0"/>
        </w:rPr>
        <w:t>,</w:t>
      </w:r>
      <w:r w:rsidR="005F2B0E" w:rsidRPr="0045560D">
        <w:rPr>
          <w:i/>
          <w:snapToGrid w:val="0"/>
        </w:rPr>
        <w:t xml:space="preserve"> </w:t>
      </w:r>
      <w:r w:rsidR="002B1398" w:rsidRPr="0045560D">
        <w:rPr>
          <w:i/>
          <w:snapToGrid w:val="0"/>
        </w:rPr>
        <w:t>Казинка и Гаврило</w:t>
      </w:r>
      <w:r w:rsidR="00DE5AC4" w:rsidRPr="0045560D">
        <w:rPr>
          <w:i/>
          <w:snapToGrid w:val="0"/>
        </w:rPr>
        <w:t>, а также прудах</w:t>
      </w:r>
      <w:r w:rsidRPr="0045560D">
        <w:rPr>
          <w:i/>
          <w:snapToGrid w:val="0"/>
        </w:rPr>
        <w:t xml:space="preserve"> стихийно сложились места купания и пляжного отдыха. Требуется оборудование этих пляжей в качестве рекреационных зон для полноценного отдыха населен</w:t>
      </w:r>
      <w:r w:rsidR="007101AB" w:rsidRPr="0045560D">
        <w:rPr>
          <w:i/>
          <w:snapToGrid w:val="0"/>
        </w:rPr>
        <w:t xml:space="preserve">ия, так </w:t>
      </w:r>
      <w:r w:rsidRPr="0045560D">
        <w:rPr>
          <w:i/>
          <w:snapToGrid w:val="0"/>
        </w:rPr>
        <w:t>к</w:t>
      </w:r>
      <w:r w:rsidR="007101AB" w:rsidRPr="0045560D">
        <w:rPr>
          <w:i/>
          <w:snapToGrid w:val="0"/>
        </w:rPr>
        <w:t>ак</w:t>
      </w:r>
      <w:r w:rsidRPr="0045560D">
        <w:rPr>
          <w:i/>
          <w:snapToGrid w:val="0"/>
        </w:rPr>
        <w:t xml:space="preserve">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w:t>
      </w:r>
    </w:p>
    <w:p w:rsidR="005F2B0E" w:rsidRPr="0045560D" w:rsidRDefault="005F2B0E" w:rsidP="00C957F8">
      <w:pPr>
        <w:ind w:firstLine="567"/>
        <w:jc w:val="both"/>
        <w:rPr>
          <w:b/>
          <w:i/>
          <w:snapToGrid w:val="0"/>
        </w:rPr>
      </w:pPr>
    </w:p>
    <w:p w:rsidR="000324A3" w:rsidRPr="0045560D" w:rsidRDefault="000324A3" w:rsidP="00C957F8">
      <w:pPr>
        <w:ind w:firstLine="567"/>
        <w:jc w:val="both"/>
        <w:rPr>
          <w:snapToGrid w:val="0"/>
        </w:rPr>
      </w:pPr>
      <w:r w:rsidRPr="0045560D">
        <w:rPr>
          <w:b/>
          <w:i/>
          <w:snapToGrid w:val="0"/>
        </w:rPr>
        <w:t>Земли историко-культурного назначения</w:t>
      </w:r>
    </w:p>
    <w:p w:rsidR="006F56EA" w:rsidRPr="0045560D" w:rsidRDefault="00EE613E" w:rsidP="00EE613E">
      <w:pPr>
        <w:widowControl/>
        <w:autoSpaceDE w:val="0"/>
        <w:spacing w:line="240" w:lineRule="auto"/>
        <w:ind w:firstLine="540"/>
        <w:jc w:val="both"/>
      </w:pPr>
      <w:r w:rsidRPr="0045560D">
        <w:rPr>
          <w:snapToGrid w:val="0"/>
        </w:rPr>
        <w:t xml:space="preserve">В соответствии со статьей </w:t>
      </w:r>
      <w:r w:rsidRPr="0045560D">
        <w:t>99</w:t>
      </w:r>
      <w:r w:rsidRPr="0045560D">
        <w:rPr>
          <w:snapToGrid w:val="0"/>
        </w:rPr>
        <w:t xml:space="preserve"> Земельного кодекса РФ</w:t>
      </w:r>
      <w:r w:rsidR="00F03FC2" w:rsidRPr="0045560D">
        <w:rPr>
          <w:snapToGrid w:val="0"/>
        </w:rPr>
        <w:t xml:space="preserve"> </w:t>
      </w:r>
      <w:r w:rsidRPr="0045560D">
        <w:t xml:space="preserve">к </w:t>
      </w:r>
      <w:r w:rsidR="006F56EA" w:rsidRPr="0045560D">
        <w:t>землям историко-культурного назначения относятся земли:</w:t>
      </w:r>
    </w:p>
    <w:p w:rsidR="006F56EA" w:rsidRPr="0045560D" w:rsidRDefault="006F56EA" w:rsidP="006F56EA">
      <w:pPr>
        <w:widowControl/>
        <w:autoSpaceDE w:val="0"/>
        <w:spacing w:line="240" w:lineRule="auto"/>
        <w:ind w:firstLine="540"/>
        <w:jc w:val="both"/>
      </w:pPr>
      <w:r w:rsidRPr="0045560D">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6F56EA" w:rsidRPr="0045560D" w:rsidRDefault="006F56EA" w:rsidP="006F56EA">
      <w:pPr>
        <w:widowControl/>
        <w:autoSpaceDE w:val="0"/>
        <w:spacing w:line="240" w:lineRule="auto"/>
        <w:ind w:firstLine="540"/>
        <w:jc w:val="both"/>
      </w:pPr>
      <w:r w:rsidRPr="0045560D">
        <w:t>2) достопримечательных мест, в том числе мест бытования исторических промыслов, производств и ремесел;</w:t>
      </w:r>
    </w:p>
    <w:p w:rsidR="006F56EA" w:rsidRPr="0045560D" w:rsidRDefault="006F56EA" w:rsidP="006F56EA">
      <w:pPr>
        <w:widowControl/>
        <w:autoSpaceDE w:val="0"/>
        <w:spacing w:line="240" w:lineRule="auto"/>
        <w:ind w:firstLine="540"/>
        <w:jc w:val="both"/>
      </w:pPr>
      <w:r w:rsidRPr="0045560D">
        <w:t>3) военных и гражданских захоронений.</w:t>
      </w:r>
    </w:p>
    <w:p w:rsidR="00EE613E" w:rsidRPr="0045560D" w:rsidRDefault="000324A3" w:rsidP="00EE613E">
      <w:pPr>
        <w:ind w:firstLine="567"/>
        <w:jc w:val="both"/>
        <w:rPr>
          <w:snapToGrid w:val="0"/>
        </w:rPr>
      </w:pPr>
      <w:r w:rsidRPr="0045560D">
        <w:rPr>
          <w:snapToGrid w:val="0"/>
        </w:rPr>
        <w:lastRenderedPageBreak/>
        <w:t xml:space="preserve">Для объектов историко-культурного наследия, в том числе объектов археологии, выявленных на территории </w:t>
      </w:r>
      <w:r w:rsidR="00583CF8" w:rsidRPr="0045560D">
        <w:rPr>
          <w:snapToGrid w:val="0"/>
        </w:rPr>
        <w:t xml:space="preserve">сельского </w:t>
      </w:r>
      <w:r w:rsidRPr="0045560D">
        <w:rPr>
          <w:snapToGrid w:val="0"/>
        </w:rPr>
        <w:t xml:space="preserve">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w:t>
      </w:r>
      <w:r w:rsidR="00EE613E" w:rsidRPr="0045560D">
        <w:rPr>
          <w:snapToGrid w:val="0"/>
        </w:rPr>
        <w:t xml:space="preserve"> регистрацией обременения в </w:t>
      </w:r>
      <w:r w:rsidR="003B6E7C" w:rsidRPr="0045560D">
        <w:rPr>
          <w:bCs/>
        </w:rPr>
        <w:t>ФГБУ «ФКП Росреестра» по Воронежской области</w:t>
      </w:r>
      <w:r w:rsidR="00EE613E" w:rsidRPr="0045560D">
        <w:t>.</w:t>
      </w:r>
    </w:p>
    <w:p w:rsidR="00D0208B" w:rsidRPr="0045560D" w:rsidRDefault="00D0208B" w:rsidP="00D0208B">
      <w:pPr>
        <w:ind w:firstLine="567"/>
        <w:jc w:val="both"/>
        <w:rPr>
          <w:rFonts w:eastAsia="Arial Unicode MS"/>
          <w:bCs/>
          <w:i/>
        </w:rPr>
      </w:pPr>
      <w:r w:rsidRPr="0045560D">
        <w:rPr>
          <w:i/>
        </w:rPr>
        <w:t xml:space="preserve">На территории поселения расположены 2 памятника археологии федерального значения, а также выявленные </w:t>
      </w:r>
      <w:r w:rsidRPr="0045560D">
        <w:rPr>
          <w:rFonts w:eastAsia="Arial Unicode MS"/>
          <w:bCs/>
          <w:i/>
        </w:rPr>
        <w:t xml:space="preserve">памятники археологии и объекты культурного наследия местного значения. </w:t>
      </w:r>
    </w:p>
    <w:p w:rsidR="00D0208B" w:rsidRPr="0045560D" w:rsidRDefault="00D0208B" w:rsidP="002F78A8">
      <w:pPr>
        <w:ind w:firstLine="567"/>
        <w:jc w:val="both"/>
        <w:rPr>
          <w:b/>
          <w:i/>
        </w:rPr>
      </w:pPr>
    </w:p>
    <w:p w:rsidR="000324A3" w:rsidRPr="0045560D" w:rsidRDefault="002F78A8" w:rsidP="002F78A8">
      <w:pPr>
        <w:ind w:firstLine="567"/>
        <w:jc w:val="both"/>
        <w:rPr>
          <w:b/>
          <w:i/>
          <w:snapToGrid w:val="0"/>
        </w:rPr>
      </w:pPr>
      <w:r w:rsidRPr="0045560D">
        <w:rPr>
          <w:b/>
          <w:i/>
        </w:rPr>
        <w:t>Особо ценные земли</w:t>
      </w:r>
    </w:p>
    <w:p w:rsidR="002F78A8" w:rsidRPr="0045560D" w:rsidRDefault="002F78A8" w:rsidP="002F78A8">
      <w:pPr>
        <w:pStyle w:val="ConsPlusNormal"/>
        <w:ind w:firstLine="540"/>
        <w:jc w:val="both"/>
      </w:pPr>
      <w:r w:rsidRPr="0045560D">
        <w:rPr>
          <w:snapToGrid w:val="0"/>
        </w:rPr>
        <w:t xml:space="preserve">В соответствии со статьей </w:t>
      </w:r>
      <w:r w:rsidRPr="0045560D">
        <w:t xml:space="preserve">100 </w:t>
      </w:r>
      <w:r w:rsidRPr="0045560D">
        <w:rPr>
          <w:snapToGrid w:val="0"/>
        </w:rPr>
        <w:t>Земельного кодекса РФ</w:t>
      </w:r>
      <w:r w:rsidRPr="0045560D">
        <w:t xml:space="preserve">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970947" w:rsidRPr="0045560D" w:rsidRDefault="00970947" w:rsidP="002F78A8">
      <w:pPr>
        <w:pStyle w:val="ConsPlusNormal"/>
        <w:ind w:firstLine="540"/>
        <w:jc w:val="both"/>
      </w:pPr>
    </w:p>
    <w:p w:rsidR="000324A3" w:rsidRPr="0045560D" w:rsidRDefault="000324A3" w:rsidP="008814E3">
      <w:pPr>
        <w:pStyle w:val="10"/>
      </w:pPr>
      <w:bookmarkStart w:id="22" w:name="_Toc526243994"/>
      <w:r w:rsidRPr="0045560D">
        <w:t>Земли лесного фонда</w:t>
      </w:r>
      <w:bookmarkEnd w:id="22"/>
    </w:p>
    <w:p w:rsidR="005940DE" w:rsidRPr="0045560D" w:rsidRDefault="005940DE" w:rsidP="005940DE">
      <w:pPr>
        <w:ind w:firstLine="567"/>
        <w:jc w:val="both"/>
        <w:rPr>
          <w:bCs/>
          <w:iCs/>
        </w:rPr>
      </w:pPr>
      <w:r w:rsidRPr="0045560D">
        <w:rPr>
          <w:snapToGrid w:val="0"/>
        </w:rPr>
        <w:t xml:space="preserve">В соответствии со статьей </w:t>
      </w:r>
      <w:r w:rsidRPr="0045560D">
        <w:t xml:space="preserve">101 </w:t>
      </w:r>
      <w:r w:rsidRPr="0045560D">
        <w:rPr>
          <w:snapToGrid w:val="0"/>
        </w:rPr>
        <w:t>Земельного кодекса РФ</w:t>
      </w:r>
      <w:r w:rsidR="00660FCB" w:rsidRPr="0045560D">
        <w:rPr>
          <w:snapToGrid w:val="0"/>
        </w:rPr>
        <w:t xml:space="preserve"> </w:t>
      </w:r>
      <w:r w:rsidRPr="0045560D">
        <w:rPr>
          <w:bCs/>
          <w:iCs/>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1B635C" w:rsidRPr="0045560D" w:rsidRDefault="001B635C" w:rsidP="00502210">
      <w:pPr>
        <w:snapToGrid w:val="0"/>
        <w:ind w:firstLine="567"/>
        <w:jc w:val="both"/>
      </w:pPr>
      <w:r w:rsidRPr="0045560D">
        <w:t>На территории действует Русско-Буйловское участковое лесничество Павловского лесничества. Лесная растительность состоит из дубовых, сосновых, ольховых, березовых, тополевых и ивовых лесов. В возрастной структуре лесов  преобладают средневозрастные насаждения. На пойменных территориях р. Дон распространены дубовые урочища (например, урочище Русско-Буйловское), на террасах произрастают урочища сосны (урочище Пятилетка).</w:t>
      </w:r>
    </w:p>
    <w:p w:rsidR="000324A3" w:rsidRPr="0045560D" w:rsidRDefault="000324A3" w:rsidP="008814E3">
      <w:pPr>
        <w:ind w:firstLine="567"/>
        <w:jc w:val="both"/>
      </w:pPr>
      <w:r w:rsidRPr="0045560D">
        <w:t>Леса, расположенные в водоохранных зонах; 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p>
    <w:p w:rsidR="000324A3" w:rsidRPr="0045560D" w:rsidRDefault="000324A3" w:rsidP="008814E3">
      <w:pPr>
        <w:ind w:firstLine="567"/>
        <w:jc w:val="both"/>
        <w:rPr>
          <w:snapToGrid w:val="0"/>
        </w:rPr>
      </w:pPr>
      <w:r w:rsidRPr="0045560D">
        <w:rPr>
          <w:snapToGrid w:val="0"/>
        </w:rPr>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0324A3" w:rsidRPr="0045560D" w:rsidRDefault="000324A3" w:rsidP="008814E3">
      <w:pPr>
        <w:ind w:firstLine="567"/>
        <w:jc w:val="both"/>
        <w:rPr>
          <w:snapToGrid w:val="0"/>
        </w:rPr>
      </w:pPr>
      <w:r w:rsidRPr="0045560D">
        <w:rPr>
          <w:snapToGrid w:val="0"/>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4745C7" w:rsidRPr="0045560D" w:rsidRDefault="004745C7" w:rsidP="004745C7">
      <w:pPr>
        <w:widowControl/>
        <w:autoSpaceDE w:val="0"/>
        <w:spacing w:line="240" w:lineRule="auto"/>
        <w:ind w:firstLine="567"/>
        <w:jc w:val="both"/>
        <w:rPr>
          <w:i/>
        </w:rPr>
      </w:pPr>
      <w:r w:rsidRPr="0045560D">
        <w:rPr>
          <w:i/>
        </w:rPr>
        <w:t xml:space="preserve">По данным паспорта муниципального образования площадь земель лесного фонда составляет </w:t>
      </w:r>
      <w:r w:rsidR="002B1398" w:rsidRPr="0045560D">
        <w:rPr>
          <w:b/>
          <w:i/>
        </w:rPr>
        <w:t>1540</w:t>
      </w:r>
      <w:r w:rsidRPr="0045560D">
        <w:rPr>
          <w:i/>
        </w:rPr>
        <w:t xml:space="preserve"> га.</w:t>
      </w:r>
    </w:p>
    <w:p w:rsidR="004745C7" w:rsidRPr="0045560D" w:rsidRDefault="004745C7" w:rsidP="008814E3">
      <w:pPr>
        <w:ind w:firstLine="567"/>
        <w:jc w:val="both"/>
        <w:rPr>
          <w:i/>
        </w:rPr>
      </w:pPr>
    </w:p>
    <w:p w:rsidR="000324A3" w:rsidRPr="0045560D" w:rsidRDefault="000324A3" w:rsidP="008814E3">
      <w:pPr>
        <w:pStyle w:val="10"/>
      </w:pPr>
      <w:bookmarkStart w:id="23" w:name="_Toc526243995"/>
      <w:r w:rsidRPr="0045560D">
        <w:t>Земли водного фонда</w:t>
      </w:r>
      <w:bookmarkEnd w:id="23"/>
    </w:p>
    <w:p w:rsidR="00431412" w:rsidRPr="0045560D" w:rsidRDefault="00431412" w:rsidP="00431412">
      <w:pPr>
        <w:pStyle w:val="ConsPlusNormal"/>
        <w:ind w:firstLine="540"/>
        <w:jc w:val="both"/>
      </w:pPr>
      <w:r w:rsidRPr="0045560D">
        <w:rPr>
          <w:snapToGrid w:val="0"/>
        </w:rPr>
        <w:t xml:space="preserve">В соответствии со статьей </w:t>
      </w:r>
      <w:r w:rsidRPr="0045560D">
        <w:t xml:space="preserve">102 </w:t>
      </w:r>
      <w:r w:rsidRPr="0045560D">
        <w:rPr>
          <w:snapToGrid w:val="0"/>
        </w:rPr>
        <w:t>Земельного кодекса РФ</w:t>
      </w:r>
      <w:r w:rsidR="00660FCB" w:rsidRPr="0045560D">
        <w:rPr>
          <w:snapToGrid w:val="0"/>
        </w:rPr>
        <w:t xml:space="preserve"> </w:t>
      </w:r>
      <w:r w:rsidRPr="0045560D">
        <w:rPr>
          <w:bCs/>
          <w:iCs/>
        </w:rPr>
        <w:t>к</w:t>
      </w:r>
      <w:r w:rsidRPr="0045560D">
        <w:t xml:space="preserve"> землям водного фонда относятся земли:</w:t>
      </w:r>
    </w:p>
    <w:p w:rsidR="00431412" w:rsidRPr="0045560D" w:rsidRDefault="00431412" w:rsidP="00431412">
      <w:pPr>
        <w:pStyle w:val="ConsPlusNormal"/>
        <w:ind w:firstLine="540"/>
        <w:jc w:val="both"/>
      </w:pPr>
      <w:r w:rsidRPr="0045560D">
        <w:lastRenderedPageBreak/>
        <w:t>1) покрытые поверхностными водами, сосредоточенными в водных объектах;</w:t>
      </w:r>
    </w:p>
    <w:p w:rsidR="00431412" w:rsidRPr="0045560D" w:rsidRDefault="00431412" w:rsidP="00431412">
      <w:pPr>
        <w:pStyle w:val="ConsPlusNormal"/>
        <w:ind w:firstLine="540"/>
        <w:jc w:val="both"/>
      </w:pPr>
      <w:r w:rsidRPr="0045560D">
        <w:t>2) занятые гидротехническими и иными сооружениями, расположенными на водных объектах.</w:t>
      </w:r>
    </w:p>
    <w:p w:rsidR="009A4B6C" w:rsidRPr="0045560D" w:rsidRDefault="009A4B6C" w:rsidP="009A4B6C">
      <w:pPr>
        <w:pStyle w:val="ConsPlusNormal"/>
        <w:ind w:firstLine="540"/>
        <w:jc w:val="both"/>
      </w:pPr>
      <w:r w:rsidRPr="0045560D">
        <w:t>Перевод земель водного фонда или земельных участков в составе таких земель в другую категорию допускается в случаях:</w:t>
      </w:r>
    </w:p>
    <w:p w:rsidR="009A4B6C" w:rsidRPr="0045560D" w:rsidRDefault="009A4B6C" w:rsidP="009A4B6C">
      <w:pPr>
        <w:pStyle w:val="ConsPlusNormal"/>
        <w:ind w:firstLine="540"/>
        <w:jc w:val="both"/>
      </w:pPr>
      <w:r w:rsidRPr="0045560D">
        <w:t>1) создания особо охраняемых природных территорий;</w:t>
      </w:r>
    </w:p>
    <w:p w:rsidR="009A4B6C" w:rsidRPr="0045560D" w:rsidRDefault="009A4B6C" w:rsidP="009A4B6C">
      <w:pPr>
        <w:pStyle w:val="ConsPlusNormal"/>
        <w:ind w:firstLine="540"/>
        <w:jc w:val="both"/>
      </w:pPr>
      <w:r w:rsidRPr="0045560D">
        <w:t>2) установления или изменения границ населенных пунктов;</w:t>
      </w:r>
    </w:p>
    <w:p w:rsidR="009A4B6C" w:rsidRPr="0045560D" w:rsidRDefault="009A4B6C" w:rsidP="009A4B6C">
      <w:pPr>
        <w:pStyle w:val="ConsPlusNormal"/>
        <w:ind w:firstLine="540"/>
        <w:jc w:val="both"/>
      </w:pPr>
      <w:r w:rsidRPr="0045560D">
        <w:t>3) размещения объектов государственного или муниципального значения при отсутствии иных вариантов размещения этих объектов;</w:t>
      </w:r>
    </w:p>
    <w:p w:rsidR="009A4B6C" w:rsidRPr="0045560D" w:rsidRDefault="009A4B6C" w:rsidP="009A4B6C">
      <w:pPr>
        <w:pStyle w:val="ConsPlusNormal"/>
        <w:ind w:firstLine="540"/>
        <w:jc w:val="both"/>
      </w:pPr>
      <w:r w:rsidRPr="0045560D">
        <w:t xml:space="preserve">4) прекращения существования водных объектов, изменения русла, границ и иных изменений местоположения водных объектов, в том числе связанных с созданием искусственных земельных участков в случаях, предусмотренных Федеральным </w:t>
      </w:r>
      <w:hyperlink r:id="rId29" w:history="1">
        <w:r w:rsidRPr="0045560D">
          <w:t>законом</w:t>
        </w:r>
      </w:hyperlink>
      <w:r w:rsidRPr="0045560D">
        <w:t xml:space="preserve">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при наличии положительного заключения государственной экологической экспертизы.</w:t>
      </w:r>
    </w:p>
    <w:p w:rsidR="000324A3" w:rsidRPr="0045560D" w:rsidRDefault="000324A3" w:rsidP="00B92E8B">
      <w:pPr>
        <w:ind w:firstLine="567"/>
        <w:jc w:val="both"/>
      </w:pPr>
      <w:r w:rsidRPr="0045560D">
        <w:t>Земельные участки, занимаемые плотинами, дамбами и иными гидротехническими сооружения не выделены в земли водного фонда.</w:t>
      </w:r>
    </w:p>
    <w:p w:rsidR="000324A3" w:rsidRPr="0045560D" w:rsidRDefault="000324A3" w:rsidP="00B92E8B">
      <w:pPr>
        <w:ind w:firstLine="567"/>
        <w:jc w:val="both"/>
      </w:pPr>
      <w:r w:rsidRPr="0045560D">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0D6D70" w:rsidRPr="0045560D" w:rsidRDefault="000D6D70" w:rsidP="000D6D70">
      <w:pPr>
        <w:spacing w:line="240" w:lineRule="auto"/>
        <w:ind w:firstLine="567"/>
        <w:jc w:val="both"/>
        <w:rPr>
          <w:i/>
        </w:rPr>
      </w:pPr>
      <w:r w:rsidRPr="0045560D">
        <w:rPr>
          <w:rFonts w:eastAsia="Arial Unicode MS"/>
          <w:i/>
          <w:iCs/>
        </w:rPr>
        <w:t>Поверхностные воды представлены следующими водными объектами: р. Д</w:t>
      </w:r>
      <w:r w:rsidR="00F03FC2" w:rsidRPr="0045560D">
        <w:rPr>
          <w:rFonts w:eastAsia="Arial Unicode MS"/>
          <w:i/>
          <w:iCs/>
        </w:rPr>
        <w:t>он</w:t>
      </w:r>
      <w:r w:rsidRPr="0045560D">
        <w:rPr>
          <w:rFonts w:eastAsia="Arial Unicode MS"/>
          <w:i/>
          <w:iCs/>
        </w:rPr>
        <w:t xml:space="preserve">, р. </w:t>
      </w:r>
      <w:r w:rsidR="002B1398" w:rsidRPr="0045560D">
        <w:rPr>
          <w:rFonts w:eastAsia="Arial Unicode MS"/>
          <w:i/>
          <w:iCs/>
        </w:rPr>
        <w:t>Казинка, р. Гаврило</w:t>
      </w:r>
      <w:r w:rsidRPr="0045560D">
        <w:rPr>
          <w:rFonts w:eastAsia="Arial Unicode MS"/>
          <w:i/>
          <w:iCs/>
          <w:spacing w:val="-2"/>
        </w:rPr>
        <w:t>.</w:t>
      </w:r>
      <w:r w:rsidR="00F03FC2" w:rsidRPr="0045560D">
        <w:rPr>
          <w:rFonts w:eastAsia="Arial Unicode MS"/>
          <w:i/>
          <w:iCs/>
          <w:spacing w:val="-2"/>
        </w:rPr>
        <w:t xml:space="preserve"> </w:t>
      </w:r>
      <w:r w:rsidRPr="0045560D">
        <w:rPr>
          <w:i/>
        </w:rPr>
        <w:t>Данные водные объекты относятся к водным объектам общего пользования.</w:t>
      </w:r>
    </w:p>
    <w:p w:rsidR="00F03FC2" w:rsidRPr="0045560D" w:rsidRDefault="00F03FC2" w:rsidP="00F03FC2">
      <w:pPr>
        <w:widowControl/>
        <w:autoSpaceDN/>
        <w:adjustRightInd/>
        <w:spacing w:line="240" w:lineRule="auto"/>
        <w:ind w:firstLine="567"/>
        <w:jc w:val="both"/>
        <w:rPr>
          <w:i/>
        </w:rPr>
      </w:pPr>
      <w:r w:rsidRPr="0045560D">
        <w:rPr>
          <w:rFonts w:eastAsia="Arial"/>
          <w:i/>
        </w:rPr>
        <w:t>В соответствии с данными паспорта муниципального образования,</w:t>
      </w:r>
      <w:r w:rsidRPr="0045560D">
        <w:rPr>
          <w:i/>
        </w:rPr>
        <w:t xml:space="preserve"> земли водного фонда на территории сельского  поселения не определены.</w:t>
      </w:r>
    </w:p>
    <w:p w:rsidR="000324A3" w:rsidRPr="0045560D" w:rsidRDefault="000324A3" w:rsidP="00292EA1">
      <w:pPr>
        <w:pStyle w:val="10"/>
      </w:pPr>
      <w:bookmarkStart w:id="24" w:name="_Toc526243996"/>
      <w:r w:rsidRPr="0045560D">
        <w:t>Земли запаса</w:t>
      </w:r>
      <w:bookmarkEnd w:id="24"/>
    </w:p>
    <w:p w:rsidR="00431412" w:rsidRPr="0045560D" w:rsidRDefault="00431412" w:rsidP="00431412">
      <w:pPr>
        <w:pStyle w:val="ConsPlusNormal"/>
        <w:ind w:firstLine="540"/>
        <w:jc w:val="both"/>
      </w:pPr>
      <w:r w:rsidRPr="0045560D">
        <w:rPr>
          <w:snapToGrid w:val="0"/>
        </w:rPr>
        <w:t xml:space="preserve">В соответствии со статьей </w:t>
      </w:r>
      <w:r w:rsidRPr="0045560D">
        <w:t xml:space="preserve">103 </w:t>
      </w:r>
      <w:r w:rsidRPr="0045560D">
        <w:rPr>
          <w:snapToGrid w:val="0"/>
        </w:rPr>
        <w:t>Земельного кодекса РФ</w:t>
      </w:r>
      <w:r w:rsidR="009B5747" w:rsidRPr="0045560D">
        <w:rPr>
          <w:snapToGrid w:val="0"/>
        </w:rPr>
        <w:t xml:space="preserve"> </w:t>
      </w:r>
      <w:r w:rsidRPr="0045560D">
        <w:rPr>
          <w:bCs/>
          <w:iCs/>
        </w:rPr>
        <w:t>к</w:t>
      </w:r>
      <w:r w:rsidRPr="0045560D">
        <w:t xml:space="preserve">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30" w:history="1">
        <w:r w:rsidRPr="0045560D">
          <w:t>статьей 80</w:t>
        </w:r>
      </w:hyperlink>
      <w:r w:rsidRPr="0045560D">
        <w:t>Земельного кодекса и относящихся к землям сельскохозяйственного назначения.</w:t>
      </w:r>
    </w:p>
    <w:p w:rsidR="00606EB2" w:rsidRPr="0045560D" w:rsidRDefault="00B92E8B" w:rsidP="00B92E8B">
      <w:pPr>
        <w:widowControl/>
        <w:autoSpaceDN/>
        <w:adjustRightInd/>
        <w:spacing w:line="240" w:lineRule="auto"/>
        <w:ind w:firstLine="567"/>
        <w:jc w:val="both"/>
        <w:rPr>
          <w:i/>
        </w:rPr>
      </w:pPr>
      <w:r w:rsidRPr="0045560D">
        <w:rPr>
          <w:rFonts w:eastAsia="Arial"/>
          <w:i/>
        </w:rPr>
        <w:t>В соответствии с данными паспорт</w:t>
      </w:r>
      <w:r w:rsidR="00F03FC2" w:rsidRPr="0045560D">
        <w:rPr>
          <w:rFonts w:eastAsia="Arial"/>
          <w:i/>
        </w:rPr>
        <w:t>а</w:t>
      </w:r>
      <w:r w:rsidRPr="0045560D">
        <w:rPr>
          <w:rFonts w:eastAsia="Arial"/>
          <w:i/>
        </w:rPr>
        <w:t xml:space="preserve"> муниципального образования,</w:t>
      </w:r>
      <w:r w:rsidRPr="0045560D">
        <w:rPr>
          <w:i/>
        </w:rPr>
        <w:t xml:space="preserve"> з</w:t>
      </w:r>
      <w:r w:rsidR="00606EB2" w:rsidRPr="0045560D">
        <w:rPr>
          <w:i/>
        </w:rPr>
        <w:t xml:space="preserve">емли запаса на территории </w:t>
      </w:r>
      <w:r w:rsidR="00583CF8" w:rsidRPr="0045560D">
        <w:rPr>
          <w:i/>
        </w:rPr>
        <w:t xml:space="preserve">сельского </w:t>
      </w:r>
      <w:r w:rsidR="00606EB2" w:rsidRPr="0045560D">
        <w:rPr>
          <w:i/>
        </w:rPr>
        <w:t xml:space="preserve"> поселения не определены, категория земель запаса не установлена.</w:t>
      </w:r>
    </w:p>
    <w:p w:rsidR="000324A3" w:rsidRPr="0045560D" w:rsidRDefault="000324A3" w:rsidP="00292EA1">
      <w:pPr>
        <w:pStyle w:val="10"/>
      </w:pPr>
      <w:bookmarkStart w:id="25" w:name="_Toc526243997"/>
      <w:r w:rsidRPr="0045560D">
        <w:t>Кадастровая оценка земель</w:t>
      </w:r>
      <w:bookmarkEnd w:id="25"/>
    </w:p>
    <w:p w:rsidR="001F3E69" w:rsidRPr="0045560D" w:rsidRDefault="001F3E69" w:rsidP="001F3E69">
      <w:pPr>
        <w:autoSpaceDE w:val="0"/>
        <w:ind w:firstLine="540"/>
        <w:jc w:val="both"/>
      </w:pPr>
      <w:r w:rsidRPr="0045560D">
        <w:t>Использование земли в Российской Федерации является платным  согласно ст. 65 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w:t>
      </w:r>
    </w:p>
    <w:p w:rsidR="004B30D6" w:rsidRPr="0045560D" w:rsidRDefault="004B30D6" w:rsidP="00265E7D">
      <w:pPr>
        <w:ind w:firstLine="567"/>
        <w:jc w:val="both"/>
      </w:pPr>
      <w:r w:rsidRPr="0045560D">
        <w:t>Территориальное развитие населенных пунктов невозможно без изъятия земель, и, прежде всего, земель сельскохозяйственного назначения, допускается изъятие земель худшего качества. В этих условиях вопрос сравнительной оценки сельскохозяйственных земель для выбора территорий под  новое строительство приобретает особую актуальность.</w:t>
      </w:r>
    </w:p>
    <w:p w:rsidR="000324A3" w:rsidRPr="0045560D" w:rsidRDefault="000324A3" w:rsidP="001F3E69">
      <w:pPr>
        <w:ind w:firstLine="567"/>
        <w:jc w:val="both"/>
        <w:rPr>
          <w:snapToGrid w:val="0"/>
        </w:rPr>
      </w:pPr>
      <w:r w:rsidRPr="0045560D">
        <w:rPr>
          <w:snapToGrid w:val="0"/>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w:t>
      </w:r>
      <w:r w:rsidR="001F3E69" w:rsidRPr="0045560D">
        <w:rPr>
          <w:snapToGrid w:val="0"/>
        </w:rPr>
        <w:t xml:space="preserve">г. </w:t>
      </w:r>
      <w:r w:rsidRPr="0045560D">
        <w:rPr>
          <w:snapToGrid w:val="0"/>
        </w:rPr>
        <w:t>№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E15951" w:rsidRPr="0045560D" w:rsidRDefault="00E15951" w:rsidP="00265E7D">
      <w:pPr>
        <w:tabs>
          <w:tab w:val="left" w:pos="700"/>
        </w:tabs>
        <w:ind w:firstLine="567"/>
        <w:jc w:val="both"/>
        <w:rPr>
          <w:iCs/>
        </w:rPr>
      </w:pPr>
      <w:r w:rsidRPr="0045560D">
        <w:rPr>
          <w:iCs/>
        </w:rPr>
        <w:t xml:space="preserve">Результаты государственной кадастровой оценки земель лесного фонда </w:t>
      </w:r>
      <w:r w:rsidRPr="0045560D">
        <w:rPr>
          <w:iCs/>
          <w:lang w:val="en-US"/>
        </w:rPr>
        <w:t>II</w:t>
      </w:r>
      <w:r w:rsidRPr="0045560D">
        <w:rPr>
          <w:iCs/>
        </w:rPr>
        <w:t xml:space="preserve"> уровня Воронежской области были утверждены постановлением </w:t>
      </w:r>
      <w:r w:rsidR="001F3E69" w:rsidRPr="0045560D">
        <w:rPr>
          <w:iCs/>
        </w:rPr>
        <w:t>А</w:t>
      </w:r>
      <w:r w:rsidRPr="0045560D">
        <w:rPr>
          <w:iCs/>
        </w:rPr>
        <w:t xml:space="preserve">дминистрации Воронежской области от 23.07.2005 года №706 «Об утверждении результатов государственной кадастровой оценки земель лесного фонда </w:t>
      </w:r>
      <w:r w:rsidRPr="0045560D">
        <w:rPr>
          <w:iCs/>
          <w:lang w:val="en-US"/>
        </w:rPr>
        <w:t>II</w:t>
      </w:r>
      <w:r w:rsidRPr="0045560D">
        <w:rPr>
          <w:iCs/>
        </w:rPr>
        <w:t xml:space="preserve"> Воронежской области». По результатам кадастровой оценки </w:t>
      </w:r>
      <w:r w:rsidRPr="0045560D">
        <w:rPr>
          <w:iCs/>
        </w:rPr>
        <w:lastRenderedPageBreak/>
        <w:t xml:space="preserve">была определена кадастровая стоимость земель </w:t>
      </w:r>
      <w:r w:rsidR="00CE0B85" w:rsidRPr="0045560D">
        <w:rPr>
          <w:iCs/>
        </w:rPr>
        <w:t>Донского</w:t>
      </w:r>
      <w:r w:rsidRPr="0045560D">
        <w:rPr>
          <w:iCs/>
        </w:rPr>
        <w:t xml:space="preserve"> лесхоза, которым представлены земли лесного фонда, расположенные на территории </w:t>
      </w:r>
      <w:r w:rsidR="00A86DED" w:rsidRPr="0045560D">
        <w:rPr>
          <w:iCs/>
        </w:rPr>
        <w:t>Русско-Буйловского</w:t>
      </w:r>
      <w:r w:rsidRPr="0045560D">
        <w:rPr>
          <w:iCs/>
        </w:rPr>
        <w:t xml:space="preserve"> сельского поселения. Кадастровая стоимость земель ФГУ «</w:t>
      </w:r>
      <w:r w:rsidR="00817FB8" w:rsidRPr="0045560D">
        <w:rPr>
          <w:iCs/>
        </w:rPr>
        <w:t>Павловский</w:t>
      </w:r>
      <w:r w:rsidRPr="0045560D">
        <w:rPr>
          <w:iCs/>
        </w:rPr>
        <w:t xml:space="preserve"> лесхоз» составляет </w:t>
      </w:r>
      <w:r w:rsidR="00817FB8" w:rsidRPr="0045560D">
        <w:rPr>
          <w:iCs/>
        </w:rPr>
        <w:t>2734</w:t>
      </w:r>
      <w:r w:rsidRPr="0045560D">
        <w:rPr>
          <w:iCs/>
        </w:rPr>
        <w:t xml:space="preserve"> руб./га.</w:t>
      </w:r>
    </w:p>
    <w:p w:rsidR="003C60B5" w:rsidRPr="0045560D" w:rsidRDefault="000324A3" w:rsidP="00CE0B85">
      <w:pPr>
        <w:autoSpaceDE w:val="0"/>
        <w:spacing w:line="240" w:lineRule="auto"/>
        <w:ind w:firstLine="567"/>
        <w:jc w:val="both"/>
      </w:pPr>
      <w:r w:rsidRPr="0045560D">
        <w:rPr>
          <w:snapToGrid w:val="0"/>
        </w:rPr>
        <w:t xml:space="preserve">Государственная кадастровая оценка сельскохозяйственных угодий утверждена постановлением </w:t>
      </w:r>
      <w:r w:rsidR="001F3E69" w:rsidRPr="0045560D">
        <w:rPr>
          <w:snapToGrid w:val="0"/>
        </w:rPr>
        <w:t>А</w:t>
      </w:r>
      <w:r w:rsidRPr="0045560D">
        <w:rPr>
          <w:snapToGrid w:val="0"/>
        </w:rPr>
        <w:t xml:space="preserve">дминистрации Воронежской области </w:t>
      </w:r>
      <w:r w:rsidR="00CE0B85" w:rsidRPr="0045560D">
        <w:t xml:space="preserve">от 31.10.2016 № 827 </w:t>
      </w:r>
      <w:r w:rsidR="003C60B5" w:rsidRPr="0045560D">
        <w:t>«</w:t>
      </w:r>
      <w:r w:rsidR="00CE0B85" w:rsidRPr="0045560D">
        <w:t>Об утверждении результатов определения кадастровой стоимости земельных участков в составе земель сельскохозяйственного назначения Воронежской области</w:t>
      </w:r>
      <w:r w:rsidR="001F3E69" w:rsidRPr="0045560D">
        <w:t xml:space="preserve"> и приведена в таблице</w:t>
      </w:r>
      <w:r w:rsidR="003C60B5" w:rsidRPr="0045560D">
        <w:t>.</w:t>
      </w:r>
    </w:p>
    <w:p w:rsidR="006E05C2" w:rsidRPr="0045560D" w:rsidRDefault="006E05C2" w:rsidP="006E05C2">
      <w:pPr>
        <w:pStyle w:val="aa"/>
        <w:keepNext/>
        <w:jc w:val="both"/>
        <w:rPr>
          <w:rFonts w:cs="Times New Roman"/>
        </w:rPr>
      </w:pPr>
    </w:p>
    <w:p w:rsidR="001F29C9" w:rsidRPr="0045560D" w:rsidRDefault="001F29C9" w:rsidP="001F29C9">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6</w:t>
      </w:r>
      <w:r w:rsidR="008A6C60">
        <w:rPr>
          <w:noProof/>
        </w:rPr>
        <w:fldChar w:fldCharType="end"/>
      </w:r>
      <w:r w:rsidRPr="0045560D">
        <w:t xml:space="preserve"> Средний уровень кадастровой стоимости земельных участков в составе земель сельскохозяйственного назначения Воронежской области по муниципальным районам (городским округам), за исключением земельных участков, расположенных в границах  садоводческих, огороднических и дачных объединений</w:t>
      </w:r>
    </w:p>
    <w:tbl>
      <w:tblPr>
        <w:tblW w:w="5000" w:type="pct"/>
        <w:tblLook w:val="04A0" w:firstRow="1" w:lastRow="0" w:firstColumn="1" w:lastColumn="0" w:noHBand="0" w:noVBand="1"/>
      </w:tblPr>
      <w:tblGrid>
        <w:gridCol w:w="1178"/>
        <w:gridCol w:w="4914"/>
        <w:gridCol w:w="4045"/>
      </w:tblGrid>
      <w:tr w:rsidR="0045560D" w:rsidRPr="0045560D" w:rsidTr="00100350">
        <w:trPr>
          <w:trHeight w:val="600"/>
        </w:trPr>
        <w:tc>
          <w:tcPr>
            <w:tcW w:w="581"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45560D" w:rsidRDefault="00100350" w:rsidP="00220EA4">
            <w:pPr>
              <w:spacing w:line="240" w:lineRule="auto"/>
              <w:jc w:val="center"/>
              <w:rPr>
                <w:sz w:val="22"/>
                <w:szCs w:val="20"/>
              </w:rPr>
            </w:pPr>
            <w:r w:rsidRPr="0045560D">
              <w:rPr>
                <w:sz w:val="22"/>
                <w:szCs w:val="20"/>
              </w:rPr>
              <w:t>№ п/п</w:t>
            </w:r>
          </w:p>
        </w:tc>
        <w:tc>
          <w:tcPr>
            <w:tcW w:w="242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45560D" w:rsidRDefault="00100350" w:rsidP="00E22CA9">
            <w:pPr>
              <w:spacing w:line="240" w:lineRule="auto"/>
              <w:jc w:val="center"/>
              <w:rPr>
                <w:sz w:val="22"/>
                <w:szCs w:val="20"/>
              </w:rPr>
            </w:pPr>
            <w:r w:rsidRPr="0045560D">
              <w:rPr>
                <w:sz w:val="22"/>
                <w:szCs w:val="20"/>
              </w:rPr>
              <w:t xml:space="preserve">Наименование муниципального района </w:t>
            </w:r>
            <w:r w:rsidRPr="0045560D">
              <w:rPr>
                <w:sz w:val="22"/>
                <w:szCs w:val="20"/>
              </w:rPr>
              <w:br/>
            </w:r>
          </w:p>
        </w:tc>
        <w:tc>
          <w:tcPr>
            <w:tcW w:w="1995"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45560D" w:rsidRDefault="00100350" w:rsidP="00220EA4">
            <w:pPr>
              <w:spacing w:line="240" w:lineRule="auto"/>
              <w:jc w:val="center"/>
              <w:rPr>
                <w:sz w:val="22"/>
                <w:szCs w:val="20"/>
              </w:rPr>
            </w:pPr>
            <w:r w:rsidRPr="0045560D">
              <w:rPr>
                <w:sz w:val="22"/>
                <w:szCs w:val="20"/>
              </w:rPr>
              <w:t>Средний уровень кадастровой стоимости земельных участков, руб./кв.м</w:t>
            </w:r>
          </w:p>
        </w:tc>
      </w:tr>
      <w:tr w:rsidR="0045560D" w:rsidRPr="0045560D" w:rsidTr="00100350">
        <w:trPr>
          <w:trHeight w:val="645"/>
        </w:trPr>
        <w:tc>
          <w:tcPr>
            <w:tcW w:w="581"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45560D" w:rsidRDefault="00100350" w:rsidP="00220EA4">
            <w:pPr>
              <w:spacing w:line="240" w:lineRule="auto"/>
              <w:rPr>
                <w:sz w:val="22"/>
                <w:szCs w:val="20"/>
              </w:rPr>
            </w:pPr>
          </w:p>
        </w:tc>
        <w:tc>
          <w:tcPr>
            <w:tcW w:w="242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45560D" w:rsidRDefault="00100350" w:rsidP="00220EA4">
            <w:pPr>
              <w:spacing w:line="240" w:lineRule="auto"/>
              <w:rPr>
                <w:sz w:val="22"/>
                <w:szCs w:val="20"/>
              </w:rPr>
            </w:pPr>
          </w:p>
        </w:tc>
        <w:tc>
          <w:tcPr>
            <w:tcW w:w="19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45560D" w:rsidRDefault="00100350" w:rsidP="00220EA4">
            <w:pPr>
              <w:spacing w:line="240" w:lineRule="auto"/>
              <w:rPr>
                <w:sz w:val="22"/>
                <w:szCs w:val="20"/>
              </w:rPr>
            </w:pPr>
          </w:p>
        </w:tc>
      </w:tr>
      <w:tr w:rsidR="00100350" w:rsidRPr="0045560D" w:rsidTr="00100350">
        <w:trPr>
          <w:trHeight w:val="315"/>
        </w:trPr>
        <w:tc>
          <w:tcPr>
            <w:tcW w:w="581" w:type="pct"/>
            <w:tcBorders>
              <w:top w:val="nil"/>
              <w:left w:val="single" w:sz="4" w:space="0" w:color="auto"/>
              <w:bottom w:val="single" w:sz="4" w:space="0" w:color="auto"/>
              <w:right w:val="single" w:sz="4" w:space="0" w:color="auto"/>
            </w:tcBorders>
            <w:shd w:val="clear" w:color="auto" w:fill="auto"/>
            <w:hideMark/>
          </w:tcPr>
          <w:p w:rsidR="00100350" w:rsidRPr="0045560D" w:rsidRDefault="00100350">
            <w:pPr>
              <w:widowControl/>
              <w:autoSpaceDE w:val="0"/>
              <w:spacing w:line="240" w:lineRule="auto"/>
              <w:jc w:val="center"/>
              <w:rPr>
                <w:sz w:val="22"/>
                <w:szCs w:val="20"/>
              </w:rPr>
            </w:pPr>
            <w:r w:rsidRPr="0045560D">
              <w:rPr>
                <w:sz w:val="22"/>
                <w:szCs w:val="20"/>
              </w:rPr>
              <w:t>20</w:t>
            </w:r>
          </w:p>
        </w:tc>
        <w:tc>
          <w:tcPr>
            <w:tcW w:w="2424" w:type="pct"/>
            <w:tcBorders>
              <w:top w:val="nil"/>
              <w:left w:val="nil"/>
              <w:bottom w:val="single" w:sz="4" w:space="0" w:color="auto"/>
              <w:right w:val="single" w:sz="4" w:space="0" w:color="auto"/>
            </w:tcBorders>
            <w:shd w:val="clear" w:color="auto" w:fill="auto"/>
            <w:hideMark/>
          </w:tcPr>
          <w:p w:rsidR="00100350" w:rsidRPr="0045560D" w:rsidRDefault="00100350">
            <w:pPr>
              <w:widowControl/>
              <w:autoSpaceDE w:val="0"/>
              <w:spacing w:line="240" w:lineRule="auto"/>
              <w:rPr>
                <w:sz w:val="22"/>
                <w:szCs w:val="20"/>
              </w:rPr>
            </w:pPr>
            <w:r w:rsidRPr="0045560D">
              <w:rPr>
                <w:sz w:val="22"/>
                <w:szCs w:val="20"/>
              </w:rPr>
              <w:t>Павловский муниципальный район</w:t>
            </w:r>
          </w:p>
        </w:tc>
        <w:tc>
          <w:tcPr>
            <w:tcW w:w="1995" w:type="pct"/>
            <w:tcBorders>
              <w:top w:val="nil"/>
              <w:left w:val="nil"/>
              <w:bottom w:val="single" w:sz="4" w:space="0" w:color="auto"/>
              <w:right w:val="single" w:sz="4" w:space="0" w:color="auto"/>
            </w:tcBorders>
            <w:shd w:val="clear" w:color="auto" w:fill="auto"/>
            <w:hideMark/>
          </w:tcPr>
          <w:p w:rsidR="00100350" w:rsidRPr="0045560D" w:rsidRDefault="00100350">
            <w:pPr>
              <w:widowControl/>
              <w:autoSpaceDE w:val="0"/>
              <w:spacing w:line="240" w:lineRule="auto"/>
              <w:jc w:val="center"/>
              <w:rPr>
                <w:sz w:val="22"/>
                <w:szCs w:val="20"/>
              </w:rPr>
            </w:pPr>
            <w:r w:rsidRPr="0045560D">
              <w:rPr>
                <w:sz w:val="22"/>
                <w:szCs w:val="20"/>
              </w:rPr>
              <w:t>4,63</w:t>
            </w:r>
          </w:p>
        </w:tc>
      </w:tr>
    </w:tbl>
    <w:p w:rsidR="00880BD4" w:rsidRPr="0045560D" w:rsidRDefault="00880BD4">
      <w:pPr>
        <w:shd w:val="clear" w:color="auto" w:fill="FFFFFF"/>
        <w:jc w:val="both"/>
        <w:rPr>
          <w:snapToGrid w:val="0"/>
          <w:highlight w:val="yellow"/>
        </w:rPr>
      </w:pPr>
    </w:p>
    <w:p w:rsidR="00100350" w:rsidRPr="0045560D" w:rsidRDefault="00100350" w:rsidP="000A057C">
      <w:pPr>
        <w:pStyle w:val="ad"/>
        <w:ind w:firstLine="567"/>
        <w:jc w:val="both"/>
      </w:pPr>
      <w:r w:rsidRPr="0045560D">
        <w:t>Средний уровень кадастровой стоимости земельных участков в составе земель населенных пунктов Воронежской области по муниципальным районам (городским округам) по состоянию на 01.01.2014 (ред. от 21.11.2017) представлен в таблице.</w:t>
      </w:r>
    </w:p>
    <w:p w:rsidR="001F29C9" w:rsidRPr="0045560D" w:rsidRDefault="001F29C9" w:rsidP="001F29C9">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7</w:t>
      </w:r>
      <w:r w:rsidR="008A6C60">
        <w:rPr>
          <w:noProof/>
        </w:rPr>
        <w:fldChar w:fldCharType="end"/>
      </w:r>
      <w:r w:rsidRPr="0045560D">
        <w:t xml:space="preserve"> Средний уровень кадастровой стоимости земельных участков в составе земель населенных пунктов Воронежской области по муниципальным районам (городским округам) по состоянию на 01.01.2014 (ред. от 21.11.2017)</w:t>
      </w:r>
    </w:p>
    <w:tbl>
      <w:tblPr>
        <w:tblW w:w="5000" w:type="pct"/>
        <w:tblLook w:val="04A0" w:firstRow="1" w:lastRow="0" w:firstColumn="1" w:lastColumn="0" w:noHBand="0" w:noVBand="1"/>
      </w:tblPr>
      <w:tblGrid>
        <w:gridCol w:w="849"/>
        <w:gridCol w:w="5146"/>
        <w:gridCol w:w="4142"/>
      </w:tblGrid>
      <w:tr w:rsidR="0045560D" w:rsidRPr="0045560D" w:rsidTr="00100350">
        <w:trPr>
          <w:trHeight w:val="315"/>
        </w:trPr>
        <w:tc>
          <w:tcPr>
            <w:tcW w:w="419"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45560D" w:rsidRDefault="00100350" w:rsidP="00100350">
            <w:pPr>
              <w:widowControl/>
              <w:autoSpaceDN/>
              <w:adjustRightInd/>
              <w:spacing w:line="240" w:lineRule="auto"/>
              <w:jc w:val="center"/>
            </w:pPr>
            <w:r w:rsidRPr="0045560D">
              <w:t>№ п/п</w:t>
            </w:r>
          </w:p>
        </w:tc>
        <w:tc>
          <w:tcPr>
            <w:tcW w:w="2538"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45560D" w:rsidRDefault="00100350" w:rsidP="00100350">
            <w:pPr>
              <w:widowControl/>
              <w:autoSpaceDN/>
              <w:adjustRightInd/>
              <w:spacing w:line="240" w:lineRule="auto"/>
              <w:jc w:val="center"/>
            </w:pPr>
            <w:r w:rsidRPr="0045560D">
              <w:t>Наименование муниципального района (городского округа)</w:t>
            </w:r>
          </w:p>
        </w:tc>
        <w:tc>
          <w:tcPr>
            <w:tcW w:w="2043"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45560D" w:rsidRDefault="00100350" w:rsidP="00100350">
            <w:pPr>
              <w:widowControl/>
              <w:autoSpaceDN/>
              <w:adjustRightInd/>
              <w:spacing w:line="240" w:lineRule="auto"/>
              <w:jc w:val="center"/>
            </w:pPr>
            <w:r w:rsidRPr="0045560D">
              <w:t>Средний уровень кадастровой стоимости земельных участков, руб./кв. м</w:t>
            </w:r>
          </w:p>
        </w:tc>
      </w:tr>
      <w:tr w:rsidR="0045560D" w:rsidRPr="0045560D" w:rsidTr="00100350">
        <w:trPr>
          <w:trHeight w:val="315"/>
        </w:trPr>
        <w:tc>
          <w:tcPr>
            <w:tcW w:w="419"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45560D" w:rsidRDefault="00100350" w:rsidP="00100350">
            <w:pPr>
              <w:widowControl/>
              <w:autoSpaceDN/>
              <w:adjustRightInd/>
              <w:spacing w:line="240" w:lineRule="auto"/>
            </w:pPr>
          </w:p>
        </w:tc>
        <w:tc>
          <w:tcPr>
            <w:tcW w:w="2538"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45560D" w:rsidRDefault="00100350" w:rsidP="00100350">
            <w:pPr>
              <w:widowControl/>
              <w:autoSpaceDN/>
              <w:adjustRightInd/>
              <w:spacing w:line="240" w:lineRule="auto"/>
            </w:pPr>
          </w:p>
        </w:tc>
        <w:tc>
          <w:tcPr>
            <w:tcW w:w="2043"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45560D" w:rsidRDefault="00100350" w:rsidP="00100350">
            <w:pPr>
              <w:widowControl/>
              <w:autoSpaceDN/>
              <w:adjustRightInd/>
              <w:spacing w:line="240" w:lineRule="auto"/>
            </w:pPr>
          </w:p>
        </w:tc>
      </w:tr>
      <w:tr w:rsidR="00100350" w:rsidRPr="0045560D" w:rsidTr="00100350">
        <w:trPr>
          <w:trHeight w:val="300"/>
        </w:trPr>
        <w:tc>
          <w:tcPr>
            <w:tcW w:w="419" w:type="pct"/>
            <w:tcBorders>
              <w:top w:val="nil"/>
              <w:left w:val="single" w:sz="4" w:space="0" w:color="auto"/>
              <w:bottom w:val="single" w:sz="4" w:space="0" w:color="auto"/>
              <w:right w:val="single" w:sz="4" w:space="0" w:color="auto"/>
            </w:tcBorders>
            <w:shd w:val="clear" w:color="auto" w:fill="auto"/>
            <w:vAlign w:val="bottom"/>
            <w:hideMark/>
          </w:tcPr>
          <w:p w:rsidR="00100350" w:rsidRPr="0045560D" w:rsidRDefault="00100350" w:rsidP="00100350">
            <w:pPr>
              <w:widowControl/>
              <w:autoSpaceDN/>
              <w:adjustRightInd/>
              <w:spacing w:line="240" w:lineRule="auto"/>
              <w:jc w:val="center"/>
              <w:rPr>
                <w:sz w:val="22"/>
                <w:szCs w:val="22"/>
              </w:rPr>
            </w:pPr>
            <w:r w:rsidRPr="0045560D">
              <w:rPr>
                <w:sz w:val="22"/>
                <w:szCs w:val="22"/>
              </w:rPr>
              <w:t>19</w:t>
            </w:r>
          </w:p>
        </w:tc>
        <w:tc>
          <w:tcPr>
            <w:tcW w:w="2538" w:type="pct"/>
            <w:tcBorders>
              <w:top w:val="nil"/>
              <w:left w:val="nil"/>
              <w:bottom w:val="single" w:sz="4" w:space="0" w:color="auto"/>
              <w:right w:val="single" w:sz="4" w:space="0" w:color="auto"/>
            </w:tcBorders>
            <w:shd w:val="clear" w:color="auto" w:fill="auto"/>
            <w:vAlign w:val="bottom"/>
            <w:hideMark/>
          </w:tcPr>
          <w:p w:rsidR="00100350" w:rsidRPr="0045560D" w:rsidRDefault="00100350" w:rsidP="00100350">
            <w:pPr>
              <w:widowControl/>
              <w:autoSpaceDN/>
              <w:adjustRightInd/>
              <w:spacing w:line="240" w:lineRule="auto"/>
              <w:rPr>
                <w:sz w:val="22"/>
                <w:szCs w:val="22"/>
              </w:rPr>
            </w:pPr>
            <w:r w:rsidRPr="0045560D">
              <w:rPr>
                <w:sz w:val="22"/>
                <w:szCs w:val="22"/>
              </w:rPr>
              <w:t>Павловский муниципальный район</w:t>
            </w:r>
          </w:p>
        </w:tc>
        <w:tc>
          <w:tcPr>
            <w:tcW w:w="2043" w:type="pct"/>
            <w:tcBorders>
              <w:top w:val="nil"/>
              <w:left w:val="nil"/>
              <w:bottom w:val="single" w:sz="4" w:space="0" w:color="auto"/>
              <w:right w:val="single" w:sz="4" w:space="0" w:color="auto"/>
            </w:tcBorders>
            <w:shd w:val="clear" w:color="auto" w:fill="auto"/>
            <w:vAlign w:val="bottom"/>
            <w:hideMark/>
          </w:tcPr>
          <w:p w:rsidR="00100350" w:rsidRPr="0045560D" w:rsidRDefault="00100350" w:rsidP="00100350">
            <w:pPr>
              <w:widowControl/>
              <w:autoSpaceDN/>
              <w:adjustRightInd/>
              <w:spacing w:line="240" w:lineRule="auto"/>
              <w:jc w:val="center"/>
              <w:rPr>
                <w:sz w:val="22"/>
                <w:szCs w:val="22"/>
              </w:rPr>
            </w:pPr>
            <w:r w:rsidRPr="0045560D">
              <w:rPr>
                <w:sz w:val="22"/>
                <w:szCs w:val="22"/>
              </w:rPr>
              <w:t>244,07</w:t>
            </w:r>
          </w:p>
        </w:tc>
      </w:tr>
    </w:tbl>
    <w:p w:rsidR="00100350" w:rsidRPr="0045560D" w:rsidRDefault="00100350" w:rsidP="0017260F">
      <w:pPr>
        <w:pStyle w:val="ad"/>
        <w:ind w:firstLine="709"/>
        <w:rPr>
          <w:b/>
          <w:bCs/>
          <w:iCs/>
          <w:smallCaps/>
          <w:snapToGrid w:val="0"/>
          <w:highlight w:val="yellow"/>
        </w:rPr>
      </w:pPr>
    </w:p>
    <w:p w:rsidR="00977F6F" w:rsidRPr="0045560D" w:rsidRDefault="004E7DDF" w:rsidP="00977F6F">
      <w:pPr>
        <w:ind w:firstLine="567"/>
        <w:jc w:val="both"/>
        <w:rPr>
          <w:iCs/>
        </w:rPr>
      </w:pPr>
      <w:r w:rsidRPr="0045560D">
        <w:rPr>
          <w:iCs/>
        </w:rPr>
        <w:t xml:space="preserve">Результаты государственной кадастровой оценки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 были утверждены постановлением </w:t>
      </w:r>
      <w:r w:rsidR="00977F6F" w:rsidRPr="0045560D">
        <w:rPr>
          <w:iCs/>
        </w:rPr>
        <w:t>Правительства</w:t>
      </w:r>
      <w:r w:rsidRPr="0045560D">
        <w:rPr>
          <w:iCs/>
        </w:rPr>
        <w:t xml:space="preserve"> Воронежской области </w:t>
      </w:r>
      <w:r w:rsidR="00977F6F" w:rsidRPr="0045560D">
        <w:t xml:space="preserve">от 11.12.2015 </w:t>
      </w:r>
      <w:r w:rsidR="00D12430" w:rsidRPr="0045560D">
        <w:t>№</w:t>
      </w:r>
      <w:r w:rsidR="00977F6F" w:rsidRPr="0045560D">
        <w:t xml:space="preserve"> 969 </w:t>
      </w:r>
      <w:r w:rsidR="00A65EFC" w:rsidRPr="0045560D">
        <w:t>«</w:t>
      </w:r>
      <w:r w:rsidR="00977F6F" w:rsidRPr="0045560D">
        <w:t>Об утверждении результатов определения кадастровой стоимости земельных участков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w:t>
      </w:r>
      <w:r w:rsidR="00A65EFC" w:rsidRPr="0045560D">
        <w:t>»</w:t>
      </w:r>
      <w:r w:rsidRPr="0045560D">
        <w:rPr>
          <w:iCs/>
        </w:rPr>
        <w:t>.</w:t>
      </w:r>
    </w:p>
    <w:p w:rsidR="00977F6F" w:rsidRPr="0045560D" w:rsidRDefault="00977F6F" w:rsidP="00977F6F">
      <w:pPr>
        <w:ind w:firstLine="567"/>
        <w:jc w:val="both"/>
        <w:rPr>
          <w:iCs/>
        </w:rPr>
      </w:pPr>
      <w:r w:rsidRPr="0045560D">
        <w:t xml:space="preserve">Среднее значения удельных показателей кадастровой стоимости земельных участков в составе земель промышленности и иного специального назначения </w:t>
      </w:r>
      <w:r w:rsidR="00A86DED" w:rsidRPr="0045560D">
        <w:t>Павловского</w:t>
      </w:r>
      <w:r w:rsidRPr="0045560D">
        <w:t xml:space="preserve"> района по группам видов разрешенного использования по состоянию на 01.01.2014 составляет </w:t>
      </w:r>
      <w:r w:rsidR="00973419" w:rsidRPr="0045560D">
        <w:t>70</w:t>
      </w:r>
      <w:r w:rsidRPr="0045560D">
        <w:t>,6</w:t>
      </w:r>
      <w:r w:rsidR="00973419" w:rsidRPr="0045560D">
        <w:t>5 руб.</w:t>
      </w:r>
      <w:r w:rsidRPr="0045560D">
        <w:t>/м</w:t>
      </w:r>
      <w:r w:rsidRPr="0045560D">
        <w:rPr>
          <w:vertAlign w:val="superscript"/>
        </w:rPr>
        <w:t>2</w:t>
      </w:r>
      <w:r w:rsidRPr="0045560D">
        <w:t>.</w:t>
      </w:r>
    </w:p>
    <w:p w:rsidR="004E7DDF" w:rsidRPr="0045560D" w:rsidRDefault="004E7DDF" w:rsidP="004E7DDF">
      <w:pPr>
        <w:tabs>
          <w:tab w:val="left" w:pos="700"/>
        </w:tabs>
        <w:ind w:firstLine="851"/>
        <w:jc w:val="both"/>
        <w:rPr>
          <w:b/>
          <w:bCs/>
          <w:i/>
          <w:iCs/>
          <w:highlight w:val="yellow"/>
        </w:rPr>
      </w:pPr>
    </w:p>
    <w:p w:rsidR="001F3E69" w:rsidRPr="0045560D" w:rsidRDefault="001F3E69" w:rsidP="001F3E69">
      <w:pPr>
        <w:ind w:firstLine="567"/>
        <w:jc w:val="both"/>
        <w:rPr>
          <w:b/>
          <w:i/>
        </w:rPr>
      </w:pPr>
      <w:r w:rsidRPr="0045560D">
        <w:rPr>
          <w:b/>
          <w:i/>
        </w:rPr>
        <w:t xml:space="preserve">Вывод: </w:t>
      </w:r>
    </w:p>
    <w:p w:rsidR="001F3E69" w:rsidRPr="0045560D" w:rsidRDefault="001F3E69" w:rsidP="001F3E69">
      <w:pPr>
        <w:ind w:firstLine="567"/>
        <w:jc w:val="both"/>
        <w:rPr>
          <w:i/>
        </w:rPr>
      </w:pPr>
      <w:r w:rsidRPr="0045560D">
        <w:rPr>
          <w:i/>
        </w:rPr>
        <w:t xml:space="preserve">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w:t>
      </w:r>
      <w:r w:rsidR="00A86DED" w:rsidRPr="0045560D">
        <w:rPr>
          <w:bCs/>
          <w:i/>
        </w:rPr>
        <w:t>Русско-Буйловского</w:t>
      </w:r>
      <w:r w:rsidR="00583CF8" w:rsidRPr="0045560D">
        <w:rPr>
          <w:bCs/>
          <w:i/>
        </w:rPr>
        <w:t xml:space="preserve"> сельского</w:t>
      </w:r>
      <w:r w:rsidRPr="0045560D">
        <w:rPr>
          <w:i/>
        </w:rPr>
        <w:t xml:space="preserve"> поселения показывает, что площади земель многих категорий не установлены.</w:t>
      </w:r>
    </w:p>
    <w:p w:rsidR="001F3E69" w:rsidRPr="0045560D" w:rsidRDefault="001F3E69" w:rsidP="001F3E69">
      <w:pPr>
        <w:ind w:firstLine="567"/>
        <w:jc w:val="both"/>
        <w:rPr>
          <w:i/>
        </w:rPr>
      </w:pPr>
      <w:r w:rsidRPr="0045560D">
        <w:rPr>
          <w:i/>
        </w:rPr>
        <w:t xml:space="preserve">Таким образом, в составе земельного фонда поселения необходимо установить границы </w:t>
      </w:r>
      <w:r w:rsidRPr="0045560D">
        <w:rPr>
          <w:i/>
        </w:rPr>
        <w:lastRenderedPageBreak/>
        <w:t>земельных участков и территорий:</w:t>
      </w:r>
    </w:p>
    <w:p w:rsidR="001F3E69" w:rsidRPr="0045560D" w:rsidRDefault="001F3E69" w:rsidP="005D226D">
      <w:pPr>
        <w:numPr>
          <w:ilvl w:val="0"/>
          <w:numId w:val="50"/>
        </w:numPr>
        <w:suppressAutoHyphens/>
        <w:autoSpaceDN/>
        <w:adjustRightInd/>
        <w:spacing w:line="240" w:lineRule="auto"/>
        <w:ind w:left="567"/>
        <w:jc w:val="both"/>
        <w:rPr>
          <w:i/>
        </w:rPr>
      </w:pPr>
      <w:r w:rsidRPr="0045560D">
        <w:rPr>
          <w:i/>
        </w:rPr>
        <w:t>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w:t>
      </w:r>
    </w:p>
    <w:p w:rsidR="001F3E69" w:rsidRPr="0045560D" w:rsidRDefault="001F3E69" w:rsidP="005D226D">
      <w:pPr>
        <w:numPr>
          <w:ilvl w:val="0"/>
          <w:numId w:val="50"/>
        </w:numPr>
        <w:suppressAutoHyphens/>
        <w:autoSpaceDN/>
        <w:adjustRightInd/>
        <w:spacing w:line="240" w:lineRule="auto"/>
        <w:ind w:left="567"/>
        <w:jc w:val="both"/>
        <w:rPr>
          <w:i/>
        </w:rPr>
      </w:pPr>
      <w:r w:rsidRPr="0045560D">
        <w:rPr>
          <w:i/>
        </w:rPr>
        <w:t>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w:t>
      </w:r>
    </w:p>
    <w:p w:rsidR="001F3E69" w:rsidRPr="0045560D" w:rsidRDefault="001F3E69" w:rsidP="005D226D">
      <w:pPr>
        <w:numPr>
          <w:ilvl w:val="0"/>
          <w:numId w:val="50"/>
        </w:numPr>
        <w:suppressAutoHyphens/>
        <w:autoSpaceDN/>
        <w:adjustRightInd/>
        <w:spacing w:line="240" w:lineRule="auto"/>
        <w:ind w:left="567"/>
        <w:jc w:val="both"/>
        <w:rPr>
          <w:i/>
        </w:rPr>
      </w:pPr>
      <w:r w:rsidRPr="0045560D">
        <w:rPr>
          <w:i/>
        </w:rPr>
        <w:t>уточнить наличие и границы земель водного фонда;</w:t>
      </w:r>
    </w:p>
    <w:p w:rsidR="001F3E69" w:rsidRPr="0045560D" w:rsidRDefault="001F3E69" w:rsidP="005D226D">
      <w:pPr>
        <w:numPr>
          <w:ilvl w:val="0"/>
          <w:numId w:val="50"/>
        </w:numPr>
        <w:suppressAutoHyphens/>
        <w:autoSpaceDN/>
        <w:adjustRightInd/>
        <w:spacing w:line="240" w:lineRule="auto"/>
        <w:ind w:left="567"/>
        <w:jc w:val="both"/>
        <w:rPr>
          <w:i/>
        </w:rPr>
      </w:pPr>
      <w:r w:rsidRPr="0045560D">
        <w:rPr>
          <w:i/>
        </w:rPr>
        <w:t xml:space="preserve">уточнить наличие и границы </w:t>
      </w:r>
      <w:r w:rsidR="002A2442" w:rsidRPr="0045560D">
        <w:rPr>
          <w:i/>
        </w:rPr>
        <w:t>земель лесного фонда</w:t>
      </w:r>
      <w:r w:rsidRPr="0045560D">
        <w:rPr>
          <w:i/>
        </w:rPr>
        <w:t>;</w:t>
      </w:r>
    </w:p>
    <w:p w:rsidR="001F3E69" w:rsidRPr="0045560D" w:rsidRDefault="001F3E69" w:rsidP="005D226D">
      <w:pPr>
        <w:numPr>
          <w:ilvl w:val="0"/>
          <w:numId w:val="50"/>
        </w:numPr>
        <w:suppressAutoHyphens/>
        <w:autoSpaceDN/>
        <w:adjustRightInd/>
        <w:spacing w:line="240" w:lineRule="auto"/>
        <w:ind w:left="567"/>
        <w:jc w:val="both"/>
        <w:rPr>
          <w:i/>
        </w:rPr>
      </w:pPr>
      <w:r w:rsidRPr="0045560D">
        <w:rPr>
          <w:i/>
        </w:rPr>
        <w:t>уточнить площади и границы земель населенных пунктов.</w:t>
      </w:r>
    </w:p>
    <w:p w:rsidR="001F3E69" w:rsidRPr="0045560D" w:rsidRDefault="001F3E69" w:rsidP="001F3E69">
      <w:pPr>
        <w:widowControl/>
        <w:autoSpaceDN/>
        <w:adjustRightInd/>
        <w:spacing w:line="240" w:lineRule="auto"/>
        <w:ind w:firstLine="567"/>
        <w:jc w:val="both"/>
      </w:pPr>
    </w:p>
    <w:p w:rsidR="008A1A8D" w:rsidRPr="0045560D" w:rsidRDefault="008A1A8D" w:rsidP="008A1A8D">
      <w:pPr>
        <w:pStyle w:val="8"/>
      </w:pPr>
      <w:r w:rsidRPr="0045560D">
        <w:t xml:space="preserve"> </w:t>
      </w:r>
      <w:bookmarkStart w:id="26" w:name="_Toc526243998"/>
      <w:r w:rsidRPr="0045560D">
        <w:rPr>
          <w:lang w:eastAsia="ar-SA"/>
        </w:rPr>
        <w:t>З</w:t>
      </w:r>
      <w:r w:rsidRPr="0045560D">
        <w:rPr>
          <w:rFonts w:eastAsia="Arial Unicode MS"/>
        </w:rPr>
        <w:t>онирование территории Русско-Буйловского сельского поселения</w:t>
      </w:r>
      <w:r w:rsidRPr="0045560D">
        <w:t>.</w:t>
      </w:r>
      <w:bookmarkEnd w:id="26"/>
    </w:p>
    <w:p w:rsidR="008A1A8D" w:rsidRPr="0045560D" w:rsidRDefault="008A1A8D" w:rsidP="00B2668A">
      <w:pPr>
        <w:pStyle w:val="15"/>
      </w:pPr>
      <w:bookmarkStart w:id="27" w:name="_Toc526243999"/>
      <w:r w:rsidRPr="0045560D">
        <w:t>Градостроительное зонирование территории сельского поселения.</w:t>
      </w:r>
      <w:bookmarkEnd w:id="27"/>
    </w:p>
    <w:p w:rsidR="008A04C0" w:rsidRPr="0045560D" w:rsidRDefault="008A04C0" w:rsidP="00D47A0E">
      <w:pPr>
        <w:ind w:firstLine="567"/>
        <w:jc w:val="both"/>
      </w:pPr>
      <w:r w:rsidRPr="0045560D">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8A04C0" w:rsidRPr="0045560D" w:rsidRDefault="008A04C0" w:rsidP="00D47A0E">
      <w:pPr>
        <w:widowControl/>
        <w:tabs>
          <w:tab w:val="left" w:pos="700"/>
        </w:tabs>
        <w:snapToGrid w:val="0"/>
        <w:ind w:firstLine="567"/>
        <w:jc w:val="both"/>
        <w:rPr>
          <w:rFonts w:cs="Arial"/>
          <w:iCs/>
          <w:spacing w:val="-3"/>
          <w:kern w:val="1"/>
          <w:shd w:val="clear" w:color="auto" w:fill="FFFFFF"/>
        </w:rPr>
      </w:pPr>
      <w:r w:rsidRPr="0045560D">
        <w:rPr>
          <w:rFonts w:cs="Arial"/>
          <w:iCs/>
          <w:spacing w:val="-3"/>
          <w:kern w:val="1"/>
          <w:shd w:val="clear" w:color="auto" w:fill="FFFFFF"/>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  </w:t>
      </w:r>
    </w:p>
    <w:p w:rsidR="008A04C0" w:rsidRPr="0045560D" w:rsidRDefault="008A04C0" w:rsidP="00D47A0E">
      <w:pPr>
        <w:widowControl/>
        <w:tabs>
          <w:tab w:val="left" w:pos="700"/>
        </w:tabs>
        <w:snapToGrid w:val="0"/>
        <w:ind w:firstLine="567"/>
        <w:jc w:val="both"/>
        <w:rPr>
          <w:rFonts w:cs="Arial"/>
          <w:iCs/>
          <w:spacing w:val="-3"/>
          <w:kern w:val="1"/>
          <w:shd w:val="clear" w:color="auto" w:fill="FFFFFF"/>
        </w:rPr>
      </w:pPr>
      <w:r w:rsidRPr="0045560D">
        <w:rPr>
          <w:rFonts w:cs="Arial"/>
          <w:iCs/>
          <w:spacing w:val="-3"/>
          <w:kern w:val="1"/>
          <w:shd w:val="clear" w:color="auto" w:fill="FFFFFF"/>
        </w:rPr>
        <w:t xml:space="preserve">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 Градостроительное зонирование - зонирование территорий муниципальных образований в целях определения территориальных зон, для которых в дальнейшем правилами землепользования и застройки будут определены границы и установлены градостроительные регламенты. </w:t>
      </w:r>
    </w:p>
    <w:p w:rsidR="008A04C0" w:rsidRPr="0045560D" w:rsidRDefault="008A04C0" w:rsidP="008A04C0">
      <w:pPr>
        <w:pStyle w:val="ConsPlusNormal"/>
        <w:ind w:firstLine="540"/>
        <w:jc w:val="both"/>
      </w:pPr>
      <w:r w:rsidRPr="0045560D">
        <w:rPr>
          <w:rFonts w:eastAsia="TimesNewRomanPSMT"/>
        </w:rPr>
        <w:t>Согласно Земельному кодексу</w:t>
      </w:r>
      <w:r w:rsidRPr="0045560D">
        <w:t xml:space="preserve">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p>
    <w:p w:rsidR="008A04C0" w:rsidRPr="0045560D" w:rsidRDefault="008A04C0" w:rsidP="008A04C0">
      <w:pPr>
        <w:pStyle w:val="ConsPlusNormal"/>
        <w:ind w:firstLine="540"/>
        <w:jc w:val="both"/>
      </w:pPr>
      <w:r w:rsidRPr="0045560D">
        <w:t>1) жилым;</w:t>
      </w:r>
    </w:p>
    <w:p w:rsidR="008A04C0" w:rsidRPr="0045560D" w:rsidRDefault="008A04C0" w:rsidP="008A04C0">
      <w:pPr>
        <w:pStyle w:val="ConsPlusNormal"/>
        <w:ind w:firstLine="540"/>
        <w:jc w:val="both"/>
      </w:pPr>
      <w:r w:rsidRPr="0045560D">
        <w:t>2) общественно-деловым;</w:t>
      </w:r>
    </w:p>
    <w:p w:rsidR="008A04C0" w:rsidRPr="0045560D" w:rsidRDefault="008A04C0" w:rsidP="008A04C0">
      <w:pPr>
        <w:pStyle w:val="ConsPlusNormal"/>
        <w:ind w:firstLine="540"/>
        <w:jc w:val="both"/>
      </w:pPr>
      <w:r w:rsidRPr="0045560D">
        <w:t>3) производственным;</w:t>
      </w:r>
    </w:p>
    <w:p w:rsidR="008A04C0" w:rsidRPr="0045560D" w:rsidRDefault="008A04C0" w:rsidP="008A04C0">
      <w:pPr>
        <w:pStyle w:val="ConsPlusNormal"/>
        <w:ind w:firstLine="540"/>
        <w:jc w:val="both"/>
      </w:pPr>
      <w:r w:rsidRPr="0045560D">
        <w:t>4) инженерных и транспортных инфраструктур;</w:t>
      </w:r>
    </w:p>
    <w:p w:rsidR="008A04C0" w:rsidRPr="0045560D" w:rsidRDefault="008A04C0" w:rsidP="008A04C0">
      <w:pPr>
        <w:pStyle w:val="ConsPlusNormal"/>
        <w:ind w:firstLine="540"/>
        <w:jc w:val="both"/>
      </w:pPr>
      <w:r w:rsidRPr="0045560D">
        <w:t>5) рекреационным;</w:t>
      </w:r>
    </w:p>
    <w:p w:rsidR="008A04C0" w:rsidRPr="0045560D" w:rsidRDefault="008A04C0" w:rsidP="008A04C0">
      <w:pPr>
        <w:pStyle w:val="ConsPlusNormal"/>
        <w:ind w:firstLine="540"/>
        <w:jc w:val="both"/>
      </w:pPr>
      <w:r w:rsidRPr="0045560D">
        <w:t>6) сельскохозяйственного использования;</w:t>
      </w:r>
    </w:p>
    <w:p w:rsidR="008A04C0" w:rsidRPr="0045560D" w:rsidRDefault="008A04C0" w:rsidP="008A04C0">
      <w:pPr>
        <w:pStyle w:val="ConsPlusNormal"/>
        <w:ind w:firstLine="540"/>
        <w:jc w:val="both"/>
      </w:pPr>
      <w:r w:rsidRPr="0045560D">
        <w:t>7) специального назначения;</w:t>
      </w:r>
    </w:p>
    <w:p w:rsidR="008A04C0" w:rsidRPr="0045560D" w:rsidRDefault="008A04C0" w:rsidP="008A04C0">
      <w:pPr>
        <w:pStyle w:val="ConsPlusNormal"/>
        <w:ind w:firstLine="540"/>
        <w:jc w:val="both"/>
      </w:pPr>
      <w:r w:rsidRPr="0045560D">
        <w:t>8) военных объектов;</w:t>
      </w:r>
    </w:p>
    <w:p w:rsidR="008A04C0" w:rsidRPr="0045560D" w:rsidRDefault="008A04C0" w:rsidP="008A04C0">
      <w:pPr>
        <w:pStyle w:val="ConsPlusNormal"/>
        <w:ind w:firstLine="540"/>
        <w:jc w:val="both"/>
      </w:pPr>
      <w:r w:rsidRPr="0045560D">
        <w:t>9) иным территориальным зонам.</w:t>
      </w:r>
    </w:p>
    <w:p w:rsidR="008A04C0" w:rsidRPr="0045560D" w:rsidRDefault="008A04C0" w:rsidP="00D47A0E">
      <w:pPr>
        <w:widowControl/>
        <w:ind w:firstLine="567"/>
        <w:jc w:val="both"/>
        <w:rPr>
          <w:rFonts w:cs="Arial"/>
          <w:iCs/>
          <w:spacing w:val="-3"/>
          <w:kern w:val="1"/>
          <w:shd w:val="clear" w:color="auto" w:fill="FFFFFF"/>
        </w:rPr>
      </w:pPr>
      <w:r w:rsidRPr="0045560D">
        <w:rPr>
          <w:rFonts w:cs="Arial"/>
          <w:iCs/>
          <w:spacing w:val="-3"/>
          <w:kern w:val="1"/>
          <w:shd w:val="clear" w:color="auto" w:fill="FFFFFF"/>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8A04C0" w:rsidRPr="0045560D" w:rsidRDefault="008A04C0" w:rsidP="00D47A0E">
      <w:pPr>
        <w:widowControl/>
        <w:ind w:firstLine="567"/>
        <w:jc w:val="both"/>
        <w:rPr>
          <w:rFonts w:cs="Arial"/>
          <w:iCs/>
          <w:spacing w:val="-3"/>
          <w:kern w:val="1"/>
          <w:shd w:val="clear" w:color="auto" w:fill="FFFFFF"/>
        </w:rPr>
      </w:pPr>
      <w:r w:rsidRPr="0045560D">
        <w:rPr>
          <w:rFonts w:cs="Arial"/>
          <w:iCs/>
          <w:spacing w:val="-3"/>
          <w:kern w:val="1"/>
          <w:shd w:val="clear" w:color="auto" w:fill="FFFFFF"/>
        </w:rPr>
        <w:lastRenderedPageBreak/>
        <w:t>Зонирование территории Русско-Буйловского сельского поселения произведено в соответствии с общей территориальной структурой производства и расселения, природно-экологического каркаса сельского поселения, характером размещения и режимом особо охраняемых природных территорий и т.д.</w:t>
      </w:r>
    </w:p>
    <w:p w:rsidR="008A04C0" w:rsidRPr="0045560D" w:rsidRDefault="008A04C0" w:rsidP="00D47A0E">
      <w:pPr>
        <w:widowControl/>
        <w:ind w:firstLine="567"/>
        <w:jc w:val="both"/>
        <w:rPr>
          <w:rFonts w:cs="Arial"/>
          <w:iCs/>
          <w:spacing w:val="-3"/>
          <w:kern w:val="1"/>
          <w:shd w:val="clear" w:color="auto" w:fill="FFFFFF"/>
        </w:rPr>
      </w:pPr>
      <w:r w:rsidRPr="0045560D">
        <w:rPr>
          <w:rFonts w:cs="Arial"/>
          <w:iCs/>
          <w:spacing w:val="-3"/>
          <w:kern w:val="1"/>
          <w:shd w:val="clear" w:color="auto" w:fill="FFFFFF"/>
        </w:rPr>
        <w:t xml:space="preserve">В результате функционального зонирования вся проектируемая территория сельского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 экономической ситуации в  Русско-Буйловском сельском поселении. </w:t>
      </w:r>
    </w:p>
    <w:p w:rsidR="00292E63" w:rsidRPr="0045560D" w:rsidRDefault="00292E63" w:rsidP="00292E63">
      <w:pPr>
        <w:widowControl/>
        <w:ind w:firstLine="567"/>
        <w:jc w:val="both"/>
        <w:rPr>
          <w:rFonts w:cs="Arial"/>
          <w:iCs/>
          <w:spacing w:val="-3"/>
          <w:kern w:val="1"/>
          <w:shd w:val="clear" w:color="auto" w:fill="FFFFFF"/>
        </w:rPr>
      </w:pPr>
      <w:r w:rsidRPr="0045560D">
        <w:rPr>
          <w:rFonts w:cs="Arial"/>
          <w:b/>
          <w:bCs/>
          <w:iCs/>
          <w:spacing w:val="-3"/>
          <w:kern w:val="1"/>
          <w:shd w:val="clear" w:color="auto" w:fill="FFFFFF"/>
        </w:rPr>
        <w:t xml:space="preserve">Территория Русско-Буйловского поселения </w:t>
      </w:r>
      <w:r w:rsidRPr="0045560D">
        <w:rPr>
          <w:rFonts w:cs="Arial"/>
          <w:iCs/>
          <w:spacing w:val="-3"/>
          <w:kern w:val="1"/>
          <w:shd w:val="clear" w:color="auto" w:fill="FFFFFF"/>
        </w:rPr>
        <w:t>условно делится проходящей с севера на юг автодорогой М4 «Дон» на две части: в западной части расположен административный центр поселения - село Русская Буйловка, пойма Дона с озерами и земли занятые лесным фондом. Территория весьма благоприятна для развития рекреационных зон и жилищного строительства.</w:t>
      </w:r>
    </w:p>
    <w:p w:rsidR="00292E63" w:rsidRPr="0045560D" w:rsidRDefault="00292E63" w:rsidP="00292E63">
      <w:pPr>
        <w:widowControl/>
        <w:ind w:firstLine="567"/>
        <w:jc w:val="both"/>
        <w:rPr>
          <w:rFonts w:cs="Arial"/>
          <w:iCs/>
          <w:spacing w:val="-3"/>
          <w:kern w:val="1"/>
          <w:shd w:val="clear" w:color="auto" w:fill="FFFFFF"/>
        </w:rPr>
      </w:pPr>
      <w:r w:rsidRPr="0045560D">
        <w:rPr>
          <w:rFonts w:cs="Arial"/>
          <w:iCs/>
          <w:spacing w:val="-3"/>
          <w:kern w:val="1"/>
          <w:shd w:val="clear" w:color="auto" w:fill="FFFFFF"/>
        </w:rPr>
        <w:t>Восточную часть сельского поселения занимает промышленная зона - карьер ОАО «Павловск</w:t>
      </w:r>
      <w:r w:rsidR="007774BD" w:rsidRPr="0045560D">
        <w:rPr>
          <w:rFonts w:cs="Arial"/>
          <w:iCs/>
          <w:spacing w:val="-3"/>
          <w:kern w:val="1"/>
          <w:shd w:val="clear" w:color="auto" w:fill="FFFFFF"/>
        </w:rPr>
        <w:t xml:space="preserve"> Неруд</w:t>
      </w:r>
      <w:r w:rsidRPr="0045560D">
        <w:rPr>
          <w:rFonts w:cs="Arial"/>
          <w:iCs/>
          <w:spacing w:val="-3"/>
          <w:kern w:val="1"/>
          <w:shd w:val="clear" w:color="auto" w:fill="FFFFFF"/>
        </w:rPr>
        <w:t xml:space="preserve">», Шкурлатовкое месторождение гранитов, где ведется добыча высокомарочного фракционированного гранитного щебня и фракционированного песка из отсевов дробления гранита.  Непосредственно к карьеру примыкает поселок Шкурлат 3-й. </w:t>
      </w:r>
    </w:p>
    <w:p w:rsidR="00292E63" w:rsidRPr="0045560D" w:rsidRDefault="00292E63" w:rsidP="00292E63">
      <w:pPr>
        <w:widowControl/>
        <w:ind w:firstLine="567"/>
        <w:jc w:val="both"/>
        <w:rPr>
          <w:rFonts w:cs="Arial"/>
          <w:iCs/>
          <w:spacing w:val="-3"/>
          <w:kern w:val="1"/>
          <w:shd w:val="clear" w:color="auto" w:fill="FFFFFF"/>
        </w:rPr>
      </w:pPr>
      <w:r w:rsidRPr="0045560D">
        <w:rPr>
          <w:rFonts w:cs="Arial"/>
          <w:iCs/>
          <w:spacing w:val="-3"/>
          <w:kern w:val="1"/>
          <w:shd w:val="clear" w:color="auto" w:fill="FFFFFF"/>
        </w:rPr>
        <w:t xml:space="preserve">На юге сельского поселения на речке Казинка расположено село Варваровка, использующееся, в основном, для сезонного летнего проживания жителей города Павловска. Удобное расположение и хорошая транспортная доступность позволяет предположить дальнейшее существование этого населенного пункта в качестве дачного поселка. </w:t>
      </w:r>
      <w:r w:rsidRPr="0045560D">
        <w:rPr>
          <w:rFonts w:cs="Arial"/>
          <w:kern w:val="1"/>
        </w:rPr>
        <w:t>Однако, в связи с разработкой Казинского месторождения строительного камня (Казинское СП Павловского муниципального района), расположенного в непосредственной близости от села Варваровка, в корректировке Генерального плана Русско-Буйловского сельского поселения предполагается комплексное развитие села.</w:t>
      </w:r>
    </w:p>
    <w:p w:rsidR="00292E63" w:rsidRPr="0045560D" w:rsidRDefault="00292E63" w:rsidP="00292E63">
      <w:pPr>
        <w:widowControl/>
        <w:ind w:firstLine="567"/>
        <w:jc w:val="both"/>
        <w:rPr>
          <w:rFonts w:cs="Arial"/>
          <w:iCs/>
          <w:spacing w:val="-3"/>
          <w:kern w:val="1"/>
          <w:shd w:val="clear" w:color="auto" w:fill="FFFFFF"/>
        </w:rPr>
      </w:pPr>
      <w:r w:rsidRPr="0045560D">
        <w:rPr>
          <w:rFonts w:cs="Arial"/>
          <w:iCs/>
          <w:spacing w:val="-3"/>
          <w:kern w:val="1"/>
          <w:shd w:val="clear" w:color="auto" w:fill="FFFFFF"/>
        </w:rPr>
        <w:t xml:space="preserve">Основная, центральная часть территории сельского поселения занята сельхозугодьями, принадлежащим различным землепользователям. Кроме земель лесного фонда, расположенных вдоль реки Дон, на всей территории Русско-Буйловскоого сельского поселения имеются массивы древесно-кустарниковых насаждений, которые по существу являются лесами, расположенными на землях </w:t>
      </w:r>
      <w:r w:rsidRPr="0045560D">
        <w:rPr>
          <w:iCs/>
          <w:spacing w:val="-3"/>
          <w:kern w:val="1"/>
          <w:shd w:val="clear" w:color="auto" w:fill="FFFFFF"/>
          <w:lang w:eastAsia="ar-SA"/>
        </w:rPr>
        <w:t>сельскохозяйственного назначения</w:t>
      </w:r>
      <w:r w:rsidRPr="0045560D">
        <w:rPr>
          <w:rFonts w:cs="Arial"/>
          <w:iCs/>
          <w:spacing w:val="-3"/>
          <w:kern w:val="1"/>
          <w:shd w:val="clear" w:color="auto" w:fill="FFFFFF"/>
        </w:rPr>
        <w:t xml:space="preserve">. </w:t>
      </w:r>
    </w:p>
    <w:p w:rsidR="00292E63" w:rsidRPr="0045560D" w:rsidRDefault="00292E63" w:rsidP="00292E63">
      <w:pPr>
        <w:widowControl/>
        <w:ind w:firstLine="567"/>
        <w:jc w:val="both"/>
        <w:rPr>
          <w:rFonts w:cs="Arial"/>
          <w:b/>
          <w:iCs/>
          <w:spacing w:val="-3"/>
          <w:kern w:val="1"/>
          <w:shd w:val="clear" w:color="auto" w:fill="FFFFFF"/>
        </w:rPr>
      </w:pPr>
      <w:r w:rsidRPr="0045560D">
        <w:rPr>
          <w:rFonts w:cs="Arial"/>
          <w:b/>
          <w:iCs/>
          <w:spacing w:val="-3"/>
          <w:kern w:val="1"/>
          <w:shd w:val="clear" w:color="auto" w:fill="FFFFFF"/>
        </w:rPr>
        <w:t>Жилые зоны</w:t>
      </w:r>
    </w:p>
    <w:p w:rsidR="00292E63" w:rsidRPr="0045560D" w:rsidRDefault="00292E63" w:rsidP="00292E63">
      <w:pPr>
        <w:widowControl/>
        <w:ind w:firstLine="567"/>
        <w:jc w:val="both"/>
        <w:rPr>
          <w:rFonts w:cs="Arial"/>
          <w:iCs/>
          <w:spacing w:val="-3"/>
          <w:kern w:val="1"/>
          <w:shd w:val="clear" w:color="auto" w:fill="FFFFFF"/>
        </w:rPr>
      </w:pPr>
      <w:r w:rsidRPr="0045560D">
        <w:rPr>
          <w:rFonts w:cs="Arial"/>
          <w:iCs/>
          <w:spacing w:val="-3"/>
          <w:kern w:val="1"/>
          <w:shd w:val="clear" w:color="auto" w:fill="FFFFFF"/>
        </w:rPr>
        <w:t xml:space="preserve">Жилые зоны располагаются в трех населенных пунктах сельского поселения, и состоят из малоэтажной застройки усадебного типа (1-2 этажа). </w:t>
      </w:r>
    </w:p>
    <w:p w:rsidR="00292E63" w:rsidRPr="0045560D" w:rsidRDefault="00292E63" w:rsidP="00292E63">
      <w:pPr>
        <w:widowControl/>
        <w:ind w:firstLine="567"/>
        <w:jc w:val="both"/>
      </w:pPr>
      <w:r w:rsidRPr="0045560D">
        <w:rPr>
          <w:rFonts w:cs="Arial"/>
          <w:iCs/>
          <w:spacing w:val="-3"/>
        </w:rPr>
        <w:t xml:space="preserve">Согласно п.5 ст. 85 Земельного кодекса РФ: </w:t>
      </w:r>
      <w:r w:rsidR="00B8200F" w:rsidRPr="0045560D">
        <w:t xml:space="preserve">земельные участки в составе </w:t>
      </w:r>
      <w:r w:rsidR="00B8200F" w:rsidRPr="0045560D">
        <w:rPr>
          <w:i/>
        </w:rPr>
        <w:t>жилых зон</w:t>
      </w:r>
      <w:r w:rsidR="00B8200F" w:rsidRPr="0045560D">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а также иных видов застройки согласно градостроительным регламентам</w:t>
      </w:r>
      <w:r w:rsidRPr="0045560D">
        <w:t>.</w:t>
      </w:r>
    </w:p>
    <w:p w:rsidR="00B8200F" w:rsidRPr="0045560D" w:rsidRDefault="00B8200F" w:rsidP="00B8200F">
      <w:pPr>
        <w:ind w:firstLine="567"/>
        <w:jc w:val="both"/>
        <w:rPr>
          <w:snapToGrid w:val="0"/>
        </w:rPr>
      </w:pPr>
      <w:r w:rsidRPr="0045560D">
        <w:rPr>
          <w:snapToGrid w:val="0"/>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292E63" w:rsidRPr="0045560D" w:rsidRDefault="00292E63" w:rsidP="00292E63">
      <w:pPr>
        <w:widowControl/>
        <w:ind w:firstLine="567"/>
        <w:jc w:val="both"/>
        <w:rPr>
          <w:rFonts w:cs="Arial"/>
          <w:iCs/>
          <w:spacing w:val="-3"/>
          <w:kern w:val="1"/>
          <w:shd w:val="clear" w:color="auto" w:fill="FFFFFF"/>
        </w:rPr>
      </w:pPr>
      <w:r w:rsidRPr="0045560D">
        <w:rPr>
          <w:rFonts w:cs="Arial"/>
          <w:iCs/>
          <w:spacing w:val="-3"/>
          <w:kern w:val="1"/>
          <w:shd w:val="clear" w:color="auto" w:fill="FFFFFF"/>
        </w:rPr>
        <w:t xml:space="preserve">Кроме того, в жилые зоны входят территории садоводческих товариществ, расположенных в границах села Варваровка.  </w:t>
      </w:r>
    </w:p>
    <w:p w:rsidR="00292E63" w:rsidRPr="0045560D" w:rsidRDefault="00292E63" w:rsidP="00292E63">
      <w:pPr>
        <w:widowControl/>
        <w:ind w:firstLine="567"/>
        <w:jc w:val="both"/>
        <w:rPr>
          <w:rFonts w:cs="Arial"/>
          <w:b/>
          <w:iCs/>
          <w:spacing w:val="-3"/>
          <w:kern w:val="1"/>
          <w:shd w:val="clear" w:color="auto" w:fill="FFFFFF"/>
        </w:rPr>
      </w:pPr>
      <w:r w:rsidRPr="0045560D">
        <w:rPr>
          <w:rFonts w:cs="Arial"/>
          <w:b/>
          <w:iCs/>
          <w:spacing w:val="-3"/>
          <w:kern w:val="1"/>
          <w:shd w:val="clear" w:color="auto" w:fill="FFFFFF"/>
        </w:rPr>
        <w:t>Общественные зоны</w:t>
      </w:r>
    </w:p>
    <w:p w:rsidR="00292E63" w:rsidRPr="0045560D" w:rsidRDefault="00292E63" w:rsidP="00292E63">
      <w:pPr>
        <w:widowControl/>
        <w:ind w:firstLine="567"/>
        <w:jc w:val="both"/>
      </w:pPr>
      <w:r w:rsidRPr="0045560D">
        <w:rPr>
          <w:rFonts w:cs="Arial"/>
          <w:iCs/>
          <w:spacing w:val="-3"/>
        </w:rPr>
        <w:t xml:space="preserve">Согласно п.6 ст. 85 Земельного кодекса РФ: </w:t>
      </w:r>
      <w:r w:rsidRPr="0045560D">
        <w:t xml:space="preserve">земельные участки в составе общественно-деловых зон </w:t>
      </w:r>
      <w:r w:rsidR="00B8200F" w:rsidRPr="0045560D">
        <w:t xml:space="preserve">предназначены для застройки административными зданиями, объектами </w:t>
      </w:r>
      <w:r w:rsidR="00B8200F" w:rsidRPr="0045560D">
        <w:lastRenderedPageBreak/>
        <w:t>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r w:rsidRPr="0045560D">
        <w:t>.</w:t>
      </w:r>
    </w:p>
    <w:p w:rsidR="00292E63" w:rsidRPr="0045560D" w:rsidRDefault="00292E63" w:rsidP="00292E63">
      <w:pPr>
        <w:widowControl/>
        <w:ind w:firstLine="567"/>
        <w:jc w:val="both"/>
        <w:rPr>
          <w:rFonts w:cs="Arial"/>
          <w:iCs/>
          <w:spacing w:val="-3"/>
          <w:kern w:val="1"/>
          <w:shd w:val="clear" w:color="auto" w:fill="FFFFFF"/>
        </w:rPr>
      </w:pPr>
      <w:r w:rsidRPr="0045560D">
        <w:rPr>
          <w:rFonts w:cs="Arial"/>
          <w:iCs/>
          <w:spacing w:val="-3"/>
          <w:kern w:val="1"/>
          <w:shd w:val="clear" w:color="auto" w:fill="FFFFFF"/>
        </w:rPr>
        <w:t>Общественно-деловые зоны имеются практически во всех населенных пунктах сельского поселения. В этих зонах размещаются административные здания, учреждения здравоохранения, образования, культуры; объекты общественного назначения: торговли, общественного питания, бытового обслуживания и коммерческой деятельности.</w:t>
      </w:r>
    </w:p>
    <w:p w:rsidR="00292E63" w:rsidRPr="0045560D" w:rsidRDefault="00292E63" w:rsidP="00B8200F">
      <w:pPr>
        <w:widowControl/>
        <w:ind w:firstLine="567"/>
        <w:jc w:val="both"/>
        <w:rPr>
          <w:rFonts w:cs="Arial"/>
          <w:b/>
          <w:iCs/>
          <w:spacing w:val="-3"/>
          <w:kern w:val="1"/>
          <w:shd w:val="clear" w:color="auto" w:fill="FFFFFF"/>
        </w:rPr>
      </w:pPr>
      <w:r w:rsidRPr="0045560D">
        <w:rPr>
          <w:rFonts w:cs="Arial"/>
          <w:b/>
          <w:iCs/>
          <w:spacing w:val="-3"/>
          <w:kern w:val="1"/>
          <w:shd w:val="clear" w:color="auto" w:fill="FFFFFF"/>
        </w:rPr>
        <w:t>Производственные зоны</w:t>
      </w:r>
      <w:r w:rsidR="00B8200F" w:rsidRPr="0045560D">
        <w:rPr>
          <w:rFonts w:cs="Arial"/>
          <w:b/>
          <w:iCs/>
          <w:spacing w:val="-3"/>
          <w:kern w:val="1"/>
          <w:shd w:val="clear" w:color="auto" w:fill="FFFFFF"/>
        </w:rPr>
        <w:t>, зоны инженерной и транспортной инфраструктур</w:t>
      </w:r>
    </w:p>
    <w:p w:rsidR="00B8200F" w:rsidRPr="0045560D" w:rsidRDefault="00292E63" w:rsidP="00B8200F">
      <w:pPr>
        <w:widowControl/>
        <w:autoSpaceDE w:val="0"/>
        <w:ind w:firstLine="567"/>
        <w:jc w:val="both"/>
      </w:pPr>
      <w:r w:rsidRPr="0045560D">
        <w:rPr>
          <w:rFonts w:cs="Arial"/>
          <w:iCs/>
          <w:spacing w:val="-3"/>
        </w:rPr>
        <w:t xml:space="preserve">Согласно п.7 ст. 85 Земельного кодекса РФ: </w:t>
      </w:r>
      <w:r w:rsidR="00B8200F" w:rsidRPr="0045560D">
        <w:rPr>
          <w:bCs/>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292E63" w:rsidRPr="0045560D" w:rsidRDefault="00292E63" w:rsidP="00B8200F">
      <w:pPr>
        <w:widowControl/>
        <w:ind w:firstLine="567"/>
        <w:jc w:val="both"/>
        <w:rPr>
          <w:rFonts w:cs="Arial"/>
          <w:iCs/>
          <w:spacing w:val="-3"/>
          <w:kern w:val="1"/>
          <w:shd w:val="clear" w:color="auto" w:fill="FFFFFF"/>
        </w:rPr>
      </w:pPr>
      <w:r w:rsidRPr="0045560D">
        <w:rPr>
          <w:rFonts w:cs="Arial"/>
          <w:iCs/>
          <w:spacing w:val="-3"/>
          <w:kern w:val="1"/>
          <w:shd w:val="clear" w:color="auto" w:fill="FFFFFF"/>
        </w:rPr>
        <w:t>В производственной и коммунально-складской зонах размещаются промышленные, коммунальные и складские объекты, объекты инженерной и транспортной инфраструктур с соответствующими санитарно-защитными зонами.</w:t>
      </w:r>
    </w:p>
    <w:p w:rsidR="00292E63" w:rsidRPr="0045560D" w:rsidRDefault="00292E63" w:rsidP="00B8200F">
      <w:pPr>
        <w:widowControl/>
        <w:ind w:firstLine="567"/>
        <w:jc w:val="both"/>
        <w:rPr>
          <w:rFonts w:cs="Arial"/>
          <w:iCs/>
          <w:spacing w:val="-3"/>
          <w:kern w:val="1"/>
          <w:shd w:val="clear" w:color="auto" w:fill="FFFFFF"/>
        </w:rPr>
      </w:pPr>
      <w:r w:rsidRPr="0045560D">
        <w:rPr>
          <w:rFonts w:cs="Arial"/>
          <w:iCs/>
          <w:spacing w:val="-3"/>
          <w:kern w:val="1"/>
          <w:shd w:val="clear" w:color="auto" w:fill="FFFFFF"/>
        </w:rPr>
        <w:t>Самым крупным пользователем земельного фонда в Русско-Буйловском сельском поселении является ОАО «Павловск</w:t>
      </w:r>
      <w:r w:rsidR="007774BD" w:rsidRPr="0045560D">
        <w:rPr>
          <w:rFonts w:cs="Arial"/>
          <w:iCs/>
          <w:spacing w:val="-3"/>
          <w:kern w:val="1"/>
          <w:shd w:val="clear" w:color="auto" w:fill="FFFFFF"/>
        </w:rPr>
        <w:t xml:space="preserve"> Неруд</w:t>
      </w:r>
      <w:r w:rsidRPr="0045560D">
        <w:rPr>
          <w:rFonts w:cs="Arial"/>
          <w:iCs/>
          <w:spacing w:val="-3"/>
          <w:kern w:val="1"/>
          <w:shd w:val="clear" w:color="auto" w:fill="FFFFFF"/>
        </w:rPr>
        <w:t>», с карьером, отвалами вскрышных пород, площадками, занимаемыми производственными зданиями, железнодорожными путями, автодорогами, водозаборными и очистными сооружениями, другими производственными подразделениями. Производственная площадка ОАО «Павловск</w:t>
      </w:r>
      <w:r w:rsidR="007774BD" w:rsidRPr="0045560D">
        <w:rPr>
          <w:rFonts w:cs="Arial"/>
          <w:iCs/>
          <w:spacing w:val="-3"/>
          <w:kern w:val="1"/>
          <w:shd w:val="clear" w:color="auto" w:fill="FFFFFF"/>
        </w:rPr>
        <w:t xml:space="preserve"> Неруд</w:t>
      </w:r>
      <w:r w:rsidRPr="0045560D">
        <w:rPr>
          <w:rFonts w:cs="Arial"/>
          <w:iCs/>
          <w:spacing w:val="-3"/>
          <w:kern w:val="1"/>
          <w:shd w:val="clear" w:color="auto" w:fill="FFFFFF"/>
        </w:rPr>
        <w:t>» - карьер и само предприятие располагается севернее жилой застройки поселка Шкурлат 3-й  с соблюдением необходимых санитарных разрывов.</w:t>
      </w:r>
    </w:p>
    <w:p w:rsidR="00292E63" w:rsidRPr="0045560D" w:rsidRDefault="00292E63" w:rsidP="00B8200F">
      <w:pPr>
        <w:widowControl/>
        <w:ind w:firstLine="567"/>
        <w:jc w:val="both"/>
        <w:rPr>
          <w:rFonts w:cs="Arial"/>
          <w:iCs/>
          <w:spacing w:val="-3"/>
          <w:kern w:val="1"/>
          <w:shd w:val="clear" w:color="auto" w:fill="FFFFFF"/>
        </w:rPr>
      </w:pPr>
      <w:r w:rsidRPr="0045560D">
        <w:rPr>
          <w:rFonts w:cs="Arial"/>
          <w:iCs/>
          <w:spacing w:val="-3"/>
          <w:kern w:val="1"/>
          <w:shd w:val="clear" w:color="auto" w:fill="FFFFFF"/>
        </w:rPr>
        <w:t xml:space="preserve"> Развитие промышленной зоны в дальнейшем предполагается за счет перевода земель сельхозначения в категорию земель промышленности. </w:t>
      </w:r>
    </w:p>
    <w:p w:rsidR="001F29C9" w:rsidRPr="0045560D" w:rsidRDefault="00292E63" w:rsidP="00B8200F">
      <w:pPr>
        <w:widowControl/>
        <w:tabs>
          <w:tab w:val="left" w:pos="5379"/>
        </w:tabs>
        <w:ind w:firstLine="567"/>
        <w:jc w:val="both"/>
        <w:rPr>
          <w:rFonts w:cs="Arial"/>
          <w:iCs/>
          <w:spacing w:val="-3"/>
          <w:kern w:val="1"/>
          <w:shd w:val="clear" w:color="auto" w:fill="FFFFFF"/>
        </w:rPr>
      </w:pPr>
      <w:r w:rsidRPr="0045560D">
        <w:rPr>
          <w:rFonts w:cs="Arial"/>
          <w:iCs/>
          <w:spacing w:val="-3"/>
          <w:kern w:val="1"/>
          <w:shd w:val="clear" w:color="auto" w:fill="FFFFFF"/>
        </w:rPr>
        <w:t xml:space="preserve"> С целью обеспечения экологической безопасности сельского поселения предприятиям необходимо разработать и утвердить проекты санитарно-защитных зон для всех промышленных объектов, расположенных на территории сельского поселения. </w:t>
      </w:r>
    </w:p>
    <w:p w:rsidR="00292E63" w:rsidRPr="0045560D" w:rsidRDefault="00292E63" w:rsidP="00B8200F">
      <w:pPr>
        <w:widowControl/>
        <w:tabs>
          <w:tab w:val="left" w:pos="5379"/>
        </w:tabs>
        <w:ind w:firstLine="567"/>
        <w:jc w:val="both"/>
        <w:rPr>
          <w:rFonts w:cs="Arial"/>
          <w:b/>
          <w:iCs/>
          <w:spacing w:val="-3"/>
          <w:kern w:val="1"/>
          <w:shd w:val="clear" w:color="auto" w:fill="FFFFFF"/>
        </w:rPr>
      </w:pPr>
      <w:r w:rsidRPr="0045560D">
        <w:rPr>
          <w:rFonts w:cs="Arial"/>
          <w:iCs/>
          <w:spacing w:val="-3"/>
          <w:kern w:val="1"/>
          <w:shd w:val="clear" w:color="auto" w:fill="FFFFFF"/>
        </w:rPr>
        <w:t xml:space="preserve">Зоны инженерной и транспортной инфраструктуры </w:t>
      </w:r>
      <w:r w:rsidRPr="0045560D">
        <w:rPr>
          <w:rFonts w:cs="Arial"/>
          <w:iCs/>
          <w:spacing w:val="-3"/>
          <w:shd w:val="clear" w:color="auto" w:fill="FFFFFF"/>
        </w:rPr>
        <w:t>-</w:t>
      </w:r>
      <w:r w:rsidRPr="0045560D">
        <w:rPr>
          <w:rFonts w:cs="Arial"/>
          <w:b/>
          <w:iCs/>
          <w:spacing w:val="-3"/>
          <w:shd w:val="clear" w:color="auto" w:fill="FFFFFF"/>
        </w:rPr>
        <w:t xml:space="preserve"> </w:t>
      </w:r>
      <w:r w:rsidRPr="0045560D">
        <w:rPr>
          <w:rFonts w:cs="Arial"/>
          <w:iCs/>
          <w:spacing w:val="-3"/>
          <w:shd w:val="clear" w:color="auto" w:fill="FFFFFF"/>
        </w:rPr>
        <w:t>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292E63" w:rsidRPr="0045560D" w:rsidRDefault="00292E63" w:rsidP="00B8200F">
      <w:pPr>
        <w:widowControl/>
        <w:ind w:firstLine="567"/>
        <w:jc w:val="both"/>
        <w:rPr>
          <w:rFonts w:cs="Arial"/>
          <w:iCs/>
          <w:spacing w:val="-3"/>
          <w:kern w:val="1"/>
          <w:shd w:val="clear" w:color="auto" w:fill="FFFFFF"/>
        </w:rPr>
      </w:pPr>
      <w:r w:rsidRPr="0045560D">
        <w:rPr>
          <w:rFonts w:cs="Arial"/>
          <w:iCs/>
          <w:spacing w:val="-3"/>
          <w:kern w:val="1"/>
          <w:shd w:val="clear" w:color="auto" w:fill="FFFFFF"/>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w:t>
      </w:r>
      <w:r w:rsidR="001F29C9" w:rsidRPr="0045560D">
        <w:rPr>
          <w:rFonts w:cs="Arial"/>
          <w:iCs/>
          <w:spacing w:val="-3"/>
          <w:kern w:val="1"/>
          <w:shd w:val="clear" w:color="auto" w:fill="FFFFFF"/>
        </w:rPr>
        <w:t xml:space="preserve">льными нормативами и правилами, правилами застройки и другими </w:t>
      </w:r>
      <w:r w:rsidRPr="0045560D">
        <w:rPr>
          <w:rFonts w:cs="Arial"/>
          <w:iCs/>
          <w:spacing w:val="-3"/>
          <w:kern w:val="1"/>
          <w:shd w:val="clear" w:color="auto" w:fill="FFFFFF"/>
        </w:rPr>
        <w:t>нормативами.</w:t>
      </w:r>
    </w:p>
    <w:p w:rsidR="00292E63" w:rsidRPr="0045560D" w:rsidRDefault="00292E63" w:rsidP="00292E63">
      <w:pPr>
        <w:widowControl/>
        <w:ind w:firstLine="720"/>
        <w:jc w:val="both"/>
        <w:rPr>
          <w:rFonts w:cs="Arial"/>
          <w:b/>
          <w:iCs/>
          <w:spacing w:val="-3"/>
          <w:kern w:val="1"/>
          <w:shd w:val="clear" w:color="auto" w:fill="FFFFFF"/>
        </w:rPr>
      </w:pPr>
      <w:r w:rsidRPr="0045560D">
        <w:rPr>
          <w:rFonts w:cs="Arial"/>
          <w:b/>
          <w:iCs/>
          <w:spacing w:val="-3"/>
          <w:kern w:val="1"/>
          <w:shd w:val="clear" w:color="auto" w:fill="FFFFFF"/>
        </w:rPr>
        <w:t>Зоны сельскохозяйственного использования территорий</w:t>
      </w:r>
    </w:p>
    <w:p w:rsidR="00D67473" w:rsidRPr="0045560D" w:rsidRDefault="00127290" w:rsidP="00D67473">
      <w:pPr>
        <w:widowControl/>
        <w:autoSpaceDE w:val="0"/>
        <w:ind w:firstLine="567"/>
        <w:jc w:val="both"/>
      </w:pPr>
      <w:r w:rsidRPr="0045560D">
        <w:rPr>
          <w:rFonts w:cs="Arial"/>
          <w:iCs/>
          <w:spacing w:val="-3"/>
        </w:rPr>
        <w:t>Согласно п.</w:t>
      </w:r>
      <w:r w:rsidR="0019774F" w:rsidRPr="0045560D">
        <w:rPr>
          <w:rFonts w:cs="Arial"/>
          <w:iCs/>
          <w:spacing w:val="-3"/>
        </w:rPr>
        <w:t xml:space="preserve"> 11</w:t>
      </w:r>
      <w:r w:rsidRPr="0045560D">
        <w:rPr>
          <w:rFonts w:cs="Arial"/>
          <w:iCs/>
          <w:spacing w:val="-3"/>
        </w:rPr>
        <w:t xml:space="preserve"> ст. 85 Земельного кодекса РФ: </w:t>
      </w:r>
      <w:r w:rsidRPr="0045560D">
        <w:t>в</w:t>
      </w:r>
      <w:r w:rsidR="00D67473" w:rsidRPr="0045560D">
        <w:t xml:space="preserve"> состав зон сельскохозяйственного использования могут включаться:</w:t>
      </w:r>
    </w:p>
    <w:p w:rsidR="00D67473" w:rsidRPr="0045560D" w:rsidRDefault="00D67473" w:rsidP="005D226D">
      <w:pPr>
        <w:pStyle w:val="ConsPlusNormal"/>
        <w:numPr>
          <w:ilvl w:val="0"/>
          <w:numId w:val="53"/>
        </w:numPr>
        <w:tabs>
          <w:tab w:val="left" w:pos="-2410"/>
        </w:tabs>
        <w:ind w:left="0" w:firstLine="567"/>
        <w:jc w:val="both"/>
      </w:pPr>
      <w:r w:rsidRPr="0045560D">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D67473" w:rsidRPr="0045560D" w:rsidRDefault="00D67473" w:rsidP="005D226D">
      <w:pPr>
        <w:pStyle w:val="ConsPlusNormal"/>
        <w:numPr>
          <w:ilvl w:val="0"/>
          <w:numId w:val="53"/>
        </w:numPr>
        <w:tabs>
          <w:tab w:val="left" w:pos="-2410"/>
        </w:tabs>
        <w:ind w:left="0" w:firstLine="567"/>
        <w:jc w:val="both"/>
      </w:pPr>
      <w:r w:rsidRPr="0045560D">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292E63" w:rsidRPr="0045560D" w:rsidRDefault="00292E63" w:rsidP="00D67473">
      <w:pPr>
        <w:widowControl/>
        <w:ind w:firstLine="567"/>
        <w:jc w:val="both"/>
        <w:rPr>
          <w:rFonts w:cs="Arial"/>
          <w:iCs/>
          <w:spacing w:val="-3"/>
          <w:kern w:val="1"/>
          <w:shd w:val="clear" w:color="auto" w:fill="FFFFFF"/>
        </w:rPr>
      </w:pPr>
      <w:r w:rsidRPr="0045560D">
        <w:rPr>
          <w:rFonts w:cs="Arial"/>
          <w:iCs/>
          <w:spacing w:val="-3"/>
          <w:kern w:val="1"/>
          <w:shd w:val="clear" w:color="auto" w:fill="FFFFFF"/>
        </w:rPr>
        <w:t>На территории сельского поселения выделяются зоны сельскохозяйственного использования, занятые садами, огородами, пашнями, сенокосами, пастбищами, а также сельскохозяйственными строениями и сооружениями. Территории указанных зон используются в целях ведения сельского хозяйства.</w:t>
      </w:r>
    </w:p>
    <w:p w:rsidR="00D67473" w:rsidRPr="0045560D" w:rsidRDefault="00D67473" w:rsidP="00FB1BEE">
      <w:pPr>
        <w:spacing w:line="240" w:lineRule="auto"/>
        <w:ind w:firstLine="567"/>
        <w:jc w:val="both"/>
        <w:rPr>
          <w:kern w:val="1"/>
          <w:lang w:eastAsia="ar-SA"/>
        </w:rPr>
      </w:pPr>
      <w:r w:rsidRPr="0045560D">
        <w:t xml:space="preserve">Зоны сельскохозяйственного производства представлены </w:t>
      </w:r>
      <w:r w:rsidR="00FB1BEE" w:rsidRPr="0045560D">
        <w:rPr>
          <w:kern w:val="1"/>
          <w:lang w:eastAsia="ar-SA"/>
        </w:rPr>
        <w:t>ЗАО «Павловская МТС».</w:t>
      </w:r>
    </w:p>
    <w:p w:rsidR="00FB1BEE" w:rsidRPr="0045560D" w:rsidRDefault="00FB1BEE" w:rsidP="00FB1BEE">
      <w:pPr>
        <w:spacing w:line="240" w:lineRule="auto"/>
        <w:ind w:firstLine="567"/>
        <w:jc w:val="both"/>
        <w:rPr>
          <w:rFonts w:cs="Arial"/>
          <w:iCs/>
          <w:spacing w:val="-3"/>
          <w:kern w:val="1"/>
          <w:highlight w:val="green"/>
          <w:shd w:val="clear" w:color="auto" w:fill="FFFFFF"/>
        </w:rPr>
      </w:pPr>
    </w:p>
    <w:p w:rsidR="00292E63" w:rsidRPr="0045560D" w:rsidRDefault="00292E63" w:rsidP="00FB1BEE">
      <w:pPr>
        <w:widowControl/>
        <w:ind w:firstLine="567"/>
        <w:jc w:val="both"/>
        <w:rPr>
          <w:rFonts w:cs="Arial"/>
          <w:b/>
          <w:iCs/>
          <w:spacing w:val="-3"/>
          <w:kern w:val="1"/>
          <w:shd w:val="clear" w:color="auto" w:fill="FFFFFF"/>
        </w:rPr>
      </w:pPr>
      <w:r w:rsidRPr="0045560D">
        <w:rPr>
          <w:rFonts w:cs="Arial"/>
          <w:b/>
          <w:iCs/>
          <w:spacing w:val="-3"/>
          <w:kern w:val="1"/>
          <w:shd w:val="clear" w:color="auto" w:fill="FFFFFF"/>
        </w:rPr>
        <w:t>Рекреационные зоны</w:t>
      </w:r>
    </w:p>
    <w:p w:rsidR="00DE74F3" w:rsidRPr="0045560D" w:rsidRDefault="00DE74F3" w:rsidP="00DE74F3">
      <w:pPr>
        <w:pStyle w:val="ConsPlusNormal"/>
        <w:tabs>
          <w:tab w:val="left" w:pos="-2410"/>
        </w:tabs>
        <w:ind w:firstLine="567"/>
        <w:jc w:val="both"/>
      </w:pPr>
      <w:r w:rsidRPr="0045560D">
        <w:lastRenderedPageBreak/>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FB1BEE" w:rsidRPr="0045560D" w:rsidRDefault="0046163F" w:rsidP="00FB1BEE">
      <w:pPr>
        <w:tabs>
          <w:tab w:val="left" w:pos="360"/>
          <w:tab w:val="left" w:pos="700"/>
        </w:tabs>
        <w:ind w:firstLine="567"/>
        <w:jc w:val="both"/>
        <w:rPr>
          <w:rFonts w:cs="Arial"/>
          <w:iCs/>
          <w:spacing w:val="-3"/>
          <w:kern w:val="1"/>
          <w:shd w:val="clear" w:color="auto" w:fill="FFFFFF"/>
        </w:rPr>
      </w:pPr>
      <w:r w:rsidRPr="0045560D">
        <w:rPr>
          <w:rFonts w:cs="Arial"/>
          <w:iCs/>
          <w:spacing w:val="-3"/>
          <w:kern w:val="1"/>
          <w:shd w:val="clear" w:color="auto" w:fill="FFFFFF"/>
        </w:rPr>
        <w:t>Рекреационная зона представлена двумя парками в с. Русская Буйловка и сквером в с. Шкурлат 3-й.</w:t>
      </w:r>
    </w:p>
    <w:p w:rsidR="00292E63" w:rsidRPr="0045560D" w:rsidRDefault="003E2BEF" w:rsidP="003E2BEF">
      <w:pPr>
        <w:tabs>
          <w:tab w:val="left" w:pos="360"/>
          <w:tab w:val="left" w:pos="700"/>
        </w:tabs>
        <w:ind w:firstLine="567"/>
        <w:jc w:val="both"/>
      </w:pPr>
      <w:r w:rsidRPr="0045560D">
        <w:rPr>
          <w:snapToGrid w:val="0"/>
        </w:rPr>
        <w:t>На реках Дон, Казинка и Гаврило, а также прудах стихийно сложились места купания и пляжного отдыха.</w:t>
      </w:r>
      <w:r w:rsidRPr="0045560D">
        <w:t xml:space="preserve"> Обустроенные места купания населения (пляжи) на территории Русско-Буйловского сельского поселения отсутствуют.</w:t>
      </w:r>
      <w:r w:rsidR="00292E63" w:rsidRPr="0045560D">
        <w:rPr>
          <w:rFonts w:cs="Arial"/>
          <w:iCs/>
          <w:spacing w:val="-3"/>
          <w:kern w:val="1"/>
          <w:shd w:val="clear" w:color="auto" w:fill="FFFFFF"/>
        </w:rPr>
        <w:t xml:space="preserve"> </w:t>
      </w:r>
    </w:p>
    <w:p w:rsidR="00FB1BEE" w:rsidRPr="0045560D" w:rsidRDefault="00FB1BEE" w:rsidP="00FB1BEE">
      <w:pPr>
        <w:widowControl/>
        <w:ind w:firstLine="567"/>
        <w:jc w:val="both"/>
        <w:rPr>
          <w:rFonts w:cs="Arial"/>
          <w:b/>
          <w:iCs/>
          <w:spacing w:val="-3"/>
          <w:kern w:val="1"/>
          <w:shd w:val="clear" w:color="auto" w:fill="FFFFFF"/>
        </w:rPr>
      </w:pPr>
    </w:p>
    <w:p w:rsidR="00292E63" w:rsidRPr="0045560D" w:rsidRDefault="00292E63" w:rsidP="00FB1BEE">
      <w:pPr>
        <w:widowControl/>
        <w:ind w:firstLine="567"/>
        <w:jc w:val="both"/>
        <w:rPr>
          <w:rFonts w:cs="Arial"/>
          <w:iCs/>
          <w:spacing w:val="-3"/>
          <w:kern w:val="1"/>
          <w:shd w:val="clear" w:color="auto" w:fill="FFFFFF"/>
        </w:rPr>
      </w:pPr>
      <w:r w:rsidRPr="0045560D">
        <w:rPr>
          <w:rFonts w:cs="Arial"/>
          <w:b/>
          <w:iCs/>
          <w:spacing w:val="-3"/>
          <w:kern w:val="1"/>
          <w:shd w:val="clear" w:color="auto" w:fill="FFFFFF"/>
        </w:rPr>
        <w:t xml:space="preserve">Зоны специального назначения </w:t>
      </w:r>
      <w:r w:rsidRPr="0045560D">
        <w:rPr>
          <w:rFonts w:cs="Arial"/>
          <w:iCs/>
          <w:spacing w:val="-3"/>
          <w:kern w:val="1"/>
          <w:shd w:val="clear" w:color="auto" w:fill="FFFFFF"/>
        </w:rPr>
        <w:t>предназначены для размещения кладбищ, скотомогильников и иных объектов, использование которых несовместимо с использованием других видов территориальных зон.</w:t>
      </w:r>
    </w:p>
    <w:p w:rsidR="00DE5AC4" w:rsidRPr="0045560D" w:rsidRDefault="00283B66" w:rsidP="00283B66">
      <w:pPr>
        <w:widowControl/>
        <w:ind w:firstLine="567"/>
        <w:jc w:val="both"/>
        <w:rPr>
          <w:rFonts w:cs="Arial"/>
          <w:iCs/>
          <w:spacing w:val="-3"/>
          <w:kern w:val="1"/>
          <w:shd w:val="clear" w:color="auto" w:fill="FFFFFF"/>
        </w:rPr>
      </w:pPr>
      <w:r w:rsidRPr="0045560D">
        <w:rPr>
          <w:rFonts w:cs="Arial"/>
          <w:iCs/>
          <w:spacing w:val="-3"/>
          <w:kern w:val="1"/>
          <w:shd w:val="clear" w:color="auto" w:fill="FFFFFF"/>
        </w:rPr>
        <w:t>На территории Русско-Буйловского сельского поселения расположены три действующих кладбища.</w:t>
      </w:r>
    </w:p>
    <w:p w:rsidR="00291FA7" w:rsidRPr="0045560D" w:rsidRDefault="00127290" w:rsidP="00B2668A">
      <w:pPr>
        <w:pStyle w:val="15"/>
      </w:pPr>
      <w:bookmarkStart w:id="28" w:name="_Toc526244000"/>
      <w:r w:rsidRPr="0045560D">
        <w:rPr>
          <w:rFonts w:cs="Arial"/>
        </w:rPr>
        <w:t>П</w:t>
      </w:r>
      <w:r w:rsidRPr="0045560D">
        <w:t>ланировочная структура и функциональное зонирование территории населенных пунктов Русско-Буйловского сельского поселения.</w:t>
      </w:r>
      <w:bookmarkEnd w:id="28"/>
    </w:p>
    <w:p w:rsidR="00127290" w:rsidRPr="0045560D" w:rsidRDefault="00127290" w:rsidP="00127290">
      <w:pPr>
        <w:widowControl/>
        <w:ind w:firstLine="567"/>
        <w:jc w:val="both"/>
        <w:rPr>
          <w:rFonts w:cs="Arial"/>
          <w:iCs/>
          <w:spacing w:val="-3"/>
          <w:kern w:val="1"/>
          <w:shd w:val="clear" w:color="auto" w:fill="FFFFFF"/>
        </w:rPr>
      </w:pPr>
      <w:r w:rsidRPr="0045560D">
        <w:rPr>
          <w:rFonts w:cs="Arial"/>
          <w:iCs/>
          <w:spacing w:val="-3"/>
          <w:kern w:val="1"/>
          <w:shd w:val="clear" w:color="auto" w:fill="FFFFFF"/>
        </w:rPr>
        <w:t>На основе комплексного анализа социально-экономических условий, градостроительной ситуации, природных условий населенных пунктов Русско-Буйловского сельского поселения определены тенденции их  дальнейшего развития.</w:t>
      </w:r>
    </w:p>
    <w:p w:rsidR="00127290" w:rsidRPr="0045560D" w:rsidRDefault="00127290" w:rsidP="00127290">
      <w:pPr>
        <w:widowControl/>
        <w:ind w:firstLine="567"/>
        <w:jc w:val="both"/>
        <w:rPr>
          <w:rFonts w:cs="Arial"/>
          <w:kern w:val="1"/>
        </w:rPr>
      </w:pPr>
      <w:r w:rsidRPr="0045560D">
        <w:rPr>
          <w:rFonts w:cs="Arial"/>
          <w:kern w:val="1"/>
        </w:rPr>
        <w:t>В проекте даны основные предложения по планировочной организации новых площадок строительства, упорядочению промышленно-коммунальных территорий и комплексу мероприятий по развитию инженерной и транспортной инфраструктуры.</w:t>
      </w:r>
    </w:p>
    <w:p w:rsidR="00127290" w:rsidRPr="0045560D" w:rsidRDefault="00127290" w:rsidP="00127290">
      <w:pPr>
        <w:widowControl/>
        <w:ind w:firstLine="720"/>
        <w:jc w:val="both"/>
        <w:rPr>
          <w:rFonts w:cs="Arial"/>
          <w:b/>
          <w:bCs/>
          <w:iCs/>
          <w:spacing w:val="-3"/>
          <w:kern w:val="1"/>
          <w:highlight w:val="green"/>
          <w:shd w:val="clear" w:color="auto" w:fill="FFFFFF"/>
        </w:rPr>
      </w:pPr>
    </w:p>
    <w:p w:rsidR="00127290" w:rsidRPr="0045560D" w:rsidRDefault="00127290" w:rsidP="00283B66">
      <w:pPr>
        <w:widowControl/>
        <w:ind w:firstLine="567"/>
        <w:jc w:val="both"/>
        <w:rPr>
          <w:rFonts w:cs="Arial"/>
          <w:b/>
          <w:bCs/>
          <w:iCs/>
          <w:spacing w:val="-3"/>
          <w:kern w:val="1"/>
          <w:shd w:val="clear" w:color="auto" w:fill="FFFFFF"/>
        </w:rPr>
      </w:pPr>
      <w:r w:rsidRPr="0045560D">
        <w:rPr>
          <w:rFonts w:cs="Arial"/>
          <w:b/>
          <w:bCs/>
          <w:iCs/>
          <w:spacing w:val="-3"/>
          <w:kern w:val="1"/>
          <w:shd w:val="clear" w:color="auto" w:fill="FFFFFF"/>
        </w:rPr>
        <w:t>Село Русская Буйловка.</w:t>
      </w:r>
    </w:p>
    <w:p w:rsidR="00127290" w:rsidRPr="0045560D" w:rsidRDefault="00127290" w:rsidP="00127290">
      <w:pPr>
        <w:widowControl/>
        <w:ind w:firstLine="567"/>
        <w:jc w:val="both"/>
        <w:rPr>
          <w:rFonts w:cs="Arial"/>
          <w:iCs/>
          <w:spacing w:val="-3"/>
          <w:kern w:val="1"/>
          <w:shd w:val="clear" w:color="auto" w:fill="FFFFFF"/>
        </w:rPr>
      </w:pPr>
      <w:r w:rsidRPr="0045560D">
        <w:rPr>
          <w:rFonts w:cs="Arial"/>
          <w:iCs/>
          <w:spacing w:val="-3"/>
          <w:kern w:val="1"/>
          <w:shd w:val="clear" w:color="auto" w:fill="FFFFFF"/>
        </w:rPr>
        <w:t>Архитектурно-планировочная организация территории села Русская Буйловка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села, а также характер благоустройства населенного пункта.</w:t>
      </w:r>
    </w:p>
    <w:p w:rsidR="00127290" w:rsidRPr="0045560D" w:rsidRDefault="00127290" w:rsidP="00127290">
      <w:pPr>
        <w:widowControl/>
        <w:ind w:firstLine="567"/>
        <w:jc w:val="both"/>
        <w:rPr>
          <w:rFonts w:cs="Arial"/>
          <w:kern w:val="1"/>
        </w:rPr>
      </w:pPr>
      <w:r w:rsidRPr="0045560D">
        <w:rPr>
          <w:rFonts w:cs="Arial"/>
          <w:kern w:val="1"/>
        </w:rPr>
        <w:t>Основной идеей проекта генерального плана для села Русская Буйловка является сохранение масштабности планировочных элементов застройки, формирование новых, необходимых для села территорий под строительство жилья и объектов соцкультбыта;  упорядочение пешеходно-транспортных связей и улично-дорожной сети.</w:t>
      </w:r>
    </w:p>
    <w:p w:rsidR="00127290" w:rsidRPr="0045560D" w:rsidRDefault="00127290" w:rsidP="00127290">
      <w:pPr>
        <w:widowControl/>
        <w:ind w:firstLine="567"/>
        <w:jc w:val="both"/>
        <w:rPr>
          <w:rFonts w:cs="Arial"/>
          <w:kern w:val="1"/>
        </w:rPr>
      </w:pPr>
      <w:r w:rsidRPr="0045560D">
        <w:rPr>
          <w:rFonts w:cs="Arial"/>
          <w:kern w:val="1"/>
        </w:rPr>
        <w:t>Жилая застройка принята одноэтажная с приусадебными участками. Жилые кварталы поселения расположены на плоских и холмистых участках местности, поэтому при проектировании была выбрана смешанная пространственная композиция. В ней в единую планировочную структуру соединены кварталы регулярной застройки и кварталы, расположенные на склонах балок.</w:t>
      </w:r>
    </w:p>
    <w:p w:rsidR="00127290" w:rsidRPr="0045560D" w:rsidRDefault="00127290" w:rsidP="00127290">
      <w:pPr>
        <w:widowControl/>
        <w:ind w:firstLine="567"/>
        <w:jc w:val="both"/>
        <w:rPr>
          <w:rFonts w:cs="Arial"/>
          <w:kern w:val="1"/>
        </w:rPr>
      </w:pPr>
      <w:r w:rsidRPr="0045560D">
        <w:rPr>
          <w:rFonts w:cs="Arial"/>
          <w:kern w:val="1"/>
        </w:rPr>
        <w:t>Первоочередное строительство жилых домов намечено на свободных от застройки территориях между существующими жилыми домами и на участках в северной и южной частях населенного пункта.</w:t>
      </w:r>
    </w:p>
    <w:p w:rsidR="00127290" w:rsidRPr="0045560D" w:rsidRDefault="00127290" w:rsidP="00127290">
      <w:pPr>
        <w:widowControl/>
        <w:ind w:firstLine="567"/>
        <w:jc w:val="both"/>
        <w:rPr>
          <w:rFonts w:cs="Arial"/>
          <w:iCs/>
          <w:spacing w:val="-3"/>
          <w:kern w:val="1"/>
          <w:shd w:val="clear" w:color="auto" w:fill="FFFFFF"/>
        </w:rPr>
      </w:pPr>
      <w:r w:rsidRPr="0045560D">
        <w:rPr>
          <w:rFonts w:cs="Arial"/>
          <w:spacing w:val="-3"/>
          <w:kern w:val="1"/>
          <w:shd w:val="clear" w:color="auto" w:fill="FFFFFF"/>
        </w:rPr>
        <w:t>Жилая зона</w:t>
      </w:r>
      <w:r w:rsidRPr="0045560D">
        <w:rPr>
          <w:rFonts w:cs="Arial"/>
          <w:iCs/>
          <w:spacing w:val="-3"/>
          <w:kern w:val="1"/>
          <w:shd w:val="clear" w:color="auto" w:fill="FFFFFF"/>
        </w:rPr>
        <w:t xml:space="preserve"> села проектируется на месте существующей за счет уплотнения и упорядочения существующей застройки. Новые жилые кварталы проектируются к югу и к северу от существующих.</w:t>
      </w:r>
    </w:p>
    <w:p w:rsidR="00127290" w:rsidRPr="0045560D" w:rsidRDefault="00127290" w:rsidP="00127290">
      <w:pPr>
        <w:widowControl/>
        <w:ind w:firstLine="567"/>
        <w:jc w:val="both"/>
        <w:rPr>
          <w:rFonts w:cs="Arial"/>
          <w:kern w:val="1"/>
        </w:rPr>
      </w:pPr>
      <w:r w:rsidRPr="0045560D">
        <w:rPr>
          <w:rFonts w:cs="Arial"/>
          <w:kern w:val="1"/>
        </w:rPr>
        <w:t>Проектируемую сетку улиц определило их существующее направление. В основном она прямоугольная, за исключением существующих улиц, имеющих свободное начертание. Данное расположение улиц имеет простое начертание и обеспечивает удобную связь между группами жилых домов и общественным центром села.</w:t>
      </w:r>
    </w:p>
    <w:p w:rsidR="00127290" w:rsidRPr="0045560D" w:rsidRDefault="00127290" w:rsidP="00127290">
      <w:pPr>
        <w:widowControl/>
        <w:ind w:firstLine="567"/>
        <w:jc w:val="both"/>
        <w:rPr>
          <w:rFonts w:cs="Arial"/>
          <w:iCs/>
          <w:spacing w:val="-3"/>
          <w:kern w:val="1"/>
          <w:shd w:val="clear" w:color="auto" w:fill="FFFFFF"/>
        </w:rPr>
      </w:pPr>
      <w:r w:rsidRPr="0045560D">
        <w:rPr>
          <w:rFonts w:cs="Arial"/>
          <w:iCs/>
          <w:spacing w:val="-3"/>
          <w:kern w:val="1"/>
          <w:shd w:val="clear" w:color="auto" w:fill="FFFFFF"/>
        </w:rPr>
        <w:t>Въезд в село осуществляется с севера, со стороны автодороги М4 и города Павловска и представляет собой улицу с проезжей частью в центре и двусторонней жилой застройкой индивидуальными домами.</w:t>
      </w:r>
    </w:p>
    <w:p w:rsidR="00127290" w:rsidRPr="0045560D" w:rsidRDefault="00127290" w:rsidP="00127290">
      <w:pPr>
        <w:widowControl/>
        <w:ind w:firstLine="567"/>
        <w:jc w:val="both"/>
        <w:rPr>
          <w:rFonts w:cs="Arial"/>
          <w:kern w:val="1"/>
        </w:rPr>
      </w:pPr>
      <w:r w:rsidRPr="0045560D">
        <w:rPr>
          <w:rFonts w:cs="Arial"/>
          <w:kern w:val="1"/>
        </w:rPr>
        <w:lastRenderedPageBreak/>
        <w:t xml:space="preserve">Главная улица села (ул. Ленина) проходит через общественный центр и главную площадь, является композиционной осью генерального плана, разделяя село на две части, и дальше идет к селу Большая Казинка. Ядром композиции является главная площадь села, застроенная зданиями: администрации, домом культуры со спортивным залом, магазинами, школой. Площадь имеет удобную связь со всеми кварталами жилой застройки. Детский сад-ясли располагается в жилой застройке в южной части села. </w:t>
      </w:r>
    </w:p>
    <w:p w:rsidR="00127290" w:rsidRPr="0045560D" w:rsidRDefault="00127290" w:rsidP="00127290">
      <w:pPr>
        <w:widowControl/>
        <w:ind w:firstLine="567"/>
        <w:jc w:val="both"/>
        <w:rPr>
          <w:rFonts w:cs="Arial"/>
          <w:iCs/>
          <w:spacing w:val="-3"/>
          <w:kern w:val="1"/>
          <w:shd w:val="clear" w:color="auto" w:fill="FFFFFF"/>
        </w:rPr>
      </w:pPr>
      <w:r w:rsidRPr="0045560D">
        <w:rPr>
          <w:rFonts w:cs="Arial"/>
          <w:iCs/>
          <w:spacing w:val="-3"/>
          <w:kern w:val="1"/>
          <w:shd w:val="clear" w:color="auto" w:fill="FFFFFF"/>
        </w:rPr>
        <w:t xml:space="preserve">Кварталы жилой застройки разнообразны по своей форме. В основном это четырехугольники правильной и неправильной формы. Каждый дом имеет приусадебный участок и место для постройки помещений для скота, гаража, и размещения  сада и огорода. </w:t>
      </w:r>
    </w:p>
    <w:p w:rsidR="0038063E" w:rsidRPr="0045560D" w:rsidRDefault="00127290" w:rsidP="00127290">
      <w:pPr>
        <w:widowControl/>
        <w:ind w:firstLine="567"/>
        <w:jc w:val="both"/>
        <w:rPr>
          <w:rFonts w:cs="Arial"/>
          <w:kern w:val="1"/>
        </w:rPr>
      </w:pPr>
      <w:r w:rsidRPr="0045560D">
        <w:rPr>
          <w:rFonts w:cs="Arial"/>
          <w:kern w:val="1"/>
        </w:rPr>
        <w:t>При создании жилых кварталов учитывалась потребность жителей в полуобщественных пространствах, то есть речь идет о таких местах, где могло бы происходить общение между отдельными группами жителей. По  мере возможности такие места должны быть созданы в каждом квартале в виде небольших скверов, где могут поиграть дети и отдохнуть взрослые жители села.</w:t>
      </w:r>
    </w:p>
    <w:p w:rsidR="00127290" w:rsidRPr="0045560D" w:rsidRDefault="0038063E" w:rsidP="00127290">
      <w:pPr>
        <w:widowControl/>
        <w:ind w:firstLine="567"/>
        <w:jc w:val="both"/>
        <w:rPr>
          <w:rFonts w:cs="Arial"/>
          <w:kern w:val="1"/>
        </w:rPr>
      </w:pPr>
      <w:r w:rsidRPr="0045560D">
        <w:rPr>
          <w:rFonts w:cs="Arial"/>
          <w:kern w:val="1"/>
        </w:rPr>
        <w:t>Рекреационная зона</w:t>
      </w:r>
      <w:r w:rsidR="00127290" w:rsidRPr="0045560D">
        <w:rPr>
          <w:rFonts w:cs="Arial"/>
          <w:kern w:val="1"/>
        </w:rPr>
        <w:t xml:space="preserve"> </w:t>
      </w:r>
      <w:r w:rsidR="006B1768" w:rsidRPr="0045560D">
        <w:rPr>
          <w:rFonts w:cs="Arial"/>
          <w:kern w:val="1"/>
        </w:rPr>
        <w:t>в с. Русская Буйловка представлена двумя парками.</w:t>
      </w:r>
    </w:p>
    <w:p w:rsidR="00127290" w:rsidRPr="0045560D" w:rsidRDefault="00127290" w:rsidP="00127290">
      <w:pPr>
        <w:widowControl/>
        <w:ind w:firstLine="567"/>
        <w:jc w:val="both"/>
        <w:rPr>
          <w:rFonts w:cs="Arial"/>
          <w:kern w:val="1"/>
        </w:rPr>
      </w:pPr>
      <w:r w:rsidRPr="0045560D">
        <w:rPr>
          <w:rFonts w:cs="Arial"/>
          <w:kern w:val="1"/>
        </w:rPr>
        <w:t xml:space="preserve">К северу и юго-востоку от селитебной зоны на участках, расположенных на значительном расстоянии друг от друга, размещены недействующие производственные комплексы. Расстояние между производственной и селитебной зоной  сохраняет санитарные нормы разрыва, тем самым,  создаются предпосылки для восстановления животноводческих предприятий на ранее занимаемых ими территориях.  </w:t>
      </w:r>
    </w:p>
    <w:p w:rsidR="00127290" w:rsidRPr="0045560D" w:rsidRDefault="00127290" w:rsidP="00127290">
      <w:pPr>
        <w:widowControl/>
        <w:ind w:firstLine="567"/>
        <w:jc w:val="both"/>
        <w:rPr>
          <w:rFonts w:cs="Arial"/>
          <w:kern w:val="1"/>
        </w:rPr>
      </w:pPr>
      <w:r w:rsidRPr="0045560D">
        <w:rPr>
          <w:rFonts w:cs="Arial"/>
          <w:kern w:val="1"/>
        </w:rPr>
        <w:t>Развитие производственной зоны возможно за счет предприятий перерабатывающих и хранящих сельскохозяйственную продукцию, производимую на территории поселения, за счет привлечения частного капитала, участия в областных и федеральных программах возрождения АПК.</w:t>
      </w:r>
    </w:p>
    <w:p w:rsidR="00127290" w:rsidRPr="0045560D" w:rsidRDefault="00127290" w:rsidP="00127290">
      <w:pPr>
        <w:widowControl/>
        <w:ind w:firstLine="567"/>
        <w:jc w:val="both"/>
        <w:rPr>
          <w:rFonts w:cs="Arial"/>
          <w:kern w:val="1"/>
        </w:rPr>
      </w:pPr>
      <w:r w:rsidRPr="0045560D">
        <w:rPr>
          <w:rFonts w:cs="Arial"/>
          <w:kern w:val="1"/>
        </w:rPr>
        <w:t>Строительство и благоустройство улиц и дорог является первоочередным мероприятием в развитии села. Улицы и дороги на территории села Русская Буйловка запроектированы с учетом внешних и внутренних грузопотоков и противопожарного обслуживания населенного пункта. Дороги с асфальтовым покрытием предусматриваются на всех улицах населенных пунктов. Примерные поперечные профили улиц прилагаются на проектных чертежах.</w:t>
      </w:r>
    </w:p>
    <w:p w:rsidR="00127290" w:rsidRPr="0045560D" w:rsidRDefault="00127290" w:rsidP="00127290">
      <w:pPr>
        <w:widowControl/>
        <w:ind w:firstLine="567"/>
        <w:jc w:val="both"/>
        <w:rPr>
          <w:rFonts w:cs="Arial"/>
          <w:kern w:val="1"/>
        </w:rPr>
      </w:pPr>
      <w:r w:rsidRPr="0045560D">
        <w:rPr>
          <w:rFonts w:cs="Arial"/>
          <w:kern w:val="1"/>
        </w:rPr>
        <w:t xml:space="preserve">Зеленые насаждения и благоустройство в сочетании с рациональными приемами планировки позволят создать на территории сельского населенного пункта наиболее благоприятные условия труда, отдыха и быта населения. Зеленые насаждения по характеру использования распределены: </w:t>
      </w:r>
    </w:p>
    <w:p w:rsidR="00127290" w:rsidRPr="0045560D" w:rsidRDefault="00127290" w:rsidP="005D226D">
      <w:pPr>
        <w:pStyle w:val="af8"/>
        <w:widowControl/>
        <w:numPr>
          <w:ilvl w:val="0"/>
          <w:numId w:val="108"/>
        </w:numPr>
        <w:tabs>
          <w:tab w:val="num" w:pos="1134"/>
          <w:tab w:val="left" w:pos="11100"/>
        </w:tabs>
        <w:jc w:val="both"/>
        <w:rPr>
          <w:rFonts w:cs="Arial"/>
        </w:rPr>
      </w:pPr>
      <w:r w:rsidRPr="0045560D">
        <w:rPr>
          <w:rFonts w:cs="Arial"/>
        </w:rPr>
        <w:t>общего пользования - парки, скверы, сады;</w:t>
      </w:r>
    </w:p>
    <w:p w:rsidR="00127290" w:rsidRPr="0045560D" w:rsidRDefault="00127290" w:rsidP="005D226D">
      <w:pPr>
        <w:pStyle w:val="af8"/>
        <w:widowControl/>
        <w:numPr>
          <w:ilvl w:val="0"/>
          <w:numId w:val="108"/>
        </w:numPr>
        <w:tabs>
          <w:tab w:val="num" w:pos="1134"/>
          <w:tab w:val="left" w:pos="11100"/>
        </w:tabs>
        <w:jc w:val="both"/>
        <w:rPr>
          <w:rFonts w:cs="Arial"/>
        </w:rPr>
      </w:pPr>
      <w:r w:rsidRPr="0045560D">
        <w:rPr>
          <w:rFonts w:eastAsia="Times New Roman" w:cs="Arial"/>
        </w:rPr>
        <w:t>ограниченного пользования – на приусадебных участках, на участках  общественных учреждений, на территории производственной зоны;</w:t>
      </w:r>
    </w:p>
    <w:p w:rsidR="00127290" w:rsidRPr="0045560D" w:rsidRDefault="00127290" w:rsidP="005D226D">
      <w:pPr>
        <w:pStyle w:val="af8"/>
        <w:widowControl/>
        <w:numPr>
          <w:ilvl w:val="0"/>
          <w:numId w:val="108"/>
        </w:numPr>
        <w:tabs>
          <w:tab w:val="num" w:pos="1134"/>
          <w:tab w:val="left" w:pos="11100"/>
        </w:tabs>
        <w:jc w:val="both"/>
        <w:rPr>
          <w:rFonts w:cs="Arial"/>
        </w:rPr>
      </w:pPr>
      <w:r w:rsidRPr="0045560D">
        <w:rPr>
          <w:rFonts w:eastAsia="Times New Roman" w:cs="Arial"/>
        </w:rPr>
        <w:t>специального назначения – защитные, санитарно-защитные, водоохранные, ветрозащитные, шумозащитные.</w:t>
      </w:r>
    </w:p>
    <w:p w:rsidR="00127290" w:rsidRPr="0045560D" w:rsidRDefault="00127290" w:rsidP="00127290">
      <w:pPr>
        <w:widowControl/>
        <w:ind w:firstLine="567"/>
        <w:jc w:val="both"/>
        <w:rPr>
          <w:rFonts w:cs="Arial"/>
          <w:kern w:val="1"/>
        </w:rPr>
      </w:pPr>
      <w:r w:rsidRPr="0045560D">
        <w:rPr>
          <w:rFonts w:cs="Arial"/>
          <w:kern w:val="1"/>
        </w:rPr>
        <w:t>Помимо существующих массивов зелени предлагаются такие элементы озеленения как: аллеи вдоль улиц, газоны, полосы декоративного кустарника и отдельные группы живописно расположенных деревьев и кустарников.</w:t>
      </w:r>
    </w:p>
    <w:p w:rsidR="00127290" w:rsidRPr="0045560D" w:rsidRDefault="00127290" w:rsidP="00127290">
      <w:pPr>
        <w:ind w:firstLine="720"/>
        <w:jc w:val="both"/>
        <w:rPr>
          <w:rFonts w:cs="Arial"/>
          <w:b/>
          <w:bCs/>
          <w:kern w:val="1"/>
          <w:highlight w:val="yellow"/>
        </w:rPr>
      </w:pPr>
    </w:p>
    <w:p w:rsidR="00127290" w:rsidRPr="0045560D" w:rsidRDefault="00127290" w:rsidP="0019774F">
      <w:pPr>
        <w:ind w:firstLine="567"/>
        <w:jc w:val="both"/>
        <w:rPr>
          <w:rFonts w:cs="Arial"/>
          <w:b/>
          <w:bCs/>
          <w:kern w:val="1"/>
        </w:rPr>
      </w:pPr>
      <w:r w:rsidRPr="0045560D">
        <w:rPr>
          <w:rFonts w:cs="Arial"/>
          <w:b/>
          <w:bCs/>
          <w:kern w:val="1"/>
        </w:rPr>
        <w:t>Поселок Шкурлат 3-й.</w:t>
      </w:r>
    </w:p>
    <w:p w:rsidR="00127290" w:rsidRPr="0045560D" w:rsidRDefault="00127290" w:rsidP="0019774F">
      <w:pPr>
        <w:widowControl/>
        <w:ind w:firstLine="567"/>
        <w:jc w:val="both"/>
        <w:rPr>
          <w:rFonts w:cs="Arial"/>
          <w:iCs/>
          <w:spacing w:val="-3"/>
          <w:kern w:val="1"/>
          <w:shd w:val="clear" w:color="auto" w:fill="FFFFFF"/>
        </w:rPr>
      </w:pPr>
      <w:r w:rsidRPr="0045560D">
        <w:rPr>
          <w:rFonts w:cs="Arial"/>
          <w:iCs/>
          <w:spacing w:val="-3"/>
          <w:kern w:val="1"/>
          <w:shd w:val="clear" w:color="auto" w:fill="FFFFFF"/>
        </w:rPr>
        <w:t>Архитектурно-планировочная организация территории поселка Шкурлат 3-й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поселка, а также характер благоустройства населенного пункта.</w:t>
      </w:r>
    </w:p>
    <w:p w:rsidR="00127290" w:rsidRPr="0045560D" w:rsidRDefault="00127290" w:rsidP="0019774F">
      <w:pPr>
        <w:widowControl/>
        <w:ind w:firstLine="567"/>
        <w:jc w:val="both"/>
        <w:rPr>
          <w:rFonts w:cs="Arial"/>
          <w:iCs/>
          <w:spacing w:val="-3"/>
          <w:kern w:val="1"/>
          <w:shd w:val="clear" w:color="auto" w:fill="FFFFFF"/>
        </w:rPr>
      </w:pPr>
      <w:r w:rsidRPr="0045560D">
        <w:rPr>
          <w:rFonts w:cs="Arial"/>
          <w:spacing w:val="-3"/>
          <w:kern w:val="1"/>
          <w:shd w:val="clear" w:color="auto" w:fill="FFFFFF"/>
        </w:rPr>
        <w:t xml:space="preserve">Жилищное строительство в </w:t>
      </w:r>
      <w:r w:rsidRPr="0045560D">
        <w:rPr>
          <w:rFonts w:cs="Arial"/>
          <w:iCs/>
          <w:spacing w:val="-3"/>
          <w:kern w:val="1"/>
          <w:shd w:val="clear" w:color="auto" w:fill="FFFFFF"/>
        </w:rPr>
        <w:t xml:space="preserve">поселке ведется за счет уплотнения и упорядочения существующей застройки. Строительства новых жилых кварталов не предусматривается. </w:t>
      </w:r>
    </w:p>
    <w:p w:rsidR="00127290" w:rsidRPr="0045560D" w:rsidRDefault="007774BD" w:rsidP="0019774F">
      <w:pPr>
        <w:widowControl/>
        <w:ind w:firstLine="567"/>
        <w:jc w:val="both"/>
        <w:rPr>
          <w:rFonts w:cs="Arial"/>
          <w:iCs/>
          <w:spacing w:val="-3"/>
          <w:kern w:val="1"/>
          <w:shd w:val="clear" w:color="auto" w:fill="FFFFFF"/>
        </w:rPr>
      </w:pPr>
      <w:r w:rsidRPr="0045560D">
        <w:rPr>
          <w:rFonts w:cs="Arial"/>
          <w:iCs/>
          <w:spacing w:val="-3"/>
          <w:kern w:val="1"/>
          <w:shd w:val="clear" w:color="auto" w:fill="FFFFFF"/>
        </w:rPr>
        <w:t>В</w:t>
      </w:r>
      <w:r w:rsidR="00127290" w:rsidRPr="0045560D">
        <w:rPr>
          <w:rFonts w:cs="Arial"/>
          <w:iCs/>
          <w:spacing w:val="-3"/>
          <w:kern w:val="1"/>
          <w:shd w:val="clear" w:color="auto" w:fill="FFFFFF"/>
        </w:rPr>
        <w:t>ъезд в поселок Шкурлат 3-й осуществляется с автодороги Павловск — Калач, через села Гаврильск и Малая Казинка.</w:t>
      </w:r>
    </w:p>
    <w:p w:rsidR="00DE5AC4" w:rsidRPr="0045560D" w:rsidRDefault="00DE5AC4" w:rsidP="0019774F">
      <w:pPr>
        <w:widowControl/>
        <w:ind w:firstLine="567"/>
        <w:jc w:val="both"/>
        <w:rPr>
          <w:rFonts w:cs="Arial"/>
          <w:kern w:val="1"/>
        </w:rPr>
      </w:pPr>
      <w:r w:rsidRPr="0045560D">
        <w:rPr>
          <w:rFonts w:cs="Arial"/>
          <w:kern w:val="1"/>
        </w:rPr>
        <w:t xml:space="preserve">Рекреационная зона </w:t>
      </w:r>
      <w:r w:rsidR="006B1768" w:rsidRPr="0045560D">
        <w:rPr>
          <w:rFonts w:cs="Arial"/>
          <w:iCs/>
          <w:spacing w:val="-3"/>
          <w:kern w:val="1"/>
          <w:shd w:val="clear" w:color="auto" w:fill="FFFFFF"/>
        </w:rPr>
        <w:t>в поселок Шкурлат 3-й представлена сквером.</w:t>
      </w:r>
    </w:p>
    <w:p w:rsidR="00127290" w:rsidRPr="0045560D" w:rsidRDefault="00127290" w:rsidP="0019774F">
      <w:pPr>
        <w:widowControl/>
        <w:ind w:firstLine="567"/>
        <w:jc w:val="both"/>
        <w:rPr>
          <w:rFonts w:cs="Arial"/>
          <w:kern w:val="1"/>
        </w:rPr>
      </w:pPr>
      <w:r w:rsidRPr="0045560D">
        <w:rPr>
          <w:rFonts w:cs="Arial"/>
          <w:kern w:val="1"/>
        </w:rPr>
        <w:lastRenderedPageBreak/>
        <w:t>Производственная зона — карьер ОАО «Павловск</w:t>
      </w:r>
      <w:r w:rsidR="007774BD" w:rsidRPr="0045560D">
        <w:rPr>
          <w:rFonts w:cs="Arial"/>
          <w:kern w:val="1"/>
        </w:rPr>
        <w:t xml:space="preserve"> Неруд</w:t>
      </w:r>
      <w:r w:rsidRPr="0045560D">
        <w:rPr>
          <w:rFonts w:cs="Arial"/>
          <w:kern w:val="1"/>
        </w:rPr>
        <w:t>», непосредственно примыкает к поселку с северо-западной стороны. С южной стороны к поселку примыкает территория промзоны Павловской МТС.</w:t>
      </w:r>
    </w:p>
    <w:p w:rsidR="00127290" w:rsidRPr="0045560D" w:rsidRDefault="00127290" w:rsidP="0019774F">
      <w:pPr>
        <w:widowControl/>
        <w:ind w:firstLine="567"/>
        <w:jc w:val="both"/>
        <w:rPr>
          <w:rFonts w:cs="Arial"/>
          <w:kern w:val="1"/>
        </w:rPr>
      </w:pPr>
      <w:r w:rsidRPr="0045560D">
        <w:rPr>
          <w:rFonts w:cs="Arial"/>
          <w:kern w:val="1"/>
        </w:rPr>
        <w:t>Улицы и дороги в поселке Шкурлат 3-й имеют асфальтовое покрытие, не асфальтированными остались улицы  Лесная и Стаханова.</w:t>
      </w:r>
    </w:p>
    <w:p w:rsidR="00127290" w:rsidRPr="0045560D" w:rsidRDefault="00127290" w:rsidP="0019774F">
      <w:pPr>
        <w:widowControl/>
        <w:ind w:firstLine="567"/>
        <w:jc w:val="both"/>
        <w:rPr>
          <w:rFonts w:cs="Arial"/>
          <w:kern w:val="1"/>
        </w:rPr>
      </w:pPr>
      <w:r w:rsidRPr="0045560D">
        <w:rPr>
          <w:rFonts w:cs="Arial"/>
          <w:kern w:val="1"/>
        </w:rPr>
        <w:t>Территория поселка озеленена  в основном за  счет садов на приусадебных участках, и древесно-кустарниковой растительности.</w:t>
      </w:r>
    </w:p>
    <w:p w:rsidR="00127290" w:rsidRPr="0045560D" w:rsidRDefault="00127290" w:rsidP="0019774F">
      <w:pPr>
        <w:widowControl/>
        <w:ind w:firstLine="567"/>
        <w:jc w:val="both"/>
        <w:rPr>
          <w:rFonts w:cs="Arial"/>
          <w:b/>
          <w:bCs/>
          <w:kern w:val="1"/>
        </w:rPr>
      </w:pPr>
    </w:p>
    <w:p w:rsidR="00127290" w:rsidRPr="0045560D" w:rsidRDefault="00127290" w:rsidP="0019774F">
      <w:pPr>
        <w:widowControl/>
        <w:ind w:firstLine="567"/>
        <w:jc w:val="both"/>
        <w:rPr>
          <w:rFonts w:cs="Arial"/>
          <w:b/>
          <w:bCs/>
          <w:kern w:val="1"/>
        </w:rPr>
      </w:pPr>
      <w:r w:rsidRPr="0045560D">
        <w:rPr>
          <w:rFonts w:cs="Arial"/>
          <w:b/>
          <w:bCs/>
          <w:kern w:val="1"/>
        </w:rPr>
        <w:t>Село Варваровка.</w:t>
      </w:r>
    </w:p>
    <w:p w:rsidR="00127290" w:rsidRPr="0045560D" w:rsidRDefault="00127290" w:rsidP="0019774F">
      <w:pPr>
        <w:widowControl/>
        <w:ind w:firstLine="567"/>
        <w:jc w:val="both"/>
        <w:rPr>
          <w:rFonts w:cs="Arial"/>
          <w:kern w:val="1"/>
        </w:rPr>
      </w:pPr>
      <w:r w:rsidRPr="0045560D">
        <w:rPr>
          <w:rFonts w:cs="Arial"/>
          <w:kern w:val="1"/>
        </w:rPr>
        <w:t>Село Варваровка расположено в южной части Русско-Буйловского поселения и по существу превратилось в населенный пункт сезонного использования. При численности населения в 23 человека, фактически в селе проживают не более 7 человек пенсионного возраста. В селе расположено два садоводческих товарищества «Ивушка» и «Варваровские сады», жилые дома села также используются как дачи жителями города Павловска. На территории села  расположено подсобное хозяйство сезонного использования «Импульс-Агро».</w:t>
      </w:r>
    </w:p>
    <w:p w:rsidR="00127290" w:rsidRPr="0045560D" w:rsidRDefault="00127290" w:rsidP="0019774F">
      <w:pPr>
        <w:widowControl/>
        <w:tabs>
          <w:tab w:val="left" w:pos="700"/>
        </w:tabs>
        <w:ind w:firstLine="567"/>
        <w:jc w:val="both"/>
        <w:rPr>
          <w:rFonts w:cs="Arial"/>
          <w:kern w:val="1"/>
          <w:shd w:val="clear" w:color="auto" w:fill="FFFFFF"/>
        </w:rPr>
      </w:pPr>
      <w:r w:rsidRPr="0045560D">
        <w:rPr>
          <w:rFonts w:cs="Arial"/>
          <w:kern w:val="1"/>
        </w:rPr>
        <w:t>Хотя н</w:t>
      </w:r>
      <w:r w:rsidRPr="0045560D">
        <w:rPr>
          <w:rFonts w:cs="Arial"/>
          <w:kern w:val="1"/>
          <w:shd w:val="clear" w:color="auto" w:fill="FFFFFF"/>
        </w:rPr>
        <w:t xml:space="preserve">епосредственная близость села Варваровка к автодороге М4 «Дон» позволяет предположить дальнейшее развитие села как зоны для строительства объектов придорожного сервиса, гостиницы, кафе и т.д., но выкуп подходящих для этой цели земель в частную собственность ограничивает эти возможности. </w:t>
      </w:r>
      <w:r w:rsidR="001B1782" w:rsidRPr="0045560D">
        <w:rPr>
          <w:rFonts w:cs="Arial"/>
          <w:kern w:val="1"/>
          <w:shd w:val="clear" w:color="auto" w:fill="FFFFFF"/>
        </w:rPr>
        <w:t>К</w:t>
      </w:r>
      <w:r w:rsidRPr="0045560D">
        <w:rPr>
          <w:rFonts w:cs="Arial"/>
          <w:kern w:val="1"/>
        </w:rPr>
        <w:t xml:space="preserve">омплексное развитие села </w:t>
      </w:r>
      <w:r w:rsidR="001B1782" w:rsidRPr="0045560D">
        <w:rPr>
          <w:rFonts w:cs="Arial"/>
          <w:kern w:val="1"/>
        </w:rPr>
        <w:t xml:space="preserve">предлагается </w:t>
      </w:r>
      <w:r w:rsidRPr="0045560D">
        <w:rPr>
          <w:rFonts w:cs="Arial"/>
          <w:kern w:val="1"/>
        </w:rPr>
        <w:t>за счет территорий, включен</w:t>
      </w:r>
      <w:r w:rsidR="001B1782" w:rsidRPr="0045560D">
        <w:rPr>
          <w:rFonts w:cs="Arial"/>
          <w:kern w:val="1"/>
        </w:rPr>
        <w:t>ные</w:t>
      </w:r>
      <w:r w:rsidRPr="0045560D">
        <w:rPr>
          <w:rFonts w:cs="Arial"/>
          <w:kern w:val="1"/>
        </w:rPr>
        <w:t xml:space="preserve"> в его границы.</w:t>
      </w:r>
    </w:p>
    <w:p w:rsidR="000324A3" w:rsidRPr="0045560D" w:rsidRDefault="000324A3" w:rsidP="00B2668A">
      <w:pPr>
        <w:pStyle w:val="15"/>
      </w:pPr>
      <w:bookmarkStart w:id="29" w:name="_Toc526244001"/>
      <w:r w:rsidRPr="0045560D">
        <w:t>Зоны ограничений и зоны с особыми условиями использования территории</w:t>
      </w:r>
      <w:bookmarkEnd w:id="29"/>
    </w:p>
    <w:p w:rsidR="00FF48BC" w:rsidRPr="0045560D" w:rsidRDefault="00FF48BC" w:rsidP="00D109BA">
      <w:pPr>
        <w:pStyle w:val="ad"/>
        <w:ind w:firstLine="567"/>
        <w:jc w:val="both"/>
      </w:pPr>
      <w:r w:rsidRPr="0045560D">
        <w:t xml:space="preserve">При разработке Генерального плана </w:t>
      </w:r>
      <w:r w:rsidR="00583CF8" w:rsidRPr="0045560D">
        <w:t xml:space="preserve">сельского </w:t>
      </w:r>
      <w:r w:rsidRPr="0045560D">
        <w:t xml:space="preserve"> поселения необходимо учитывать наличие зон, оказывающих влияние на развитие территории. В проекте Генерального плана </w:t>
      </w:r>
      <w:r w:rsidR="00A86DED" w:rsidRPr="0045560D">
        <w:t>Русско-Буйловского</w:t>
      </w:r>
      <w:r w:rsidR="00583CF8" w:rsidRPr="0045560D">
        <w:t xml:space="preserve"> сельского</w:t>
      </w:r>
      <w:r w:rsidRPr="0045560D">
        <w:t xml:space="preserve"> поселения учитывались следующие планировочные ограничения:</w:t>
      </w:r>
    </w:p>
    <w:p w:rsidR="00FF48BC" w:rsidRPr="0045560D" w:rsidRDefault="00FF48BC" w:rsidP="005D226D">
      <w:pPr>
        <w:widowControl/>
        <w:numPr>
          <w:ilvl w:val="0"/>
          <w:numId w:val="51"/>
        </w:numPr>
        <w:tabs>
          <w:tab w:val="left" w:pos="851"/>
        </w:tabs>
        <w:autoSpaceDN/>
        <w:adjustRightInd/>
        <w:spacing w:line="240" w:lineRule="auto"/>
        <w:jc w:val="both"/>
      </w:pPr>
      <w:r w:rsidRPr="0045560D">
        <w:t>Охранные зоны инженерно-транспортных коммуникаций;</w:t>
      </w:r>
    </w:p>
    <w:p w:rsidR="00FF48BC" w:rsidRPr="0045560D" w:rsidRDefault="00FF48BC" w:rsidP="005D226D">
      <w:pPr>
        <w:widowControl/>
        <w:numPr>
          <w:ilvl w:val="0"/>
          <w:numId w:val="51"/>
        </w:numPr>
        <w:tabs>
          <w:tab w:val="left" w:pos="851"/>
        </w:tabs>
        <w:autoSpaceDN/>
        <w:adjustRightInd/>
        <w:spacing w:line="240" w:lineRule="auto"/>
        <w:jc w:val="both"/>
      </w:pPr>
      <w:r w:rsidRPr="0045560D">
        <w:t>Охранные зоны объектов промышленности, специального назначения;</w:t>
      </w:r>
    </w:p>
    <w:p w:rsidR="00FF48BC" w:rsidRPr="0045560D" w:rsidRDefault="00FF48BC" w:rsidP="005D226D">
      <w:pPr>
        <w:widowControl/>
        <w:numPr>
          <w:ilvl w:val="0"/>
          <w:numId w:val="51"/>
        </w:numPr>
        <w:tabs>
          <w:tab w:val="left" w:pos="851"/>
        </w:tabs>
        <w:autoSpaceDN/>
        <w:adjustRightInd/>
        <w:spacing w:line="240" w:lineRule="auto"/>
        <w:jc w:val="both"/>
      </w:pPr>
      <w:r w:rsidRPr="0045560D">
        <w:t>Зона санитарной охраны источников питьевого водоснабжения;</w:t>
      </w:r>
    </w:p>
    <w:p w:rsidR="00FF48BC" w:rsidRPr="0045560D" w:rsidRDefault="00FF48BC" w:rsidP="005D226D">
      <w:pPr>
        <w:widowControl/>
        <w:numPr>
          <w:ilvl w:val="0"/>
          <w:numId w:val="51"/>
        </w:numPr>
        <w:tabs>
          <w:tab w:val="left" w:pos="851"/>
        </w:tabs>
        <w:autoSpaceDN/>
        <w:adjustRightInd/>
        <w:spacing w:line="240" w:lineRule="auto"/>
        <w:jc w:val="both"/>
      </w:pPr>
      <w:r w:rsidRPr="0045560D">
        <w:t>Водоохранные зоны и прибрежные защитные полосы;</w:t>
      </w:r>
    </w:p>
    <w:p w:rsidR="00FF48BC" w:rsidRPr="0045560D" w:rsidRDefault="00FF48BC" w:rsidP="005D226D">
      <w:pPr>
        <w:widowControl/>
        <w:numPr>
          <w:ilvl w:val="0"/>
          <w:numId w:val="51"/>
        </w:numPr>
        <w:tabs>
          <w:tab w:val="left" w:pos="851"/>
        </w:tabs>
        <w:autoSpaceDN/>
        <w:adjustRightInd/>
        <w:spacing w:line="240" w:lineRule="auto"/>
        <w:jc w:val="both"/>
      </w:pPr>
      <w:r w:rsidRPr="0045560D">
        <w:t>Ограничения по требованиям охраны объектов культурного наследия;</w:t>
      </w:r>
    </w:p>
    <w:p w:rsidR="00FF48BC" w:rsidRPr="0045560D" w:rsidRDefault="00FF48BC" w:rsidP="005D226D">
      <w:pPr>
        <w:widowControl/>
        <w:numPr>
          <w:ilvl w:val="0"/>
          <w:numId w:val="51"/>
        </w:numPr>
        <w:tabs>
          <w:tab w:val="left" w:pos="851"/>
        </w:tabs>
        <w:autoSpaceDN/>
        <w:adjustRightInd/>
        <w:spacing w:line="240" w:lineRule="auto"/>
        <w:jc w:val="both"/>
      </w:pPr>
      <w:r w:rsidRPr="0045560D">
        <w:t>Ограничения по воздействию на строительство природных и техногенных факторов;</w:t>
      </w:r>
    </w:p>
    <w:p w:rsidR="00FF48BC" w:rsidRPr="0045560D" w:rsidRDefault="00FF48BC" w:rsidP="005D226D">
      <w:pPr>
        <w:widowControl/>
        <w:numPr>
          <w:ilvl w:val="0"/>
          <w:numId w:val="51"/>
        </w:numPr>
        <w:tabs>
          <w:tab w:val="left" w:pos="851"/>
        </w:tabs>
        <w:autoSpaceDN/>
        <w:adjustRightInd/>
        <w:spacing w:line="240" w:lineRule="auto"/>
        <w:jc w:val="both"/>
      </w:pPr>
      <w:r w:rsidRPr="0045560D">
        <w:t>Ох</w:t>
      </w:r>
      <w:r w:rsidR="002010AF" w:rsidRPr="0045560D">
        <w:t>ранные зоны охраняемых объектов</w:t>
      </w:r>
      <w:r w:rsidR="00D109BA" w:rsidRPr="0045560D">
        <w:t>.</w:t>
      </w:r>
    </w:p>
    <w:p w:rsidR="000324A3" w:rsidRPr="0045560D" w:rsidRDefault="000324A3" w:rsidP="00AB1B72">
      <w:pPr>
        <w:jc w:val="both"/>
        <w:rPr>
          <w:snapToGrid w:val="0"/>
        </w:rPr>
      </w:pPr>
    </w:p>
    <w:p w:rsidR="000324A3" w:rsidRPr="0045560D" w:rsidRDefault="000324A3" w:rsidP="00420CC2">
      <w:pPr>
        <w:pStyle w:val="4"/>
        <w:spacing w:after="0"/>
      </w:pPr>
      <w:r w:rsidRPr="0045560D">
        <w:t xml:space="preserve"> </w:t>
      </w:r>
      <w:bookmarkStart w:id="30" w:name="_Toc526244002"/>
      <w:r w:rsidRPr="0045560D">
        <w:t>Охранные зоны инженерно-транспортных коммуникаций</w:t>
      </w:r>
      <w:bookmarkEnd w:id="30"/>
    </w:p>
    <w:p w:rsidR="004536FF" w:rsidRPr="0045560D" w:rsidRDefault="00197429" w:rsidP="009B01F1">
      <w:pPr>
        <w:pStyle w:val="af8"/>
        <w:numPr>
          <w:ilvl w:val="0"/>
          <w:numId w:val="24"/>
        </w:numPr>
        <w:jc w:val="both"/>
        <w:rPr>
          <w:i/>
        </w:rPr>
      </w:pPr>
      <w:r w:rsidRPr="0045560D">
        <w:rPr>
          <w:i/>
        </w:rPr>
        <w:t>полоса отвода</w:t>
      </w:r>
      <w:r w:rsidR="004536FF" w:rsidRPr="0045560D">
        <w:rPr>
          <w:rFonts w:eastAsia="Times New Roman"/>
          <w:i/>
          <w:iCs/>
          <w:lang w:eastAsia="ar-SA"/>
        </w:rPr>
        <w:t xml:space="preserve"> </w:t>
      </w:r>
      <w:r w:rsidRPr="0045560D">
        <w:rPr>
          <w:i/>
        </w:rPr>
        <w:t>и санитарно-защитная зона</w:t>
      </w:r>
      <w:r w:rsidRPr="0045560D">
        <w:rPr>
          <w:rFonts w:eastAsia="Times New Roman"/>
          <w:i/>
          <w:iCs/>
          <w:lang w:eastAsia="ar-SA"/>
        </w:rPr>
        <w:t xml:space="preserve"> </w:t>
      </w:r>
      <w:r w:rsidR="004536FF" w:rsidRPr="0045560D">
        <w:rPr>
          <w:rFonts w:eastAsia="Times New Roman"/>
          <w:i/>
          <w:iCs/>
          <w:lang w:eastAsia="ar-SA"/>
        </w:rPr>
        <w:t>железной дороги;</w:t>
      </w:r>
    </w:p>
    <w:p w:rsidR="000324A3" w:rsidRPr="0045560D" w:rsidRDefault="008F7CB7" w:rsidP="009B01F1">
      <w:pPr>
        <w:pStyle w:val="af8"/>
        <w:numPr>
          <w:ilvl w:val="0"/>
          <w:numId w:val="24"/>
        </w:numPr>
        <w:jc w:val="both"/>
        <w:rPr>
          <w:i/>
        </w:rPr>
      </w:pPr>
      <w:r w:rsidRPr="0045560D">
        <w:rPr>
          <w:i/>
        </w:rPr>
        <w:t>полоса отвода и придорожная полоса автомобильных дорог;</w:t>
      </w:r>
    </w:p>
    <w:p w:rsidR="000324A3" w:rsidRPr="0045560D" w:rsidRDefault="000324A3" w:rsidP="009B01F1">
      <w:pPr>
        <w:numPr>
          <w:ilvl w:val="0"/>
          <w:numId w:val="24"/>
        </w:numPr>
        <w:jc w:val="both"/>
        <w:rPr>
          <w:i/>
          <w:snapToGrid w:val="0"/>
        </w:rPr>
      </w:pPr>
      <w:r w:rsidRPr="0045560D">
        <w:rPr>
          <w:i/>
          <w:snapToGrid w:val="0"/>
        </w:rPr>
        <w:t xml:space="preserve">охранная </w:t>
      </w:r>
      <w:r w:rsidR="00DA2E84" w:rsidRPr="0045560D">
        <w:rPr>
          <w:i/>
          <w:snapToGrid w:val="0"/>
        </w:rPr>
        <w:t xml:space="preserve">зона </w:t>
      </w:r>
      <w:r w:rsidR="00A97828" w:rsidRPr="0045560D">
        <w:rPr>
          <w:i/>
          <w:snapToGrid w:val="0"/>
        </w:rPr>
        <w:t>газораспределительных сетей</w:t>
      </w:r>
      <w:r w:rsidRPr="0045560D">
        <w:rPr>
          <w:i/>
          <w:snapToGrid w:val="0"/>
        </w:rPr>
        <w:t>;</w:t>
      </w:r>
    </w:p>
    <w:p w:rsidR="000324A3" w:rsidRPr="0045560D" w:rsidRDefault="000324A3" w:rsidP="009B01F1">
      <w:pPr>
        <w:numPr>
          <w:ilvl w:val="0"/>
          <w:numId w:val="24"/>
        </w:numPr>
        <w:jc w:val="both"/>
        <w:rPr>
          <w:i/>
          <w:snapToGrid w:val="0"/>
        </w:rPr>
      </w:pPr>
      <w:r w:rsidRPr="0045560D">
        <w:rPr>
          <w:i/>
          <w:snapToGrid w:val="0"/>
        </w:rPr>
        <w:t>охранная зона воздушных линий электропередач;</w:t>
      </w:r>
    </w:p>
    <w:p w:rsidR="00A94854" w:rsidRPr="0045560D" w:rsidRDefault="00A94854" w:rsidP="009B01F1">
      <w:pPr>
        <w:pStyle w:val="af8"/>
        <w:numPr>
          <w:ilvl w:val="0"/>
          <w:numId w:val="24"/>
        </w:numPr>
        <w:jc w:val="both"/>
        <w:rPr>
          <w:i/>
          <w:snapToGrid w:val="0"/>
        </w:rPr>
      </w:pPr>
      <w:r w:rsidRPr="0045560D">
        <w:rPr>
          <w:i/>
          <w:snapToGrid w:val="0"/>
        </w:rPr>
        <w:t>охранны</w:t>
      </w:r>
      <w:r w:rsidR="0022634F" w:rsidRPr="0045560D">
        <w:rPr>
          <w:i/>
          <w:snapToGrid w:val="0"/>
        </w:rPr>
        <w:t>е зоны линий и сооружений связи.</w:t>
      </w:r>
    </w:p>
    <w:p w:rsidR="002010AF" w:rsidRPr="0045560D" w:rsidRDefault="002010AF" w:rsidP="002010AF">
      <w:pPr>
        <w:ind w:left="1429"/>
        <w:jc w:val="both"/>
        <w:rPr>
          <w:snapToGrid w:val="0"/>
        </w:rPr>
      </w:pPr>
    </w:p>
    <w:p w:rsidR="004C016B" w:rsidRPr="0045560D" w:rsidRDefault="008A5E4C" w:rsidP="00DA2E84">
      <w:pPr>
        <w:ind w:firstLine="567"/>
        <w:jc w:val="both"/>
        <w:rPr>
          <w:snapToGrid w:val="0"/>
        </w:rPr>
      </w:pPr>
      <w:r w:rsidRPr="0045560D">
        <w:rPr>
          <w:snapToGrid w:val="0"/>
        </w:rPr>
        <w:t xml:space="preserve">На территории </w:t>
      </w:r>
      <w:r w:rsidR="00583CF8" w:rsidRPr="0045560D">
        <w:rPr>
          <w:snapToGrid w:val="0"/>
        </w:rPr>
        <w:t xml:space="preserve">сельского </w:t>
      </w:r>
      <w:r w:rsidRPr="0045560D">
        <w:rPr>
          <w:snapToGrid w:val="0"/>
        </w:rPr>
        <w:t xml:space="preserve"> поселения имеются следующие инженерно-транспортные коммуникации:</w:t>
      </w:r>
    </w:p>
    <w:p w:rsidR="00197429" w:rsidRPr="0045560D" w:rsidRDefault="00197429" w:rsidP="00197429">
      <w:pPr>
        <w:ind w:firstLine="567"/>
        <w:jc w:val="both"/>
        <w:rPr>
          <w:b/>
          <w:i/>
        </w:rPr>
      </w:pPr>
      <w:r w:rsidRPr="0045560D">
        <w:rPr>
          <w:b/>
          <w:i/>
        </w:rPr>
        <w:t>Полоса отвода и санитарно-защитная зона железной дороги</w:t>
      </w:r>
    </w:p>
    <w:p w:rsidR="00197429" w:rsidRPr="0045560D" w:rsidRDefault="00197429" w:rsidP="00197429">
      <w:pPr>
        <w:ind w:firstLine="579"/>
        <w:jc w:val="both"/>
      </w:pPr>
      <w:r w:rsidRPr="0045560D">
        <w:t xml:space="preserve">Через Русско-Буйловское сельское поселение проходит железнодорожная ветка, </w:t>
      </w:r>
      <w:r w:rsidRPr="0045560D">
        <w:rPr>
          <w:bCs/>
          <w:kern w:val="1"/>
          <w:lang w:eastAsia="ar-SA"/>
        </w:rPr>
        <w:t>обслуживающая карьер «ОАО Павловск</w:t>
      </w:r>
      <w:r w:rsidR="007774BD" w:rsidRPr="0045560D">
        <w:rPr>
          <w:bCs/>
          <w:kern w:val="1"/>
          <w:lang w:eastAsia="ar-SA"/>
        </w:rPr>
        <w:t xml:space="preserve"> Неруд</w:t>
      </w:r>
      <w:r w:rsidRPr="0045560D">
        <w:rPr>
          <w:bCs/>
          <w:kern w:val="1"/>
          <w:lang w:eastAsia="ar-SA"/>
        </w:rPr>
        <w:t>».</w:t>
      </w:r>
    </w:p>
    <w:p w:rsidR="00197429" w:rsidRPr="0045560D" w:rsidRDefault="00197429" w:rsidP="00197429">
      <w:pPr>
        <w:ind w:firstLine="567"/>
        <w:jc w:val="both"/>
        <w:rPr>
          <w:rFonts w:cs="Tahoma"/>
        </w:rPr>
      </w:pPr>
      <w:r w:rsidRPr="0045560D">
        <w:t xml:space="preserve">Создание и установление правового режима полос отвода и охранных зон железных дорог осуществляется в соответствии со статьями 87 и 90 Земельного кодекса РФ и Федеральным законом от 10.01.2003 № 17-ФЗ «О железнодорожном транспорте в Российской Федерации». </w:t>
      </w:r>
    </w:p>
    <w:p w:rsidR="00197429" w:rsidRPr="0045560D" w:rsidRDefault="00197429" w:rsidP="00197429">
      <w:pPr>
        <w:ind w:firstLine="567"/>
        <w:jc w:val="both"/>
      </w:pPr>
      <w:r w:rsidRPr="0045560D">
        <w:t>В целях обеспечения деятельности организаций и эксплуатации объектов железнодорожного транспорта могут предоставляться земельные участки для:</w:t>
      </w:r>
    </w:p>
    <w:p w:rsidR="00197429" w:rsidRPr="0045560D" w:rsidRDefault="00197429" w:rsidP="00197429">
      <w:pPr>
        <w:ind w:firstLine="567"/>
        <w:jc w:val="both"/>
      </w:pPr>
      <w:r w:rsidRPr="0045560D">
        <w:t>1) размещения железнодорожных путей;</w:t>
      </w:r>
    </w:p>
    <w:p w:rsidR="00197429" w:rsidRPr="0045560D" w:rsidRDefault="00197429" w:rsidP="00197429">
      <w:pPr>
        <w:ind w:firstLine="567"/>
        <w:jc w:val="both"/>
      </w:pPr>
      <w:r w:rsidRPr="0045560D">
        <w:t xml:space="preserve">2) размещения, эксплуатации и реконструкции зданий, сооружений, в том числе </w:t>
      </w:r>
      <w:r w:rsidRPr="0045560D">
        <w:lastRenderedPageBreak/>
        <w:t>железнодорожных вокзалов, железнодорожных станций, а также устройств и других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197429" w:rsidRPr="0045560D" w:rsidRDefault="00197429" w:rsidP="00197429">
      <w:pPr>
        <w:ind w:firstLine="567"/>
        <w:jc w:val="both"/>
      </w:pPr>
      <w:r w:rsidRPr="0045560D">
        <w:t>3) установления полос отвода и охранных зон железных дорог.</w:t>
      </w:r>
    </w:p>
    <w:p w:rsidR="00197429" w:rsidRPr="0045560D" w:rsidRDefault="00197429" w:rsidP="00197429">
      <w:pPr>
        <w:ind w:firstLine="567"/>
        <w:jc w:val="both"/>
      </w:pPr>
      <w:r w:rsidRPr="0045560D">
        <w:t xml:space="preserve"> 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197429" w:rsidRPr="0045560D" w:rsidRDefault="00197429" w:rsidP="00197429">
      <w:pPr>
        <w:ind w:firstLine="567"/>
        <w:jc w:val="both"/>
      </w:pPr>
      <w:r w:rsidRPr="0045560D">
        <w:t>В соответствии с ОСН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w:t>
      </w:r>
    </w:p>
    <w:p w:rsidR="00197429" w:rsidRPr="0045560D" w:rsidRDefault="00197429" w:rsidP="00197429">
      <w:pPr>
        <w:ind w:firstLine="567"/>
        <w:jc w:val="both"/>
        <w:rPr>
          <w:b/>
          <w:i/>
        </w:rPr>
      </w:pPr>
      <w:r w:rsidRPr="0045560D">
        <w:rPr>
          <w:bCs/>
          <w:kern w:val="1"/>
          <w:lang w:eastAsia="ar-SA"/>
        </w:rPr>
        <w:t xml:space="preserve"> </w:t>
      </w:r>
    </w:p>
    <w:p w:rsidR="000324A3" w:rsidRPr="0045560D" w:rsidRDefault="000324A3" w:rsidP="004C016B">
      <w:pPr>
        <w:ind w:firstLine="567"/>
        <w:jc w:val="both"/>
      </w:pPr>
      <w:r w:rsidRPr="0045560D">
        <w:rPr>
          <w:b/>
          <w:i/>
        </w:rPr>
        <w:t>Полоса отвода и придорожная полоса автомобильных дорог</w:t>
      </w:r>
    </w:p>
    <w:p w:rsidR="000324A3" w:rsidRPr="0045560D" w:rsidRDefault="000324A3" w:rsidP="004C016B">
      <w:pPr>
        <w:ind w:firstLine="567"/>
        <w:jc w:val="both"/>
      </w:pPr>
      <w:r w:rsidRPr="0045560D">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0324A3" w:rsidRPr="0045560D" w:rsidRDefault="000324A3" w:rsidP="004C016B">
      <w:pPr>
        <w:ind w:firstLine="567"/>
        <w:jc w:val="both"/>
      </w:pPr>
      <w:r w:rsidRPr="0045560D">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1742D3" w:rsidRPr="0045560D" w:rsidRDefault="0054354A" w:rsidP="001742D3">
      <w:pPr>
        <w:widowControl/>
        <w:autoSpaceDE w:val="0"/>
        <w:spacing w:line="240" w:lineRule="auto"/>
        <w:ind w:firstLine="540"/>
        <w:jc w:val="both"/>
      </w:pPr>
      <w:r w:rsidRPr="0045560D">
        <w:t xml:space="preserve">В соответствии с </w:t>
      </w:r>
      <w:hyperlink r:id="rId31" w:history="1">
        <w:r w:rsidRPr="0045560D">
          <w:t>частью 2 статьи 26</w:t>
        </w:r>
      </w:hyperlink>
      <w:r w:rsidRPr="0045560D">
        <w:t xml:space="preserve"> Федерального закона от 8 ноября 2007 г. № 257-ФЗ </w:t>
      </w:r>
      <w:r w:rsidR="001742D3" w:rsidRPr="0045560D">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1742D3" w:rsidRPr="0045560D" w:rsidRDefault="001742D3" w:rsidP="001742D3">
      <w:pPr>
        <w:widowControl/>
        <w:autoSpaceDE w:val="0"/>
        <w:spacing w:line="240" w:lineRule="auto"/>
        <w:ind w:firstLine="540"/>
        <w:jc w:val="both"/>
      </w:pPr>
      <w:r w:rsidRPr="0045560D">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742D3" w:rsidRPr="0045560D" w:rsidRDefault="001742D3" w:rsidP="001742D3">
      <w:pPr>
        <w:widowControl/>
        <w:autoSpaceDE w:val="0"/>
        <w:spacing w:line="240" w:lineRule="auto"/>
        <w:ind w:firstLine="540"/>
        <w:jc w:val="both"/>
      </w:pPr>
      <w:r w:rsidRPr="0045560D">
        <w:t xml:space="preserve">1) </w:t>
      </w:r>
      <w:r w:rsidR="00AD1CD9" w:rsidRPr="0045560D">
        <w:t>75 м</w:t>
      </w:r>
      <w:r w:rsidRPr="0045560D">
        <w:t xml:space="preserve"> - для автомобильных дорог первой и второй категорий;</w:t>
      </w:r>
    </w:p>
    <w:p w:rsidR="001742D3" w:rsidRPr="0045560D" w:rsidRDefault="001742D3" w:rsidP="001742D3">
      <w:pPr>
        <w:widowControl/>
        <w:autoSpaceDE w:val="0"/>
        <w:spacing w:line="240" w:lineRule="auto"/>
        <w:ind w:firstLine="540"/>
        <w:jc w:val="both"/>
      </w:pPr>
      <w:r w:rsidRPr="0045560D">
        <w:t xml:space="preserve">2) </w:t>
      </w:r>
      <w:r w:rsidR="00AD1CD9" w:rsidRPr="0045560D">
        <w:t>50 м</w:t>
      </w:r>
      <w:r w:rsidRPr="0045560D">
        <w:t xml:space="preserve"> - для автомобильных дорог третьей и четвертой категорий;</w:t>
      </w:r>
    </w:p>
    <w:p w:rsidR="001742D3" w:rsidRPr="0045560D" w:rsidRDefault="001742D3" w:rsidP="001742D3">
      <w:pPr>
        <w:widowControl/>
        <w:autoSpaceDE w:val="0"/>
        <w:spacing w:line="240" w:lineRule="auto"/>
        <w:ind w:firstLine="540"/>
        <w:jc w:val="both"/>
      </w:pPr>
      <w:r w:rsidRPr="0045560D">
        <w:t xml:space="preserve">3) </w:t>
      </w:r>
      <w:r w:rsidR="00AD1CD9" w:rsidRPr="0045560D">
        <w:t>25 м</w:t>
      </w:r>
      <w:r w:rsidRPr="0045560D">
        <w:t xml:space="preserve"> - для автомобильных дорог пятой категории;</w:t>
      </w:r>
    </w:p>
    <w:p w:rsidR="001742D3" w:rsidRPr="0045560D" w:rsidRDefault="001742D3" w:rsidP="001742D3">
      <w:pPr>
        <w:widowControl/>
        <w:autoSpaceDE w:val="0"/>
        <w:spacing w:line="240" w:lineRule="auto"/>
        <w:ind w:firstLine="540"/>
        <w:jc w:val="both"/>
      </w:pPr>
      <w:r w:rsidRPr="0045560D">
        <w:t xml:space="preserve">4) </w:t>
      </w:r>
      <w:r w:rsidR="00AD1CD9" w:rsidRPr="0045560D">
        <w:t>100 м</w:t>
      </w:r>
      <w:r w:rsidRPr="0045560D">
        <w:t xml:space="preserve">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742D3" w:rsidRPr="0045560D" w:rsidRDefault="001742D3" w:rsidP="001742D3">
      <w:pPr>
        <w:widowControl/>
        <w:autoSpaceDE w:val="0"/>
        <w:spacing w:line="240" w:lineRule="auto"/>
        <w:ind w:firstLine="540"/>
        <w:jc w:val="both"/>
      </w:pPr>
      <w:r w:rsidRPr="0045560D">
        <w:t xml:space="preserve">5) </w:t>
      </w:r>
      <w:r w:rsidR="00AD1CD9" w:rsidRPr="0045560D">
        <w:t>150 м</w:t>
      </w:r>
      <w:r w:rsidRPr="0045560D">
        <w:t xml:space="preserve"> - для участков автомобильных дорог, построенных для объездов городов с численностью населения свыше двухсот пятидесяти тысяч человек.</w:t>
      </w:r>
    </w:p>
    <w:p w:rsidR="00C5522C" w:rsidRPr="0045560D" w:rsidRDefault="00C5522C" w:rsidP="00A01826">
      <w:pPr>
        <w:spacing w:line="240" w:lineRule="auto"/>
        <w:ind w:firstLine="567"/>
        <w:jc w:val="both"/>
        <w:rPr>
          <w:i/>
        </w:rPr>
      </w:pPr>
    </w:p>
    <w:p w:rsidR="00970E4E" w:rsidRPr="0045560D" w:rsidRDefault="00A01826" w:rsidP="00A01826">
      <w:pPr>
        <w:spacing w:line="240" w:lineRule="auto"/>
        <w:ind w:firstLine="567"/>
        <w:jc w:val="both"/>
        <w:rPr>
          <w:i/>
        </w:rPr>
      </w:pPr>
      <w:r w:rsidRPr="0045560D">
        <w:rPr>
          <w:i/>
        </w:rPr>
        <w:t>По территории Русско-Буйловского сельского поселения проходят</w:t>
      </w:r>
      <w:r w:rsidR="00970E4E" w:rsidRPr="0045560D">
        <w:rPr>
          <w:i/>
        </w:rPr>
        <w:t>:</w:t>
      </w:r>
    </w:p>
    <w:p w:rsidR="00970E4E" w:rsidRPr="0045560D" w:rsidRDefault="00970E4E" w:rsidP="00067706">
      <w:pPr>
        <w:widowControl/>
        <w:autoSpaceDE w:val="0"/>
        <w:spacing w:line="240" w:lineRule="auto"/>
        <w:ind w:firstLine="567"/>
        <w:rPr>
          <w:b/>
          <w:bCs/>
          <w:i/>
          <w:iCs/>
        </w:rPr>
      </w:pPr>
      <w:r w:rsidRPr="0045560D">
        <w:rPr>
          <w:i/>
        </w:rPr>
        <w:t xml:space="preserve">- автомобильная дорога федерального значения М-4 </w:t>
      </w:r>
      <w:r w:rsidRPr="0045560D">
        <w:rPr>
          <w:bCs/>
          <w:i/>
          <w:iCs/>
        </w:rPr>
        <w:t>"Д</w:t>
      </w:r>
      <w:r w:rsidR="00067706" w:rsidRPr="0045560D">
        <w:rPr>
          <w:bCs/>
          <w:i/>
          <w:iCs/>
        </w:rPr>
        <w:t xml:space="preserve">он" </w:t>
      </w:r>
      <w:r w:rsidRPr="0045560D">
        <w:rPr>
          <w:bCs/>
          <w:i/>
          <w:iCs/>
        </w:rPr>
        <w:t xml:space="preserve">Москва - Воронеж - Ростов-на-Дону - Краснодар </w:t>
      </w:r>
      <w:r w:rsidR="00067706" w:rsidRPr="0045560D">
        <w:rPr>
          <w:bCs/>
          <w:i/>
          <w:iCs/>
        </w:rPr>
        <w:t>–</w:t>
      </w:r>
      <w:r w:rsidRPr="0045560D">
        <w:rPr>
          <w:bCs/>
          <w:i/>
          <w:iCs/>
        </w:rPr>
        <w:t xml:space="preserve"> Новороссийск</w:t>
      </w:r>
      <w:r w:rsidR="00067706" w:rsidRPr="0045560D">
        <w:rPr>
          <w:bCs/>
          <w:i/>
          <w:iCs/>
        </w:rPr>
        <w:t>,</w:t>
      </w:r>
      <w:r w:rsidRPr="0045560D">
        <w:rPr>
          <w:i/>
        </w:rPr>
        <w:t xml:space="preserve"> относящиеся к</w:t>
      </w:r>
      <w:r w:rsidR="00067706" w:rsidRPr="0045560D">
        <w:rPr>
          <w:i/>
        </w:rPr>
        <w:t>о</w:t>
      </w:r>
      <w:r w:rsidRPr="0045560D">
        <w:rPr>
          <w:i/>
        </w:rPr>
        <w:t xml:space="preserve"> </w:t>
      </w:r>
      <w:r w:rsidR="00067706" w:rsidRPr="0045560D">
        <w:rPr>
          <w:i/>
          <w:lang w:val="en-US"/>
        </w:rPr>
        <w:t>II</w:t>
      </w:r>
      <w:r w:rsidRPr="0045560D">
        <w:rPr>
          <w:i/>
        </w:rPr>
        <w:t xml:space="preserve"> категории</w:t>
      </w:r>
      <w:r w:rsidR="00067706" w:rsidRPr="0045560D">
        <w:rPr>
          <w:i/>
        </w:rPr>
        <w:t>;</w:t>
      </w:r>
    </w:p>
    <w:p w:rsidR="00A01826" w:rsidRPr="0045560D" w:rsidRDefault="00970E4E" w:rsidP="00A01826">
      <w:pPr>
        <w:spacing w:line="240" w:lineRule="auto"/>
        <w:ind w:firstLine="567"/>
        <w:jc w:val="both"/>
        <w:rPr>
          <w:i/>
        </w:rPr>
      </w:pPr>
      <w:r w:rsidRPr="0045560D">
        <w:rPr>
          <w:i/>
        </w:rPr>
        <w:t>-</w:t>
      </w:r>
      <w:r w:rsidR="00A01826" w:rsidRPr="0045560D">
        <w:rPr>
          <w:i/>
        </w:rPr>
        <w:t xml:space="preserve"> автодороги регионального  и межмуниципального значения:</w:t>
      </w:r>
      <w:r w:rsidR="00A01826" w:rsidRPr="0045560D">
        <w:rPr>
          <w:rFonts w:eastAsiaTheme="minorHAnsi"/>
        </w:rPr>
        <w:t xml:space="preserve"> </w:t>
      </w:r>
      <w:r w:rsidR="00A01826" w:rsidRPr="0045560D">
        <w:rPr>
          <w:i/>
        </w:rPr>
        <w:t>20 ОП РЗ Н 1-20</w:t>
      </w:r>
      <w:r w:rsidR="00A01826" w:rsidRPr="0045560D">
        <w:rPr>
          <w:rFonts w:eastAsiaTheme="minorHAnsi"/>
          <w:i/>
        </w:rPr>
        <w:t xml:space="preserve"> </w:t>
      </w:r>
      <w:r w:rsidR="00A01826" w:rsidRPr="0045560D">
        <w:rPr>
          <w:i/>
        </w:rPr>
        <w:t>М "Дон" - Большая Казинка; 20 ОП РЗ Н 19-20</w:t>
      </w:r>
      <w:r w:rsidR="00A01826" w:rsidRPr="0045560D">
        <w:rPr>
          <w:rFonts w:eastAsiaTheme="minorHAnsi"/>
          <w:i/>
        </w:rPr>
        <w:t xml:space="preserve"> </w:t>
      </w:r>
      <w:r w:rsidR="00A01826" w:rsidRPr="0045560D">
        <w:rPr>
          <w:i/>
        </w:rPr>
        <w:t xml:space="preserve">"Павловск - Калач - Петропавловка" - п. Шкурлат 3-й, относящиеся к </w:t>
      </w:r>
      <w:r w:rsidR="00A01826" w:rsidRPr="0045560D">
        <w:rPr>
          <w:i/>
          <w:lang w:val="en-US"/>
        </w:rPr>
        <w:t>IV</w:t>
      </w:r>
      <w:r w:rsidR="00A01826" w:rsidRPr="0045560D">
        <w:rPr>
          <w:i/>
        </w:rPr>
        <w:t xml:space="preserve"> категории; 20 ОП РЗ Н 30-20</w:t>
      </w:r>
      <w:r w:rsidR="00A01826" w:rsidRPr="0045560D">
        <w:rPr>
          <w:rFonts w:eastAsiaTheme="minorHAnsi"/>
          <w:i/>
        </w:rPr>
        <w:t xml:space="preserve"> </w:t>
      </w:r>
      <w:r w:rsidR="00A01826" w:rsidRPr="0045560D">
        <w:rPr>
          <w:i/>
        </w:rPr>
        <w:t>М "Дон" - с. Варваровка,</w:t>
      </w:r>
      <w:r w:rsidR="00A01826" w:rsidRPr="0045560D">
        <w:t xml:space="preserve"> </w:t>
      </w:r>
      <w:r w:rsidR="00A01826" w:rsidRPr="0045560D">
        <w:rPr>
          <w:i/>
        </w:rPr>
        <w:t xml:space="preserve">относящаяся к </w:t>
      </w:r>
      <w:r w:rsidR="00A01826" w:rsidRPr="0045560D">
        <w:rPr>
          <w:i/>
          <w:lang w:val="en-US"/>
        </w:rPr>
        <w:t>V</w:t>
      </w:r>
      <w:r w:rsidR="00A01826" w:rsidRPr="0045560D">
        <w:rPr>
          <w:i/>
        </w:rPr>
        <w:t xml:space="preserve"> </w:t>
      </w:r>
      <w:r w:rsidR="00A01826" w:rsidRPr="0045560D">
        <w:rPr>
          <w:i/>
        </w:rPr>
        <w:lastRenderedPageBreak/>
        <w:t>категории.</w:t>
      </w:r>
    </w:p>
    <w:p w:rsidR="006444A9" w:rsidRPr="0045560D" w:rsidRDefault="00067706" w:rsidP="00E35F83">
      <w:pPr>
        <w:widowControl/>
        <w:autoSpaceDE w:val="0"/>
        <w:ind w:firstLine="567"/>
        <w:jc w:val="both"/>
        <w:rPr>
          <w:i/>
        </w:rPr>
      </w:pPr>
      <w:r w:rsidRPr="0045560D">
        <w:rPr>
          <w:i/>
        </w:rPr>
        <w:t xml:space="preserve">Также в 2017 году начато строительство </w:t>
      </w:r>
      <w:r w:rsidRPr="0045560D">
        <w:rPr>
          <w:rFonts w:cs="Tahoma"/>
          <w:i/>
          <w:spacing w:val="-10"/>
        </w:rPr>
        <w:t xml:space="preserve">с последующей эксплуатацией на платной основе автомобильной дороги федерального значения М 4 «Дон» на участке км 633 – км 715 (обход с. Лосево и г. Павловск), ширина придорожной полосы – 100 м. </w:t>
      </w:r>
    </w:p>
    <w:p w:rsidR="00067706" w:rsidRPr="0045560D" w:rsidRDefault="00067706" w:rsidP="004C016B">
      <w:pPr>
        <w:pStyle w:val="ad"/>
        <w:ind w:firstLine="567"/>
        <w:jc w:val="both"/>
        <w:rPr>
          <w:b/>
          <w:bCs/>
          <w:i/>
          <w:iCs/>
        </w:rPr>
      </w:pPr>
    </w:p>
    <w:p w:rsidR="00FF48BC" w:rsidRPr="0045560D" w:rsidRDefault="00FF48BC" w:rsidP="004C016B">
      <w:pPr>
        <w:pStyle w:val="ad"/>
        <w:ind w:firstLine="567"/>
        <w:jc w:val="both"/>
      </w:pPr>
      <w:r w:rsidRPr="0045560D">
        <w:rPr>
          <w:b/>
          <w:bCs/>
          <w:i/>
          <w:iCs/>
        </w:rPr>
        <w:t>Охранные зоны газораспределительных сетей</w:t>
      </w:r>
    </w:p>
    <w:p w:rsidR="00290355" w:rsidRPr="0045560D" w:rsidRDefault="00290355" w:rsidP="00290355">
      <w:pPr>
        <w:widowControl/>
        <w:autoSpaceDE w:val="0"/>
        <w:ind w:firstLine="567"/>
        <w:jc w:val="both"/>
        <w:rPr>
          <w:rFonts w:eastAsia="Calibri"/>
          <w:i/>
        </w:rPr>
      </w:pPr>
      <w:r w:rsidRPr="0045560D">
        <w:rPr>
          <w:rFonts w:eastAsia="Calibri"/>
          <w:i/>
        </w:rPr>
        <w:t>Магистральные газопроводы и нефтепроводы по территории поселения не проходят.</w:t>
      </w:r>
    </w:p>
    <w:p w:rsidR="00290355" w:rsidRPr="0045560D" w:rsidRDefault="00290355" w:rsidP="00290355">
      <w:pPr>
        <w:widowControl/>
        <w:autoSpaceDE w:val="0"/>
        <w:ind w:firstLine="567"/>
        <w:jc w:val="both"/>
        <w:rPr>
          <w:rFonts w:eastAsia="Calibri"/>
          <w:i/>
        </w:rPr>
      </w:pPr>
      <w:r w:rsidRPr="0045560D">
        <w:rPr>
          <w:rFonts w:eastAsia="Calibri"/>
          <w:i/>
        </w:rPr>
        <w:t xml:space="preserve">По территории </w:t>
      </w:r>
      <w:r w:rsidR="003442DD" w:rsidRPr="0045560D">
        <w:rPr>
          <w:i/>
        </w:rPr>
        <w:t>Русско-Буйловского</w:t>
      </w:r>
      <w:r w:rsidR="003442DD" w:rsidRPr="0045560D">
        <w:rPr>
          <w:rFonts w:eastAsia="Calibri"/>
          <w:i/>
        </w:rPr>
        <w:t xml:space="preserve"> </w:t>
      </w:r>
      <w:r w:rsidRPr="0045560D">
        <w:rPr>
          <w:rFonts w:eastAsia="Calibri"/>
          <w:i/>
        </w:rPr>
        <w:t>сельского поселения проходят межпоселковые газопроводы высокого давления, а также газораспределительные сети низкого давления в с</w:t>
      </w:r>
      <w:r w:rsidR="00DB27C2" w:rsidRPr="0045560D">
        <w:rPr>
          <w:rFonts w:eastAsia="Calibri"/>
          <w:i/>
        </w:rPr>
        <w:t>. Русская Буйловка, с. Варваровка и п. Шкурлат 3-й</w:t>
      </w:r>
      <w:r w:rsidRPr="0045560D">
        <w:rPr>
          <w:rFonts w:eastAsia="Calibri"/>
          <w:i/>
        </w:rPr>
        <w:t>.</w:t>
      </w:r>
    </w:p>
    <w:p w:rsidR="00290355" w:rsidRPr="0045560D" w:rsidRDefault="00290355" w:rsidP="00290355">
      <w:pPr>
        <w:shd w:val="clear" w:color="auto" w:fill="FFFFFF"/>
        <w:tabs>
          <w:tab w:val="left" w:pos="-20518"/>
          <w:tab w:val="left" w:pos="-19420"/>
          <w:tab w:val="left" w:pos="-19080"/>
        </w:tabs>
        <w:spacing w:line="240" w:lineRule="auto"/>
        <w:ind w:firstLine="567"/>
        <w:jc w:val="both"/>
        <w:rPr>
          <w:spacing w:val="-3"/>
        </w:rPr>
      </w:pPr>
      <w:r w:rsidRPr="0045560D">
        <w:rPr>
          <w:spacing w:val="-3"/>
        </w:rPr>
        <w:t xml:space="preserve">Ширина охранных зон </w:t>
      </w:r>
      <w:r w:rsidRPr="0045560D">
        <w:rPr>
          <w:b/>
          <w:i/>
          <w:spacing w:val="-3"/>
        </w:rPr>
        <w:t>газопроводов</w:t>
      </w:r>
      <w:r w:rsidRPr="0045560D">
        <w:rPr>
          <w:spacing w:val="-3"/>
        </w:rPr>
        <w:t xml:space="preserve"> принята в соответствии с «Правилами охраны магистральных трубопроводов», утвержденными постановлением Гостехнадзора России №9 от 22.04.1992, «Правилами охраны газораспределительных сетей», утвержденными Постановлением Правительства РФ №878 от 20.11.2000. Зона минимально допустимых расстояний от оси газопроводов высокого давления до жилых, общественных, административных и бытовых зданий принимается в соответствии с</w:t>
      </w:r>
      <w:r w:rsidRPr="0045560D">
        <w:rPr>
          <w:bCs/>
        </w:rPr>
        <w:t xml:space="preserve"> СП 62.13330.2011 «Газораспределительные системы».</w:t>
      </w:r>
    </w:p>
    <w:p w:rsidR="00290355" w:rsidRPr="0045560D" w:rsidRDefault="00290355" w:rsidP="00290355">
      <w:pPr>
        <w:widowControl/>
        <w:autoSpaceDN/>
        <w:adjustRightInd/>
        <w:spacing w:line="240" w:lineRule="auto"/>
        <w:ind w:firstLine="567"/>
        <w:jc w:val="both"/>
      </w:pPr>
      <w:r w:rsidRPr="0045560D">
        <w:t>Для газораспределительных сетей устанавливаются следующие охранные зоны:</w:t>
      </w:r>
    </w:p>
    <w:p w:rsidR="00290355" w:rsidRPr="0045560D" w:rsidRDefault="00290355" w:rsidP="005D226D">
      <w:pPr>
        <w:pStyle w:val="af8"/>
        <w:widowControl/>
        <w:numPr>
          <w:ilvl w:val="0"/>
          <w:numId w:val="52"/>
        </w:numPr>
        <w:tabs>
          <w:tab w:val="left" w:pos="851"/>
        </w:tabs>
        <w:ind w:left="0" w:firstLine="567"/>
        <w:jc w:val="both"/>
      </w:pPr>
      <w:r w:rsidRPr="0045560D">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90355" w:rsidRPr="0045560D" w:rsidRDefault="00290355" w:rsidP="005D226D">
      <w:pPr>
        <w:pStyle w:val="af8"/>
        <w:widowControl/>
        <w:numPr>
          <w:ilvl w:val="0"/>
          <w:numId w:val="52"/>
        </w:numPr>
        <w:tabs>
          <w:tab w:val="left" w:pos="851"/>
        </w:tabs>
        <w:ind w:left="0" w:firstLine="567"/>
        <w:jc w:val="both"/>
      </w:pPr>
      <w:r w:rsidRPr="0045560D">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90355" w:rsidRPr="0045560D" w:rsidRDefault="00290355" w:rsidP="005D226D">
      <w:pPr>
        <w:pStyle w:val="af8"/>
        <w:widowControl/>
        <w:numPr>
          <w:ilvl w:val="0"/>
          <w:numId w:val="52"/>
        </w:numPr>
        <w:tabs>
          <w:tab w:val="left" w:pos="851"/>
        </w:tabs>
        <w:ind w:left="0" w:firstLine="567"/>
        <w:jc w:val="both"/>
      </w:pPr>
      <w:r w:rsidRPr="0045560D">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90355" w:rsidRPr="0045560D" w:rsidRDefault="00290355" w:rsidP="005D226D">
      <w:pPr>
        <w:pStyle w:val="af8"/>
        <w:widowControl/>
        <w:numPr>
          <w:ilvl w:val="0"/>
          <w:numId w:val="52"/>
        </w:numPr>
        <w:tabs>
          <w:tab w:val="left" w:pos="851"/>
        </w:tabs>
        <w:ind w:left="0" w:firstLine="567"/>
        <w:jc w:val="both"/>
      </w:pPr>
      <w:r w:rsidRPr="0045560D">
        <w:t>вдоль трасс межпоселковых газопроводов, проходящих по лесам и древесно-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90355" w:rsidRPr="0045560D" w:rsidRDefault="00290355" w:rsidP="00290355">
      <w:pPr>
        <w:widowControl/>
        <w:autoSpaceDN/>
        <w:adjustRightInd/>
        <w:spacing w:line="240" w:lineRule="auto"/>
        <w:ind w:firstLine="567"/>
        <w:jc w:val="both"/>
      </w:pPr>
      <w:r w:rsidRPr="0045560D">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90355" w:rsidRPr="0045560D" w:rsidRDefault="00290355" w:rsidP="00290355">
      <w:pPr>
        <w:tabs>
          <w:tab w:val="left" w:pos="700"/>
        </w:tabs>
        <w:ind w:firstLine="567"/>
        <w:jc w:val="both"/>
        <w:rPr>
          <w:iCs/>
          <w:spacing w:val="-3"/>
          <w:shd w:val="clear" w:color="auto" w:fill="FFFFFF"/>
        </w:rPr>
      </w:pPr>
    </w:p>
    <w:p w:rsidR="00290355" w:rsidRPr="0045560D" w:rsidRDefault="00290355" w:rsidP="00290355">
      <w:pPr>
        <w:shd w:val="clear" w:color="auto" w:fill="FFFFFF"/>
        <w:tabs>
          <w:tab w:val="left" w:pos="-20518"/>
          <w:tab w:val="left" w:pos="-19420"/>
          <w:tab w:val="left" w:pos="-19080"/>
        </w:tabs>
        <w:ind w:firstLine="567"/>
        <w:jc w:val="both"/>
        <w:rPr>
          <w:bCs/>
          <w:spacing w:val="-3"/>
        </w:rPr>
      </w:pPr>
      <w:r w:rsidRPr="0045560D">
        <w:rPr>
          <w:bCs/>
          <w:spacing w:val="-3"/>
        </w:rPr>
        <w:t>Охранные зоны газопроводов приведены в таблице.</w:t>
      </w:r>
    </w:p>
    <w:p w:rsidR="001F29C9" w:rsidRPr="0045560D" w:rsidRDefault="001F29C9" w:rsidP="001F29C9">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8</w:t>
      </w:r>
      <w:r w:rsidR="008A6C60">
        <w:rPr>
          <w:noProof/>
        </w:rPr>
        <w:fldChar w:fldCharType="end"/>
      </w:r>
      <w:r w:rsidRPr="0045560D">
        <w:t xml:space="preserve"> Охранные зоны газопроводов и иных трубопроводов</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55" w:type="dxa"/>
          <w:left w:w="55" w:type="dxa"/>
          <w:bottom w:w="55" w:type="dxa"/>
          <w:right w:w="55" w:type="dxa"/>
        </w:tblCellMar>
        <w:tblLook w:val="0000" w:firstRow="0" w:lastRow="0" w:firstColumn="0" w:lastColumn="0" w:noHBand="0" w:noVBand="0"/>
      </w:tblPr>
      <w:tblGrid>
        <w:gridCol w:w="748"/>
        <w:gridCol w:w="2845"/>
        <w:gridCol w:w="3144"/>
        <w:gridCol w:w="3294"/>
      </w:tblGrid>
      <w:tr w:rsidR="0045560D" w:rsidRPr="0045560D" w:rsidTr="00B2668A">
        <w:trPr>
          <w:trHeight w:val="276"/>
          <w:jc w:val="center"/>
        </w:trPr>
        <w:tc>
          <w:tcPr>
            <w:tcW w:w="373" w:type="pct"/>
            <w:shd w:val="clear" w:color="auto" w:fill="DAEEF3" w:themeFill="accent5" w:themeFillTint="33"/>
          </w:tcPr>
          <w:p w:rsidR="00290355" w:rsidRPr="0045560D" w:rsidRDefault="00290355" w:rsidP="00EA09A1">
            <w:pPr>
              <w:jc w:val="center"/>
              <w:rPr>
                <w:b/>
              </w:rPr>
            </w:pPr>
            <w:r w:rsidRPr="0045560D">
              <w:rPr>
                <w:b/>
              </w:rPr>
              <w:t>№ п/п</w:t>
            </w:r>
          </w:p>
        </w:tc>
        <w:tc>
          <w:tcPr>
            <w:tcW w:w="1418" w:type="pct"/>
            <w:shd w:val="clear" w:color="auto" w:fill="DAEEF3" w:themeFill="accent5" w:themeFillTint="33"/>
          </w:tcPr>
          <w:p w:rsidR="00290355" w:rsidRPr="0045560D" w:rsidRDefault="00290355" w:rsidP="00EA09A1">
            <w:pPr>
              <w:pStyle w:val="afa"/>
              <w:autoSpaceDE w:val="0"/>
              <w:snapToGrid w:val="0"/>
              <w:jc w:val="center"/>
              <w:rPr>
                <w:rFonts w:eastAsia="TimesNewRomanPS-BoldMT"/>
                <w:b/>
                <w:bCs/>
              </w:rPr>
            </w:pPr>
            <w:r w:rsidRPr="0045560D">
              <w:rPr>
                <w:rFonts w:eastAsia="TimesNewRomanPS-BoldMT"/>
                <w:b/>
                <w:bCs/>
              </w:rPr>
              <w:t>Наименование</w:t>
            </w:r>
          </w:p>
        </w:tc>
        <w:tc>
          <w:tcPr>
            <w:tcW w:w="1567" w:type="pct"/>
            <w:shd w:val="clear" w:color="auto" w:fill="DAEEF3" w:themeFill="accent5" w:themeFillTint="33"/>
          </w:tcPr>
          <w:p w:rsidR="00290355" w:rsidRPr="0045560D" w:rsidRDefault="00290355" w:rsidP="00EA09A1">
            <w:pPr>
              <w:pStyle w:val="afa"/>
              <w:autoSpaceDE w:val="0"/>
              <w:snapToGrid w:val="0"/>
              <w:ind w:firstLine="851"/>
              <w:rPr>
                <w:rFonts w:eastAsia="TimesNewRomanPS-BoldMT"/>
                <w:b/>
                <w:bCs/>
              </w:rPr>
            </w:pPr>
            <w:r w:rsidRPr="0045560D">
              <w:rPr>
                <w:rFonts w:eastAsia="TimesNewRomanPS-BoldMT"/>
                <w:b/>
                <w:bCs/>
              </w:rPr>
              <w:t>Показатели</w:t>
            </w:r>
          </w:p>
        </w:tc>
        <w:tc>
          <w:tcPr>
            <w:tcW w:w="1642" w:type="pct"/>
            <w:shd w:val="clear" w:color="auto" w:fill="DAEEF3" w:themeFill="accent5" w:themeFillTint="33"/>
          </w:tcPr>
          <w:p w:rsidR="00290355" w:rsidRPr="0045560D" w:rsidRDefault="00290355" w:rsidP="00EA09A1">
            <w:pPr>
              <w:pStyle w:val="afa"/>
              <w:autoSpaceDE w:val="0"/>
              <w:snapToGrid w:val="0"/>
              <w:ind w:firstLine="851"/>
              <w:rPr>
                <w:rFonts w:eastAsia="TimesNewRomanPS-BoldMT"/>
                <w:b/>
                <w:bCs/>
              </w:rPr>
            </w:pPr>
            <w:r w:rsidRPr="0045560D">
              <w:rPr>
                <w:rFonts w:eastAsia="TimesNewRomanPS-BoldMT"/>
                <w:b/>
                <w:bCs/>
              </w:rPr>
              <w:t>Постановление</w:t>
            </w:r>
          </w:p>
        </w:tc>
      </w:tr>
      <w:tr w:rsidR="0045560D" w:rsidRPr="0045560D" w:rsidTr="00B2668A">
        <w:trPr>
          <w:trHeight w:val="808"/>
          <w:jc w:val="center"/>
        </w:trPr>
        <w:tc>
          <w:tcPr>
            <w:tcW w:w="373" w:type="pct"/>
            <w:vMerge w:val="restart"/>
          </w:tcPr>
          <w:p w:rsidR="00290355" w:rsidRPr="0045560D" w:rsidRDefault="00290355" w:rsidP="009B01F1">
            <w:pPr>
              <w:numPr>
                <w:ilvl w:val="0"/>
                <w:numId w:val="25"/>
              </w:numPr>
              <w:jc w:val="center"/>
              <w:rPr>
                <w:b/>
              </w:rPr>
            </w:pPr>
          </w:p>
        </w:tc>
        <w:tc>
          <w:tcPr>
            <w:tcW w:w="1418" w:type="pct"/>
            <w:vMerge w:val="restart"/>
          </w:tcPr>
          <w:p w:rsidR="00290355" w:rsidRPr="0045560D" w:rsidRDefault="00290355" w:rsidP="00EA09A1">
            <w:pPr>
              <w:snapToGrid w:val="0"/>
              <w:ind w:hanging="9"/>
              <w:jc w:val="center"/>
              <w:rPr>
                <w:rFonts w:eastAsia="TimesNewRomanPSMT"/>
              </w:rPr>
            </w:pPr>
            <w:r w:rsidRPr="0045560D">
              <w:rPr>
                <w:rFonts w:eastAsia="TimesNewRomanPSMT"/>
              </w:rPr>
              <w:t>Межпоселковые</w:t>
            </w:r>
          </w:p>
          <w:p w:rsidR="00290355" w:rsidRPr="0045560D" w:rsidRDefault="00290355" w:rsidP="00EA09A1">
            <w:pPr>
              <w:autoSpaceDE w:val="0"/>
              <w:ind w:hanging="9"/>
              <w:jc w:val="center"/>
              <w:rPr>
                <w:rFonts w:eastAsia="TimesNewRomanPSMT"/>
              </w:rPr>
            </w:pPr>
            <w:r w:rsidRPr="0045560D">
              <w:rPr>
                <w:rFonts w:eastAsia="TimesNewRomanPSMT"/>
              </w:rPr>
              <w:t>газораспределительные сети</w:t>
            </w:r>
          </w:p>
          <w:p w:rsidR="00290355" w:rsidRPr="0045560D" w:rsidRDefault="00290355" w:rsidP="00437E36">
            <w:pPr>
              <w:autoSpaceDE w:val="0"/>
              <w:ind w:hanging="9"/>
              <w:jc w:val="center"/>
              <w:rPr>
                <w:rFonts w:eastAsia="TimesNewRomanPSMT"/>
              </w:rPr>
            </w:pPr>
            <w:r w:rsidRPr="0045560D">
              <w:rPr>
                <w:rFonts w:eastAsia="TimesNewRomanPSMT"/>
              </w:rPr>
              <w:t xml:space="preserve">высокого давления </w:t>
            </w:r>
          </w:p>
        </w:tc>
        <w:tc>
          <w:tcPr>
            <w:tcW w:w="1567" w:type="pct"/>
          </w:tcPr>
          <w:p w:rsidR="00290355" w:rsidRPr="0045560D" w:rsidRDefault="00290355" w:rsidP="00EA09A1">
            <w:pPr>
              <w:snapToGrid w:val="0"/>
              <w:rPr>
                <w:rFonts w:eastAsia="TimesNewRomanPSMT"/>
              </w:rPr>
            </w:pPr>
            <w:r w:rsidRPr="0045560D">
              <w:rPr>
                <w:rFonts w:eastAsia="TimesNewRomanPSMT"/>
              </w:rPr>
              <w:t>Охранная зона вдоль</w:t>
            </w:r>
          </w:p>
          <w:p w:rsidR="00290355" w:rsidRPr="0045560D" w:rsidRDefault="00290355" w:rsidP="00EA09A1">
            <w:pPr>
              <w:autoSpaceDE w:val="0"/>
              <w:rPr>
                <w:rFonts w:eastAsia="TimesNewRomanPSMT"/>
              </w:rPr>
            </w:pPr>
            <w:r w:rsidRPr="0045560D">
              <w:rPr>
                <w:rFonts w:eastAsia="TimesNewRomanPSMT"/>
              </w:rPr>
              <w:t>трассы по 2 м в каждую</w:t>
            </w:r>
          </w:p>
          <w:p w:rsidR="00290355" w:rsidRPr="0045560D" w:rsidRDefault="00290355" w:rsidP="00EA09A1">
            <w:pPr>
              <w:autoSpaceDE w:val="0"/>
              <w:rPr>
                <w:rFonts w:eastAsia="TimesNewRomanPSMT"/>
              </w:rPr>
            </w:pPr>
            <w:r w:rsidRPr="0045560D">
              <w:rPr>
                <w:rFonts w:eastAsia="TimesNewRomanPSMT"/>
              </w:rPr>
              <w:t>сторону от оси</w:t>
            </w:r>
          </w:p>
          <w:p w:rsidR="00290355" w:rsidRPr="0045560D" w:rsidRDefault="00290355" w:rsidP="00EA09A1">
            <w:pPr>
              <w:snapToGrid w:val="0"/>
              <w:rPr>
                <w:rFonts w:eastAsia="TimesNewRomanPSMT"/>
              </w:rPr>
            </w:pPr>
          </w:p>
        </w:tc>
        <w:tc>
          <w:tcPr>
            <w:tcW w:w="1642" w:type="pct"/>
          </w:tcPr>
          <w:p w:rsidR="00290355" w:rsidRPr="0045560D" w:rsidRDefault="00290355" w:rsidP="00EA09A1">
            <w:pPr>
              <w:autoSpaceDE w:val="0"/>
              <w:rPr>
                <w:rFonts w:eastAsia="TimesNewRomanPSMT"/>
              </w:rPr>
            </w:pPr>
            <w:r w:rsidRPr="0045560D">
              <w:rPr>
                <w:rFonts w:eastAsia="TimesNewRomanPSMT"/>
              </w:rPr>
              <w:t>Пост. Правительства РФ № 878от 20.11.2000 г. «Об</w:t>
            </w:r>
          </w:p>
          <w:p w:rsidR="00290355" w:rsidRPr="0045560D" w:rsidRDefault="00290355" w:rsidP="00EA09A1">
            <w:pPr>
              <w:autoSpaceDE w:val="0"/>
              <w:rPr>
                <w:rFonts w:eastAsia="TimesNewRomanPSMT"/>
              </w:rPr>
            </w:pPr>
            <w:r w:rsidRPr="0045560D">
              <w:rPr>
                <w:rFonts w:eastAsia="TimesNewRomanPSMT"/>
              </w:rPr>
              <w:t>утверждении правил охраны</w:t>
            </w:r>
          </w:p>
          <w:p w:rsidR="00290355" w:rsidRPr="0045560D" w:rsidRDefault="00290355" w:rsidP="00EA09A1">
            <w:pPr>
              <w:autoSpaceDE w:val="0"/>
              <w:rPr>
                <w:rFonts w:eastAsia="TimesNewRomanPSMT"/>
              </w:rPr>
            </w:pPr>
            <w:r w:rsidRPr="0045560D">
              <w:rPr>
                <w:rFonts w:eastAsia="TimesNewRomanPSMT"/>
              </w:rPr>
              <w:t>газораспределительных сетей»</w:t>
            </w:r>
          </w:p>
        </w:tc>
      </w:tr>
      <w:tr w:rsidR="0045560D" w:rsidRPr="0045560D" w:rsidTr="00B2668A">
        <w:trPr>
          <w:trHeight w:val="808"/>
          <w:jc w:val="center"/>
        </w:trPr>
        <w:tc>
          <w:tcPr>
            <w:tcW w:w="373" w:type="pct"/>
            <w:vMerge/>
          </w:tcPr>
          <w:p w:rsidR="00290355" w:rsidRPr="0045560D" w:rsidRDefault="00290355" w:rsidP="009B01F1">
            <w:pPr>
              <w:numPr>
                <w:ilvl w:val="0"/>
                <w:numId w:val="25"/>
              </w:numPr>
              <w:jc w:val="center"/>
              <w:rPr>
                <w:b/>
              </w:rPr>
            </w:pPr>
          </w:p>
        </w:tc>
        <w:tc>
          <w:tcPr>
            <w:tcW w:w="1418" w:type="pct"/>
            <w:vMerge/>
          </w:tcPr>
          <w:p w:rsidR="00290355" w:rsidRPr="0045560D" w:rsidRDefault="00290355" w:rsidP="00EA09A1">
            <w:pPr>
              <w:snapToGrid w:val="0"/>
              <w:ind w:hanging="9"/>
              <w:jc w:val="center"/>
              <w:rPr>
                <w:rFonts w:eastAsia="TimesNewRomanPSMT"/>
              </w:rPr>
            </w:pPr>
          </w:p>
        </w:tc>
        <w:tc>
          <w:tcPr>
            <w:tcW w:w="1567" w:type="pct"/>
          </w:tcPr>
          <w:p w:rsidR="00290355" w:rsidRPr="0045560D" w:rsidRDefault="00290355" w:rsidP="00EA09A1">
            <w:pPr>
              <w:snapToGrid w:val="0"/>
              <w:rPr>
                <w:rFonts w:eastAsia="TimesNewRomanPSMT"/>
              </w:rPr>
            </w:pPr>
            <w:r w:rsidRPr="0045560D">
              <w:rPr>
                <w:rFonts w:eastAsia="TimesNewRomanPSMT"/>
              </w:rPr>
              <w:t xml:space="preserve">Ширина зоны минимального расстояния от оси трубопровода до </w:t>
            </w:r>
            <w:r w:rsidRPr="0045560D">
              <w:rPr>
                <w:spacing w:val="-3"/>
              </w:rPr>
              <w:t>жилых, общественных, административных и бытовых зданий 5-10 м.</w:t>
            </w:r>
          </w:p>
        </w:tc>
        <w:tc>
          <w:tcPr>
            <w:tcW w:w="1642" w:type="pct"/>
          </w:tcPr>
          <w:p w:rsidR="00290355" w:rsidRPr="0045560D" w:rsidRDefault="00290355" w:rsidP="00EA09A1">
            <w:pPr>
              <w:shd w:val="clear" w:color="auto" w:fill="FFFFFF"/>
              <w:tabs>
                <w:tab w:val="left" w:pos="-20518"/>
                <w:tab w:val="left" w:pos="-19420"/>
                <w:tab w:val="left" w:pos="-19080"/>
              </w:tabs>
              <w:jc w:val="both"/>
              <w:rPr>
                <w:spacing w:val="-3"/>
              </w:rPr>
            </w:pPr>
            <w:r w:rsidRPr="0045560D">
              <w:rPr>
                <w:bCs/>
              </w:rPr>
              <w:t>СП 62.13330.2011 «Газораспределительные системы»</w:t>
            </w:r>
          </w:p>
          <w:p w:rsidR="00290355" w:rsidRPr="0045560D" w:rsidRDefault="00290355" w:rsidP="00EA09A1">
            <w:pPr>
              <w:autoSpaceDE w:val="0"/>
              <w:rPr>
                <w:rFonts w:eastAsia="TimesNewRomanPSMT"/>
              </w:rPr>
            </w:pPr>
          </w:p>
        </w:tc>
      </w:tr>
      <w:tr w:rsidR="001858DB" w:rsidRPr="0045560D" w:rsidTr="00B2668A">
        <w:trPr>
          <w:trHeight w:val="276"/>
          <w:jc w:val="center"/>
        </w:trPr>
        <w:tc>
          <w:tcPr>
            <w:tcW w:w="373" w:type="pct"/>
          </w:tcPr>
          <w:p w:rsidR="00290355" w:rsidRPr="0045560D" w:rsidRDefault="00290355" w:rsidP="009B01F1">
            <w:pPr>
              <w:numPr>
                <w:ilvl w:val="0"/>
                <w:numId w:val="25"/>
              </w:numPr>
              <w:jc w:val="center"/>
              <w:rPr>
                <w:b/>
              </w:rPr>
            </w:pPr>
          </w:p>
        </w:tc>
        <w:tc>
          <w:tcPr>
            <w:tcW w:w="1418" w:type="pct"/>
            <w:vAlign w:val="center"/>
          </w:tcPr>
          <w:p w:rsidR="00290355" w:rsidRPr="0045560D" w:rsidRDefault="00290355" w:rsidP="00EA09A1">
            <w:pPr>
              <w:snapToGrid w:val="0"/>
              <w:spacing w:after="60" w:line="276" w:lineRule="auto"/>
              <w:ind w:right="-3"/>
              <w:jc w:val="center"/>
              <w:rPr>
                <w:kern w:val="2"/>
              </w:rPr>
            </w:pPr>
            <w:r w:rsidRPr="0045560D">
              <w:t xml:space="preserve">Газораспределительные </w:t>
            </w:r>
            <w:r w:rsidRPr="0045560D">
              <w:lastRenderedPageBreak/>
              <w:t>сети низкого давления</w:t>
            </w:r>
          </w:p>
        </w:tc>
        <w:tc>
          <w:tcPr>
            <w:tcW w:w="1567" w:type="pct"/>
          </w:tcPr>
          <w:p w:rsidR="00290355" w:rsidRPr="0045560D" w:rsidRDefault="00290355" w:rsidP="00EA09A1">
            <w:pPr>
              <w:snapToGrid w:val="0"/>
              <w:rPr>
                <w:rFonts w:eastAsia="TimesNewRomanPSMT"/>
              </w:rPr>
            </w:pPr>
            <w:r w:rsidRPr="0045560D">
              <w:rPr>
                <w:rFonts w:eastAsia="TimesNewRomanPSMT"/>
              </w:rPr>
              <w:lastRenderedPageBreak/>
              <w:t>Охранная зона вдоль</w:t>
            </w:r>
          </w:p>
          <w:p w:rsidR="00290355" w:rsidRPr="0045560D" w:rsidRDefault="00290355" w:rsidP="00EA09A1">
            <w:pPr>
              <w:autoSpaceDE w:val="0"/>
              <w:rPr>
                <w:rFonts w:eastAsia="TimesNewRomanPSMT"/>
              </w:rPr>
            </w:pPr>
            <w:r w:rsidRPr="0045560D">
              <w:rPr>
                <w:rFonts w:eastAsia="TimesNewRomanPSMT"/>
              </w:rPr>
              <w:lastRenderedPageBreak/>
              <w:t>трассы по 2 м в каждую</w:t>
            </w:r>
          </w:p>
          <w:p w:rsidR="00290355" w:rsidRPr="0045560D" w:rsidRDefault="00290355" w:rsidP="00EA09A1">
            <w:pPr>
              <w:autoSpaceDE w:val="0"/>
              <w:rPr>
                <w:rFonts w:eastAsia="TimesNewRomanPSMT"/>
              </w:rPr>
            </w:pPr>
            <w:r w:rsidRPr="0045560D">
              <w:rPr>
                <w:rFonts w:eastAsia="TimesNewRomanPSMT"/>
              </w:rPr>
              <w:t>сторону от оси</w:t>
            </w:r>
          </w:p>
        </w:tc>
        <w:tc>
          <w:tcPr>
            <w:tcW w:w="1642" w:type="pct"/>
          </w:tcPr>
          <w:p w:rsidR="00290355" w:rsidRPr="0045560D" w:rsidRDefault="00290355" w:rsidP="00EA09A1">
            <w:pPr>
              <w:snapToGrid w:val="0"/>
              <w:rPr>
                <w:rFonts w:eastAsia="TimesNewRomanPSMT"/>
              </w:rPr>
            </w:pPr>
            <w:r w:rsidRPr="0045560D">
              <w:rPr>
                <w:rFonts w:eastAsia="TimesNewRomanPSMT"/>
              </w:rPr>
              <w:lastRenderedPageBreak/>
              <w:t xml:space="preserve">Пост. Правительства РФ № </w:t>
            </w:r>
            <w:r w:rsidRPr="0045560D">
              <w:rPr>
                <w:rFonts w:eastAsia="TimesNewRomanPSMT"/>
              </w:rPr>
              <w:lastRenderedPageBreak/>
              <w:t>878 от 20.11.2000 г. «Об</w:t>
            </w:r>
          </w:p>
          <w:p w:rsidR="00290355" w:rsidRPr="0045560D" w:rsidRDefault="00290355" w:rsidP="00EA09A1">
            <w:pPr>
              <w:autoSpaceDE w:val="0"/>
              <w:rPr>
                <w:rFonts w:eastAsia="TimesNewRomanPSMT"/>
              </w:rPr>
            </w:pPr>
            <w:r w:rsidRPr="0045560D">
              <w:rPr>
                <w:rFonts w:eastAsia="TimesNewRomanPSMT"/>
              </w:rPr>
              <w:t>утверждении правил охраны</w:t>
            </w:r>
          </w:p>
          <w:p w:rsidR="00290355" w:rsidRPr="0045560D" w:rsidRDefault="00290355" w:rsidP="00EA09A1">
            <w:pPr>
              <w:autoSpaceDE w:val="0"/>
              <w:snapToGrid w:val="0"/>
              <w:rPr>
                <w:rFonts w:eastAsia="TimesNewRomanPSMT"/>
              </w:rPr>
            </w:pPr>
            <w:r w:rsidRPr="0045560D">
              <w:rPr>
                <w:rFonts w:eastAsia="TimesNewRomanPSMT"/>
              </w:rPr>
              <w:t>газораспределительных сетей»</w:t>
            </w:r>
          </w:p>
        </w:tc>
      </w:tr>
    </w:tbl>
    <w:p w:rsidR="00290355" w:rsidRPr="0045560D" w:rsidRDefault="00290355" w:rsidP="00290355">
      <w:pPr>
        <w:tabs>
          <w:tab w:val="left" w:pos="700"/>
        </w:tabs>
        <w:ind w:firstLine="567"/>
        <w:jc w:val="both"/>
        <w:rPr>
          <w:iCs/>
          <w:spacing w:val="-3"/>
          <w:shd w:val="clear" w:color="auto" w:fill="FFFFFF"/>
        </w:rPr>
      </w:pPr>
    </w:p>
    <w:p w:rsidR="000324A3" w:rsidRPr="0045560D" w:rsidRDefault="000324A3" w:rsidP="00A94854">
      <w:pPr>
        <w:ind w:firstLine="567"/>
        <w:jc w:val="both"/>
      </w:pPr>
      <w:r w:rsidRPr="0045560D">
        <w:rPr>
          <w:b/>
          <w:i/>
        </w:rPr>
        <w:t>Охранная зона воздушных линий электропередач</w:t>
      </w:r>
    </w:p>
    <w:p w:rsidR="000324A3" w:rsidRPr="0045560D" w:rsidRDefault="000324A3" w:rsidP="00A94854">
      <w:pPr>
        <w:ind w:firstLine="567"/>
        <w:jc w:val="both"/>
      </w:pPr>
      <w:r w:rsidRPr="0045560D">
        <w:t>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ЛЭП 220 кВ - 25 м, ЛЭП 110 кВ - 20, ЛЭП 35кВ — 15 м, ЛЭП</w:t>
      </w:r>
      <w:r w:rsidR="007D2DA0" w:rsidRPr="0045560D">
        <w:t xml:space="preserve"> </w:t>
      </w:r>
      <w:r w:rsidRPr="0045560D">
        <w:t>10 кВ — 10 м от проекции крайних проводов.</w:t>
      </w:r>
    </w:p>
    <w:p w:rsidR="009B5035" w:rsidRPr="0045560D" w:rsidRDefault="00DB27C2" w:rsidP="009B5035">
      <w:pPr>
        <w:spacing w:line="240" w:lineRule="auto"/>
        <w:ind w:firstLine="567"/>
        <w:jc w:val="both"/>
        <w:rPr>
          <w:bCs/>
          <w:i/>
          <w:iCs/>
          <w:snapToGrid w:val="0"/>
        </w:rPr>
      </w:pPr>
      <w:r w:rsidRPr="0045560D">
        <w:rPr>
          <w:bCs/>
          <w:i/>
          <w:iCs/>
          <w:snapToGrid w:val="0"/>
        </w:rPr>
        <w:t>По</w:t>
      </w:r>
      <w:r w:rsidR="009B5035" w:rsidRPr="0045560D">
        <w:rPr>
          <w:bCs/>
          <w:i/>
          <w:iCs/>
          <w:snapToGrid w:val="0"/>
        </w:rPr>
        <w:t xml:space="preserve"> территории </w:t>
      </w:r>
      <w:r w:rsidR="00A86DED" w:rsidRPr="0045560D">
        <w:rPr>
          <w:i/>
        </w:rPr>
        <w:t>Русско-Буйловского</w:t>
      </w:r>
      <w:r w:rsidR="00583CF8" w:rsidRPr="0045560D">
        <w:rPr>
          <w:i/>
        </w:rPr>
        <w:t xml:space="preserve"> сельского</w:t>
      </w:r>
      <w:r w:rsidR="009B5035" w:rsidRPr="0045560D">
        <w:rPr>
          <w:i/>
        </w:rPr>
        <w:t xml:space="preserve"> </w:t>
      </w:r>
      <w:r w:rsidR="009B5035" w:rsidRPr="0045560D">
        <w:rPr>
          <w:bCs/>
          <w:i/>
          <w:iCs/>
          <w:snapToGrid w:val="0"/>
        </w:rPr>
        <w:t xml:space="preserve">поселения </w:t>
      </w:r>
      <w:r w:rsidRPr="0045560D">
        <w:rPr>
          <w:bCs/>
          <w:i/>
          <w:iCs/>
          <w:snapToGrid w:val="0"/>
        </w:rPr>
        <w:t>проходят</w:t>
      </w:r>
      <w:r w:rsidR="007D2DA0" w:rsidRPr="0045560D">
        <w:rPr>
          <w:bCs/>
          <w:i/>
          <w:iCs/>
          <w:snapToGrid w:val="0"/>
        </w:rPr>
        <w:t xml:space="preserve"> </w:t>
      </w:r>
      <w:r w:rsidR="009B5035" w:rsidRPr="0045560D">
        <w:rPr>
          <w:bCs/>
          <w:i/>
          <w:iCs/>
          <w:snapToGrid w:val="0"/>
        </w:rPr>
        <w:t>ЛЭП 110 кВ,</w:t>
      </w:r>
      <w:r w:rsidRPr="0045560D">
        <w:rPr>
          <w:bCs/>
          <w:i/>
          <w:iCs/>
          <w:snapToGrid w:val="0"/>
        </w:rPr>
        <w:t xml:space="preserve"> ЛЭП 35 кВ,</w:t>
      </w:r>
      <w:r w:rsidR="009B5035" w:rsidRPr="0045560D">
        <w:rPr>
          <w:bCs/>
          <w:i/>
          <w:iCs/>
          <w:snapToGrid w:val="0"/>
        </w:rPr>
        <w:t xml:space="preserve"> ЛЭП 10 кВ, ЛЭП 0,4</w:t>
      </w:r>
      <w:r w:rsidR="0027337B" w:rsidRPr="0045560D">
        <w:rPr>
          <w:bCs/>
          <w:i/>
          <w:iCs/>
          <w:snapToGrid w:val="0"/>
        </w:rPr>
        <w:t xml:space="preserve"> </w:t>
      </w:r>
      <w:r w:rsidR="009B5035" w:rsidRPr="0045560D">
        <w:rPr>
          <w:bCs/>
          <w:i/>
          <w:iCs/>
          <w:snapToGrid w:val="0"/>
        </w:rPr>
        <w:t xml:space="preserve">кВ. </w:t>
      </w:r>
    </w:p>
    <w:p w:rsidR="009B5035" w:rsidRPr="0045560D" w:rsidRDefault="009B5035" w:rsidP="00AB1B72">
      <w:pPr>
        <w:jc w:val="both"/>
        <w:rPr>
          <w:b/>
          <w:bCs/>
          <w:i/>
          <w:iCs/>
          <w:snapToGrid w:val="0"/>
        </w:rPr>
      </w:pPr>
    </w:p>
    <w:p w:rsidR="000324A3" w:rsidRPr="0045560D" w:rsidRDefault="000324A3" w:rsidP="00A94854">
      <w:pPr>
        <w:ind w:firstLine="567"/>
        <w:jc w:val="both"/>
        <w:rPr>
          <w:snapToGrid w:val="0"/>
        </w:rPr>
      </w:pPr>
      <w:r w:rsidRPr="0045560D">
        <w:rPr>
          <w:b/>
          <w:i/>
          <w:snapToGrid w:val="0"/>
        </w:rPr>
        <w:t>Охранные зоны линий и сооружений связи</w:t>
      </w:r>
    </w:p>
    <w:p w:rsidR="009B5035" w:rsidRPr="0045560D" w:rsidRDefault="000324A3" w:rsidP="009B5035">
      <w:pPr>
        <w:pStyle w:val="ConsPlusNormal"/>
        <w:ind w:firstLine="540"/>
        <w:jc w:val="both"/>
        <w:rPr>
          <w:snapToGrid w:val="0"/>
        </w:rPr>
      </w:pPr>
      <w:r w:rsidRPr="0045560D">
        <w:rPr>
          <w:snapToGrid w:val="0"/>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w:t>
      </w:r>
    </w:p>
    <w:p w:rsidR="009B5035" w:rsidRPr="0045560D" w:rsidRDefault="009B5035" w:rsidP="009B5035">
      <w:pPr>
        <w:pStyle w:val="ConsPlusNormal"/>
        <w:ind w:firstLine="540"/>
        <w:jc w:val="both"/>
      </w:pPr>
      <w:r w:rsidRPr="0045560D">
        <w:t>Охранные зоны с особыми условиями использования устанавливаются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0324A3" w:rsidRPr="0045560D" w:rsidRDefault="009B5035" w:rsidP="00A94854">
      <w:pPr>
        <w:ind w:firstLine="567"/>
        <w:jc w:val="both"/>
        <w:rPr>
          <w:snapToGrid w:val="0"/>
        </w:rPr>
      </w:pPr>
      <w:r w:rsidRPr="0045560D">
        <w:rPr>
          <w:bCs/>
          <w:i/>
          <w:iCs/>
          <w:snapToGrid w:val="0"/>
        </w:rPr>
        <w:t xml:space="preserve">По территории </w:t>
      </w:r>
      <w:r w:rsidR="00A86DED" w:rsidRPr="0045560D">
        <w:rPr>
          <w:i/>
        </w:rPr>
        <w:t>Русско-Буйловского</w:t>
      </w:r>
      <w:r w:rsidR="00583CF8" w:rsidRPr="0045560D">
        <w:rPr>
          <w:i/>
        </w:rPr>
        <w:t xml:space="preserve"> сельского</w:t>
      </w:r>
      <w:r w:rsidRPr="0045560D">
        <w:rPr>
          <w:i/>
        </w:rPr>
        <w:t xml:space="preserve"> </w:t>
      </w:r>
      <w:r w:rsidRPr="0045560D">
        <w:rPr>
          <w:bCs/>
          <w:i/>
          <w:iCs/>
          <w:snapToGrid w:val="0"/>
        </w:rPr>
        <w:t>поселения проходят линии связи и ВОЛС.</w:t>
      </w:r>
    </w:p>
    <w:p w:rsidR="002010AF" w:rsidRPr="0045560D" w:rsidRDefault="002010AF" w:rsidP="002010AF">
      <w:pPr>
        <w:jc w:val="both"/>
        <w:rPr>
          <w:b/>
          <w:i/>
        </w:rPr>
      </w:pPr>
    </w:p>
    <w:p w:rsidR="00FF48BC" w:rsidRPr="0045560D" w:rsidRDefault="00FF48BC" w:rsidP="00606E41">
      <w:pPr>
        <w:pStyle w:val="4"/>
      </w:pPr>
      <w:bookmarkStart w:id="31" w:name="_Toc526244003"/>
      <w:r w:rsidRPr="0045560D">
        <w:t>Охранные зоны объектов промышленности, специального назначения</w:t>
      </w:r>
      <w:bookmarkEnd w:id="31"/>
    </w:p>
    <w:p w:rsidR="00FF48BC" w:rsidRPr="0045560D" w:rsidRDefault="00FF48BC" w:rsidP="00606E41">
      <w:pPr>
        <w:widowControl/>
        <w:autoSpaceDN/>
        <w:adjustRightInd/>
        <w:spacing w:before="100" w:beforeAutospacing="1" w:line="240" w:lineRule="auto"/>
        <w:ind w:firstLine="567"/>
        <w:jc w:val="both"/>
      </w:pPr>
      <w:r w:rsidRPr="0045560D">
        <w:rPr>
          <w:b/>
          <w:bCs/>
          <w:i/>
          <w:iCs/>
        </w:rPr>
        <w:t>Санитарно-защитные зоны промышленных предприятий</w:t>
      </w:r>
    </w:p>
    <w:p w:rsidR="00FF48BC" w:rsidRPr="0045560D" w:rsidRDefault="00FF48BC" w:rsidP="00606E41">
      <w:pPr>
        <w:widowControl/>
        <w:autoSpaceDN/>
        <w:adjustRightInd/>
        <w:spacing w:line="240" w:lineRule="auto"/>
        <w:ind w:firstLine="567"/>
        <w:jc w:val="both"/>
      </w:pPr>
      <w:r w:rsidRPr="0045560D">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FF48BC" w:rsidRPr="0045560D" w:rsidRDefault="00FF48BC" w:rsidP="00606E41">
      <w:pPr>
        <w:widowControl/>
        <w:autoSpaceDN/>
        <w:adjustRightInd/>
        <w:spacing w:line="240" w:lineRule="auto"/>
        <w:ind w:firstLine="567"/>
        <w:jc w:val="both"/>
      </w:pPr>
      <w:r w:rsidRPr="0045560D">
        <w:t xml:space="preserve">Территория санитарно-защитной зоны предназначена для: </w:t>
      </w:r>
    </w:p>
    <w:p w:rsidR="00FF48BC" w:rsidRPr="0045560D" w:rsidRDefault="00FF48BC" w:rsidP="00770EC0">
      <w:pPr>
        <w:widowControl/>
        <w:numPr>
          <w:ilvl w:val="0"/>
          <w:numId w:val="12"/>
        </w:numPr>
        <w:tabs>
          <w:tab w:val="clear" w:pos="720"/>
          <w:tab w:val="num" w:pos="567"/>
        </w:tabs>
        <w:autoSpaceDN/>
        <w:adjustRightInd/>
        <w:spacing w:line="240" w:lineRule="auto"/>
        <w:ind w:left="284" w:hanging="11"/>
        <w:jc w:val="both"/>
      </w:pPr>
      <w:r w:rsidRPr="0045560D">
        <w:t>обеспечения снижения уровня воздействия до требуемых гигиенических нормативов по всем факторам воздействия за ее пределами (ПДК, ПДУ);</w:t>
      </w:r>
    </w:p>
    <w:p w:rsidR="00FF48BC" w:rsidRPr="0045560D" w:rsidRDefault="00FF48BC" w:rsidP="00770EC0">
      <w:pPr>
        <w:widowControl/>
        <w:numPr>
          <w:ilvl w:val="0"/>
          <w:numId w:val="12"/>
        </w:numPr>
        <w:tabs>
          <w:tab w:val="clear" w:pos="720"/>
          <w:tab w:val="num" w:pos="567"/>
        </w:tabs>
        <w:autoSpaceDN/>
        <w:adjustRightInd/>
        <w:spacing w:line="240" w:lineRule="auto"/>
        <w:ind w:left="284" w:hanging="11"/>
        <w:jc w:val="both"/>
      </w:pPr>
      <w:r w:rsidRPr="0045560D">
        <w:t>создания санитарно-защитного барьера между территорией предприятия (группы предприятий) и территорией жилой застройки;</w:t>
      </w:r>
    </w:p>
    <w:p w:rsidR="00FF48BC" w:rsidRPr="0045560D" w:rsidRDefault="00FF48BC" w:rsidP="00770EC0">
      <w:pPr>
        <w:widowControl/>
        <w:numPr>
          <w:ilvl w:val="0"/>
          <w:numId w:val="12"/>
        </w:numPr>
        <w:tabs>
          <w:tab w:val="clear" w:pos="720"/>
          <w:tab w:val="num" w:pos="567"/>
        </w:tabs>
        <w:autoSpaceDN/>
        <w:adjustRightInd/>
        <w:spacing w:line="240" w:lineRule="auto"/>
        <w:ind w:left="284" w:hanging="11"/>
        <w:jc w:val="both"/>
      </w:pPr>
      <w:r w:rsidRPr="0045560D">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606E41" w:rsidRPr="0045560D" w:rsidRDefault="00FF48BC" w:rsidP="00606E41">
      <w:pPr>
        <w:widowControl/>
        <w:autoSpaceDN/>
        <w:adjustRightInd/>
        <w:spacing w:line="240" w:lineRule="auto"/>
        <w:ind w:firstLine="567"/>
        <w:jc w:val="both"/>
      </w:pPr>
      <w:r w:rsidRPr="0045560D">
        <w:t xml:space="preserve">Предприятия, расположенные на территории </w:t>
      </w:r>
      <w:r w:rsidR="00583CF8" w:rsidRPr="0045560D">
        <w:t xml:space="preserve">сельского </w:t>
      </w:r>
      <w:r w:rsidRPr="0045560D">
        <w:t xml:space="preserve"> поселения не имеют разработанных и утвержденных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FF48BC" w:rsidRPr="0045560D" w:rsidRDefault="00FF48BC" w:rsidP="00606E41">
      <w:pPr>
        <w:widowControl/>
        <w:autoSpaceDN/>
        <w:adjustRightInd/>
        <w:spacing w:line="240" w:lineRule="auto"/>
        <w:ind w:firstLine="567"/>
        <w:jc w:val="both"/>
      </w:pPr>
      <w:r w:rsidRPr="0045560D">
        <w:t xml:space="preserve">В таблице указаны основные предприятия </w:t>
      </w:r>
      <w:r w:rsidR="00A86DED" w:rsidRPr="0045560D">
        <w:t>Русско-Буйловского</w:t>
      </w:r>
      <w:r w:rsidR="00583CF8" w:rsidRPr="0045560D">
        <w:t xml:space="preserve"> сельского</w:t>
      </w:r>
      <w:r w:rsidRPr="0045560D">
        <w:t xml:space="preserve"> поселения, оказывающие негативное воздействие на окружающую среду с учетом класса опасности и размера санитарно-защитных зон (СЗЗ) в соответствии с СанПиН 2.2.1/2.1.1.1200-03 «Санитарно-защитные зоны и санитарная классификация предприятий, сооружений и иных объектов». В таблице учтены данные по объектам оказывающих негативное воздействие на окружающую среду, предоставленные Управлением Федеральной службы по надзору в сфере </w:t>
      </w:r>
      <w:r w:rsidRPr="0045560D">
        <w:lastRenderedPageBreak/>
        <w:t>защиты прав потребителей и благополучия человека по Воронежской области (Роспотребнадзор)</w:t>
      </w:r>
      <w:r w:rsidR="00970868" w:rsidRPr="0045560D">
        <w:t xml:space="preserve">, а также данные администрации </w:t>
      </w:r>
      <w:r w:rsidR="00A86DED" w:rsidRPr="0045560D">
        <w:t>Русско-Буйловского</w:t>
      </w:r>
      <w:r w:rsidR="00583CF8" w:rsidRPr="0045560D">
        <w:t xml:space="preserve"> сельского</w:t>
      </w:r>
      <w:r w:rsidR="00970868" w:rsidRPr="0045560D">
        <w:t xml:space="preserve"> поселения</w:t>
      </w:r>
      <w:r w:rsidRPr="0045560D">
        <w:t>.</w:t>
      </w:r>
    </w:p>
    <w:p w:rsidR="001F29C9" w:rsidRPr="0045560D" w:rsidRDefault="001F29C9" w:rsidP="001F29C9">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9</w:t>
      </w:r>
      <w:r w:rsidR="008A6C60">
        <w:rPr>
          <w:noProof/>
        </w:rPr>
        <w:fldChar w:fldCharType="end"/>
      </w:r>
      <w:r w:rsidRPr="0045560D">
        <w:t xml:space="preserve"> Реестр предприятий, оказывающих негативное воздействие на окружающую среду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269"/>
        <w:gridCol w:w="2692"/>
        <w:gridCol w:w="2269"/>
        <w:gridCol w:w="1133"/>
        <w:gridCol w:w="1241"/>
      </w:tblGrid>
      <w:tr w:rsidR="0045560D" w:rsidRPr="0045560D" w:rsidTr="003E165B">
        <w:trPr>
          <w:trHeight w:val="1656"/>
          <w:jc w:val="center"/>
        </w:trPr>
        <w:tc>
          <w:tcPr>
            <w:tcW w:w="263" w:type="pct"/>
            <w:shd w:val="clear" w:color="auto" w:fill="DAEEF3" w:themeFill="accent5" w:themeFillTint="33"/>
            <w:vAlign w:val="center"/>
          </w:tcPr>
          <w:p w:rsidR="006B1768" w:rsidRPr="0045560D" w:rsidRDefault="006B1768" w:rsidP="00B35871">
            <w:pPr>
              <w:spacing w:line="240" w:lineRule="auto"/>
              <w:ind w:right="-109"/>
              <w:jc w:val="center"/>
              <w:rPr>
                <w:b/>
                <w:bCs/>
                <w:lang w:eastAsia="en-US"/>
              </w:rPr>
            </w:pPr>
            <w:r w:rsidRPr="0045560D">
              <w:rPr>
                <w:b/>
                <w:bCs/>
                <w:lang w:eastAsia="en-US"/>
              </w:rPr>
              <w:t>№ п/п</w:t>
            </w:r>
          </w:p>
        </w:tc>
        <w:tc>
          <w:tcPr>
            <w:tcW w:w="1119" w:type="pct"/>
            <w:shd w:val="clear" w:color="auto" w:fill="DAEEF3" w:themeFill="accent5" w:themeFillTint="33"/>
            <w:vAlign w:val="center"/>
            <w:hideMark/>
          </w:tcPr>
          <w:p w:rsidR="006B1768" w:rsidRPr="0045560D" w:rsidRDefault="006B1768" w:rsidP="00346242">
            <w:pPr>
              <w:autoSpaceDE w:val="0"/>
              <w:snapToGrid w:val="0"/>
              <w:jc w:val="center"/>
              <w:rPr>
                <w:b/>
                <w:bCs/>
                <w:lang w:eastAsia="en-US"/>
              </w:rPr>
            </w:pPr>
            <w:r w:rsidRPr="0045560D">
              <w:rPr>
                <w:b/>
                <w:bCs/>
                <w:lang w:eastAsia="en-US"/>
              </w:rPr>
              <w:t>Наименование объекта</w:t>
            </w:r>
          </w:p>
        </w:tc>
        <w:tc>
          <w:tcPr>
            <w:tcW w:w="1328" w:type="pct"/>
            <w:shd w:val="clear" w:color="auto" w:fill="DAEEF3" w:themeFill="accent5" w:themeFillTint="33"/>
            <w:vAlign w:val="center"/>
            <w:hideMark/>
          </w:tcPr>
          <w:p w:rsidR="006B1768" w:rsidRPr="0045560D" w:rsidRDefault="006B1768" w:rsidP="00346242">
            <w:pPr>
              <w:autoSpaceDE w:val="0"/>
              <w:snapToGrid w:val="0"/>
              <w:jc w:val="center"/>
              <w:rPr>
                <w:b/>
                <w:bCs/>
                <w:lang w:eastAsia="en-US"/>
              </w:rPr>
            </w:pPr>
            <w:r w:rsidRPr="0045560D">
              <w:rPr>
                <w:b/>
                <w:bCs/>
                <w:lang w:eastAsia="en-US"/>
              </w:rPr>
              <w:t>Местоположение (адрес)</w:t>
            </w:r>
          </w:p>
        </w:tc>
        <w:tc>
          <w:tcPr>
            <w:tcW w:w="1119" w:type="pct"/>
            <w:shd w:val="clear" w:color="auto" w:fill="DAEEF3" w:themeFill="accent5" w:themeFillTint="33"/>
            <w:vAlign w:val="center"/>
            <w:hideMark/>
          </w:tcPr>
          <w:p w:rsidR="006B1768" w:rsidRPr="0045560D" w:rsidRDefault="006B1768" w:rsidP="00346242">
            <w:pPr>
              <w:autoSpaceDE w:val="0"/>
              <w:snapToGrid w:val="0"/>
              <w:jc w:val="center"/>
              <w:rPr>
                <w:b/>
                <w:bCs/>
                <w:lang w:eastAsia="en-US"/>
              </w:rPr>
            </w:pPr>
            <w:r w:rsidRPr="0045560D">
              <w:rPr>
                <w:b/>
                <w:bCs/>
                <w:lang w:eastAsia="en-US"/>
              </w:rPr>
              <w:t>Вид деятельности</w:t>
            </w:r>
          </w:p>
        </w:tc>
        <w:tc>
          <w:tcPr>
            <w:tcW w:w="559" w:type="pct"/>
            <w:shd w:val="clear" w:color="auto" w:fill="DAEEF3" w:themeFill="accent5" w:themeFillTint="33"/>
            <w:vAlign w:val="center"/>
            <w:hideMark/>
          </w:tcPr>
          <w:p w:rsidR="006B1768" w:rsidRPr="0045560D" w:rsidRDefault="006B1768" w:rsidP="00B35871">
            <w:pPr>
              <w:autoSpaceDE w:val="0"/>
              <w:snapToGrid w:val="0"/>
              <w:ind w:left="-108" w:right="-109"/>
              <w:jc w:val="center"/>
              <w:rPr>
                <w:b/>
                <w:bCs/>
                <w:lang w:eastAsia="en-US"/>
              </w:rPr>
            </w:pPr>
            <w:r w:rsidRPr="0045560D">
              <w:rPr>
                <w:b/>
                <w:bCs/>
                <w:lang w:eastAsia="en-US"/>
              </w:rPr>
              <w:t>Класс опасности СЗЗ (I-V)</w:t>
            </w:r>
          </w:p>
        </w:tc>
        <w:tc>
          <w:tcPr>
            <w:tcW w:w="612" w:type="pct"/>
            <w:shd w:val="clear" w:color="auto" w:fill="DAEEF3" w:themeFill="accent5" w:themeFillTint="33"/>
            <w:vAlign w:val="center"/>
            <w:hideMark/>
          </w:tcPr>
          <w:p w:rsidR="006B1768" w:rsidRPr="0045560D" w:rsidRDefault="006B1768" w:rsidP="00B35871">
            <w:pPr>
              <w:autoSpaceDE w:val="0"/>
              <w:snapToGrid w:val="0"/>
              <w:jc w:val="center"/>
              <w:rPr>
                <w:b/>
                <w:bCs/>
                <w:lang w:eastAsia="en-US"/>
              </w:rPr>
            </w:pPr>
            <w:r w:rsidRPr="0045560D">
              <w:rPr>
                <w:b/>
                <w:bCs/>
                <w:lang w:eastAsia="en-US"/>
              </w:rPr>
              <w:t>СЗЗ по СанПиН 2.2.1/2.1.1.1200-03</w:t>
            </w:r>
          </w:p>
        </w:tc>
      </w:tr>
      <w:tr w:rsidR="0045560D" w:rsidRPr="0045560D" w:rsidTr="003E165B">
        <w:trPr>
          <w:trHeight w:val="255"/>
          <w:jc w:val="center"/>
        </w:trPr>
        <w:tc>
          <w:tcPr>
            <w:tcW w:w="263" w:type="pct"/>
            <w:vAlign w:val="bottom"/>
          </w:tcPr>
          <w:p w:rsidR="006B1768" w:rsidRPr="0045560D" w:rsidRDefault="006B1768" w:rsidP="00B35871">
            <w:pPr>
              <w:spacing w:line="240" w:lineRule="auto"/>
              <w:ind w:right="-109"/>
              <w:jc w:val="center"/>
              <w:rPr>
                <w:b/>
                <w:bCs/>
                <w:lang w:eastAsia="en-US"/>
              </w:rPr>
            </w:pPr>
            <w:r w:rsidRPr="0045560D">
              <w:rPr>
                <w:b/>
                <w:bCs/>
                <w:lang w:eastAsia="en-US"/>
              </w:rPr>
              <w:t>1</w:t>
            </w:r>
          </w:p>
        </w:tc>
        <w:tc>
          <w:tcPr>
            <w:tcW w:w="1119" w:type="pct"/>
            <w:vAlign w:val="center"/>
            <w:hideMark/>
          </w:tcPr>
          <w:p w:rsidR="006B1768" w:rsidRPr="0045560D" w:rsidRDefault="006B1768" w:rsidP="00346242">
            <w:pPr>
              <w:spacing w:line="240" w:lineRule="auto"/>
              <w:jc w:val="center"/>
              <w:rPr>
                <w:b/>
                <w:bCs/>
                <w:lang w:eastAsia="en-US"/>
              </w:rPr>
            </w:pPr>
            <w:r w:rsidRPr="0045560D">
              <w:rPr>
                <w:b/>
                <w:bCs/>
                <w:lang w:eastAsia="en-US"/>
              </w:rPr>
              <w:t>2</w:t>
            </w:r>
          </w:p>
        </w:tc>
        <w:tc>
          <w:tcPr>
            <w:tcW w:w="1328" w:type="pct"/>
            <w:vAlign w:val="center"/>
            <w:hideMark/>
          </w:tcPr>
          <w:p w:rsidR="006B1768" w:rsidRPr="0045560D" w:rsidRDefault="006B1768" w:rsidP="00346242">
            <w:pPr>
              <w:spacing w:line="240" w:lineRule="auto"/>
              <w:jc w:val="center"/>
              <w:rPr>
                <w:b/>
                <w:bCs/>
                <w:lang w:eastAsia="en-US"/>
              </w:rPr>
            </w:pPr>
            <w:r w:rsidRPr="0045560D">
              <w:rPr>
                <w:b/>
                <w:bCs/>
                <w:lang w:eastAsia="en-US"/>
              </w:rPr>
              <w:t>3</w:t>
            </w:r>
          </w:p>
        </w:tc>
        <w:tc>
          <w:tcPr>
            <w:tcW w:w="1119" w:type="pct"/>
            <w:vAlign w:val="center"/>
            <w:hideMark/>
          </w:tcPr>
          <w:p w:rsidR="006B1768" w:rsidRPr="0045560D" w:rsidRDefault="006B1768" w:rsidP="00346242">
            <w:pPr>
              <w:spacing w:line="240" w:lineRule="auto"/>
              <w:jc w:val="center"/>
              <w:rPr>
                <w:b/>
                <w:bCs/>
                <w:lang w:eastAsia="en-US"/>
              </w:rPr>
            </w:pPr>
            <w:r w:rsidRPr="0045560D">
              <w:rPr>
                <w:b/>
                <w:bCs/>
                <w:lang w:eastAsia="en-US"/>
              </w:rPr>
              <w:t>4</w:t>
            </w:r>
          </w:p>
        </w:tc>
        <w:tc>
          <w:tcPr>
            <w:tcW w:w="559" w:type="pct"/>
            <w:vAlign w:val="center"/>
            <w:hideMark/>
          </w:tcPr>
          <w:p w:rsidR="006B1768" w:rsidRPr="0045560D" w:rsidRDefault="006B1768" w:rsidP="00346242">
            <w:pPr>
              <w:spacing w:line="240" w:lineRule="auto"/>
              <w:jc w:val="center"/>
              <w:rPr>
                <w:b/>
                <w:bCs/>
                <w:lang w:eastAsia="en-US"/>
              </w:rPr>
            </w:pPr>
            <w:r w:rsidRPr="0045560D">
              <w:rPr>
                <w:b/>
                <w:bCs/>
                <w:lang w:eastAsia="en-US"/>
              </w:rPr>
              <w:t>5</w:t>
            </w:r>
          </w:p>
        </w:tc>
        <w:tc>
          <w:tcPr>
            <w:tcW w:w="612" w:type="pct"/>
            <w:vAlign w:val="center"/>
            <w:hideMark/>
          </w:tcPr>
          <w:p w:rsidR="006B1768" w:rsidRPr="0045560D" w:rsidRDefault="00B35871" w:rsidP="00346242">
            <w:pPr>
              <w:spacing w:line="240" w:lineRule="auto"/>
              <w:jc w:val="center"/>
              <w:rPr>
                <w:b/>
                <w:bCs/>
                <w:lang w:eastAsia="en-US"/>
              </w:rPr>
            </w:pPr>
            <w:r w:rsidRPr="0045560D">
              <w:rPr>
                <w:b/>
                <w:bCs/>
                <w:lang w:eastAsia="en-US"/>
              </w:rPr>
              <w:t>6</w:t>
            </w:r>
          </w:p>
        </w:tc>
      </w:tr>
      <w:tr w:rsidR="0045560D" w:rsidRPr="0045560D" w:rsidTr="003E165B">
        <w:trPr>
          <w:trHeight w:val="675"/>
          <w:jc w:val="center"/>
        </w:trPr>
        <w:tc>
          <w:tcPr>
            <w:tcW w:w="263" w:type="pct"/>
          </w:tcPr>
          <w:p w:rsidR="00B35871" w:rsidRPr="0045560D" w:rsidRDefault="00B35871" w:rsidP="005D226D">
            <w:pPr>
              <w:pStyle w:val="af8"/>
              <w:numPr>
                <w:ilvl w:val="0"/>
                <w:numId w:val="133"/>
              </w:numPr>
              <w:tabs>
                <w:tab w:val="left" w:pos="0"/>
              </w:tabs>
              <w:ind w:left="0" w:right="-109" w:firstLine="0"/>
              <w:rPr>
                <w:kern w:val="2"/>
                <w:lang w:eastAsia="ar-SA"/>
              </w:rPr>
            </w:pPr>
          </w:p>
        </w:tc>
        <w:tc>
          <w:tcPr>
            <w:tcW w:w="1119" w:type="pct"/>
            <w:vAlign w:val="center"/>
          </w:tcPr>
          <w:p w:rsidR="00B35871" w:rsidRPr="0045560D" w:rsidRDefault="00B35871" w:rsidP="00346242">
            <w:pPr>
              <w:tabs>
                <w:tab w:val="left" w:pos="0"/>
              </w:tabs>
              <w:rPr>
                <w:kern w:val="2"/>
                <w:lang w:eastAsia="ar-SA"/>
              </w:rPr>
            </w:pPr>
            <w:r w:rsidRPr="0045560D">
              <w:rPr>
                <w:kern w:val="1"/>
                <w:lang w:eastAsia="ar-SA"/>
              </w:rPr>
              <w:t>ОАО «Павловск Неруд»</w:t>
            </w:r>
          </w:p>
        </w:tc>
        <w:tc>
          <w:tcPr>
            <w:tcW w:w="1328" w:type="pct"/>
            <w:vAlign w:val="center"/>
          </w:tcPr>
          <w:p w:rsidR="00B35871" w:rsidRPr="0045560D" w:rsidRDefault="003E165B" w:rsidP="003E165B">
            <w:pPr>
              <w:autoSpaceDE w:val="0"/>
              <w:snapToGrid w:val="0"/>
              <w:rPr>
                <w:lang w:eastAsia="en-US"/>
              </w:rPr>
            </w:pPr>
            <w:r w:rsidRPr="0045560D">
              <w:rPr>
                <w:lang w:eastAsia="en-US"/>
              </w:rPr>
              <w:t>Русско-Буйловское сельское поселение</w:t>
            </w:r>
          </w:p>
        </w:tc>
        <w:tc>
          <w:tcPr>
            <w:tcW w:w="1119" w:type="pct"/>
            <w:vAlign w:val="center"/>
          </w:tcPr>
          <w:p w:rsidR="00B35871" w:rsidRPr="0045560D" w:rsidRDefault="00B35871" w:rsidP="00346242">
            <w:pPr>
              <w:tabs>
                <w:tab w:val="left" w:pos="0"/>
              </w:tabs>
              <w:rPr>
                <w:lang w:eastAsia="en-US"/>
              </w:rPr>
            </w:pPr>
            <w:r w:rsidRPr="0045560D">
              <w:rPr>
                <w:lang w:eastAsia="en-US"/>
              </w:rPr>
              <w:t>Добыча полезных ископаемых</w:t>
            </w:r>
          </w:p>
        </w:tc>
        <w:tc>
          <w:tcPr>
            <w:tcW w:w="559" w:type="pct"/>
            <w:vAlign w:val="center"/>
          </w:tcPr>
          <w:p w:rsidR="00B35871" w:rsidRPr="0045560D" w:rsidRDefault="00B35871" w:rsidP="00346242">
            <w:pPr>
              <w:tabs>
                <w:tab w:val="left" w:pos="0"/>
              </w:tabs>
              <w:jc w:val="center"/>
              <w:rPr>
                <w:lang w:eastAsia="en-US"/>
              </w:rPr>
            </w:pPr>
            <w:r w:rsidRPr="0045560D">
              <w:rPr>
                <w:lang w:eastAsia="en-US"/>
              </w:rPr>
              <w:t>2</w:t>
            </w:r>
          </w:p>
        </w:tc>
        <w:tc>
          <w:tcPr>
            <w:tcW w:w="612" w:type="pct"/>
            <w:vAlign w:val="center"/>
          </w:tcPr>
          <w:p w:rsidR="00B35871" w:rsidRPr="0045560D" w:rsidRDefault="00B35871" w:rsidP="00346242">
            <w:pPr>
              <w:tabs>
                <w:tab w:val="left" w:pos="0"/>
              </w:tabs>
              <w:jc w:val="center"/>
              <w:rPr>
                <w:lang w:eastAsia="en-US"/>
              </w:rPr>
            </w:pPr>
            <w:r w:rsidRPr="0045560D">
              <w:rPr>
                <w:lang w:eastAsia="en-US"/>
              </w:rPr>
              <w:t>500</w:t>
            </w:r>
          </w:p>
        </w:tc>
      </w:tr>
      <w:tr w:rsidR="0045560D" w:rsidRPr="0045560D" w:rsidTr="003E165B">
        <w:trPr>
          <w:trHeight w:val="675"/>
          <w:jc w:val="center"/>
        </w:trPr>
        <w:tc>
          <w:tcPr>
            <w:tcW w:w="263" w:type="pct"/>
          </w:tcPr>
          <w:p w:rsidR="00692C6D" w:rsidRPr="0045560D" w:rsidRDefault="00692C6D" w:rsidP="005D226D">
            <w:pPr>
              <w:pStyle w:val="af8"/>
              <w:numPr>
                <w:ilvl w:val="0"/>
                <w:numId w:val="133"/>
              </w:numPr>
              <w:tabs>
                <w:tab w:val="left" w:pos="0"/>
              </w:tabs>
              <w:ind w:left="0" w:right="-109" w:firstLine="0"/>
              <w:rPr>
                <w:kern w:val="2"/>
                <w:lang w:eastAsia="ar-SA"/>
              </w:rPr>
            </w:pPr>
          </w:p>
        </w:tc>
        <w:tc>
          <w:tcPr>
            <w:tcW w:w="1119" w:type="pct"/>
            <w:vMerge w:val="restart"/>
            <w:vAlign w:val="center"/>
            <w:hideMark/>
          </w:tcPr>
          <w:p w:rsidR="00692C6D" w:rsidRPr="0045560D" w:rsidRDefault="00692C6D" w:rsidP="00346242">
            <w:pPr>
              <w:tabs>
                <w:tab w:val="left" w:pos="0"/>
              </w:tabs>
              <w:rPr>
                <w:kern w:val="2"/>
                <w:lang w:eastAsia="ar-SA"/>
              </w:rPr>
            </w:pPr>
            <w:r w:rsidRPr="0045560D">
              <w:rPr>
                <w:kern w:val="2"/>
                <w:lang w:eastAsia="ar-SA"/>
              </w:rPr>
              <w:t xml:space="preserve">ЗАО «Павловская МТС» </w:t>
            </w:r>
          </w:p>
        </w:tc>
        <w:tc>
          <w:tcPr>
            <w:tcW w:w="1328" w:type="pct"/>
            <w:vAlign w:val="center"/>
          </w:tcPr>
          <w:p w:rsidR="00692C6D" w:rsidRPr="0045560D" w:rsidRDefault="00692C6D" w:rsidP="003E165B">
            <w:pPr>
              <w:autoSpaceDE w:val="0"/>
              <w:snapToGrid w:val="0"/>
              <w:rPr>
                <w:lang w:eastAsia="en-US"/>
              </w:rPr>
            </w:pPr>
            <w:r w:rsidRPr="0045560D">
              <w:rPr>
                <w:lang w:eastAsia="en-US"/>
              </w:rPr>
              <w:t>п. Шкурлат 3-й</w:t>
            </w:r>
          </w:p>
        </w:tc>
        <w:tc>
          <w:tcPr>
            <w:tcW w:w="1119" w:type="pct"/>
            <w:vAlign w:val="center"/>
            <w:hideMark/>
          </w:tcPr>
          <w:p w:rsidR="00692C6D" w:rsidRPr="0045560D" w:rsidRDefault="00692C6D" w:rsidP="00346242">
            <w:pPr>
              <w:tabs>
                <w:tab w:val="left" w:pos="0"/>
              </w:tabs>
              <w:rPr>
                <w:lang w:eastAsia="en-US"/>
              </w:rPr>
            </w:pPr>
            <w:r w:rsidRPr="0045560D">
              <w:rPr>
                <w:lang w:eastAsia="en-US"/>
              </w:rPr>
              <w:t>Сельское хозяйство (</w:t>
            </w:r>
            <w:r w:rsidRPr="0045560D">
              <w:rPr>
                <w:kern w:val="2"/>
                <w:lang w:eastAsia="ar-SA"/>
              </w:rPr>
              <w:t>машинно-тракторный парк</w:t>
            </w:r>
            <w:r w:rsidRPr="0045560D">
              <w:rPr>
                <w:lang w:eastAsia="en-US"/>
              </w:rPr>
              <w:t>)</w:t>
            </w:r>
          </w:p>
        </w:tc>
        <w:tc>
          <w:tcPr>
            <w:tcW w:w="559" w:type="pct"/>
            <w:vAlign w:val="center"/>
            <w:hideMark/>
          </w:tcPr>
          <w:p w:rsidR="00692C6D" w:rsidRPr="0045560D" w:rsidRDefault="00692C6D" w:rsidP="00346242">
            <w:pPr>
              <w:tabs>
                <w:tab w:val="left" w:pos="0"/>
              </w:tabs>
              <w:jc w:val="center"/>
              <w:rPr>
                <w:lang w:eastAsia="en-US"/>
              </w:rPr>
            </w:pPr>
            <w:r w:rsidRPr="0045560D">
              <w:rPr>
                <w:lang w:eastAsia="en-US"/>
              </w:rPr>
              <w:t>3</w:t>
            </w:r>
          </w:p>
        </w:tc>
        <w:tc>
          <w:tcPr>
            <w:tcW w:w="612" w:type="pct"/>
            <w:vAlign w:val="center"/>
            <w:hideMark/>
          </w:tcPr>
          <w:p w:rsidR="00692C6D" w:rsidRPr="0045560D" w:rsidRDefault="00692C6D" w:rsidP="00346242">
            <w:pPr>
              <w:tabs>
                <w:tab w:val="left" w:pos="0"/>
              </w:tabs>
              <w:jc w:val="center"/>
              <w:rPr>
                <w:lang w:eastAsia="en-US"/>
              </w:rPr>
            </w:pPr>
            <w:r w:rsidRPr="0045560D">
              <w:rPr>
                <w:lang w:eastAsia="en-US"/>
              </w:rPr>
              <w:t>300</w:t>
            </w:r>
          </w:p>
        </w:tc>
      </w:tr>
      <w:tr w:rsidR="0045560D" w:rsidRPr="0045560D" w:rsidTr="003E165B">
        <w:trPr>
          <w:trHeight w:val="675"/>
          <w:jc w:val="center"/>
        </w:trPr>
        <w:tc>
          <w:tcPr>
            <w:tcW w:w="263" w:type="pct"/>
          </w:tcPr>
          <w:p w:rsidR="00692C6D" w:rsidRPr="0045560D" w:rsidRDefault="00692C6D" w:rsidP="005D226D">
            <w:pPr>
              <w:pStyle w:val="af8"/>
              <w:numPr>
                <w:ilvl w:val="0"/>
                <w:numId w:val="133"/>
              </w:numPr>
              <w:tabs>
                <w:tab w:val="left" w:pos="0"/>
              </w:tabs>
              <w:ind w:left="0" w:right="-109" w:firstLine="0"/>
              <w:rPr>
                <w:kern w:val="2"/>
                <w:lang w:eastAsia="ar-SA"/>
              </w:rPr>
            </w:pPr>
          </w:p>
        </w:tc>
        <w:tc>
          <w:tcPr>
            <w:tcW w:w="1119" w:type="pct"/>
            <w:vMerge/>
            <w:vAlign w:val="center"/>
          </w:tcPr>
          <w:p w:rsidR="00692C6D" w:rsidRPr="0045560D" w:rsidRDefault="00692C6D" w:rsidP="00346242">
            <w:pPr>
              <w:tabs>
                <w:tab w:val="left" w:pos="0"/>
              </w:tabs>
              <w:rPr>
                <w:kern w:val="2"/>
                <w:lang w:eastAsia="ar-SA"/>
              </w:rPr>
            </w:pPr>
          </w:p>
        </w:tc>
        <w:tc>
          <w:tcPr>
            <w:tcW w:w="1328" w:type="pct"/>
            <w:vAlign w:val="center"/>
          </w:tcPr>
          <w:p w:rsidR="00692C6D" w:rsidRPr="0045560D" w:rsidRDefault="00692C6D" w:rsidP="003E165B">
            <w:pPr>
              <w:autoSpaceDE w:val="0"/>
              <w:snapToGrid w:val="0"/>
              <w:ind w:left="-39" w:right="-193"/>
              <w:rPr>
                <w:lang w:eastAsia="en-US"/>
              </w:rPr>
            </w:pPr>
            <w:r w:rsidRPr="0045560D">
              <w:rPr>
                <w:lang w:eastAsia="en-US"/>
              </w:rPr>
              <w:t xml:space="preserve">с. Русская Буйловка, </w:t>
            </w:r>
          </w:p>
          <w:p w:rsidR="00692C6D" w:rsidRPr="0045560D" w:rsidRDefault="00692C6D" w:rsidP="003E165B">
            <w:pPr>
              <w:autoSpaceDE w:val="0"/>
              <w:snapToGrid w:val="0"/>
              <w:ind w:left="-39" w:right="-193"/>
              <w:rPr>
                <w:lang w:eastAsia="en-US"/>
              </w:rPr>
            </w:pPr>
            <w:r w:rsidRPr="0045560D">
              <w:rPr>
                <w:lang w:eastAsia="en-US"/>
              </w:rPr>
              <w:t>ул. Советская</w:t>
            </w:r>
          </w:p>
        </w:tc>
        <w:tc>
          <w:tcPr>
            <w:tcW w:w="1119" w:type="pct"/>
            <w:vAlign w:val="center"/>
          </w:tcPr>
          <w:p w:rsidR="00692C6D" w:rsidRPr="0045560D" w:rsidRDefault="00692C6D" w:rsidP="003E165B">
            <w:pPr>
              <w:tabs>
                <w:tab w:val="left" w:pos="0"/>
              </w:tabs>
              <w:rPr>
                <w:kern w:val="2"/>
                <w:lang w:eastAsia="ar-SA"/>
              </w:rPr>
            </w:pPr>
            <w:r w:rsidRPr="0045560D">
              <w:rPr>
                <w:kern w:val="2"/>
                <w:lang w:eastAsia="ar-SA"/>
              </w:rPr>
              <w:t>Зернохранилище</w:t>
            </w:r>
          </w:p>
        </w:tc>
        <w:tc>
          <w:tcPr>
            <w:tcW w:w="559" w:type="pct"/>
            <w:vAlign w:val="center"/>
          </w:tcPr>
          <w:p w:rsidR="00692C6D" w:rsidRPr="0045560D" w:rsidRDefault="00692C6D" w:rsidP="003E165B">
            <w:pPr>
              <w:tabs>
                <w:tab w:val="left" w:pos="0"/>
              </w:tabs>
              <w:jc w:val="center"/>
              <w:rPr>
                <w:lang w:eastAsia="en-US"/>
              </w:rPr>
            </w:pPr>
            <w:r w:rsidRPr="0045560D">
              <w:rPr>
                <w:lang w:eastAsia="en-US"/>
              </w:rPr>
              <w:t>4</w:t>
            </w:r>
          </w:p>
        </w:tc>
        <w:tc>
          <w:tcPr>
            <w:tcW w:w="612" w:type="pct"/>
            <w:vAlign w:val="center"/>
          </w:tcPr>
          <w:p w:rsidR="00692C6D" w:rsidRPr="0045560D" w:rsidRDefault="00692C6D" w:rsidP="003E165B">
            <w:pPr>
              <w:tabs>
                <w:tab w:val="left" w:pos="0"/>
              </w:tabs>
              <w:jc w:val="center"/>
              <w:rPr>
                <w:lang w:eastAsia="en-US"/>
              </w:rPr>
            </w:pPr>
            <w:r w:rsidRPr="0045560D">
              <w:rPr>
                <w:lang w:eastAsia="en-US"/>
              </w:rPr>
              <w:t>100</w:t>
            </w:r>
          </w:p>
        </w:tc>
      </w:tr>
      <w:tr w:rsidR="0045560D" w:rsidRPr="0045560D" w:rsidTr="003E165B">
        <w:trPr>
          <w:trHeight w:val="675"/>
          <w:jc w:val="center"/>
        </w:trPr>
        <w:tc>
          <w:tcPr>
            <w:tcW w:w="263" w:type="pct"/>
          </w:tcPr>
          <w:p w:rsidR="00692C6D" w:rsidRPr="0045560D" w:rsidRDefault="00692C6D" w:rsidP="005D226D">
            <w:pPr>
              <w:pStyle w:val="af8"/>
              <w:numPr>
                <w:ilvl w:val="0"/>
                <w:numId w:val="133"/>
              </w:numPr>
              <w:tabs>
                <w:tab w:val="left" w:pos="0"/>
              </w:tabs>
              <w:ind w:left="0" w:right="-109" w:firstLine="0"/>
              <w:rPr>
                <w:kern w:val="2"/>
                <w:lang w:eastAsia="ar-SA"/>
              </w:rPr>
            </w:pPr>
          </w:p>
        </w:tc>
        <w:tc>
          <w:tcPr>
            <w:tcW w:w="1119" w:type="pct"/>
            <w:vMerge/>
            <w:vAlign w:val="center"/>
          </w:tcPr>
          <w:p w:rsidR="00692C6D" w:rsidRPr="0045560D" w:rsidRDefault="00692C6D" w:rsidP="00346242">
            <w:pPr>
              <w:tabs>
                <w:tab w:val="left" w:pos="0"/>
              </w:tabs>
              <w:rPr>
                <w:kern w:val="2"/>
                <w:lang w:eastAsia="ar-SA"/>
              </w:rPr>
            </w:pPr>
          </w:p>
        </w:tc>
        <w:tc>
          <w:tcPr>
            <w:tcW w:w="1328" w:type="pct"/>
            <w:vAlign w:val="center"/>
          </w:tcPr>
          <w:p w:rsidR="00692C6D" w:rsidRPr="0045560D" w:rsidRDefault="00692C6D" w:rsidP="00692C6D">
            <w:pPr>
              <w:autoSpaceDE w:val="0"/>
              <w:snapToGrid w:val="0"/>
              <w:ind w:left="-39" w:right="-193"/>
              <w:rPr>
                <w:lang w:eastAsia="en-US"/>
              </w:rPr>
            </w:pPr>
            <w:r w:rsidRPr="0045560D">
              <w:rPr>
                <w:lang w:eastAsia="en-US"/>
              </w:rPr>
              <w:t xml:space="preserve">с. Русская Буйловка, </w:t>
            </w:r>
          </w:p>
          <w:p w:rsidR="00692C6D" w:rsidRPr="0045560D" w:rsidRDefault="00692C6D" w:rsidP="00692C6D">
            <w:pPr>
              <w:autoSpaceDE w:val="0"/>
              <w:snapToGrid w:val="0"/>
              <w:ind w:left="-39" w:right="-193"/>
              <w:rPr>
                <w:lang w:eastAsia="en-US"/>
              </w:rPr>
            </w:pPr>
            <w:r w:rsidRPr="0045560D">
              <w:rPr>
                <w:lang w:eastAsia="en-US"/>
              </w:rPr>
              <w:t>ул. Ленина, 20 «а»</w:t>
            </w:r>
          </w:p>
        </w:tc>
        <w:tc>
          <w:tcPr>
            <w:tcW w:w="1119" w:type="pct"/>
            <w:vAlign w:val="center"/>
          </w:tcPr>
          <w:p w:rsidR="00692C6D" w:rsidRPr="0045560D" w:rsidRDefault="00692C6D" w:rsidP="00271537">
            <w:pPr>
              <w:tabs>
                <w:tab w:val="left" w:pos="0"/>
              </w:tabs>
              <w:rPr>
                <w:kern w:val="2"/>
                <w:lang w:eastAsia="ar-SA"/>
              </w:rPr>
            </w:pPr>
            <w:r w:rsidRPr="0045560D">
              <w:rPr>
                <w:lang w:eastAsia="en-US"/>
              </w:rPr>
              <w:t>Сельское хозяйство (</w:t>
            </w:r>
            <w:r w:rsidRPr="0045560D">
              <w:rPr>
                <w:kern w:val="2"/>
                <w:lang w:eastAsia="ar-SA"/>
              </w:rPr>
              <w:t>машинно-тракторный парк</w:t>
            </w:r>
            <w:r w:rsidRPr="0045560D">
              <w:rPr>
                <w:lang w:eastAsia="en-US"/>
              </w:rPr>
              <w:t>)</w:t>
            </w:r>
          </w:p>
        </w:tc>
        <w:tc>
          <w:tcPr>
            <w:tcW w:w="559" w:type="pct"/>
            <w:vAlign w:val="center"/>
          </w:tcPr>
          <w:p w:rsidR="00692C6D" w:rsidRPr="0045560D" w:rsidRDefault="00692C6D" w:rsidP="00271537">
            <w:pPr>
              <w:tabs>
                <w:tab w:val="left" w:pos="0"/>
              </w:tabs>
              <w:jc w:val="center"/>
              <w:rPr>
                <w:lang w:eastAsia="en-US"/>
              </w:rPr>
            </w:pPr>
            <w:r w:rsidRPr="0045560D">
              <w:rPr>
                <w:lang w:eastAsia="en-US"/>
              </w:rPr>
              <w:t>3</w:t>
            </w:r>
          </w:p>
        </w:tc>
        <w:tc>
          <w:tcPr>
            <w:tcW w:w="612" w:type="pct"/>
            <w:vAlign w:val="center"/>
          </w:tcPr>
          <w:p w:rsidR="00692C6D" w:rsidRPr="0045560D" w:rsidRDefault="00692C6D" w:rsidP="00271537">
            <w:pPr>
              <w:tabs>
                <w:tab w:val="left" w:pos="0"/>
              </w:tabs>
              <w:jc w:val="center"/>
              <w:rPr>
                <w:lang w:eastAsia="en-US"/>
              </w:rPr>
            </w:pPr>
            <w:r w:rsidRPr="0045560D">
              <w:rPr>
                <w:lang w:eastAsia="en-US"/>
              </w:rPr>
              <w:t>300</w:t>
            </w:r>
          </w:p>
        </w:tc>
      </w:tr>
      <w:tr w:rsidR="0045560D" w:rsidRPr="0045560D" w:rsidTr="003E165B">
        <w:trPr>
          <w:trHeight w:val="675"/>
          <w:jc w:val="center"/>
        </w:trPr>
        <w:tc>
          <w:tcPr>
            <w:tcW w:w="263" w:type="pct"/>
          </w:tcPr>
          <w:p w:rsidR="00692C6D" w:rsidRPr="0045560D" w:rsidRDefault="00692C6D" w:rsidP="005D226D">
            <w:pPr>
              <w:pStyle w:val="af8"/>
              <w:numPr>
                <w:ilvl w:val="0"/>
                <w:numId w:val="133"/>
              </w:numPr>
              <w:tabs>
                <w:tab w:val="left" w:pos="700"/>
              </w:tabs>
              <w:ind w:left="0" w:right="-109" w:firstLine="0"/>
              <w:jc w:val="both"/>
              <w:rPr>
                <w:kern w:val="2"/>
                <w:lang w:eastAsia="ar-SA"/>
              </w:rPr>
            </w:pPr>
          </w:p>
        </w:tc>
        <w:tc>
          <w:tcPr>
            <w:tcW w:w="1119" w:type="pct"/>
            <w:vAlign w:val="center"/>
            <w:hideMark/>
          </w:tcPr>
          <w:p w:rsidR="00692C6D" w:rsidRPr="0045560D" w:rsidRDefault="00692C6D" w:rsidP="00346242">
            <w:pPr>
              <w:tabs>
                <w:tab w:val="left" w:pos="700"/>
              </w:tabs>
              <w:jc w:val="both"/>
              <w:rPr>
                <w:kern w:val="2"/>
                <w:lang w:eastAsia="ar-SA"/>
              </w:rPr>
            </w:pPr>
            <w:r w:rsidRPr="0045560D">
              <w:rPr>
                <w:kern w:val="2"/>
                <w:lang w:eastAsia="ar-SA"/>
              </w:rPr>
              <w:t>ИП Красникова С.А.</w:t>
            </w:r>
          </w:p>
        </w:tc>
        <w:tc>
          <w:tcPr>
            <w:tcW w:w="1328" w:type="pct"/>
            <w:vAlign w:val="center"/>
          </w:tcPr>
          <w:p w:rsidR="00692C6D" w:rsidRPr="0045560D" w:rsidRDefault="00692C6D" w:rsidP="00B35871">
            <w:pPr>
              <w:autoSpaceDE w:val="0"/>
              <w:snapToGrid w:val="0"/>
              <w:ind w:left="-39" w:right="-193"/>
              <w:rPr>
                <w:lang w:eastAsia="en-US"/>
              </w:rPr>
            </w:pPr>
            <w:r w:rsidRPr="0045560D">
              <w:rPr>
                <w:lang w:eastAsia="en-US"/>
              </w:rPr>
              <w:t xml:space="preserve">с. Русская Буйловка, </w:t>
            </w:r>
          </w:p>
          <w:p w:rsidR="00692C6D" w:rsidRPr="0045560D" w:rsidRDefault="00692C6D" w:rsidP="00B35871">
            <w:pPr>
              <w:autoSpaceDE w:val="0"/>
              <w:snapToGrid w:val="0"/>
              <w:ind w:left="-39" w:right="-193"/>
              <w:rPr>
                <w:lang w:eastAsia="en-US"/>
              </w:rPr>
            </w:pPr>
            <w:r w:rsidRPr="0045560D">
              <w:rPr>
                <w:lang w:eastAsia="en-US"/>
              </w:rPr>
              <w:t>ул. Советская, 20 «а»</w:t>
            </w:r>
          </w:p>
        </w:tc>
        <w:tc>
          <w:tcPr>
            <w:tcW w:w="1119" w:type="pct"/>
            <w:vAlign w:val="center"/>
            <w:hideMark/>
          </w:tcPr>
          <w:p w:rsidR="00692C6D" w:rsidRPr="0045560D" w:rsidRDefault="00692C6D" w:rsidP="00346242">
            <w:pPr>
              <w:tabs>
                <w:tab w:val="left" w:pos="0"/>
              </w:tabs>
              <w:rPr>
                <w:lang w:eastAsia="en-US"/>
              </w:rPr>
            </w:pPr>
            <w:r w:rsidRPr="0045560D">
              <w:rPr>
                <w:kern w:val="2"/>
                <w:lang w:eastAsia="ar-SA"/>
              </w:rPr>
              <w:t>Цех по производству корпусной мебели</w:t>
            </w:r>
          </w:p>
        </w:tc>
        <w:tc>
          <w:tcPr>
            <w:tcW w:w="559" w:type="pct"/>
            <w:vAlign w:val="center"/>
          </w:tcPr>
          <w:p w:rsidR="00692C6D" w:rsidRPr="0045560D" w:rsidRDefault="00692C6D" w:rsidP="00346242">
            <w:pPr>
              <w:tabs>
                <w:tab w:val="left" w:pos="0"/>
              </w:tabs>
              <w:jc w:val="center"/>
              <w:rPr>
                <w:lang w:eastAsia="en-US"/>
              </w:rPr>
            </w:pPr>
            <w:r w:rsidRPr="0045560D">
              <w:rPr>
                <w:lang w:eastAsia="en-US"/>
              </w:rPr>
              <w:t>5</w:t>
            </w:r>
          </w:p>
        </w:tc>
        <w:tc>
          <w:tcPr>
            <w:tcW w:w="612" w:type="pct"/>
            <w:vAlign w:val="center"/>
          </w:tcPr>
          <w:p w:rsidR="00692C6D" w:rsidRPr="0045560D" w:rsidRDefault="00692C6D" w:rsidP="00346242">
            <w:pPr>
              <w:tabs>
                <w:tab w:val="left" w:pos="0"/>
              </w:tabs>
              <w:jc w:val="center"/>
              <w:rPr>
                <w:lang w:eastAsia="en-US"/>
              </w:rPr>
            </w:pPr>
            <w:r w:rsidRPr="0045560D">
              <w:rPr>
                <w:lang w:eastAsia="en-US"/>
              </w:rPr>
              <w:t>50</w:t>
            </w:r>
          </w:p>
        </w:tc>
      </w:tr>
      <w:tr w:rsidR="0045560D" w:rsidRPr="0045560D" w:rsidTr="003E165B">
        <w:trPr>
          <w:trHeight w:val="675"/>
          <w:jc w:val="center"/>
        </w:trPr>
        <w:tc>
          <w:tcPr>
            <w:tcW w:w="263" w:type="pct"/>
          </w:tcPr>
          <w:p w:rsidR="00692C6D" w:rsidRPr="0045560D" w:rsidRDefault="00692C6D" w:rsidP="005D226D">
            <w:pPr>
              <w:pStyle w:val="af8"/>
              <w:numPr>
                <w:ilvl w:val="0"/>
                <w:numId w:val="133"/>
              </w:numPr>
              <w:tabs>
                <w:tab w:val="left" w:pos="0"/>
              </w:tabs>
              <w:ind w:left="0" w:right="-109" w:firstLine="0"/>
              <w:rPr>
                <w:kern w:val="2"/>
                <w:lang w:eastAsia="ar-SA"/>
              </w:rPr>
            </w:pPr>
          </w:p>
        </w:tc>
        <w:tc>
          <w:tcPr>
            <w:tcW w:w="1119" w:type="pct"/>
            <w:vAlign w:val="center"/>
            <w:hideMark/>
          </w:tcPr>
          <w:p w:rsidR="00692C6D" w:rsidRPr="0045560D" w:rsidRDefault="00692C6D" w:rsidP="00346242">
            <w:pPr>
              <w:tabs>
                <w:tab w:val="left" w:pos="0"/>
              </w:tabs>
              <w:rPr>
                <w:kern w:val="2"/>
                <w:lang w:eastAsia="ar-SA"/>
              </w:rPr>
            </w:pPr>
            <w:r w:rsidRPr="0045560D">
              <w:rPr>
                <w:kern w:val="2"/>
                <w:lang w:eastAsia="ar-SA"/>
              </w:rPr>
              <w:t>ИП Кащеев В.Н.</w:t>
            </w:r>
          </w:p>
        </w:tc>
        <w:tc>
          <w:tcPr>
            <w:tcW w:w="1328" w:type="pct"/>
            <w:vAlign w:val="center"/>
          </w:tcPr>
          <w:p w:rsidR="00692C6D" w:rsidRPr="0045560D" w:rsidRDefault="00692C6D" w:rsidP="00B35871">
            <w:pPr>
              <w:autoSpaceDE w:val="0"/>
              <w:snapToGrid w:val="0"/>
              <w:ind w:left="-39" w:right="-193"/>
              <w:rPr>
                <w:lang w:eastAsia="en-US"/>
              </w:rPr>
            </w:pPr>
            <w:r w:rsidRPr="0045560D">
              <w:rPr>
                <w:lang w:eastAsia="en-US"/>
              </w:rPr>
              <w:t xml:space="preserve">с. Русская Буйловка, </w:t>
            </w:r>
          </w:p>
          <w:p w:rsidR="00692C6D" w:rsidRPr="0045560D" w:rsidRDefault="00692C6D" w:rsidP="00B35871">
            <w:pPr>
              <w:autoSpaceDE w:val="0"/>
              <w:snapToGrid w:val="0"/>
              <w:rPr>
                <w:lang w:eastAsia="en-US"/>
              </w:rPr>
            </w:pPr>
            <w:r w:rsidRPr="0045560D">
              <w:rPr>
                <w:lang w:eastAsia="en-US"/>
              </w:rPr>
              <w:t>ул. Ленина, 23 «а»</w:t>
            </w:r>
          </w:p>
        </w:tc>
        <w:tc>
          <w:tcPr>
            <w:tcW w:w="1119" w:type="pct"/>
            <w:vAlign w:val="center"/>
            <w:hideMark/>
          </w:tcPr>
          <w:p w:rsidR="00692C6D" w:rsidRPr="0045560D" w:rsidRDefault="00692C6D" w:rsidP="00346242">
            <w:pPr>
              <w:tabs>
                <w:tab w:val="left" w:pos="0"/>
              </w:tabs>
              <w:rPr>
                <w:lang w:eastAsia="en-US"/>
              </w:rPr>
            </w:pPr>
            <w:r w:rsidRPr="0045560D">
              <w:rPr>
                <w:kern w:val="2"/>
                <w:lang w:eastAsia="ar-SA"/>
              </w:rPr>
              <w:t>Пекарня</w:t>
            </w:r>
          </w:p>
        </w:tc>
        <w:tc>
          <w:tcPr>
            <w:tcW w:w="559" w:type="pct"/>
            <w:vAlign w:val="center"/>
          </w:tcPr>
          <w:p w:rsidR="00692C6D" w:rsidRPr="0045560D" w:rsidRDefault="00692C6D" w:rsidP="00346242">
            <w:pPr>
              <w:tabs>
                <w:tab w:val="left" w:pos="0"/>
              </w:tabs>
              <w:jc w:val="center"/>
              <w:rPr>
                <w:lang w:eastAsia="en-US"/>
              </w:rPr>
            </w:pPr>
            <w:r w:rsidRPr="0045560D">
              <w:rPr>
                <w:lang w:eastAsia="en-US"/>
              </w:rPr>
              <w:t>5</w:t>
            </w:r>
          </w:p>
        </w:tc>
        <w:tc>
          <w:tcPr>
            <w:tcW w:w="612" w:type="pct"/>
            <w:vAlign w:val="center"/>
          </w:tcPr>
          <w:p w:rsidR="00692C6D" w:rsidRPr="0045560D" w:rsidRDefault="00692C6D" w:rsidP="00346242">
            <w:pPr>
              <w:tabs>
                <w:tab w:val="left" w:pos="0"/>
              </w:tabs>
              <w:jc w:val="center"/>
              <w:rPr>
                <w:lang w:eastAsia="en-US"/>
              </w:rPr>
            </w:pPr>
            <w:r w:rsidRPr="0045560D">
              <w:rPr>
                <w:lang w:eastAsia="en-US"/>
              </w:rPr>
              <w:t>50</w:t>
            </w:r>
          </w:p>
        </w:tc>
      </w:tr>
      <w:tr w:rsidR="0045560D" w:rsidRPr="0045560D" w:rsidTr="003E165B">
        <w:trPr>
          <w:trHeight w:val="675"/>
          <w:jc w:val="center"/>
        </w:trPr>
        <w:tc>
          <w:tcPr>
            <w:tcW w:w="263" w:type="pct"/>
          </w:tcPr>
          <w:p w:rsidR="00692C6D" w:rsidRPr="0045560D" w:rsidRDefault="00692C6D" w:rsidP="005D226D">
            <w:pPr>
              <w:pStyle w:val="af8"/>
              <w:numPr>
                <w:ilvl w:val="0"/>
                <w:numId w:val="133"/>
              </w:numPr>
              <w:tabs>
                <w:tab w:val="left" w:pos="0"/>
              </w:tabs>
              <w:ind w:left="0" w:right="-109" w:firstLine="0"/>
              <w:rPr>
                <w:kern w:val="2"/>
                <w:lang w:eastAsia="ar-SA"/>
              </w:rPr>
            </w:pPr>
          </w:p>
        </w:tc>
        <w:tc>
          <w:tcPr>
            <w:tcW w:w="1119" w:type="pct"/>
            <w:vAlign w:val="center"/>
          </w:tcPr>
          <w:p w:rsidR="00692C6D" w:rsidRPr="0045560D" w:rsidRDefault="00692C6D" w:rsidP="00346242">
            <w:pPr>
              <w:tabs>
                <w:tab w:val="left" w:pos="0"/>
              </w:tabs>
              <w:rPr>
                <w:kern w:val="2"/>
                <w:lang w:eastAsia="ar-SA"/>
              </w:rPr>
            </w:pPr>
            <w:r w:rsidRPr="0045560D">
              <w:rPr>
                <w:kern w:val="2"/>
                <w:lang w:eastAsia="ar-SA"/>
              </w:rPr>
              <w:t>ООО «Фирма «Лесовод»</w:t>
            </w:r>
          </w:p>
        </w:tc>
        <w:tc>
          <w:tcPr>
            <w:tcW w:w="1328" w:type="pct"/>
            <w:vAlign w:val="center"/>
          </w:tcPr>
          <w:p w:rsidR="00692C6D" w:rsidRPr="0045560D" w:rsidRDefault="00692C6D" w:rsidP="00DB0CA4">
            <w:pPr>
              <w:autoSpaceDE w:val="0"/>
              <w:snapToGrid w:val="0"/>
              <w:ind w:left="-39" w:right="-193"/>
              <w:rPr>
                <w:lang w:eastAsia="en-US"/>
              </w:rPr>
            </w:pPr>
            <w:r w:rsidRPr="0045560D">
              <w:rPr>
                <w:lang w:eastAsia="en-US"/>
              </w:rPr>
              <w:t xml:space="preserve">с. Русская Буйловка, </w:t>
            </w:r>
          </w:p>
          <w:p w:rsidR="00692C6D" w:rsidRPr="0045560D" w:rsidRDefault="00692C6D" w:rsidP="00DB0CA4">
            <w:pPr>
              <w:autoSpaceDE w:val="0"/>
              <w:snapToGrid w:val="0"/>
              <w:ind w:left="-39" w:right="-193"/>
              <w:rPr>
                <w:lang w:eastAsia="en-US"/>
              </w:rPr>
            </w:pPr>
            <w:r w:rsidRPr="0045560D">
              <w:rPr>
                <w:lang w:eastAsia="en-US"/>
              </w:rPr>
              <w:t>ул. Степная</w:t>
            </w:r>
          </w:p>
        </w:tc>
        <w:tc>
          <w:tcPr>
            <w:tcW w:w="1119" w:type="pct"/>
            <w:vAlign w:val="center"/>
          </w:tcPr>
          <w:p w:rsidR="00692C6D" w:rsidRPr="0045560D" w:rsidRDefault="00692C6D" w:rsidP="00346242">
            <w:pPr>
              <w:tabs>
                <w:tab w:val="left" w:pos="0"/>
              </w:tabs>
              <w:rPr>
                <w:kern w:val="2"/>
                <w:lang w:eastAsia="ar-SA"/>
              </w:rPr>
            </w:pPr>
            <w:r w:rsidRPr="0045560D">
              <w:rPr>
                <w:kern w:val="2"/>
                <w:lang w:eastAsia="ar-SA"/>
              </w:rPr>
              <w:t>Производство древесного угля</w:t>
            </w:r>
          </w:p>
        </w:tc>
        <w:tc>
          <w:tcPr>
            <w:tcW w:w="559" w:type="pct"/>
            <w:vAlign w:val="center"/>
          </w:tcPr>
          <w:p w:rsidR="00692C6D" w:rsidRPr="0045560D" w:rsidRDefault="00692C6D" w:rsidP="00346242">
            <w:pPr>
              <w:tabs>
                <w:tab w:val="left" w:pos="0"/>
              </w:tabs>
              <w:jc w:val="center"/>
              <w:rPr>
                <w:lang w:eastAsia="en-US"/>
              </w:rPr>
            </w:pPr>
            <w:r w:rsidRPr="0045560D">
              <w:rPr>
                <w:lang w:eastAsia="en-US"/>
              </w:rPr>
              <w:t>2</w:t>
            </w:r>
          </w:p>
        </w:tc>
        <w:tc>
          <w:tcPr>
            <w:tcW w:w="612" w:type="pct"/>
            <w:vAlign w:val="center"/>
          </w:tcPr>
          <w:p w:rsidR="00692C6D" w:rsidRPr="0045560D" w:rsidRDefault="00692C6D" w:rsidP="00346242">
            <w:pPr>
              <w:tabs>
                <w:tab w:val="left" w:pos="0"/>
              </w:tabs>
              <w:jc w:val="center"/>
              <w:rPr>
                <w:lang w:eastAsia="en-US"/>
              </w:rPr>
            </w:pPr>
            <w:r w:rsidRPr="0045560D">
              <w:rPr>
                <w:lang w:eastAsia="en-US"/>
              </w:rPr>
              <w:t>500</w:t>
            </w:r>
          </w:p>
        </w:tc>
      </w:tr>
      <w:tr w:rsidR="0045560D" w:rsidRPr="0045560D" w:rsidTr="003E165B">
        <w:trPr>
          <w:trHeight w:val="675"/>
          <w:jc w:val="center"/>
        </w:trPr>
        <w:tc>
          <w:tcPr>
            <w:tcW w:w="263" w:type="pct"/>
          </w:tcPr>
          <w:p w:rsidR="00692C6D" w:rsidRPr="0045560D" w:rsidRDefault="00692C6D" w:rsidP="005D226D">
            <w:pPr>
              <w:pStyle w:val="af8"/>
              <w:numPr>
                <w:ilvl w:val="0"/>
                <w:numId w:val="133"/>
              </w:numPr>
              <w:tabs>
                <w:tab w:val="left" w:pos="0"/>
              </w:tabs>
              <w:ind w:left="0" w:right="-109" w:firstLine="0"/>
              <w:rPr>
                <w:kern w:val="2"/>
                <w:lang w:eastAsia="ar-SA"/>
              </w:rPr>
            </w:pPr>
          </w:p>
        </w:tc>
        <w:tc>
          <w:tcPr>
            <w:tcW w:w="1119" w:type="pct"/>
            <w:vAlign w:val="center"/>
          </w:tcPr>
          <w:p w:rsidR="00692C6D" w:rsidRPr="0045560D" w:rsidRDefault="00692C6D" w:rsidP="00346242">
            <w:pPr>
              <w:tabs>
                <w:tab w:val="left" w:pos="0"/>
              </w:tabs>
              <w:rPr>
                <w:kern w:val="2"/>
                <w:lang w:eastAsia="ar-SA"/>
              </w:rPr>
            </w:pPr>
            <w:r w:rsidRPr="0045560D">
              <w:rPr>
                <w:kern w:val="1"/>
                <w:lang w:eastAsia="ar-SA"/>
              </w:rPr>
              <w:t>ООО «Мостстрой»</w:t>
            </w:r>
          </w:p>
        </w:tc>
        <w:tc>
          <w:tcPr>
            <w:tcW w:w="1328" w:type="pct"/>
            <w:vAlign w:val="center"/>
          </w:tcPr>
          <w:p w:rsidR="00692C6D" w:rsidRPr="0045560D" w:rsidRDefault="00692C6D" w:rsidP="003E165B">
            <w:pPr>
              <w:autoSpaceDE w:val="0"/>
              <w:snapToGrid w:val="0"/>
              <w:ind w:left="-39" w:right="-193"/>
              <w:rPr>
                <w:lang w:eastAsia="en-US"/>
              </w:rPr>
            </w:pPr>
            <w:r w:rsidRPr="0045560D">
              <w:rPr>
                <w:kern w:val="1"/>
                <w:lang w:eastAsia="ar-SA"/>
              </w:rPr>
              <w:t>к северу от с. Русская Буйловка</w:t>
            </w:r>
          </w:p>
        </w:tc>
        <w:tc>
          <w:tcPr>
            <w:tcW w:w="1119" w:type="pct"/>
            <w:vAlign w:val="center"/>
          </w:tcPr>
          <w:p w:rsidR="00692C6D" w:rsidRPr="0045560D" w:rsidRDefault="00692C6D" w:rsidP="00346242">
            <w:pPr>
              <w:tabs>
                <w:tab w:val="left" w:pos="0"/>
              </w:tabs>
              <w:rPr>
                <w:kern w:val="2"/>
                <w:lang w:eastAsia="ar-SA"/>
              </w:rPr>
            </w:pPr>
            <w:r w:rsidRPr="0045560D">
              <w:rPr>
                <w:lang w:eastAsia="en-US"/>
              </w:rPr>
              <w:t>Добыча полезных ископаемых</w:t>
            </w:r>
          </w:p>
        </w:tc>
        <w:tc>
          <w:tcPr>
            <w:tcW w:w="559" w:type="pct"/>
            <w:vAlign w:val="center"/>
          </w:tcPr>
          <w:p w:rsidR="00692C6D" w:rsidRPr="0045560D" w:rsidRDefault="00692C6D" w:rsidP="00346242">
            <w:pPr>
              <w:tabs>
                <w:tab w:val="left" w:pos="0"/>
              </w:tabs>
              <w:jc w:val="center"/>
              <w:rPr>
                <w:lang w:eastAsia="en-US"/>
              </w:rPr>
            </w:pPr>
            <w:r w:rsidRPr="0045560D">
              <w:rPr>
                <w:lang w:eastAsia="en-US"/>
              </w:rPr>
              <w:t>4</w:t>
            </w:r>
          </w:p>
        </w:tc>
        <w:tc>
          <w:tcPr>
            <w:tcW w:w="612" w:type="pct"/>
            <w:vAlign w:val="center"/>
          </w:tcPr>
          <w:p w:rsidR="00692C6D" w:rsidRPr="0045560D" w:rsidRDefault="00692C6D" w:rsidP="00346242">
            <w:pPr>
              <w:tabs>
                <w:tab w:val="left" w:pos="0"/>
              </w:tabs>
              <w:jc w:val="center"/>
              <w:rPr>
                <w:lang w:eastAsia="en-US"/>
              </w:rPr>
            </w:pPr>
            <w:r w:rsidRPr="0045560D">
              <w:rPr>
                <w:lang w:eastAsia="en-US"/>
              </w:rPr>
              <w:t>100</w:t>
            </w:r>
          </w:p>
        </w:tc>
      </w:tr>
      <w:tr w:rsidR="00692C6D" w:rsidRPr="0045560D" w:rsidTr="003E165B">
        <w:trPr>
          <w:trHeight w:val="675"/>
          <w:jc w:val="center"/>
        </w:trPr>
        <w:tc>
          <w:tcPr>
            <w:tcW w:w="263" w:type="pct"/>
          </w:tcPr>
          <w:p w:rsidR="00692C6D" w:rsidRPr="0045560D" w:rsidRDefault="00692C6D" w:rsidP="005D226D">
            <w:pPr>
              <w:pStyle w:val="af8"/>
              <w:numPr>
                <w:ilvl w:val="0"/>
                <w:numId w:val="133"/>
              </w:numPr>
              <w:tabs>
                <w:tab w:val="left" w:pos="0"/>
              </w:tabs>
              <w:ind w:left="0" w:right="-109" w:firstLine="0"/>
              <w:rPr>
                <w:kern w:val="2"/>
                <w:lang w:eastAsia="ar-SA"/>
              </w:rPr>
            </w:pPr>
          </w:p>
        </w:tc>
        <w:tc>
          <w:tcPr>
            <w:tcW w:w="1119" w:type="pct"/>
            <w:vAlign w:val="center"/>
          </w:tcPr>
          <w:p w:rsidR="00692C6D" w:rsidRPr="0045560D" w:rsidRDefault="00692C6D" w:rsidP="00346242">
            <w:pPr>
              <w:tabs>
                <w:tab w:val="left" w:pos="0"/>
              </w:tabs>
              <w:rPr>
                <w:kern w:val="2"/>
                <w:lang w:eastAsia="ar-SA"/>
              </w:rPr>
            </w:pPr>
            <w:r w:rsidRPr="0045560D">
              <w:rPr>
                <w:kern w:val="1"/>
                <w:lang w:eastAsia="ar-SA"/>
              </w:rPr>
              <w:t>ООО «Павловская нефтебаза» АЗС № 777</w:t>
            </w:r>
          </w:p>
        </w:tc>
        <w:tc>
          <w:tcPr>
            <w:tcW w:w="1328" w:type="pct"/>
            <w:vAlign w:val="center"/>
          </w:tcPr>
          <w:p w:rsidR="00692C6D" w:rsidRPr="0045560D" w:rsidRDefault="00692C6D" w:rsidP="00DB0CA4">
            <w:pPr>
              <w:autoSpaceDE w:val="0"/>
              <w:snapToGrid w:val="0"/>
              <w:ind w:left="-39" w:right="-193"/>
              <w:rPr>
                <w:lang w:eastAsia="en-US"/>
              </w:rPr>
            </w:pPr>
            <w:r w:rsidRPr="0045560D">
              <w:rPr>
                <w:lang w:eastAsia="en-US"/>
              </w:rPr>
              <w:t>Русско-Буйловское сельское поселение</w:t>
            </w:r>
          </w:p>
        </w:tc>
        <w:tc>
          <w:tcPr>
            <w:tcW w:w="1119" w:type="pct"/>
            <w:vAlign w:val="center"/>
          </w:tcPr>
          <w:p w:rsidR="00692C6D" w:rsidRPr="0045560D" w:rsidRDefault="00692C6D" w:rsidP="00346242">
            <w:pPr>
              <w:tabs>
                <w:tab w:val="left" w:pos="0"/>
              </w:tabs>
              <w:rPr>
                <w:kern w:val="2"/>
                <w:lang w:eastAsia="ar-SA"/>
              </w:rPr>
            </w:pPr>
            <w:r w:rsidRPr="0045560D">
              <w:rPr>
                <w:kern w:val="2"/>
                <w:lang w:eastAsia="ar-SA"/>
              </w:rPr>
              <w:t>АЗС</w:t>
            </w:r>
          </w:p>
        </w:tc>
        <w:tc>
          <w:tcPr>
            <w:tcW w:w="559" w:type="pct"/>
            <w:vAlign w:val="center"/>
          </w:tcPr>
          <w:p w:rsidR="00692C6D" w:rsidRPr="0045560D" w:rsidRDefault="00692C6D" w:rsidP="00346242">
            <w:pPr>
              <w:tabs>
                <w:tab w:val="left" w:pos="0"/>
              </w:tabs>
              <w:jc w:val="center"/>
              <w:rPr>
                <w:lang w:eastAsia="en-US"/>
              </w:rPr>
            </w:pPr>
            <w:r w:rsidRPr="0045560D">
              <w:rPr>
                <w:lang w:eastAsia="en-US"/>
              </w:rPr>
              <w:t>4</w:t>
            </w:r>
          </w:p>
        </w:tc>
        <w:tc>
          <w:tcPr>
            <w:tcW w:w="612" w:type="pct"/>
            <w:vAlign w:val="center"/>
          </w:tcPr>
          <w:p w:rsidR="00692C6D" w:rsidRPr="0045560D" w:rsidRDefault="00692C6D" w:rsidP="00346242">
            <w:pPr>
              <w:tabs>
                <w:tab w:val="left" w:pos="0"/>
              </w:tabs>
              <w:jc w:val="center"/>
              <w:rPr>
                <w:lang w:eastAsia="en-US"/>
              </w:rPr>
            </w:pPr>
            <w:r w:rsidRPr="0045560D">
              <w:rPr>
                <w:lang w:eastAsia="en-US"/>
              </w:rPr>
              <w:t>100</w:t>
            </w:r>
          </w:p>
        </w:tc>
      </w:tr>
    </w:tbl>
    <w:p w:rsidR="006B1768" w:rsidRPr="0045560D" w:rsidRDefault="006B1768" w:rsidP="005C1D0B">
      <w:pPr>
        <w:widowControl/>
        <w:autoSpaceDN/>
        <w:adjustRightInd/>
        <w:spacing w:line="240" w:lineRule="auto"/>
        <w:ind w:firstLine="567"/>
        <w:jc w:val="both"/>
      </w:pPr>
    </w:p>
    <w:p w:rsidR="003D2F68" w:rsidRPr="0045560D" w:rsidRDefault="003D2F68" w:rsidP="00D868AC">
      <w:pPr>
        <w:ind w:firstLine="567"/>
        <w:jc w:val="both"/>
        <w:rPr>
          <w:kern w:val="1"/>
          <w:lang w:eastAsia="ar-SA"/>
        </w:rPr>
      </w:pPr>
      <w:r w:rsidRPr="0045560D">
        <w:rPr>
          <w:kern w:val="1"/>
          <w:lang w:eastAsia="ar-SA"/>
        </w:rPr>
        <w:t>Разработанный и утвержденный проект СЗЗ имеется у предприятия по производству нерудных материалов ОАО «Павловск</w:t>
      </w:r>
      <w:r w:rsidR="007774BD" w:rsidRPr="0045560D">
        <w:rPr>
          <w:kern w:val="1"/>
          <w:lang w:eastAsia="ar-SA"/>
        </w:rPr>
        <w:t xml:space="preserve"> Неруд</w:t>
      </w:r>
      <w:r w:rsidRPr="0045560D">
        <w:rPr>
          <w:kern w:val="1"/>
          <w:lang w:eastAsia="ar-SA"/>
        </w:rPr>
        <w:t>». Санитарно-защитная зона составляет 500 м. Санитарно-защитная зона от карьерного поля – 1000 м.</w:t>
      </w:r>
    </w:p>
    <w:p w:rsidR="004F2925" w:rsidRPr="0045560D" w:rsidRDefault="004F2925" w:rsidP="005C1D0B">
      <w:pPr>
        <w:widowControl/>
        <w:autoSpaceDN/>
        <w:adjustRightInd/>
        <w:spacing w:line="240" w:lineRule="auto"/>
        <w:ind w:firstLine="567"/>
        <w:jc w:val="both"/>
      </w:pPr>
      <w:r w:rsidRPr="0045560D">
        <w:t>В соответствии с СанПиН 2.2.1/2.1.1.1200-03 для каждого промышленного предприятия должны быть разработаны проекты санитарно-защитных зон. При строительстве новых, реконструкции или техническом перевооружении действующих предприятий и сооружений должны быть предусмотрены мероприятия по организации и благоустройству санитарно-защитных зон, включая переселение жителей, в случае необходимости.</w:t>
      </w:r>
    </w:p>
    <w:p w:rsidR="000324A3" w:rsidRPr="0045560D" w:rsidRDefault="000324A3" w:rsidP="00DF04DB">
      <w:pPr>
        <w:rPr>
          <w:b/>
          <w:bCs/>
          <w:i/>
          <w:iCs/>
          <w:snapToGrid w:val="0"/>
        </w:rPr>
      </w:pPr>
      <w:r w:rsidRPr="0045560D">
        <w:rPr>
          <w:snapToGrid w:val="0"/>
        </w:rPr>
        <w:tab/>
      </w:r>
    </w:p>
    <w:p w:rsidR="000324A3" w:rsidRPr="0045560D" w:rsidRDefault="000324A3" w:rsidP="003A73E7">
      <w:pPr>
        <w:ind w:firstLine="567"/>
        <w:rPr>
          <w:snapToGrid w:val="0"/>
        </w:rPr>
      </w:pPr>
      <w:r w:rsidRPr="0045560D">
        <w:rPr>
          <w:b/>
          <w:i/>
          <w:snapToGrid w:val="0"/>
        </w:rPr>
        <w:t>Санитарно-защитные зоны объектов специального назначения</w:t>
      </w:r>
    </w:p>
    <w:p w:rsidR="00CF7ADA" w:rsidRPr="0045560D" w:rsidRDefault="004F2925" w:rsidP="00CF7ADA">
      <w:pPr>
        <w:ind w:firstLine="567"/>
        <w:jc w:val="both"/>
      </w:pPr>
      <w:r w:rsidRPr="0045560D">
        <w:t>Объекты специального назначения, оказывающие негативное воздействие на окружающую среду - полигоны Т</w:t>
      </w:r>
      <w:r w:rsidR="001E1115" w:rsidRPr="0045560D">
        <w:t>К</w:t>
      </w:r>
      <w:r w:rsidRPr="0045560D">
        <w:t>О, свалки, кладбища, скотомогильники.</w:t>
      </w:r>
    </w:p>
    <w:p w:rsidR="00970868" w:rsidRPr="0045560D" w:rsidRDefault="00970868" w:rsidP="00970868">
      <w:pPr>
        <w:spacing w:line="240" w:lineRule="auto"/>
        <w:ind w:firstLine="567"/>
        <w:jc w:val="both"/>
        <w:rPr>
          <w:b/>
          <w:i/>
        </w:rPr>
      </w:pPr>
      <w:r w:rsidRPr="0045560D">
        <w:rPr>
          <w:b/>
          <w:i/>
        </w:rPr>
        <w:t>Кладбища</w:t>
      </w:r>
    </w:p>
    <w:p w:rsidR="007A03DC" w:rsidRPr="0045560D" w:rsidRDefault="007A03DC" w:rsidP="007A03DC">
      <w:pPr>
        <w:widowControl/>
        <w:autoSpaceDE w:val="0"/>
        <w:ind w:firstLine="567"/>
        <w:jc w:val="both"/>
        <w:rPr>
          <w:rFonts w:eastAsiaTheme="minorHAnsi"/>
        </w:rPr>
      </w:pPr>
      <w:r w:rsidRPr="0045560D">
        <w:rPr>
          <w:rFonts w:eastAsiaTheme="minorHAnsi"/>
        </w:rPr>
        <w:t xml:space="preserve">На территории </w:t>
      </w:r>
      <w:r w:rsidR="00A86DED" w:rsidRPr="0045560D">
        <w:rPr>
          <w:rFonts w:eastAsiaTheme="minorHAnsi"/>
        </w:rPr>
        <w:t>Русско-Буйловского</w:t>
      </w:r>
      <w:r w:rsidRPr="0045560D">
        <w:rPr>
          <w:rFonts w:eastAsiaTheme="minorHAnsi"/>
        </w:rPr>
        <w:t xml:space="preserve"> сельского поселения расположено </w:t>
      </w:r>
      <w:r w:rsidR="009B1189" w:rsidRPr="0045560D">
        <w:rPr>
          <w:rFonts w:eastAsiaTheme="minorHAnsi"/>
        </w:rPr>
        <w:t>3</w:t>
      </w:r>
      <w:r w:rsidR="0019227D" w:rsidRPr="0045560D">
        <w:rPr>
          <w:rFonts w:eastAsiaTheme="minorHAnsi"/>
        </w:rPr>
        <w:t xml:space="preserve"> кладбищ</w:t>
      </w:r>
      <w:r w:rsidR="009B1189" w:rsidRPr="0045560D">
        <w:rPr>
          <w:rFonts w:eastAsiaTheme="minorHAnsi"/>
        </w:rPr>
        <w:t>а, по одному на каждый населенный пункт</w:t>
      </w:r>
      <w:r w:rsidR="00441755" w:rsidRPr="0045560D">
        <w:rPr>
          <w:rFonts w:eastAsiaTheme="minorHAnsi"/>
        </w:rPr>
        <w:t>,</w:t>
      </w:r>
      <w:r w:rsidR="0019227D" w:rsidRPr="0045560D">
        <w:rPr>
          <w:rFonts w:eastAsiaTheme="minorHAnsi"/>
        </w:rPr>
        <w:t xml:space="preserve"> общей площадью </w:t>
      </w:r>
      <w:r w:rsidR="00683F29" w:rsidRPr="0045560D">
        <w:rPr>
          <w:rFonts w:eastAsiaTheme="minorHAnsi"/>
        </w:rPr>
        <w:t>3</w:t>
      </w:r>
      <w:r w:rsidR="00441755" w:rsidRPr="0045560D">
        <w:rPr>
          <w:rFonts w:eastAsiaTheme="minorHAnsi"/>
        </w:rPr>
        <w:t>,</w:t>
      </w:r>
      <w:r w:rsidR="00683F29" w:rsidRPr="0045560D">
        <w:rPr>
          <w:rFonts w:eastAsiaTheme="minorHAnsi"/>
        </w:rPr>
        <w:t>8</w:t>
      </w:r>
      <w:r w:rsidR="009B1189" w:rsidRPr="0045560D">
        <w:rPr>
          <w:rFonts w:eastAsiaTheme="minorHAnsi"/>
        </w:rPr>
        <w:t xml:space="preserve"> га</w:t>
      </w:r>
      <w:r w:rsidRPr="0045560D">
        <w:rPr>
          <w:rFonts w:eastAsiaTheme="minorHAnsi"/>
        </w:rPr>
        <w:t xml:space="preserve">. В соответствии с СанПиН </w:t>
      </w:r>
      <w:r w:rsidRPr="0045560D">
        <w:rPr>
          <w:rFonts w:eastAsiaTheme="minorHAnsi"/>
        </w:rPr>
        <w:lastRenderedPageBreak/>
        <w:t>2.2.1/2.1.1.1200-03 они относятся к V классу опасности как сельские кладбища, размер их санитарно-защитных зон составляет 50 м.</w:t>
      </w:r>
    </w:p>
    <w:p w:rsidR="00683F29" w:rsidRPr="0045560D" w:rsidRDefault="009B1189" w:rsidP="00683F29">
      <w:pPr>
        <w:ind w:firstLine="567"/>
        <w:jc w:val="both"/>
        <w:rPr>
          <w:rFonts w:cs="Arial"/>
          <w:spacing w:val="-10"/>
          <w:kern w:val="1"/>
        </w:rPr>
      </w:pPr>
      <w:r w:rsidRPr="0045560D">
        <w:rPr>
          <w:rFonts w:cs="Arial"/>
          <w:spacing w:val="-10"/>
          <w:kern w:val="1"/>
        </w:rPr>
        <w:t>На  долгосрочную перспективу в селе Русская Буйловка зарезервирована территория</w:t>
      </w:r>
      <w:r w:rsidR="00683F29" w:rsidRPr="0045560D">
        <w:rPr>
          <w:rFonts w:cs="Arial"/>
          <w:spacing w:val="-10"/>
          <w:kern w:val="1"/>
        </w:rPr>
        <w:t xml:space="preserve"> 5 га для организации кладбища.</w:t>
      </w:r>
    </w:p>
    <w:p w:rsidR="00683F29" w:rsidRPr="0045560D" w:rsidRDefault="00683F29" w:rsidP="00683F29">
      <w:pPr>
        <w:pStyle w:val="aa"/>
        <w:keepNext/>
      </w:pPr>
    </w:p>
    <w:p w:rsidR="001F29C9" w:rsidRPr="0045560D" w:rsidRDefault="001F29C9" w:rsidP="001F29C9">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10</w:t>
      </w:r>
      <w:r w:rsidR="008A6C60">
        <w:rPr>
          <w:noProof/>
        </w:rPr>
        <w:fldChar w:fldCharType="end"/>
      </w:r>
      <w:r w:rsidRPr="0045560D">
        <w:t xml:space="preserve"> Перечень кладбищ, находящихся на территории Русско-Буйловского сельского поселения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firstRow="0" w:lastRow="0" w:firstColumn="0" w:lastColumn="0" w:noHBand="0" w:noVBand="0"/>
      </w:tblPr>
      <w:tblGrid>
        <w:gridCol w:w="618"/>
        <w:gridCol w:w="2933"/>
        <w:gridCol w:w="1543"/>
        <w:gridCol w:w="1697"/>
        <w:gridCol w:w="1543"/>
        <w:gridCol w:w="1697"/>
      </w:tblGrid>
      <w:tr w:rsidR="0045560D" w:rsidRPr="0045560D" w:rsidTr="001F29C9">
        <w:trPr>
          <w:jc w:val="center"/>
        </w:trPr>
        <w:tc>
          <w:tcPr>
            <w:tcW w:w="308" w:type="pct"/>
            <w:shd w:val="clear" w:color="auto" w:fill="DAEEF3"/>
          </w:tcPr>
          <w:p w:rsidR="00683F29" w:rsidRPr="0045560D" w:rsidRDefault="00683F29" w:rsidP="00AC0BF6">
            <w:pPr>
              <w:tabs>
                <w:tab w:val="left" w:pos="2400"/>
              </w:tabs>
              <w:snapToGrid w:val="0"/>
              <w:spacing w:line="240" w:lineRule="auto"/>
              <w:rPr>
                <w:b/>
                <w:sz w:val="20"/>
                <w:szCs w:val="20"/>
              </w:rPr>
            </w:pPr>
            <w:r w:rsidRPr="0045560D">
              <w:rPr>
                <w:b/>
                <w:sz w:val="20"/>
                <w:szCs w:val="20"/>
              </w:rPr>
              <w:t>№ п/п</w:t>
            </w:r>
          </w:p>
        </w:tc>
        <w:tc>
          <w:tcPr>
            <w:tcW w:w="1462" w:type="pct"/>
            <w:shd w:val="clear" w:color="auto" w:fill="DAEEF3"/>
          </w:tcPr>
          <w:p w:rsidR="00683F29" w:rsidRPr="0045560D" w:rsidRDefault="00683F29" w:rsidP="00AC0BF6">
            <w:pPr>
              <w:tabs>
                <w:tab w:val="left" w:pos="2400"/>
              </w:tabs>
              <w:snapToGrid w:val="0"/>
              <w:spacing w:line="240" w:lineRule="auto"/>
              <w:rPr>
                <w:b/>
                <w:sz w:val="20"/>
                <w:szCs w:val="20"/>
              </w:rPr>
            </w:pPr>
            <w:r w:rsidRPr="0045560D">
              <w:rPr>
                <w:b/>
                <w:sz w:val="20"/>
                <w:szCs w:val="20"/>
              </w:rPr>
              <w:t>Населённый пункт</w:t>
            </w:r>
          </w:p>
        </w:tc>
        <w:tc>
          <w:tcPr>
            <w:tcW w:w="769" w:type="pct"/>
            <w:shd w:val="clear" w:color="auto" w:fill="DAEEF3"/>
          </w:tcPr>
          <w:p w:rsidR="00683F29" w:rsidRPr="0045560D" w:rsidRDefault="00683F29" w:rsidP="00AC0BF6">
            <w:pPr>
              <w:snapToGrid w:val="0"/>
              <w:spacing w:line="240" w:lineRule="auto"/>
              <w:rPr>
                <w:b/>
                <w:sz w:val="20"/>
                <w:szCs w:val="20"/>
              </w:rPr>
            </w:pPr>
            <w:r w:rsidRPr="0045560D">
              <w:rPr>
                <w:b/>
                <w:bCs/>
                <w:sz w:val="20"/>
                <w:szCs w:val="20"/>
              </w:rPr>
              <w:t>Площадь, га</w:t>
            </w:r>
          </w:p>
        </w:tc>
        <w:tc>
          <w:tcPr>
            <w:tcW w:w="846" w:type="pct"/>
            <w:shd w:val="clear" w:color="auto" w:fill="DAEEF3"/>
          </w:tcPr>
          <w:p w:rsidR="00683F29" w:rsidRPr="0045560D" w:rsidRDefault="00683F29" w:rsidP="00AC0BF6">
            <w:pPr>
              <w:snapToGrid w:val="0"/>
              <w:spacing w:line="240" w:lineRule="auto"/>
              <w:rPr>
                <w:b/>
                <w:sz w:val="20"/>
                <w:szCs w:val="20"/>
              </w:rPr>
            </w:pPr>
            <w:r w:rsidRPr="0045560D">
              <w:rPr>
                <w:b/>
                <w:sz w:val="20"/>
                <w:szCs w:val="20"/>
              </w:rPr>
              <w:t>Действующее/</w:t>
            </w:r>
          </w:p>
          <w:p w:rsidR="00683F29" w:rsidRPr="0045560D" w:rsidRDefault="00683F29" w:rsidP="00AC0BF6">
            <w:pPr>
              <w:snapToGrid w:val="0"/>
              <w:spacing w:line="240" w:lineRule="auto"/>
              <w:rPr>
                <w:b/>
                <w:bCs/>
                <w:sz w:val="20"/>
                <w:szCs w:val="20"/>
              </w:rPr>
            </w:pPr>
            <w:r w:rsidRPr="0045560D">
              <w:rPr>
                <w:b/>
                <w:sz w:val="20"/>
                <w:szCs w:val="20"/>
              </w:rPr>
              <w:t>закрытое</w:t>
            </w:r>
          </w:p>
        </w:tc>
        <w:tc>
          <w:tcPr>
            <w:tcW w:w="769" w:type="pct"/>
            <w:shd w:val="clear" w:color="auto" w:fill="DAEEF3"/>
          </w:tcPr>
          <w:p w:rsidR="00683F29" w:rsidRPr="0045560D" w:rsidRDefault="00683F29" w:rsidP="00AC0BF6">
            <w:pPr>
              <w:snapToGrid w:val="0"/>
              <w:spacing w:line="240" w:lineRule="auto"/>
              <w:rPr>
                <w:b/>
                <w:bCs/>
                <w:sz w:val="20"/>
                <w:szCs w:val="20"/>
              </w:rPr>
            </w:pPr>
            <w:r w:rsidRPr="0045560D">
              <w:rPr>
                <w:b/>
                <w:bCs/>
                <w:sz w:val="20"/>
                <w:szCs w:val="20"/>
              </w:rPr>
              <w:t>Класс опасности</w:t>
            </w:r>
          </w:p>
        </w:tc>
        <w:tc>
          <w:tcPr>
            <w:tcW w:w="846" w:type="pct"/>
            <w:shd w:val="clear" w:color="auto" w:fill="DAEEF3"/>
          </w:tcPr>
          <w:p w:rsidR="00683F29" w:rsidRPr="0045560D" w:rsidRDefault="00683F29" w:rsidP="00AC0BF6">
            <w:pPr>
              <w:snapToGrid w:val="0"/>
              <w:spacing w:line="240" w:lineRule="auto"/>
              <w:rPr>
                <w:b/>
                <w:bCs/>
                <w:sz w:val="20"/>
                <w:szCs w:val="20"/>
              </w:rPr>
            </w:pPr>
            <w:r w:rsidRPr="0045560D">
              <w:rPr>
                <w:b/>
                <w:bCs/>
                <w:sz w:val="20"/>
                <w:szCs w:val="20"/>
              </w:rPr>
              <w:t>СЗЗ по СанПиН 2.2.1-2.1.1 1200-03</w:t>
            </w:r>
          </w:p>
        </w:tc>
      </w:tr>
      <w:tr w:rsidR="0045560D" w:rsidRPr="0045560D" w:rsidTr="001F29C9">
        <w:trPr>
          <w:jc w:val="center"/>
        </w:trPr>
        <w:tc>
          <w:tcPr>
            <w:tcW w:w="308" w:type="pct"/>
          </w:tcPr>
          <w:p w:rsidR="00683F29" w:rsidRPr="0045560D" w:rsidRDefault="00683F29" w:rsidP="00AC0BF6">
            <w:pPr>
              <w:snapToGrid w:val="0"/>
              <w:spacing w:line="240" w:lineRule="auto"/>
              <w:rPr>
                <w:sz w:val="20"/>
                <w:szCs w:val="20"/>
              </w:rPr>
            </w:pPr>
            <w:r w:rsidRPr="0045560D">
              <w:rPr>
                <w:sz w:val="20"/>
                <w:szCs w:val="20"/>
              </w:rPr>
              <w:t>1</w:t>
            </w:r>
          </w:p>
        </w:tc>
        <w:tc>
          <w:tcPr>
            <w:tcW w:w="1462" w:type="pct"/>
            <w:shd w:val="clear" w:color="auto" w:fill="auto"/>
          </w:tcPr>
          <w:p w:rsidR="00683F29" w:rsidRPr="0045560D" w:rsidRDefault="00683F29" w:rsidP="00683F29">
            <w:pPr>
              <w:ind w:right="-144"/>
              <w:rPr>
                <w:sz w:val="20"/>
                <w:szCs w:val="20"/>
              </w:rPr>
            </w:pPr>
            <w:r w:rsidRPr="0045560D">
              <w:rPr>
                <w:sz w:val="20"/>
                <w:szCs w:val="20"/>
              </w:rPr>
              <w:t>с. Русская Буйловка</w:t>
            </w:r>
          </w:p>
        </w:tc>
        <w:tc>
          <w:tcPr>
            <w:tcW w:w="769" w:type="pct"/>
            <w:shd w:val="clear" w:color="auto" w:fill="auto"/>
          </w:tcPr>
          <w:p w:rsidR="00683F29" w:rsidRPr="0045560D" w:rsidRDefault="00683F29" w:rsidP="00683F29">
            <w:pPr>
              <w:ind w:right="-144"/>
              <w:rPr>
                <w:sz w:val="20"/>
                <w:szCs w:val="20"/>
              </w:rPr>
            </w:pPr>
            <w:r w:rsidRPr="0045560D">
              <w:rPr>
                <w:sz w:val="20"/>
                <w:szCs w:val="20"/>
              </w:rPr>
              <w:t>2,6</w:t>
            </w:r>
          </w:p>
        </w:tc>
        <w:tc>
          <w:tcPr>
            <w:tcW w:w="846" w:type="pct"/>
          </w:tcPr>
          <w:p w:rsidR="00683F29" w:rsidRPr="0045560D" w:rsidRDefault="00683F29" w:rsidP="00AC0BF6">
            <w:pPr>
              <w:ind w:right="-144"/>
              <w:rPr>
                <w:sz w:val="20"/>
                <w:szCs w:val="20"/>
              </w:rPr>
            </w:pPr>
            <w:r w:rsidRPr="0045560D">
              <w:rPr>
                <w:sz w:val="20"/>
                <w:szCs w:val="20"/>
              </w:rPr>
              <w:t>действующее</w:t>
            </w:r>
          </w:p>
        </w:tc>
        <w:tc>
          <w:tcPr>
            <w:tcW w:w="769" w:type="pct"/>
            <w:shd w:val="clear" w:color="auto" w:fill="auto"/>
          </w:tcPr>
          <w:p w:rsidR="00683F29" w:rsidRPr="0045560D" w:rsidRDefault="00683F29" w:rsidP="00AC0BF6">
            <w:pPr>
              <w:snapToGrid w:val="0"/>
              <w:spacing w:line="240" w:lineRule="auto"/>
              <w:rPr>
                <w:sz w:val="20"/>
                <w:szCs w:val="20"/>
              </w:rPr>
            </w:pPr>
            <w:r w:rsidRPr="0045560D">
              <w:rPr>
                <w:sz w:val="20"/>
                <w:szCs w:val="20"/>
                <w:lang w:val="en-US"/>
              </w:rPr>
              <w:t>V</w:t>
            </w:r>
          </w:p>
        </w:tc>
        <w:tc>
          <w:tcPr>
            <w:tcW w:w="846" w:type="pct"/>
            <w:shd w:val="clear" w:color="auto" w:fill="auto"/>
          </w:tcPr>
          <w:p w:rsidR="00683F29" w:rsidRPr="0045560D" w:rsidRDefault="00683F29" w:rsidP="00AC0BF6">
            <w:pPr>
              <w:snapToGrid w:val="0"/>
              <w:spacing w:line="240" w:lineRule="auto"/>
              <w:rPr>
                <w:sz w:val="20"/>
                <w:szCs w:val="20"/>
              </w:rPr>
            </w:pPr>
            <w:r w:rsidRPr="0045560D">
              <w:rPr>
                <w:sz w:val="20"/>
                <w:szCs w:val="20"/>
              </w:rPr>
              <w:t>50</w:t>
            </w:r>
          </w:p>
        </w:tc>
      </w:tr>
      <w:tr w:rsidR="0045560D" w:rsidRPr="0045560D" w:rsidTr="001F29C9">
        <w:trPr>
          <w:jc w:val="center"/>
        </w:trPr>
        <w:tc>
          <w:tcPr>
            <w:tcW w:w="308" w:type="pct"/>
          </w:tcPr>
          <w:p w:rsidR="00683F29" w:rsidRPr="0045560D" w:rsidRDefault="00683F29" w:rsidP="00AC0BF6">
            <w:pPr>
              <w:snapToGrid w:val="0"/>
              <w:spacing w:line="240" w:lineRule="auto"/>
              <w:rPr>
                <w:sz w:val="20"/>
                <w:szCs w:val="20"/>
              </w:rPr>
            </w:pPr>
          </w:p>
        </w:tc>
        <w:tc>
          <w:tcPr>
            <w:tcW w:w="1462" w:type="pct"/>
            <w:shd w:val="clear" w:color="auto" w:fill="auto"/>
          </w:tcPr>
          <w:p w:rsidR="00683F29" w:rsidRPr="0045560D" w:rsidRDefault="00683F29" w:rsidP="00683F29">
            <w:pPr>
              <w:ind w:right="-144"/>
              <w:rPr>
                <w:sz w:val="20"/>
                <w:szCs w:val="20"/>
              </w:rPr>
            </w:pPr>
            <w:r w:rsidRPr="0045560D">
              <w:rPr>
                <w:sz w:val="20"/>
                <w:szCs w:val="20"/>
              </w:rPr>
              <w:t>п. Шкурлат 3-й</w:t>
            </w:r>
          </w:p>
        </w:tc>
        <w:tc>
          <w:tcPr>
            <w:tcW w:w="769" w:type="pct"/>
            <w:shd w:val="clear" w:color="auto" w:fill="auto"/>
          </w:tcPr>
          <w:p w:rsidR="00683F29" w:rsidRPr="0045560D" w:rsidRDefault="00683F29" w:rsidP="00683F29">
            <w:pPr>
              <w:ind w:right="-144"/>
              <w:rPr>
                <w:sz w:val="20"/>
                <w:szCs w:val="20"/>
              </w:rPr>
            </w:pPr>
            <w:r w:rsidRPr="0045560D">
              <w:rPr>
                <w:sz w:val="20"/>
                <w:szCs w:val="20"/>
              </w:rPr>
              <w:t>0,7</w:t>
            </w:r>
          </w:p>
        </w:tc>
        <w:tc>
          <w:tcPr>
            <w:tcW w:w="846" w:type="pct"/>
          </w:tcPr>
          <w:p w:rsidR="00683F29" w:rsidRPr="0045560D" w:rsidRDefault="00683F29" w:rsidP="00AC0BF6">
            <w:pPr>
              <w:ind w:right="-144"/>
              <w:rPr>
                <w:sz w:val="20"/>
                <w:szCs w:val="20"/>
              </w:rPr>
            </w:pPr>
            <w:r w:rsidRPr="0045560D">
              <w:rPr>
                <w:sz w:val="20"/>
                <w:szCs w:val="20"/>
              </w:rPr>
              <w:t>действующее</w:t>
            </w:r>
          </w:p>
        </w:tc>
        <w:tc>
          <w:tcPr>
            <w:tcW w:w="769" w:type="pct"/>
            <w:shd w:val="clear" w:color="auto" w:fill="auto"/>
          </w:tcPr>
          <w:p w:rsidR="00683F29" w:rsidRPr="0045560D" w:rsidRDefault="00683F29" w:rsidP="00AC0BF6">
            <w:pPr>
              <w:snapToGrid w:val="0"/>
              <w:spacing w:line="240" w:lineRule="auto"/>
              <w:rPr>
                <w:sz w:val="20"/>
                <w:szCs w:val="20"/>
              </w:rPr>
            </w:pPr>
            <w:r w:rsidRPr="0045560D">
              <w:rPr>
                <w:sz w:val="20"/>
                <w:szCs w:val="20"/>
                <w:lang w:val="en-US"/>
              </w:rPr>
              <w:t>V</w:t>
            </w:r>
          </w:p>
        </w:tc>
        <w:tc>
          <w:tcPr>
            <w:tcW w:w="846" w:type="pct"/>
            <w:shd w:val="clear" w:color="auto" w:fill="auto"/>
          </w:tcPr>
          <w:p w:rsidR="00683F29" w:rsidRPr="0045560D" w:rsidRDefault="00683F29" w:rsidP="00AC0BF6">
            <w:pPr>
              <w:snapToGrid w:val="0"/>
              <w:spacing w:line="240" w:lineRule="auto"/>
              <w:rPr>
                <w:sz w:val="20"/>
                <w:szCs w:val="20"/>
              </w:rPr>
            </w:pPr>
            <w:r w:rsidRPr="0045560D">
              <w:rPr>
                <w:sz w:val="20"/>
                <w:szCs w:val="20"/>
              </w:rPr>
              <w:t>50</w:t>
            </w:r>
          </w:p>
        </w:tc>
      </w:tr>
      <w:tr w:rsidR="00683F29" w:rsidRPr="0045560D" w:rsidTr="001F29C9">
        <w:trPr>
          <w:jc w:val="center"/>
        </w:trPr>
        <w:tc>
          <w:tcPr>
            <w:tcW w:w="308" w:type="pct"/>
          </w:tcPr>
          <w:p w:rsidR="00683F29" w:rsidRPr="0045560D" w:rsidRDefault="00683F29" w:rsidP="00AC0BF6">
            <w:pPr>
              <w:snapToGrid w:val="0"/>
              <w:spacing w:line="240" w:lineRule="auto"/>
              <w:rPr>
                <w:sz w:val="20"/>
                <w:szCs w:val="20"/>
              </w:rPr>
            </w:pPr>
            <w:r w:rsidRPr="0045560D">
              <w:rPr>
                <w:sz w:val="20"/>
                <w:szCs w:val="20"/>
              </w:rPr>
              <w:t>2</w:t>
            </w:r>
          </w:p>
        </w:tc>
        <w:tc>
          <w:tcPr>
            <w:tcW w:w="1462" w:type="pct"/>
            <w:shd w:val="clear" w:color="auto" w:fill="auto"/>
          </w:tcPr>
          <w:p w:rsidR="00683F29" w:rsidRPr="0045560D" w:rsidRDefault="00683F29" w:rsidP="00683F29">
            <w:pPr>
              <w:ind w:right="-144"/>
              <w:rPr>
                <w:sz w:val="20"/>
                <w:szCs w:val="20"/>
              </w:rPr>
            </w:pPr>
            <w:r w:rsidRPr="0045560D">
              <w:rPr>
                <w:sz w:val="20"/>
                <w:szCs w:val="20"/>
              </w:rPr>
              <w:t>с. Варваровка</w:t>
            </w:r>
          </w:p>
        </w:tc>
        <w:tc>
          <w:tcPr>
            <w:tcW w:w="769" w:type="pct"/>
            <w:shd w:val="clear" w:color="auto" w:fill="auto"/>
          </w:tcPr>
          <w:p w:rsidR="00683F29" w:rsidRPr="0045560D" w:rsidRDefault="00683F29" w:rsidP="00683F29">
            <w:pPr>
              <w:ind w:right="-144"/>
              <w:rPr>
                <w:sz w:val="20"/>
                <w:szCs w:val="20"/>
              </w:rPr>
            </w:pPr>
            <w:r w:rsidRPr="0045560D">
              <w:rPr>
                <w:sz w:val="20"/>
                <w:szCs w:val="20"/>
              </w:rPr>
              <w:t>0,4</w:t>
            </w:r>
          </w:p>
        </w:tc>
        <w:tc>
          <w:tcPr>
            <w:tcW w:w="846" w:type="pct"/>
          </w:tcPr>
          <w:p w:rsidR="00683F29" w:rsidRPr="0045560D" w:rsidRDefault="00683F29" w:rsidP="00AC0BF6">
            <w:pPr>
              <w:ind w:right="-144"/>
              <w:rPr>
                <w:sz w:val="20"/>
                <w:szCs w:val="20"/>
              </w:rPr>
            </w:pPr>
            <w:r w:rsidRPr="0045560D">
              <w:rPr>
                <w:sz w:val="20"/>
                <w:szCs w:val="20"/>
              </w:rPr>
              <w:t>действующее</w:t>
            </w:r>
          </w:p>
        </w:tc>
        <w:tc>
          <w:tcPr>
            <w:tcW w:w="769" w:type="pct"/>
            <w:shd w:val="clear" w:color="auto" w:fill="auto"/>
          </w:tcPr>
          <w:p w:rsidR="00683F29" w:rsidRPr="0045560D" w:rsidRDefault="00683F29" w:rsidP="00AC0BF6">
            <w:pPr>
              <w:snapToGrid w:val="0"/>
              <w:spacing w:line="240" w:lineRule="auto"/>
              <w:rPr>
                <w:sz w:val="20"/>
                <w:szCs w:val="20"/>
              </w:rPr>
            </w:pPr>
            <w:r w:rsidRPr="0045560D">
              <w:rPr>
                <w:sz w:val="20"/>
                <w:szCs w:val="20"/>
                <w:lang w:val="en-US"/>
              </w:rPr>
              <w:t>V</w:t>
            </w:r>
          </w:p>
        </w:tc>
        <w:tc>
          <w:tcPr>
            <w:tcW w:w="846" w:type="pct"/>
            <w:shd w:val="clear" w:color="auto" w:fill="auto"/>
          </w:tcPr>
          <w:p w:rsidR="00683F29" w:rsidRPr="0045560D" w:rsidRDefault="00683F29" w:rsidP="00AC0BF6">
            <w:pPr>
              <w:snapToGrid w:val="0"/>
              <w:spacing w:line="240" w:lineRule="auto"/>
              <w:rPr>
                <w:sz w:val="20"/>
                <w:szCs w:val="20"/>
              </w:rPr>
            </w:pPr>
            <w:r w:rsidRPr="0045560D">
              <w:rPr>
                <w:sz w:val="20"/>
                <w:szCs w:val="20"/>
              </w:rPr>
              <w:t>50</w:t>
            </w:r>
          </w:p>
        </w:tc>
      </w:tr>
    </w:tbl>
    <w:p w:rsidR="00683F29" w:rsidRPr="0045560D" w:rsidRDefault="00683F29" w:rsidP="007A03DC">
      <w:pPr>
        <w:widowControl/>
        <w:autoSpaceDE w:val="0"/>
        <w:ind w:firstLine="567"/>
        <w:jc w:val="both"/>
        <w:rPr>
          <w:rFonts w:eastAsiaTheme="minorHAnsi"/>
        </w:rPr>
      </w:pPr>
    </w:p>
    <w:p w:rsidR="00B462A4" w:rsidRPr="0045560D" w:rsidRDefault="00970868" w:rsidP="00970868">
      <w:pPr>
        <w:widowControl/>
        <w:autoSpaceDN/>
        <w:adjustRightInd/>
        <w:spacing w:line="240" w:lineRule="auto"/>
        <w:ind w:firstLine="567"/>
        <w:jc w:val="both"/>
        <w:rPr>
          <w:b/>
          <w:i/>
        </w:rPr>
      </w:pPr>
      <w:r w:rsidRPr="0045560D">
        <w:rPr>
          <w:b/>
          <w:i/>
        </w:rPr>
        <w:t>Свалки ТКО</w:t>
      </w:r>
    </w:p>
    <w:p w:rsidR="008004E3" w:rsidRPr="0045560D" w:rsidRDefault="00564D6D" w:rsidP="008004E3">
      <w:pPr>
        <w:widowControl/>
        <w:autoSpaceDN/>
        <w:adjustRightInd/>
        <w:spacing w:line="240" w:lineRule="auto"/>
        <w:ind w:firstLine="567"/>
        <w:jc w:val="both"/>
      </w:pPr>
      <w:r w:rsidRPr="0045560D">
        <w:t>С</w:t>
      </w:r>
      <w:r w:rsidR="002A3C5F" w:rsidRPr="0045560D">
        <w:t>анкционированные и несанкционированные свалки ТКО</w:t>
      </w:r>
      <w:r w:rsidRPr="0045560D">
        <w:t xml:space="preserve"> на территории Русско-Буйловского сельского поселения отсутствуют</w:t>
      </w:r>
      <w:r w:rsidR="002A3C5F" w:rsidRPr="0045560D">
        <w:t>.</w:t>
      </w:r>
      <w:r w:rsidR="008004E3" w:rsidRPr="0045560D">
        <w:t xml:space="preserve"> Твердые коммунальные отходы жизнедеятельности вывозятся </w:t>
      </w:r>
      <w:r w:rsidRPr="0045560D">
        <w:t xml:space="preserve">специализированной техникой по графику </w:t>
      </w:r>
      <w:r w:rsidR="008004E3" w:rsidRPr="0045560D">
        <w:t>на полигон ТКО, расположенный</w:t>
      </w:r>
      <w:r w:rsidR="004465CD" w:rsidRPr="0045560D">
        <w:t xml:space="preserve"> Русско-Буйловском сельском поселении на границе с</w:t>
      </w:r>
      <w:r w:rsidR="00970A35" w:rsidRPr="0045560D">
        <w:t xml:space="preserve"> городск</w:t>
      </w:r>
      <w:r w:rsidR="004465CD" w:rsidRPr="0045560D">
        <w:t>и</w:t>
      </w:r>
      <w:r w:rsidR="00970A35" w:rsidRPr="0045560D">
        <w:t>м поселени</w:t>
      </w:r>
      <w:r w:rsidR="004465CD" w:rsidRPr="0045560D">
        <w:t>ем</w:t>
      </w:r>
      <w:r w:rsidR="00970A35" w:rsidRPr="0045560D">
        <w:t xml:space="preserve"> -</w:t>
      </w:r>
      <w:r w:rsidR="008004E3" w:rsidRPr="0045560D">
        <w:t xml:space="preserve"> </w:t>
      </w:r>
      <w:r w:rsidR="00970A35" w:rsidRPr="0045560D">
        <w:t>г. Павловск</w:t>
      </w:r>
      <w:r w:rsidR="008004E3" w:rsidRPr="0045560D">
        <w:t>.</w:t>
      </w:r>
    </w:p>
    <w:p w:rsidR="004465CD" w:rsidRPr="0045560D" w:rsidRDefault="004465CD" w:rsidP="005F2143">
      <w:pPr>
        <w:widowControl/>
        <w:autoSpaceDE w:val="0"/>
        <w:spacing w:line="240" w:lineRule="auto"/>
        <w:ind w:firstLine="540"/>
        <w:jc w:val="both"/>
      </w:pPr>
      <w:r w:rsidRPr="0045560D">
        <w:rPr>
          <w:rFonts w:eastAsiaTheme="minorHAnsi"/>
        </w:rPr>
        <w:t xml:space="preserve">В соответствии с СанПиН 2.2.1/2.1.1.1200-03 </w:t>
      </w:r>
      <w:r w:rsidRPr="0045560D">
        <w:t>полигоны твердых бытовых отходов, участки компости</w:t>
      </w:r>
      <w:r w:rsidR="005F2143" w:rsidRPr="0045560D">
        <w:t xml:space="preserve">рования твердых бытовых отходов </w:t>
      </w:r>
      <w:r w:rsidRPr="0045560D">
        <w:rPr>
          <w:rFonts w:eastAsiaTheme="minorHAnsi"/>
        </w:rPr>
        <w:t>относятся к</w:t>
      </w:r>
      <w:r w:rsidR="005F2143" w:rsidRPr="0045560D">
        <w:rPr>
          <w:rFonts w:eastAsiaTheme="minorHAnsi"/>
        </w:rPr>
        <w:t>о</w:t>
      </w:r>
      <w:r w:rsidRPr="0045560D">
        <w:rPr>
          <w:rFonts w:eastAsiaTheme="minorHAnsi"/>
        </w:rPr>
        <w:t xml:space="preserve"> </w:t>
      </w:r>
      <w:r w:rsidR="005F2143" w:rsidRPr="0045560D">
        <w:rPr>
          <w:rFonts w:eastAsiaTheme="minorHAnsi"/>
          <w:lang w:val="en-US"/>
        </w:rPr>
        <w:t>II</w:t>
      </w:r>
      <w:r w:rsidRPr="0045560D">
        <w:rPr>
          <w:rFonts w:eastAsiaTheme="minorHAnsi"/>
        </w:rPr>
        <w:t xml:space="preserve"> классу опасности, размер санитарно-защитн</w:t>
      </w:r>
      <w:r w:rsidR="005F2143" w:rsidRPr="0045560D">
        <w:rPr>
          <w:rFonts w:eastAsiaTheme="minorHAnsi"/>
        </w:rPr>
        <w:t>ой</w:t>
      </w:r>
      <w:r w:rsidRPr="0045560D">
        <w:rPr>
          <w:rFonts w:eastAsiaTheme="minorHAnsi"/>
        </w:rPr>
        <w:t xml:space="preserve"> зон</w:t>
      </w:r>
      <w:r w:rsidR="005F2143" w:rsidRPr="0045560D">
        <w:rPr>
          <w:rFonts w:eastAsiaTheme="minorHAnsi"/>
        </w:rPr>
        <w:t>ы</w:t>
      </w:r>
      <w:r w:rsidRPr="0045560D">
        <w:rPr>
          <w:rFonts w:eastAsiaTheme="minorHAnsi"/>
        </w:rPr>
        <w:t xml:space="preserve"> составляет 5</w:t>
      </w:r>
      <w:r w:rsidR="005F2143" w:rsidRPr="0045560D">
        <w:rPr>
          <w:rFonts w:eastAsiaTheme="minorHAnsi"/>
        </w:rPr>
        <w:t>0</w:t>
      </w:r>
      <w:r w:rsidRPr="0045560D">
        <w:rPr>
          <w:rFonts w:eastAsiaTheme="minorHAnsi"/>
        </w:rPr>
        <w:t>0 м.</w:t>
      </w:r>
    </w:p>
    <w:p w:rsidR="004465CD" w:rsidRPr="0045560D" w:rsidRDefault="004465CD" w:rsidP="008004E3">
      <w:pPr>
        <w:widowControl/>
        <w:autoSpaceDN/>
        <w:adjustRightInd/>
        <w:spacing w:line="240" w:lineRule="auto"/>
        <w:ind w:firstLine="567"/>
        <w:jc w:val="both"/>
      </w:pPr>
    </w:p>
    <w:p w:rsidR="00182420" w:rsidRPr="0045560D" w:rsidRDefault="00182420" w:rsidP="00182420">
      <w:pPr>
        <w:autoSpaceDE w:val="0"/>
        <w:spacing w:line="240" w:lineRule="auto"/>
        <w:ind w:firstLine="567"/>
        <w:jc w:val="both"/>
        <w:rPr>
          <w:b/>
          <w:i/>
        </w:rPr>
      </w:pPr>
      <w:r w:rsidRPr="0045560D">
        <w:rPr>
          <w:b/>
          <w:i/>
        </w:rPr>
        <w:t>Скотомогильники</w:t>
      </w:r>
    </w:p>
    <w:p w:rsidR="00AB2200" w:rsidRPr="0045560D" w:rsidRDefault="00AB2200" w:rsidP="000278C7">
      <w:pPr>
        <w:tabs>
          <w:tab w:val="left" w:pos="700"/>
        </w:tabs>
        <w:autoSpaceDE w:val="0"/>
        <w:ind w:firstLine="567"/>
        <w:jc w:val="both"/>
        <w:rPr>
          <w:b/>
          <w:bCs/>
          <w:i/>
          <w:iCs/>
          <w:kern w:val="1"/>
          <w:shd w:val="clear" w:color="auto" w:fill="FFFFFF"/>
          <w:lang w:eastAsia="ar-SA"/>
        </w:rPr>
      </w:pPr>
      <w:r w:rsidRPr="0045560D">
        <w:t>По данным Управления ветеринарии Воронежской области в Русско-Буйловском сельском поселении отсутствуют сибиреязвенные, действующие и закрытые скотомогильники.</w:t>
      </w:r>
    </w:p>
    <w:p w:rsidR="004E150F" w:rsidRPr="0045560D" w:rsidRDefault="004E150F" w:rsidP="004E150F">
      <w:pPr>
        <w:tabs>
          <w:tab w:val="left" w:pos="700"/>
        </w:tabs>
        <w:ind w:firstLine="738"/>
        <w:jc w:val="both"/>
        <w:rPr>
          <w:b/>
          <w:bCs/>
          <w:i/>
          <w:iCs/>
          <w:kern w:val="1"/>
          <w:shd w:val="clear" w:color="auto" w:fill="FFFFFF"/>
          <w:lang w:eastAsia="ar-SA"/>
        </w:rPr>
      </w:pPr>
    </w:p>
    <w:p w:rsidR="004E150F" w:rsidRPr="0045560D" w:rsidRDefault="004E150F" w:rsidP="004E150F">
      <w:pPr>
        <w:pStyle w:val="4"/>
        <w:rPr>
          <w:shd w:val="clear" w:color="auto" w:fill="FFFFFF"/>
          <w:lang w:eastAsia="ar-SA"/>
        </w:rPr>
      </w:pPr>
      <w:bookmarkStart w:id="32" w:name="_Toc526244004"/>
      <w:r w:rsidRPr="0045560D">
        <w:rPr>
          <w:shd w:val="clear" w:color="auto" w:fill="FFFFFF"/>
          <w:lang w:eastAsia="ar-SA"/>
        </w:rPr>
        <w:t>Зоны негативных акустических воздействий</w:t>
      </w:r>
      <w:bookmarkEnd w:id="32"/>
    </w:p>
    <w:p w:rsidR="004E150F" w:rsidRPr="0045560D" w:rsidRDefault="004E150F" w:rsidP="004E150F">
      <w:pPr>
        <w:tabs>
          <w:tab w:val="left" w:pos="700"/>
        </w:tabs>
        <w:ind w:firstLine="567"/>
        <w:jc w:val="both"/>
        <w:rPr>
          <w:kern w:val="1"/>
          <w:shd w:val="clear" w:color="auto" w:fill="FFFFFF"/>
          <w:lang w:eastAsia="ar-SA"/>
        </w:rPr>
      </w:pPr>
      <w:r w:rsidRPr="0045560D">
        <w:rPr>
          <w:kern w:val="1"/>
          <w:shd w:val="clear" w:color="auto" w:fill="FFFFFF"/>
          <w:lang w:eastAsia="ar-SA"/>
        </w:rPr>
        <w:t xml:space="preserve">Федеральная автодорога М4 «Дон» проходит вне населенных пунктов, негативных акустических воздействий на жилую застройку не оказывает. </w:t>
      </w:r>
    </w:p>
    <w:p w:rsidR="004E150F" w:rsidRPr="0045560D" w:rsidRDefault="004E150F" w:rsidP="004E150F">
      <w:pPr>
        <w:tabs>
          <w:tab w:val="left" w:pos="700"/>
        </w:tabs>
        <w:ind w:firstLine="567"/>
        <w:jc w:val="both"/>
      </w:pPr>
      <w:r w:rsidRPr="0045560D">
        <w:rPr>
          <w:kern w:val="1"/>
          <w:lang w:eastAsia="ar-SA"/>
        </w:rPr>
        <w:t>Добыча нерудных материалов в</w:t>
      </w:r>
      <w:r w:rsidRPr="0045560D">
        <w:rPr>
          <w:kern w:val="1"/>
          <w:shd w:val="clear" w:color="auto" w:fill="FFFFFF"/>
          <w:lang w:eastAsia="ar-SA"/>
        </w:rPr>
        <w:t xml:space="preserve"> карьере ОАО «Павловск</w:t>
      </w:r>
      <w:r w:rsidR="007774BD" w:rsidRPr="0045560D">
        <w:rPr>
          <w:kern w:val="1"/>
          <w:shd w:val="clear" w:color="auto" w:fill="FFFFFF"/>
          <w:lang w:eastAsia="ar-SA"/>
        </w:rPr>
        <w:t xml:space="preserve"> Неруд</w:t>
      </w:r>
      <w:r w:rsidRPr="0045560D">
        <w:rPr>
          <w:kern w:val="1"/>
          <w:shd w:val="clear" w:color="auto" w:fill="FFFFFF"/>
          <w:lang w:eastAsia="ar-SA"/>
        </w:rPr>
        <w:t xml:space="preserve">» </w:t>
      </w:r>
      <w:r w:rsidRPr="0045560D">
        <w:rPr>
          <w:kern w:val="1"/>
          <w:lang w:eastAsia="ar-SA"/>
        </w:rPr>
        <w:t>ведется с использованием взрывных работ,  что требует дополнительной разработки</w:t>
      </w:r>
      <w:r w:rsidRPr="0045560D">
        <w:rPr>
          <w:sz w:val="22"/>
          <w:szCs w:val="22"/>
        </w:rPr>
        <w:t xml:space="preserve"> </w:t>
      </w:r>
      <w:r w:rsidRPr="0045560D">
        <w:t>проекта зоны негативных акустических воздействий.</w:t>
      </w:r>
    </w:p>
    <w:p w:rsidR="004E150F" w:rsidRPr="0045560D" w:rsidRDefault="004E150F" w:rsidP="00970868">
      <w:pPr>
        <w:autoSpaceDE w:val="0"/>
        <w:ind w:firstLine="567"/>
        <w:jc w:val="both"/>
        <w:rPr>
          <w:rFonts w:eastAsia="TimesNewRomanPSMT"/>
        </w:rPr>
      </w:pPr>
    </w:p>
    <w:p w:rsidR="000324A3" w:rsidRPr="0045560D" w:rsidRDefault="000324A3" w:rsidP="003A73E7">
      <w:pPr>
        <w:pStyle w:val="4"/>
        <w:rPr>
          <w:snapToGrid w:val="0"/>
        </w:rPr>
      </w:pPr>
      <w:bookmarkStart w:id="33" w:name="_Toc526244005"/>
      <w:r w:rsidRPr="0045560D">
        <w:rPr>
          <w:snapToGrid w:val="0"/>
        </w:rPr>
        <w:t>Зона санитарной охраны источников питьевого водоснабжения</w:t>
      </w:r>
      <w:bookmarkEnd w:id="33"/>
    </w:p>
    <w:p w:rsidR="000324A3" w:rsidRPr="0045560D" w:rsidRDefault="000324A3" w:rsidP="003A73E7">
      <w:pPr>
        <w:ind w:firstLine="567"/>
        <w:jc w:val="both"/>
        <w:rPr>
          <w:snapToGrid w:val="0"/>
        </w:rPr>
      </w:pPr>
      <w:r w:rsidRPr="0045560D">
        <w:rPr>
          <w:snapToGrid w:val="0"/>
        </w:rPr>
        <w:t xml:space="preserve"> На территории </w:t>
      </w:r>
      <w:r w:rsidR="00583CF8" w:rsidRPr="0045560D">
        <w:rPr>
          <w:snapToGrid w:val="0"/>
        </w:rPr>
        <w:t xml:space="preserve">сельского </w:t>
      </w:r>
      <w:r w:rsidRPr="0045560D">
        <w:rPr>
          <w:snapToGrid w:val="0"/>
        </w:rPr>
        <w:t xml:space="preserve">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w:t>
      </w:r>
    </w:p>
    <w:p w:rsidR="000324A3" w:rsidRPr="0045560D" w:rsidRDefault="000324A3" w:rsidP="003A73E7">
      <w:pPr>
        <w:ind w:firstLine="567"/>
        <w:jc w:val="both"/>
        <w:rPr>
          <w:snapToGrid w:val="0"/>
        </w:rPr>
      </w:pPr>
      <w:r w:rsidRPr="0045560D">
        <w:rPr>
          <w:snapToGrid w:val="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0324A3" w:rsidRPr="0045560D" w:rsidRDefault="000324A3" w:rsidP="003A73E7">
      <w:pPr>
        <w:ind w:firstLine="567"/>
        <w:jc w:val="both"/>
        <w:rPr>
          <w:snapToGrid w:val="0"/>
        </w:rPr>
      </w:pPr>
      <w:r w:rsidRPr="0045560D">
        <w:rPr>
          <w:snapToGrid w:val="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324A3" w:rsidRPr="0045560D" w:rsidRDefault="000324A3" w:rsidP="003A73E7">
      <w:pPr>
        <w:ind w:firstLine="567"/>
        <w:jc w:val="both"/>
        <w:rPr>
          <w:snapToGrid w:val="0"/>
        </w:rPr>
      </w:pPr>
      <w:r w:rsidRPr="0045560D">
        <w:rPr>
          <w:snapToGrid w:val="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w:t>
      </w:r>
      <w:r w:rsidRPr="0045560D">
        <w:rPr>
          <w:snapToGrid w:val="0"/>
        </w:rPr>
        <w:lastRenderedPageBreak/>
        <w:t xml:space="preserve">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00F80FDB" w:rsidRPr="0045560D">
        <w:t>СП 31.13330.2012 «Водоснабжение. Наружные сети и сооружения»</w:t>
      </w:r>
      <w:r w:rsidRPr="0045560D">
        <w:rPr>
          <w:snapToGrid w:val="0"/>
        </w:rPr>
        <w:t>.</w:t>
      </w:r>
    </w:p>
    <w:p w:rsidR="000324A3" w:rsidRPr="0045560D" w:rsidRDefault="000324A3" w:rsidP="003A73E7">
      <w:pPr>
        <w:ind w:firstLine="567"/>
        <w:jc w:val="both"/>
        <w:rPr>
          <w:snapToGrid w:val="0"/>
        </w:rPr>
      </w:pPr>
      <w:r w:rsidRPr="0045560D">
        <w:rPr>
          <w:snapToGrid w:val="0"/>
        </w:rPr>
        <w:t>Для водозаборов подземных вод граница первого пояса ЗСО устанавливается не менее 30 м от водозабора и на расстоянии не менее 50 м — при использовании недостаточно защищенных подземных вод.</w:t>
      </w:r>
    </w:p>
    <w:p w:rsidR="000324A3" w:rsidRPr="0045560D" w:rsidRDefault="000324A3" w:rsidP="003A73E7">
      <w:pPr>
        <w:ind w:firstLine="567"/>
        <w:jc w:val="both"/>
        <w:rPr>
          <w:snapToGrid w:val="0"/>
        </w:rPr>
      </w:pPr>
      <w:r w:rsidRPr="0045560D">
        <w:rPr>
          <w:snapToGrid w:val="0"/>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0324A3" w:rsidRPr="0045560D" w:rsidRDefault="000324A3" w:rsidP="003A73E7">
      <w:pPr>
        <w:ind w:firstLine="567"/>
        <w:jc w:val="both"/>
        <w:rPr>
          <w:snapToGrid w:val="0"/>
        </w:rPr>
      </w:pPr>
      <w:r w:rsidRPr="0045560D">
        <w:rPr>
          <w:snapToGrid w:val="0"/>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87612B" w:rsidRPr="0045560D" w:rsidRDefault="0087612B" w:rsidP="0087612B">
      <w:pPr>
        <w:ind w:firstLine="567"/>
        <w:jc w:val="both"/>
        <w:rPr>
          <w:snapToGrid w:val="0"/>
        </w:rPr>
      </w:pPr>
      <w:r w:rsidRPr="0045560D">
        <w:rPr>
          <w:snapToGrid w:val="0"/>
        </w:rPr>
        <w:t xml:space="preserve">В соответствии с Приказом Департамента природных ресурсов и экологии Воронежской области от 20.12.2016 № 569 был утвержден проект организации зон </w:t>
      </w:r>
      <w:r w:rsidRPr="0045560D">
        <w:t xml:space="preserve">санитарной охраны источников водоснабжения ОАО «Павловск Неруд» для 3-х водозаборных площадок: - площадка № 1 («водозабор промзоны»- 4 скважины), - площадка № 2 (водозабор «ПП ЖБК») – 3 скважины, - площадка № 3 (водозабор «ЭВВ»- 2скважины). Частично данные зоны санитарной охраны затрагивают территорию Русско-Буйловского сельского поселения и отображены в графической части генерального плана. </w:t>
      </w:r>
    </w:p>
    <w:p w:rsidR="0087612B" w:rsidRPr="0045560D" w:rsidRDefault="0087612B" w:rsidP="003A73E7">
      <w:pPr>
        <w:ind w:firstLine="567"/>
        <w:jc w:val="both"/>
        <w:rPr>
          <w:snapToGrid w:val="0"/>
          <w:highlight w:val="yellow"/>
        </w:rPr>
      </w:pPr>
    </w:p>
    <w:p w:rsidR="0087612B" w:rsidRPr="0045560D" w:rsidRDefault="0087612B" w:rsidP="0087612B">
      <w:pPr>
        <w:pStyle w:val="ConsPlusTitle"/>
        <w:jc w:val="center"/>
        <w:rPr>
          <w:rFonts w:ascii="Times New Roman" w:hAnsi="Times New Roman" w:cs="Times New Roman"/>
          <w:i/>
          <w:sz w:val="24"/>
          <w:szCs w:val="24"/>
        </w:rPr>
      </w:pPr>
      <w:r w:rsidRPr="0045560D">
        <w:rPr>
          <w:rFonts w:ascii="Times New Roman" w:hAnsi="Times New Roman" w:cs="Times New Roman"/>
          <w:i/>
          <w:sz w:val="24"/>
          <w:szCs w:val="24"/>
        </w:rPr>
        <w:t xml:space="preserve">Режим хозяйственного использования территории в границах зон санитарной охраны </w:t>
      </w:r>
    </w:p>
    <w:p w:rsidR="0087612B" w:rsidRPr="0045560D" w:rsidRDefault="0087612B" w:rsidP="001653EB">
      <w:pPr>
        <w:pStyle w:val="ConsPlusNormal"/>
        <w:ind w:firstLine="540"/>
        <w:jc w:val="both"/>
      </w:pPr>
      <w:r w:rsidRPr="0045560D">
        <w:t>1. Режим использования территории в границах первого пояса зоны санитарной охраны:</w:t>
      </w:r>
    </w:p>
    <w:p w:rsidR="0087612B" w:rsidRPr="0045560D" w:rsidRDefault="0087612B" w:rsidP="0087612B">
      <w:pPr>
        <w:pStyle w:val="ConsPlusNormal"/>
        <w:ind w:firstLine="540"/>
        <w:jc w:val="both"/>
      </w:pPr>
      <w:r w:rsidRPr="0045560D">
        <w:t>1.1. Территория первого пояса зоны санитарной охраны (далее именуется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7612B" w:rsidRPr="0045560D" w:rsidRDefault="0087612B" w:rsidP="0087612B">
      <w:pPr>
        <w:pStyle w:val="ConsPlusNormal"/>
        <w:ind w:firstLine="540"/>
        <w:jc w:val="both"/>
      </w:pPr>
      <w:r w:rsidRPr="0045560D">
        <w:t>1.2. На территории первого пояса ЗСО не допускаются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87612B" w:rsidRPr="0045560D" w:rsidRDefault="0087612B" w:rsidP="0087612B">
      <w:pPr>
        <w:pStyle w:val="ConsPlusNormal"/>
        <w:ind w:firstLine="540"/>
        <w:jc w:val="both"/>
      </w:pPr>
      <w:r w:rsidRPr="0045560D">
        <w:t>1.3. На территории первого пояса ЗСО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7612B" w:rsidRPr="0045560D" w:rsidRDefault="0087612B" w:rsidP="0087612B">
      <w:pPr>
        <w:pStyle w:val="ConsPlusNormal"/>
        <w:ind w:firstLine="540"/>
        <w:jc w:val="both"/>
      </w:pPr>
      <w:r w:rsidRPr="0045560D">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7612B" w:rsidRPr="0045560D" w:rsidRDefault="0087612B" w:rsidP="0087612B">
      <w:pPr>
        <w:pStyle w:val="ConsPlusNormal"/>
        <w:ind w:firstLine="540"/>
        <w:jc w:val="both"/>
      </w:pPr>
      <w:r w:rsidRPr="0045560D">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7612B" w:rsidRPr="0045560D" w:rsidRDefault="0087612B" w:rsidP="0087612B">
      <w:pPr>
        <w:pStyle w:val="ConsPlusNormal"/>
        <w:ind w:firstLine="540"/>
        <w:jc w:val="both"/>
      </w:pPr>
      <w:r w:rsidRPr="0045560D">
        <w:t>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87612B" w:rsidRPr="0045560D" w:rsidRDefault="0087612B" w:rsidP="001653EB">
      <w:pPr>
        <w:pStyle w:val="ConsPlusNormal"/>
        <w:ind w:firstLine="540"/>
        <w:jc w:val="both"/>
      </w:pPr>
      <w:r w:rsidRPr="0045560D">
        <w:t>2. Режим использования территории в границах второго и третьего поясов зоны санитарной охраны:</w:t>
      </w:r>
    </w:p>
    <w:p w:rsidR="0087612B" w:rsidRPr="0045560D" w:rsidRDefault="0087612B" w:rsidP="0087612B">
      <w:pPr>
        <w:pStyle w:val="ConsPlusNormal"/>
        <w:ind w:firstLine="540"/>
        <w:jc w:val="both"/>
      </w:pPr>
      <w:r w:rsidRPr="0045560D">
        <w:t>2.1. На территории второго и третьего поясов ЗСО необходимо проводить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87612B" w:rsidRPr="0045560D" w:rsidRDefault="0087612B" w:rsidP="0087612B">
      <w:pPr>
        <w:pStyle w:val="ConsPlusNormal"/>
        <w:ind w:firstLine="540"/>
        <w:jc w:val="both"/>
      </w:pPr>
      <w:r w:rsidRPr="0045560D">
        <w:t xml:space="preserve">2.2. На территории второго и третьего поясов ЗСО бурение новых скважин и новое строительство, связанное с нарушением почвенного покрова, производится при обязательном </w:t>
      </w:r>
      <w:r w:rsidRPr="0045560D">
        <w:lastRenderedPageBreak/>
        <w:t>согласовании с Управлением Федеральной службы по надзору в сфере защиты прав потребителей и благополучия человека по Воронежской области.</w:t>
      </w:r>
    </w:p>
    <w:p w:rsidR="0087612B" w:rsidRPr="0045560D" w:rsidRDefault="0087612B" w:rsidP="0087612B">
      <w:pPr>
        <w:pStyle w:val="ConsPlusNormal"/>
        <w:ind w:firstLine="540"/>
        <w:jc w:val="both"/>
      </w:pPr>
      <w:r w:rsidRPr="0045560D">
        <w:t>2.3. На территории второго и третьего поясов ЗСО запрещается закачка отработанных вод в подземные горизонты, подземное складирование твердых отходов и разработка недр земли.</w:t>
      </w:r>
    </w:p>
    <w:p w:rsidR="0087612B" w:rsidRPr="0045560D" w:rsidRDefault="0087612B" w:rsidP="0087612B">
      <w:pPr>
        <w:pStyle w:val="ConsPlusNormal"/>
        <w:ind w:firstLine="540"/>
        <w:jc w:val="both"/>
      </w:pPr>
      <w:r w:rsidRPr="0045560D">
        <w:t>2.4. На территории второго и третьего поясов ЗСО 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87612B" w:rsidRPr="0045560D" w:rsidRDefault="0087612B" w:rsidP="0087612B">
      <w:pPr>
        <w:pStyle w:val="ConsPlusNormal"/>
        <w:ind w:firstLine="540"/>
        <w:jc w:val="both"/>
      </w:pPr>
      <w:r w:rsidRPr="0045560D">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Управления Федеральной службы по надзору в сфере защиты прав потребителей и благополучия человека по Воронежской области, выданного с учетом заключения Управления Росприроднадзора по Воронежской области.</w:t>
      </w:r>
    </w:p>
    <w:p w:rsidR="0087612B" w:rsidRPr="0045560D" w:rsidRDefault="0087612B" w:rsidP="0087612B">
      <w:pPr>
        <w:pStyle w:val="ConsPlusNormal"/>
        <w:ind w:firstLine="540"/>
        <w:jc w:val="both"/>
      </w:pPr>
      <w:r w:rsidRPr="0045560D">
        <w:t>2.5. Кроме вышеперечисленных мероприятий, в пределах второго пояса ЗСО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7E5936" w:rsidRPr="0045560D" w:rsidRDefault="007E5936" w:rsidP="00AB1B72">
      <w:pPr>
        <w:jc w:val="both"/>
        <w:rPr>
          <w:snapToGrid w:val="0"/>
        </w:rPr>
      </w:pPr>
    </w:p>
    <w:p w:rsidR="003063DB" w:rsidRPr="0045560D" w:rsidRDefault="003063DB" w:rsidP="003063DB">
      <w:pPr>
        <w:pStyle w:val="a0"/>
        <w:snapToGrid w:val="0"/>
        <w:jc w:val="center"/>
        <w:rPr>
          <w:b/>
          <w:bCs/>
          <w:i/>
          <w:sz w:val="24"/>
          <w:szCs w:val="24"/>
        </w:rPr>
      </w:pPr>
      <w:r w:rsidRPr="0045560D">
        <w:rPr>
          <w:b/>
          <w:i/>
          <w:snapToGrid w:val="0"/>
          <w:sz w:val="24"/>
          <w:szCs w:val="24"/>
        </w:rPr>
        <w:t>Санитарно-защитные полосы водопроводов</w:t>
      </w:r>
    </w:p>
    <w:p w:rsidR="003063DB" w:rsidRPr="0045560D" w:rsidRDefault="003063DB" w:rsidP="003063DB">
      <w:pPr>
        <w:ind w:firstLine="567"/>
        <w:jc w:val="both"/>
        <w:rPr>
          <w:snapToGrid w:val="0"/>
        </w:rPr>
      </w:pPr>
      <w:r w:rsidRPr="0045560D">
        <w:rPr>
          <w:snapToGrid w:val="0"/>
        </w:rPr>
        <w:t>Ширину санитарно-защитной полосы следует принимать по обе стороны от крайних линий водопровода:</w:t>
      </w:r>
    </w:p>
    <w:p w:rsidR="003063DB" w:rsidRPr="0045560D" w:rsidRDefault="003063DB" w:rsidP="003063DB">
      <w:pPr>
        <w:jc w:val="both"/>
        <w:rPr>
          <w:snapToGrid w:val="0"/>
        </w:rPr>
      </w:pPr>
      <w:r w:rsidRPr="0045560D">
        <w:rPr>
          <w:snapToGrid w:val="0"/>
        </w:rPr>
        <w:tab/>
        <w:t>а) при отсутствии грунтовых вод - не менее 10 м при диаметре водоводов до 1000 мм и не менее 20 м при диаметре водоводов более 1000 мм;</w:t>
      </w:r>
    </w:p>
    <w:p w:rsidR="003063DB" w:rsidRPr="0045560D" w:rsidRDefault="003063DB" w:rsidP="003063DB">
      <w:pPr>
        <w:jc w:val="both"/>
        <w:rPr>
          <w:snapToGrid w:val="0"/>
        </w:rPr>
      </w:pPr>
      <w:r w:rsidRPr="0045560D">
        <w:rPr>
          <w:snapToGrid w:val="0"/>
        </w:rPr>
        <w:tab/>
        <w:t>б) при наличии грунтовых вод - не менее 50 м вне зависимости от диаметра водоводов.</w:t>
      </w:r>
    </w:p>
    <w:p w:rsidR="003063DB" w:rsidRPr="0045560D" w:rsidRDefault="003063DB" w:rsidP="003063DB">
      <w:pPr>
        <w:ind w:firstLine="567"/>
        <w:jc w:val="both"/>
        <w:rPr>
          <w:snapToGrid w:val="0"/>
        </w:rPr>
      </w:pPr>
      <w:r w:rsidRPr="0045560D">
        <w:rPr>
          <w:snapToGrid w:val="0"/>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87612B" w:rsidRPr="0045560D" w:rsidRDefault="0087612B" w:rsidP="00AB1B72">
      <w:pPr>
        <w:jc w:val="both"/>
        <w:rPr>
          <w:snapToGrid w:val="0"/>
        </w:rPr>
      </w:pPr>
    </w:p>
    <w:p w:rsidR="0087612B" w:rsidRPr="0045560D" w:rsidRDefault="0087612B" w:rsidP="00AB1B72">
      <w:pPr>
        <w:jc w:val="both"/>
        <w:rPr>
          <w:snapToGrid w:val="0"/>
        </w:rPr>
      </w:pPr>
    </w:p>
    <w:p w:rsidR="000324A3" w:rsidRPr="0045560D" w:rsidRDefault="000324A3" w:rsidP="003A73E7">
      <w:pPr>
        <w:pStyle w:val="4"/>
        <w:rPr>
          <w:snapToGrid w:val="0"/>
        </w:rPr>
      </w:pPr>
      <w:bookmarkStart w:id="34" w:name="_Toc526244006"/>
      <w:r w:rsidRPr="0045560D">
        <w:rPr>
          <w:snapToGrid w:val="0"/>
        </w:rPr>
        <w:t>Водоохранные зоны и прибрежные защитные полосы</w:t>
      </w:r>
      <w:bookmarkEnd w:id="34"/>
    </w:p>
    <w:p w:rsidR="00773DC1" w:rsidRPr="0045560D" w:rsidRDefault="00773DC1" w:rsidP="00773DC1">
      <w:pPr>
        <w:spacing w:line="240" w:lineRule="auto"/>
        <w:ind w:firstLine="567"/>
        <w:jc w:val="both"/>
      </w:pPr>
      <w:r w:rsidRPr="0045560D">
        <w:rPr>
          <w:bCs/>
        </w:rPr>
        <w:t>Водоохранные зоны и прибрежные защитные полосы</w:t>
      </w:r>
      <w:r w:rsidRPr="0045560D">
        <w:rPr>
          <w:bCs/>
          <w:i/>
          <w:iCs/>
        </w:rPr>
        <w:t>,</w:t>
      </w:r>
      <w:r w:rsidR="00040781" w:rsidRPr="0045560D">
        <w:rPr>
          <w:bCs/>
          <w:i/>
          <w:iCs/>
        </w:rPr>
        <w:t xml:space="preserve"> </w:t>
      </w:r>
      <w:r w:rsidRPr="0045560D">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773DC1" w:rsidRPr="0045560D" w:rsidRDefault="00773DC1" w:rsidP="00773DC1">
      <w:pPr>
        <w:spacing w:line="240" w:lineRule="auto"/>
        <w:ind w:firstLine="567"/>
        <w:jc w:val="both"/>
        <w:rPr>
          <w:b/>
          <w:i/>
        </w:rPr>
      </w:pPr>
      <w:r w:rsidRPr="0045560D">
        <w:rPr>
          <w:b/>
          <w:i/>
        </w:rPr>
        <w:t>Береговая полоса</w:t>
      </w:r>
    </w:p>
    <w:p w:rsidR="00773DC1" w:rsidRPr="0045560D" w:rsidRDefault="00773DC1" w:rsidP="00773DC1">
      <w:pPr>
        <w:spacing w:line="240" w:lineRule="auto"/>
        <w:ind w:firstLine="567"/>
        <w:jc w:val="both"/>
        <w:rPr>
          <w:bCs/>
        </w:rPr>
      </w:pPr>
      <w:r w:rsidRPr="0045560D">
        <w:t xml:space="preserve">Согласно п.6 ст. 6 Водного кодекса РФ </w:t>
      </w:r>
      <w:r w:rsidRPr="0045560D">
        <w:rPr>
          <w:b/>
          <w:bCs/>
          <w:i/>
        </w:rPr>
        <w:t>береговой полосой</w:t>
      </w:r>
      <w:r w:rsidR="00040781" w:rsidRPr="0045560D">
        <w:rPr>
          <w:b/>
          <w:bCs/>
          <w:i/>
        </w:rPr>
        <w:t xml:space="preserve"> </w:t>
      </w:r>
      <w:r w:rsidRPr="0045560D">
        <w:t>является п</w:t>
      </w:r>
      <w:r w:rsidRPr="0045560D">
        <w:rPr>
          <w:bCs/>
        </w:rPr>
        <w:t xml:space="preserve">олоса земли вдоль береговой линии (границы водного объекта) водного объекта общего пользования и предназначается для общего пользования. </w:t>
      </w:r>
    </w:p>
    <w:p w:rsidR="00773DC1" w:rsidRPr="0045560D" w:rsidRDefault="00773DC1" w:rsidP="00773DC1">
      <w:pPr>
        <w:spacing w:line="240" w:lineRule="auto"/>
        <w:ind w:firstLine="567"/>
        <w:jc w:val="both"/>
        <w:rPr>
          <w:b/>
          <w:bCs/>
          <w:i/>
        </w:rPr>
      </w:pPr>
      <w:r w:rsidRPr="0045560D">
        <w:rPr>
          <w:b/>
          <w:bCs/>
          <w:i/>
        </w:rPr>
        <w:t>Ширина береговой полосы</w:t>
      </w:r>
    </w:p>
    <w:p w:rsidR="00773DC1" w:rsidRPr="0045560D" w:rsidRDefault="00773DC1" w:rsidP="00773DC1">
      <w:pPr>
        <w:spacing w:line="240" w:lineRule="auto"/>
        <w:ind w:firstLine="567"/>
        <w:jc w:val="both"/>
        <w:rPr>
          <w:bCs/>
        </w:rPr>
      </w:pPr>
      <w:r w:rsidRPr="0045560D">
        <w:rPr>
          <w:bCs/>
        </w:rPr>
        <w:t>Ширина береговой полосы водных объектов общего пользования протяженностью более 10 км составляет 20 м. Ширина береговой полосы каналов, а также рек и ручьев, протяженность которых от истока до устья менее 10 км, составляет 5 м.</w:t>
      </w:r>
    </w:p>
    <w:p w:rsidR="00773DC1" w:rsidRPr="0045560D" w:rsidRDefault="00773DC1" w:rsidP="00773DC1">
      <w:pPr>
        <w:pStyle w:val="ConsPlusNormal"/>
        <w:ind w:firstLine="567"/>
        <w:jc w:val="both"/>
      </w:pPr>
      <w:r w:rsidRPr="0045560D">
        <w:t>В соответствии с п. 8 ст. 6 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773DC1" w:rsidRPr="0045560D" w:rsidRDefault="00773DC1" w:rsidP="00773DC1">
      <w:pPr>
        <w:widowControl/>
        <w:autoSpaceDE w:val="0"/>
        <w:spacing w:line="240" w:lineRule="auto"/>
        <w:ind w:firstLine="567"/>
        <w:jc w:val="both"/>
      </w:pPr>
      <w:r w:rsidRPr="0045560D">
        <w:t xml:space="preserve">Согласно п. 8 ст. 27 Земельного кодекса РФ запрещается приватизация земельных участков в пределах береговой полосы, установленной в соответствии с Водным </w:t>
      </w:r>
      <w:hyperlink r:id="rId32" w:history="1">
        <w:r w:rsidRPr="0045560D">
          <w:t>кодексом</w:t>
        </w:r>
      </w:hyperlink>
      <w:r w:rsidRPr="0045560D">
        <w:t xml:space="preserve"> РФ.</w:t>
      </w:r>
    </w:p>
    <w:p w:rsidR="00773DC1" w:rsidRPr="0045560D" w:rsidRDefault="00773DC1" w:rsidP="00773DC1">
      <w:pPr>
        <w:spacing w:line="240" w:lineRule="auto"/>
        <w:ind w:firstLine="567"/>
        <w:jc w:val="both"/>
        <w:rPr>
          <w:b/>
          <w:i/>
        </w:rPr>
      </w:pPr>
      <w:r w:rsidRPr="0045560D">
        <w:rPr>
          <w:b/>
          <w:i/>
        </w:rPr>
        <w:t>Водоохранная зона и прибрежная защитная полоса</w:t>
      </w:r>
    </w:p>
    <w:p w:rsidR="00773DC1" w:rsidRPr="0045560D" w:rsidRDefault="00773DC1" w:rsidP="00773DC1">
      <w:pPr>
        <w:spacing w:line="240" w:lineRule="auto"/>
        <w:ind w:firstLine="567"/>
        <w:jc w:val="both"/>
      </w:pPr>
      <w:r w:rsidRPr="0045560D">
        <w:t xml:space="preserve">Согласно ст. 65 Водного кодекса РФ </w:t>
      </w:r>
      <w:r w:rsidRPr="0045560D">
        <w:rPr>
          <w:b/>
          <w:i/>
        </w:rPr>
        <w:t>водоохранными зонами</w:t>
      </w:r>
      <w:r w:rsidRPr="0045560D">
        <w:t xml:space="preserve"> являются территории, </w:t>
      </w:r>
      <w:r w:rsidRPr="0045560D">
        <w:lastRenderedPageBreak/>
        <w:t>которые примыкают к береговой линии (границам водного объекта).</w:t>
      </w:r>
    </w:p>
    <w:p w:rsidR="00773DC1" w:rsidRPr="0045560D" w:rsidRDefault="00773DC1" w:rsidP="00773DC1">
      <w:pPr>
        <w:spacing w:line="240" w:lineRule="auto"/>
        <w:ind w:firstLine="567"/>
        <w:jc w:val="both"/>
      </w:pPr>
      <w:r w:rsidRPr="0045560D">
        <w:t xml:space="preserve">Согласно п.15 и п.17 статьи 65 Водного кодекса РФ существуют ограничения на хозяйственную и иную деятельность в водоохранных зонах и прибрежных защитных полосах. </w:t>
      </w:r>
    </w:p>
    <w:p w:rsidR="00773DC1" w:rsidRPr="0045560D" w:rsidRDefault="00773DC1" w:rsidP="00773DC1">
      <w:pPr>
        <w:spacing w:line="240" w:lineRule="auto"/>
        <w:ind w:firstLine="567"/>
        <w:jc w:val="both"/>
        <w:rPr>
          <w:b/>
          <w:i/>
        </w:rPr>
      </w:pPr>
      <w:r w:rsidRPr="0045560D">
        <w:t>В границах</w:t>
      </w:r>
      <w:r w:rsidRPr="0045560D">
        <w:rPr>
          <w:b/>
          <w:i/>
        </w:rPr>
        <w:t xml:space="preserve"> водоохранных зон </w:t>
      </w:r>
      <w:r w:rsidRPr="0045560D">
        <w:t>запрещается:</w:t>
      </w:r>
    </w:p>
    <w:p w:rsidR="00773DC1" w:rsidRPr="0045560D" w:rsidRDefault="00773DC1" w:rsidP="005D226D">
      <w:pPr>
        <w:pStyle w:val="ConsPlusNormal"/>
        <w:numPr>
          <w:ilvl w:val="1"/>
          <w:numId w:val="54"/>
        </w:numPr>
        <w:tabs>
          <w:tab w:val="left" w:pos="851"/>
        </w:tabs>
        <w:ind w:left="0" w:firstLine="567"/>
        <w:jc w:val="both"/>
      </w:pPr>
      <w:r w:rsidRPr="0045560D">
        <w:t>использование сточных вод в целях регулирования плодородия почв;</w:t>
      </w:r>
    </w:p>
    <w:p w:rsidR="00773DC1" w:rsidRPr="0045560D" w:rsidRDefault="00773DC1" w:rsidP="005D226D">
      <w:pPr>
        <w:pStyle w:val="ConsPlusNormal"/>
        <w:numPr>
          <w:ilvl w:val="1"/>
          <w:numId w:val="54"/>
        </w:numPr>
        <w:tabs>
          <w:tab w:val="left" w:pos="851"/>
        </w:tabs>
        <w:ind w:left="0" w:firstLine="567"/>
        <w:jc w:val="both"/>
      </w:pPr>
      <w:r w:rsidRPr="0045560D">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73DC1" w:rsidRPr="0045560D" w:rsidRDefault="00773DC1" w:rsidP="005D226D">
      <w:pPr>
        <w:pStyle w:val="ConsPlusNormal"/>
        <w:numPr>
          <w:ilvl w:val="1"/>
          <w:numId w:val="54"/>
        </w:numPr>
        <w:tabs>
          <w:tab w:val="left" w:pos="851"/>
        </w:tabs>
        <w:ind w:left="0" w:firstLine="567"/>
        <w:jc w:val="both"/>
      </w:pPr>
      <w:r w:rsidRPr="0045560D">
        <w:t>осуществление авиационных мер по борьбе с вредными организмами;</w:t>
      </w:r>
    </w:p>
    <w:p w:rsidR="00773DC1" w:rsidRPr="0045560D" w:rsidRDefault="00773DC1" w:rsidP="005D226D">
      <w:pPr>
        <w:pStyle w:val="ConsPlusNormal"/>
        <w:numPr>
          <w:ilvl w:val="1"/>
          <w:numId w:val="54"/>
        </w:numPr>
        <w:tabs>
          <w:tab w:val="left" w:pos="851"/>
        </w:tabs>
        <w:ind w:left="0" w:firstLine="567"/>
        <w:jc w:val="both"/>
      </w:pPr>
      <w:r w:rsidRPr="0045560D">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73DC1" w:rsidRPr="0045560D" w:rsidRDefault="00773DC1" w:rsidP="005D226D">
      <w:pPr>
        <w:pStyle w:val="ConsPlusNormal"/>
        <w:numPr>
          <w:ilvl w:val="1"/>
          <w:numId w:val="54"/>
        </w:numPr>
        <w:tabs>
          <w:tab w:val="left" w:pos="851"/>
        </w:tabs>
        <w:ind w:left="0" w:firstLine="567"/>
        <w:jc w:val="both"/>
      </w:pPr>
      <w:r w:rsidRPr="0045560D">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73DC1" w:rsidRPr="0045560D" w:rsidRDefault="00773DC1" w:rsidP="005D226D">
      <w:pPr>
        <w:pStyle w:val="ConsPlusNormal"/>
        <w:numPr>
          <w:ilvl w:val="1"/>
          <w:numId w:val="54"/>
        </w:numPr>
        <w:tabs>
          <w:tab w:val="left" w:pos="851"/>
        </w:tabs>
        <w:ind w:left="0" w:firstLine="567"/>
        <w:jc w:val="both"/>
      </w:pPr>
      <w:r w:rsidRPr="0045560D">
        <w:t>размещение специализированных хранилищ пестицидов и агрохимикатов, применение пестицидов и агрохимикатов;</w:t>
      </w:r>
    </w:p>
    <w:p w:rsidR="00773DC1" w:rsidRPr="0045560D" w:rsidRDefault="00773DC1" w:rsidP="005D226D">
      <w:pPr>
        <w:pStyle w:val="ConsPlusNormal"/>
        <w:numPr>
          <w:ilvl w:val="1"/>
          <w:numId w:val="54"/>
        </w:numPr>
        <w:tabs>
          <w:tab w:val="left" w:pos="851"/>
        </w:tabs>
        <w:ind w:left="0" w:firstLine="567"/>
        <w:jc w:val="both"/>
      </w:pPr>
      <w:r w:rsidRPr="0045560D">
        <w:t>сброс сточных, в том числе дренажных, вод;</w:t>
      </w:r>
    </w:p>
    <w:p w:rsidR="00773DC1" w:rsidRPr="0045560D" w:rsidRDefault="00773DC1" w:rsidP="005D226D">
      <w:pPr>
        <w:pStyle w:val="ConsPlusNormal"/>
        <w:numPr>
          <w:ilvl w:val="1"/>
          <w:numId w:val="54"/>
        </w:numPr>
        <w:tabs>
          <w:tab w:val="left" w:pos="851"/>
        </w:tabs>
        <w:ind w:left="0" w:firstLine="567"/>
        <w:jc w:val="both"/>
      </w:pPr>
      <w:r w:rsidRPr="0045560D">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3" w:history="1">
        <w:r w:rsidRPr="0045560D">
          <w:t>статьей 19.1</w:t>
        </w:r>
      </w:hyperlink>
      <w:r w:rsidRPr="0045560D">
        <w:t xml:space="preserve"> Закона Российской Федерации от 21 февраля 1992 года </w:t>
      </w:r>
      <w:r w:rsidR="008D0213" w:rsidRPr="0045560D">
        <w:t>№</w:t>
      </w:r>
      <w:r w:rsidRPr="0045560D">
        <w:t xml:space="preserve"> 2395-1 "О недрах").</w:t>
      </w:r>
    </w:p>
    <w:p w:rsidR="00773DC1" w:rsidRPr="0045560D" w:rsidRDefault="00773DC1" w:rsidP="00773DC1">
      <w:pPr>
        <w:spacing w:line="240" w:lineRule="auto"/>
        <w:ind w:firstLine="567"/>
        <w:jc w:val="both"/>
        <w:rPr>
          <w:b/>
          <w:i/>
        </w:rPr>
      </w:pPr>
      <w:r w:rsidRPr="0045560D">
        <w:t xml:space="preserve"> В границах</w:t>
      </w:r>
      <w:r w:rsidRPr="0045560D">
        <w:rPr>
          <w:b/>
          <w:i/>
        </w:rPr>
        <w:t xml:space="preserve"> прибрежных защитных полос </w:t>
      </w:r>
      <w:r w:rsidRPr="0045560D">
        <w:t>наряду с вышеперечисленными ограничениями запрещается:</w:t>
      </w:r>
    </w:p>
    <w:p w:rsidR="00773DC1" w:rsidRPr="0045560D" w:rsidRDefault="00773DC1" w:rsidP="005D226D">
      <w:pPr>
        <w:pStyle w:val="af8"/>
        <w:numPr>
          <w:ilvl w:val="0"/>
          <w:numId w:val="55"/>
        </w:numPr>
        <w:tabs>
          <w:tab w:val="left" w:pos="851"/>
        </w:tabs>
        <w:ind w:left="0" w:firstLine="567"/>
        <w:jc w:val="both"/>
      </w:pPr>
      <w:r w:rsidRPr="0045560D">
        <w:t>распашка земель;</w:t>
      </w:r>
    </w:p>
    <w:p w:rsidR="00773DC1" w:rsidRPr="0045560D" w:rsidRDefault="00773DC1" w:rsidP="005D226D">
      <w:pPr>
        <w:pStyle w:val="af8"/>
        <w:numPr>
          <w:ilvl w:val="0"/>
          <w:numId w:val="55"/>
        </w:numPr>
        <w:tabs>
          <w:tab w:val="left" w:pos="851"/>
        </w:tabs>
        <w:ind w:left="0" w:firstLine="567"/>
        <w:jc w:val="both"/>
      </w:pPr>
      <w:r w:rsidRPr="0045560D">
        <w:t>размещение отвалов размываемых грунтов;</w:t>
      </w:r>
    </w:p>
    <w:p w:rsidR="00773DC1" w:rsidRPr="0045560D" w:rsidRDefault="00773DC1" w:rsidP="005D226D">
      <w:pPr>
        <w:pStyle w:val="af8"/>
        <w:numPr>
          <w:ilvl w:val="0"/>
          <w:numId w:val="55"/>
        </w:numPr>
        <w:tabs>
          <w:tab w:val="left" w:pos="851"/>
        </w:tabs>
        <w:ind w:left="0" w:firstLine="567"/>
        <w:jc w:val="both"/>
      </w:pPr>
      <w:r w:rsidRPr="0045560D">
        <w:t>выпас сельскохозяйственных животных и организация для них летних лагерей, ванн.</w:t>
      </w:r>
    </w:p>
    <w:p w:rsidR="00773DC1" w:rsidRPr="0045560D" w:rsidRDefault="00773DC1" w:rsidP="00773DC1">
      <w:pPr>
        <w:spacing w:line="240" w:lineRule="auto"/>
        <w:ind w:firstLine="567"/>
        <w:jc w:val="both"/>
      </w:pPr>
      <w:r w:rsidRPr="0045560D">
        <w:t>Согласно п. 16 ст. 65 Водного кодекса РФ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773DC1" w:rsidRPr="0045560D" w:rsidRDefault="00773DC1" w:rsidP="00773DC1">
      <w:pPr>
        <w:pStyle w:val="ConsPlusNormal"/>
        <w:ind w:firstLine="540"/>
        <w:jc w:val="both"/>
        <w:rPr>
          <w:b/>
          <w:i/>
        </w:rPr>
      </w:pPr>
      <w:r w:rsidRPr="0045560D">
        <w:rPr>
          <w:b/>
          <w:i/>
        </w:rPr>
        <w:t>Ширина водоохранной зоны</w:t>
      </w:r>
    </w:p>
    <w:p w:rsidR="00773DC1" w:rsidRPr="0045560D" w:rsidRDefault="00773DC1" w:rsidP="00773DC1">
      <w:pPr>
        <w:pStyle w:val="ConsPlusNormal"/>
        <w:ind w:firstLine="540"/>
        <w:jc w:val="both"/>
      </w:pPr>
      <w:r w:rsidRPr="0045560D">
        <w:t>В соответствии с п. 4 ст. 65 Водного кодекса РФ ширина водоохраной зоны строго регламентирована в зависимости от протяженности реки. Ширина водоохранной зоны рек или ручьев устанавливается от их истока для рек или ручьев протяженностью:</w:t>
      </w:r>
    </w:p>
    <w:p w:rsidR="00773DC1" w:rsidRPr="0045560D" w:rsidRDefault="00773DC1" w:rsidP="005D226D">
      <w:pPr>
        <w:pStyle w:val="ConsPlusNormal"/>
        <w:numPr>
          <w:ilvl w:val="1"/>
          <w:numId w:val="56"/>
        </w:numPr>
        <w:tabs>
          <w:tab w:val="left" w:pos="851"/>
        </w:tabs>
        <w:ind w:left="0" w:firstLine="567"/>
        <w:jc w:val="both"/>
      </w:pPr>
      <w:r w:rsidRPr="0045560D">
        <w:t>до 10 км - в размере 50 м;</w:t>
      </w:r>
    </w:p>
    <w:p w:rsidR="00773DC1" w:rsidRPr="0045560D" w:rsidRDefault="00773DC1" w:rsidP="005D226D">
      <w:pPr>
        <w:pStyle w:val="ConsPlusNormal"/>
        <w:numPr>
          <w:ilvl w:val="1"/>
          <w:numId w:val="56"/>
        </w:numPr>
        <w:tabs>
          <w:tab w:val="left" w:pos="851"/>
        </w:tabs>
        <w:ind w:left="0" w:firstLine="567"/>
        <w:jc w:val="both"/>
      </w:pPr>
      <w:r w:rsidRPr="0045560D">
        <w:t>от 10 до 50 км - в размере 100 м;</w:t>
      </w:r>
    </w:p>
    <w:p w:rsidR="00773DC1" w:rsidRPr="0045560D" w:rsidRDefault="00773DC1" w:rsidP="005D226D">
      <w:pPr>
        <w:pStyle w:val="ConsPlusNormal"/>
        <w:numPr>
          <w:ilvl w:val="1"/>
          <w:numId w:val="56"/>
        </w:numPr>
        <w:tabs>
          <w:tab w:val="left" w:pos="851"/>
        </w:tabs>
        <w:ind w:left="0" w:firstLine="567"/>
        <w:jc w:val="both"/>
      </w:pPr>
      <w:r w:rsidRPr="0045560D">
        <w:t>от 50 км и более - в размере 200 м.</w:t>
      </w:r>
    </w:p>
    <w:p w:rsidR="00773DC1" w:rsidRPr="0045560D" w:rsidRDefault="00773DC1" w:rsidP="00773DC1">
      <w:pPr>
        <w:pStyle w:val="ConsPlusNormal"/>
        <w:ind w:firstLine="567"/>
        <w:jc w:val="both"/>
      </w:pPr>
      <w:r w:rsidRPr="0045560D">
        <w:t xml:space="preserve">Для реки, ручья протяженностью менее 10 км от истока до устья водоохранная зона совпадает с прибрежной защитной полосой. </w:t>
      </w:r>
    </w:p>
    <w:p w:rsidR="00773DC1" w:rsidRPr="0045560D" w:rsidRDefault="00773DC1" w:rsidP="00773DC1">
      <w:pPr>
        <w:widowControl/>
        <w:autoSpaceDE w:val="0"/>
        <w:spacing w:line="240" w:lineRule="auto"/>
        <w:ind w:firstLine="540"/>
        <w:jc w:val="both"/>
        <w:rPr>
          <w:b/>
          <w:bCs/>
          <w:i/>
          <w:iCs/>
        </w:rPr>
      </w:pPr>
      <w:r w:rsidRPr="0045560D">
        <w:rPr>
          <w:b/>
          <w:bCs/>
          <w:i/>
          <w:iCs/>
        </w:rPr>
        <w:t xml:space="preserve">Ширина прибрежной защитной полосы </w:t>
      </w:r>
    </w:p>
    <w:p w:rsidR="00773DC1" w:rsidRPr="0045560D" w:rsidRDefault="00773DC1" w:rsidP="00773DC1">
      <w:pPr>
        <w:widowControl/>
        <w:autoSpaceDE w:val="0"/>
        <w:spacing w:line="240" w:lineRule="auto"/>
        <w:ind w:firstLine="540"/>
        <w:jc w:val="both"/>
        <w:rPr>
          <w:bCs/>
          <w:iCs/>
        </w:rPr>
      </w:pPr>
      <w:r w:rsidRPr="0045560D">
        <w:t xml:space="preserve">В соответствии с п. 11 ст. 65 Водного кодекса РФ </w:t>
      </w:r>
      <w:r w:rsidRPr="0045560D">
        <w:rPr>
          <w:bCs/>
          <w:iCs/>
        </w:rPr>
        <w:t>ширина прибрежной защитной полосы устанавливается в зависимости от уклона берега водного объекта и составляет:</w:t>
      </w:r>
    </w:p>
    <w:p w:rsidR="00773DC1" w:rsidRPr="0045560D" w:rsidRDefault="00773DC1" w:rsidP="005D226D">
      <w:pPr>
        <w:pStyle w:val="af8"/>
        <w:widowControl/>
        <w:numPr>
          <w:ilvl w:val="0"/>
          <w:numId w:val="57"/>
        </w:numPr>
        <w:tabs>
          <w:tab w:val="left" w:pos="851"/>
        </w:tabs>
        <w:autoSpaceDE w:val="0"/>
        <w:ind w:left="0" w:firstLine="567"/>
        <w:jc w:val="both"/>
        <w:rPr>
          <w:bCs/>
          <w:iCs/>
        </w:rPr>
      </w:pPr>
      <w:r w:rsidRPr="0045560D">
        <w:rPr>
          <w:bCs/>
          <w:iCs/>
        </w:rPr>
        <w:lastRenderedPageBreak/>
        <w:t>30 м для обратного или нулевого уклона;</w:t>
      </w:r>
    </w:p>
    <w:p w:rsidR="00773DC1" w:rsidRPr="0045560D" w:rsidRDefault="00773DC1" w:rsidP="005D226D">
      <w:pPr>
        <w:pStyle w:val="af8"/>
        <w:widowControl/>
        <w:numPr>
          <w:ilvl w:val="0"/>
          <w:numId w:val="57"/>
        </w:numPr>
        <w:tabs>
          <w:tab w:val="left" w:pos="851"/>
        </w:tabs>
        <w:autoSpaceDE w:val="0"/>
        <w:ind w:left="0" w:firstLine="567"/>
        <w:jc w:val="both"/>
        <w:rPr>
          <w:bCs/>
          <w:iCs/>
        </w:rPr>
      </w:pPr>
      <w:r w:rsidRPr="0045560D">
        <w:rPr>
          <w:bCs/>
          <w:iCs/>
        </w:rPr>
        <w:t>40 м для уклона до трех градусов;</w:t>
      </w:r>
    </w:p>
    <w:p w:rsidR="00773DC1" w:rsidRPr="0045560D" w:rsidRDefault="00773DC1" w:rsidP="005D226D">
      <w:pPr>
        <w:pStyle w:val="af8"/>
        <w:widowControl/>
        <w:numPr>
          <w:ilvl w:val="0"/>
          <w:numId w:val="57"/>
        </w:numPr>
        <w:tabs>
          <w:tab w:val="left" w:pos="851"/>
        </w:tabs>
        <w:autoSpaceDE w:val="0"/>
        <w:ind w:left="0" w:firstLine="567"/>
        <w:jc w:val="both"/>
        <w:rPr>
          <w:bCs/>
          <w:iCs/>
        </w:rPr>
      </w:pPr>
      <w:r w:rsidRPr="0045560D">
        <w:rPr>
          <w:bCs/>
          <w:iCs/>
        </w:rPr>
        <w:t>50 м для уклона три и более градуса.</w:t>
      </w:r>
    </w:p>
    <w:p w:rsidR="00773DC1" w:rsidRPr="0045560D" w:rsidRDefault="00773DC1" w:rsidP="00773DC1">
      <w:pPr>
        <w:widowControl/>
        <w:spacing w:line="240" w:lineRule="auto"/>
        <w:ind w:right="-144" w:firstLine="567"/>
        <w:jc w:val="both"/>
      </w:pPr>
      <w:r w:rsidRPr="0045560D">
        <w:t xml:space="preserve">На территории прибрежных защитных полос рекомендуется посадка или сохранение древесно-кустарниковой или луговой растительности. </w:t>
      </w:r>
    </w:p>
    <w:p w:rsidR="00773DC1" w:rsidRPr="0045560D" w:rsidRDefault="00773DC1" w:rsidP="00773DC1">
      <w:pPr>
        <w:pStyle w:val="ConsPlusNormal"/>
        <w:ind w:firstLine="540"/>
        <w:jc w:val="both"/>
      </w:pPr>
      <w:r w:rsidRPr="0045560D">
        <w:t xml:space="preserve">Размеры прибрежных защитных полос и водоохранных зон, установленных на территории </w:t>
      </w:r>
      <w:r w:rsidR="00A86DED" w:rsidRPr="0045560D">
        <w:t>Русско-Буйловского</w:t>
      </w:r>
      <w:r w:rsidR="00583CF8" w:rsidRPr="0045560D">
        <w:t xml:space="preserve"> сельского</w:t>
      </w:r>
      <w:r w:rsidRPr="0045560D">
        <w:t xml:space="preserve"> поселения, представлены в таблице.</w:t>
      </w:r>
    </w:p>
    <w:p w:rsidR="001F29C9" w:rsidRPr="0045560D" w:rsidRDefault="001F29C9" w:rsidP="001F29C9">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11</w:t>
      </w:r>
      <w:r w:rsidR="008A6C60">
        <w:rPr>
          <w:noProof/>
        </w:rPr>
        <w:fldChar w:fldCharType="end"/>
      </w:r>
      <w:r w:rsidRPr="0045560D">
        <w:t xml:space="preserve"> Размеры водоохранных зон, прибрежных защитных полос и береговой полосы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28"/>
        <w:gridCol w:w="2028"/>
        <w:gridCol w:w="2027"/>
        <w:gridCol w:w="2027"/>
        <w:gridCol w:w="2027"/>
      </w:tblGrid>
      <w:tr w:rsidR="0045560D" w:rsidRPr="0045560D" w:rsidTr="005163F3">
        <w:trPr>
          <w:jc w:val="center"/>
        </w:trPr>
        <w:tc>
          <w:tcPr>
            <w:tcW w:w="1000" w:type="pct"/>
            <w:shd w:val="clear" w:color="auto" w:fill="DAEEF3" w:themeFill="accent5" w:themeFillTint="33"/>
          </w:tcPr>
          <w:p w:rsidR="005163F3" w:rsidRPr="0045560D" w:rsidRDefault="005163F3" w:rsidP="00C1446F">
            <w:pPr>
              <w:snapToGrid w:val="0"/>
              <w:jc w:val="center"/>
              <w:rPr>
                <w:b/>
                <w:sz w:val="22"/>
                <w:szCs w:val="22"/>
              </w:rPr>
            </w:pPr>
            <w:r w:rsidRPr="0045560D">
              <w:rPr>
                <w:b/>
                <w:kern w:val="1"/>
                <w:lang w:eastAsia="ar-SA"/>
              </w:rPr>
              <w:t>Название водного объекта</w:t>
            </w:r>
          </w:p>
        </w:tc>
        <w:tc>
          <w:tcPr>
            <w:tcW w:w="1000" w:type="pct"/>
            <w:shd w:val="clear" w:color="auto" w:fill="DAEEF3" w:themeFill="accent5" w:themeFillTint="33"/>
          </w:tcPr>
          <w:p w:rsidR="005163F3" w:rsidRPr="0045560D" w:rsidRDefault="005163F3" w:rsidP="00C1446F">
            <w:pPr>
              <w:snapToGrid w:val="0"/>
              <w:jc w:val="center"/>
              <w:rPr>
                <w:b/>
                <w:sz w:val="22"/>
                <w:szCs w:val="22"/>
              </w:rPr>
            </w:pPr>
            <w:r w:rsidRPr="0045560D">
              <w:rPr>
                <w:b/>
                <w:sz w:val="22"/>
                <w:szCs w:val="22"/>
              </w:rPr>
              <w:t>Полная длина водотока</w:t>
            </w:r>
          </w:p>
        </w:tc>
        <w:tc>
          <w:tcPr>
            <w:tcW w:w="1000" w:type="pct"/>
            <w:shd w:val="clear" w:color="auto" w:fill="DAEEF3" w:themeFill="accent5" w:themeFillTint="33"/>
          </w:tcPr>
          <w:p w:rsidR="005163F3" w:rsidRPr="0045560D" w:rsidRDefault="005163F3" w:rsidP="00C1446F">
            <w:pPr>
              <w:snapToGrid w:val="0"/>
              <w:jc w:val="center"/>
              <w:rPr>
                <w:b/>
                <w:sz w:val="22"/>
                <w:szCs w:val="22"/>
              </w:rPr>
            </w:pPr>
            <w:r w:rsidRPr="0045560D">
              <w:rPr>
                <w:b/>
                <w:sz w:val="22"/>
                <w:szCs w:val="22"/>
              </w:rPr>
              <w:t>Размер береговой линии (полосы), м</w:t>
            </w:r>
          </w:p>
        </w:tc>
        <w:tc>
          <w:tcPr>
            <w:tcW w:w="1000" w:type="pct"/>
            <w:shd w:val="clear" w:color="auto" w:fill="DAEEF3" w:themeFill="accent5" w:themeFillTint="33"/>
          </w:tcPr>
          <w:p w:rsidR="005163F3" w:rsidRPr="0045560D" w:rsidRDefault="005163F3" w:rsidP="00C1446F">
            <w:pPr>
              <w:snapToGrid w:val="0"/>
              <w:jc w:val="center"/>
              <w:rPr>
                <w:b/>
                <w:sz w:val="22"/>
                <w:szCs w:val="22"/>
              </w:rPr>
            </w:pPr>
            <w:r w:rsidRPr="0045560D">
              <w:rPr>
                <w:b/>
                <w:sz w:val="22"/>
                <w:szCs w:val="22"/>
              </w:rPr>
              <w:t>Размер прибрежной защитной зоны, м</w:t>
            </w:r>
          </w:p>
        </w:tc>
        <w:tc>
          <w:tcPr>
            <w:tcW w:w="1000" w:type="pct"/>
            <w:shd w:val="clear" w:color="auto" w:fill="DAEEF3" w:themeFill="accent5" w:themeFillTint="33"/>
          </w:tcPr>
          <w:p w:rsidR="005163F3" w:rsidRPr="0045560D" w:rsidRDefault="005163F3" w:rsidP="00C1446F">
            <w:pPr>
              <w:snapToGrid w:val="0"/>
              <w:jc w:val="center"/>
              <w:rPr>
                <w:b/>
                <w:sz w:val="22"/>
                <w:szCs w:val="22"/>
              </w:rPr>
            </w:pPr>
            <w:r w:rsidRPr="0045560D">
              <w:rPr>
                <w:b/>
                <w:kern w:val="1"/>
                <w:lang w:eastAsia="ar-SA"/>
              </w:rPr>
              <w:t>Размер водоохраной зоны, м</w:t>
            </w:r>
          </w:p>
        </w:tc>
      </w:tr>
      <w:tr w:rsidR="0045560D" w:rsidRPr="0045560D" w:rsidTr="005163F3">
        <w:trPr>
          <w:jc w:val="center"/>
        </w:trPr>
        <w:tc>
          <w:tcPr>
            <w:tcW w:w="1000" w:type="pct"/>
          </w:tcPr>
          <w:p w:rsidR="005163F3" w:rsidRPr="0045560D" w:rsidRDefault="005163F3" w:rsidP="00C1446F">
            <w:pPr>
              <w:snapToGrid w:val="0"/>
              <w:ind w:firstLine="35"/>
              <w:jc w:val="both"/>
              <w:rPr>
                <w:kern w:val="1"/>
                <w:lang w:eastAsia="ar-SA"/>
              </w:rPr>
            </w:pPr>
            <w:r w:rsidRPr="0045560D">
              <w:rPr>
                <w:kern w:val="1"/>
                <w:lang w:eastAsia="ar-SA"/>
              </w:rPr>
              <w:t>р. Дон</w:t>
            </w:r>
          </w:p>
        </w:tc>
        <w:tc>
          <w:tcPr>
            <w:tcW w:w="1000" w:type="pct"/>
          </w:tcPr>
          <w:p w:rsidR="005163F3" w:rsidRPr="0045560D" w:rsidRDefault="005163F3" w:rsidP="00C1446F">
            <w:pPr>
              <w:snapToGrid w:val="0"/>
              <w:jc w:val="center"/>
              <w:rPr>
                <w:sz w:val="22"/>
                <w:szCs w:val="22"/>
              </w:rPr>
            </w:pPr>
            <w:r w:rsidRPr="0045560D">
              <w:rPr>
                <w:sz w:val="22"/>
                <w:szCs w:val="22"/>
              </w:rPr>
              <w:t>1870</w:t>
            </w:r>
          </w:p>
        </w:tc>
        <w:tc>
          <w:tcPr>
            <w:tcW w:w="1000" w:type="pct"/>
          </w:tcPr>
          <w:p w:rsidR="005163F3" w:rsidRPr="0045560D" w:rsidRDefault="005163F3" w:rsidP="00C1446F">
            <w:pPr>
              <w:snapToGrid w:val="0"/>
              <w:jc w:val="center"/>
              <w:rPr>
                <w:sz w:val="22"/>
                <w:szCs w:val="22"/>
              </w:rPr>
            </w:pPr>
            <w:r w:rsidRPr="0045560D">
              <w:rPr>
                <w:sz w:val="22"/>
                <w:szCs w:val="22"/>
              </w:rPr>
              <w:t>20</w:t>
            </w:r>
            <w:r w:rsidR="003F7DD0" w:rsidRPr="0045560D">
              <w:rPr>
                <w:sz w:val="22"/>
                <w:szCs w:val="22"/>
              </w:rPr>
              <w:t>*</w:t>
            </w:r>
          </w:p>
        </w:tc>
        <w:tc>
          <w:tcPr>
            <w:tcW w:w="1000" w:type="pct"/>
          </w:tcPr>
          <w:p w:rsidR="005163F3" w:rsidRPr="0045560D" w:rsidRDefault="005163F3" w:rsidP="00C1446F">
            <w:pPr>
              <w:snapToGrid w:val="0"/>
              <w:jc w:val="center"/>
              <w:rPr>
                <w:sz w:val="22"/>
                <w:szCs w:val="22"/>
              </w:rPr>
            </w:pPr>
            <w:r w:rsidRPr="0045560D">
              <w:rPr>
                <w:sz w:val="22"/>
                <w:szCs w:val="22"/>
              </w:rPr>
              <w:t>50</w:t>
            </w:r>
            <w:r w:rsidR="003F7DD0" w:rsidRPr="0045560D">
              <w:rPr>
                <w:sz w:val="22"/>
                <w:szCs w:val="22"/>
              </w:rPr>
              <w:t>*</w:t>
            </w:r>
          </w:p>
        </w:tc>
        <w:tc>
          <w:tcPr>
            <w:tcW w:w="1000" w:type="pct"/>
          </w:tcPr>
          <w:p w:rsidR="005163F3" w:rsidRPr="0045560D" w:rsidRDefault="005163F3" w:rsidP="00C1446F">
            <w:pPr>
              <w:snapToGrid w:val="0"/>
              <w:jc w:val="center"/>
              <w:rPr>
                <w:sz w:val="22"/>
                <w:szCs w:val="22"/>
              </w:rPr>
            </w:pPr>
            <w:r w:rsidRPr="0045560D">
              <w:rPr>
                <w:sz w:val="22"/>
                <w:szCs w:val="22"/>
              </w:rPr>
              <w:t>200</w:t>
            </w:r>
            <w:r w:rsidR="003F7DD0" w:rsidRPr="0045560D">
              <w:rPr>
                <w:sz w:val="22"/>
                <w:szCs w:val="22"/>
              </w:rPr>
              <w:t>*</w:t>
            </w:r>
          </w:p>
        </w:tc>
      </w:tr>
      <w:tr w:rsidR="0045560D" w:rsidRPr="0045560D" w:rsidTr="005163F3">
        <w:trPr>
          <w:jc w:val="center"/>
        </w:trPr>
        <w:tc>
          <w:tcPr>
            <w:tcW w:w="1000" w:type="pct"/>
          </w:tcPr>
          <w:p w:rsidR="005163F3" w:rsidRPr="0045560D" w:rsidRDefault="005163F3" w:rsidP="00C1446F">
            <w:pPr>
              <w:snapToGrid w:val="0"/>
              <w:ind w:firstLine="35"/>
              <w:jc w:val="both"/>
              <w:rPr>
                <w:kern w:val="1"/>
                <w:lang w:eastAsia="ar-SA"/>
              </w:rPr>
            </w:pPr>
            <w:r w:rsidRPr="0045560D">
              <w:rPr>
                <w:kern w:val="1"/>
                <w:lang w:eastAsia="ar-SA"/>
              </w:rPr>
              <w:t>р. Казинка</w:t>
            </w:r>
          </w:p>
        </w:tc>
        <w:tc>
          <w:tcPr>
            <w:tcW w:w="1000" w:type="pct"/>
          </w:tcPr>
          <w:p w:rsidR="005163F3" w:rsidRPr="0045560D" w:rsidRDefault="005163F3" w:rsidP="00C1446F">
            <w:pPr>
              <w:snapToGrid w:val="0"/>
              <w:jc w:val="center"/>
              <w:rPr>
                <w:sz w:val="22"/>
                <w:szCs w:val="22"/>
              </w:rPr>
            </w:pPr>
            <w:r w:rsidRPr="0045560D">
              <w:rPr>
                <w:sz w:val="22"/>
                <w:szCs w:val="22"/>
              </w:rPr>
              <w:t>25</w:t>
            </w:r>
          </w:p>
        </w:tc>
        <w:tc>
          <w:tcPr>
            <w:tcW w:w="1000" w:type="pct"/>
          </w:tcPr>
          <w:p w:rsidR="005163F3" w:rsidRPr="0045560D" w:rsidRDefault="005163F3" w:rsidP="00C1446F">
            <w:pPr>
              <w:snapToGrid w:val="0"/>
              <w:jc w:val="center"/>
              <w:rPr>
                <w:sz w:val="22"/>
                <w:szCs w:val="22"/>
              </w:rPr>
            </w:pPr>
            <w:r w:rsidRPr="0045560D">
              <w:rPr>
                <w:sz w:val="22"/>
                <w:szCs w:val="22"/>
              </w:rPr>
              <w:t>20</w:t>
            </w:r>
          </w:p>
        </w:tc>
        <w:tc>
          <w:tcPr>
            <w:tcW w:w="1000" w:type="pct"/>
          </w:tcPr>
          <w:p w:rsidR="005163F3" w:rsidRPr="0045560D" w:rsidRDefault="005163F3" w:rsidP="00C1446F">
            <w:pPr>
              <w:snapToGrid w:val="0"/>
              <w:jc w:val="center"/>
              <w:rPr>
                <w:sz w:val="22"/>
                <w:szCs w:val="22"/>
              </w:rPr>
            </w:pPr>
            <w:r w:rsidRPr="0045560D">
              <w:rPr>
                <w:sz w:val="22"/>
                <w:szCs w:val="22"/>
              </w:rPr>
              <w:t>50</w:t>
            </w:r>
          </w:p>
        </w:tc>
        <w:tc>
          <w:tcPr>
            <w:tcW w:w="1000" w:type="pct"/>
          </w:tcPr>
          <w:p w:rsidR="005163F3" w:rsidRPr="0045560D" w:rsidRDefault="005163F3" w:rsidP="00C1446F">
            <w:pPr>
              <w:snapToGrid w:val="0"/>
              <w:jc w:val="center"/>
              <w:rPr>
                <w:sz w:val="22"/>
                <w:szCs w:val="22"/>
              </w:rPr>
            </w:pPr>
            <w:r w:rsidRPr="0045560D">
              <w:rPr>
                <w:sz w:val="22"/>
                <w:szCs w:val="22"/>
              </w:rPr>
              <w:t>100</w:t>
            </w:r>
          </w:p>
        </w:tc>
      </w:tr>
      <w:tr w:rsidR="00A944A8" w:rsidRPr="0045560D" w:rsidTr="005163F3">
        <w:trPr>
          <w:jc w:val="center"/>
        </w:trPr>
        <w:tc>
          <w:tcPr>
            <w:tcW w:w="1000" w:type="pct"/>
          </w:tcPr>
          <w:p w:rsidR="005163F3" w:rsidRPr="0045560D" w:rsidRDefault="005163F3" w:rsidP="00C1446F">
            <w:pPr>
              <w:snapToGrid w:val="0"/>
              <w:ind w:firstLine="35"/>
              <w:jc w:val="both"/>
              <w:rPr>
                <w:kern w:val="1"/>
                <w:lang w:eastAsia="ar-SA"/>
              </w:rPr>
            </w:pPr>
            <w:r w:rsidRPr="0045560D">
              <w:rPr>
                <w:kern w:val="1"/>
                <w:lang w:eastAsia="ar-SA"/>
              </w:rPr>
              <w:t>р. Гаврило</w:t>
            </w:r>
          </w:p>
        </w:tc>
        <w:tc>
          <w:tcPr>
            <w:tcW w:w="1000" w:type="pct"/>
          </w:tcPr>
          <w:p w:rsidR="005163F3" w:rsidRPr="0045560D" w:rsidRDefault="005163F3" w:rsidP="00C1446F">
            <w:pPr>
              <w:snapToGrid w:val="0"/>
              <w:jc w:val="center"/>
              <w:rPr>
                <w:sz w:val="22"/>
                <w:szCs w:val="22"/>
              </w:rPr>
            </w:pPr>
            <w:r w:rsidRPr="0045560D">
              <w:rPr>
                <w:sz w:val="22"/>
                <w:szCs w:val="22"/>
              </w:rPr>
              <w:t>30,5</w:t>
            </w:r>
          </w:p>
        </w:tc>
        <w:tc>
          <w:tcPr>
            <w:tcW w:w="1000" w:type="pct"/>
          </w:tcPr>
          <w:p w:rsidR="005163F3" w:rsidRPr="0045560D" w:rsidRDefault="005163F3" w:rsidP="00C1446F">
            <w:pPr>
              <w:snapToGrid w:val="0"/>
              <w:jc w:val="center"/>
              <w:rPr>
                <w:sz w:val="22"/>
                <w:szCs w:val="22"/>
              </w:rPr>
            </w:pPr>
            <w:r w:rsidRPr="0045560D">
              <w:rPr>
                <w:sz w:val="22"/>
                <w:szCs w:val="22"/>
              </w:rPr>
              <w:t>20</w:t>
            </w:r>
          </w:p>
        </w:tc>
        <w:tc>
          <w:tcPr>
            <w:tcW w:w="1000" w:type="pct"/>
          </w:tcPr>
          <w:p w:rsidR="005163F3" w:rsidRPr="0045560D" w:rsidRDefault="005163F3" w:rsidP="00C1446F">
            <w:pPr>
              <w:snapToGrid w:val="0"/>
              <w:jc w:val="center"/>
              <w:rPr>
                <w:sz w:val="22"/>
                <w:szCs w:val="22"/>
              </w:rPr>
            </w:pPr>
            <w:r w:rsidRPr="0045560D">
              <w:rPr>
                <w:sz w:val="22"/>
                <w:szCs w:val="22"/>
              </w:rPr>
              <w:t>50</w:t>
            </w:r>
          </w:p>
        </w:tc>
        <w:tc>
          <w:tcPr>
            <w:tcW w:w="1000" w:type="pct"/>
          </w:tcPr>
          <w:p w:rsidR="005163F3" w:rsidRPr="0045560D" w:rsidRDefault="005163F3" w:rsidP="00C1446F">
            <w:pPr>
              <w:snapToGrid w:val="0"/>
              <w:jc w:val="center"/>
              <w:rPr>
                <w:sz w:val="22"/>
                <w:szCs w:val="22"/>
              </w:rPr>
            </w:pPr>
            <w:r w:rsidRPr="0045560D">
              <w:rPr>
                <w:sz w:val="22"/>
                <w:szCs w:val="22"/>
              </w:rPr>
              <w:t>100</w:t>
            </w:r>
          </w:p>
        </w:tc>
      </w:tr>
    </w:tbl>
    <w:p w:rsidR="005163F3" w:rsidRPr="0045560D" w:rsidRDefault="005163F3" w:rsidP="001B71CD">
      <w:pPr>
        <w:spacing w:line="240" w:lineRule="auto"/>
        <w:ind w:right="-144" w:firstLine="567"/>
        <w:jc w:val="both"/>
      </w:pPr>
    </w:p>
    <w:p w:rsidR="00326C6A" w:rsidRPr="0045560D" w:rsidRDefault="003F7DD0" w:rsidP="003F7DD0">
      <w:pPr>
        <w:spacing w:line="240" w:lineRule="auto"/>
        <w:ind w:right="-144" w:firstLine="567"/>
        <w:jc w:val="both"/>
        <w:rPr>
          <w:i/>
          <w:sz w:val="20"/>
          <w:szCs w:val="20"/>
        </w:rPr>
      </w:pPr>
      <w:r w:rsidRPr="0045560D">
        <w:t xml:space="preserve">* </w:t>
      </w:r>
      <w:r w:rsidR="00326C6A" w:rsidRPr="0045560D">
        <w:rPr>
          <w:i/>
          <w:sz w:val="20"/>
          <w:szCs w:val="20"/>
          <w:u w:val="single"/>
        </w:rPr>
        <w:t>Береговая полоса</w:t>
      </w:r>
      <w:r w:rsidRPr="0045560D">
        <w:rPr>
          <w:i/>
          <w:sz w:val="20"/>
          <w:szCs w:val="20"/>
          <w:u w:val="single"/>
        </w:rPr>
        <w:t xml:space="preserve"> реки Дон</w:t>
      </w:r>
      <w:r w:rsidRPr="0045560D">
        <w:rPr>
          <w:i/>
          <w:sz w:val="20"/>
          <w:szCs w:val="20"/>
        </w:rPr>
        <w:t xml:space="preserve"> на территории Воронежской области утверждена и сдана в государственный кадастр недвижимости с учетным номером 36.00.2.49. </w:t>
      </w:r>
      <w:r w:rsidRPr="0045560D">
        <w:rPr>
          <w:i/>
          <w:sz w:val="20"/>
          <w:szCs w:val="20"/>
          <w:u w:val="single"/>
        </w:rPr>
        <w:t>П</w:t>
      </w:r>
      <w:r w:rsidR="00326C6A" w:rsidRPr="0045560D">
        <w:rPr>
          <w:i/>
          <w:sz w:val="20"/>
          <w:szCs w:val="20"/>
          <w:u w:val="single"/>
        </w:rPr>
        <w:t xml:space="preserve">рибрежная защитная полоса </w:t>
      </w:r>
      <w:r w:rsidRPr="0045560D">
        <w:rPr>
          <w:i/>
          <w:sz w:val="20"/>
          <w:szCs w:val="20"/>
          <w:u w:val="single"/>
        </w:rPr>
        <w:t>реки Дон</w:t>
      </w:r>
      <w:r w:rsidRPr="0045560D">
        <w:rPr>
          <w:i/>
          <w:sz w:val="20"/>
          <w:szCs w:val="20"/>
        </w:rPr>
        <w:t xml:space="preserve"> на территории Воронежской области утверждена и сдана в государственный кадастр недвижимости с учетным номером 36.00.2.48. </w:t>
      </w:r>
      <w:r w:rsidRPr="0045560D">
        <w:rPr>
          <w:i/>
          <w:sz w:val="20"/>
          <w:szCs w:val="20"/>
          <w:u w:val="single"/>
        </w:rPr>
        <w:t>В</w:t>
      </w:r>
      <w:r w:rsidR="00326C6A" w:rsidRPr="0045560D">
        <w:rPr>
          <w:i/>
          <w:sz w:val="20"/>
          <w:szCs w:val="20"/>
          <w:u w:val="single"/>
        </w:rPr>
        <w:t>одоохранная зона</w:t>
      </w:r>
      <w:r w:rsidRPr="0045560D">
        <w:rPr>
          <w:i/>
          <w:sz w:val="20"/>
          <w:szCs w:val="20"/>
          <w:u w:val="single"/>
        </w:rPr>
        <w:t xml:space="preserve"> реки Дон</w:t>
      </w:r>
      <w:r w:rsidRPr="0045560D">
        <w:rPr>
          <w:i/>
          <w:sz w:val="20"/>
          <w:szCs w:val="20"/>
        </w:rPr>
        <w:t xml:space="preserve"> на территории Воронежской области утверждена и сдана в государственный кадастр недвижимости с учетным номером 36.00.2.50</w:t>
      </w:r>
      <w:r w:rsidR="00326C6A" w:rsidRPr="0045560D">
        <w:rPr>
          <w:i/>
          <w:sz w:val="20"/>
          <w:szCs w:val="20"/>
        </w:rPr>
        <w:t xml:space="preserve">. </w:t>
      </w:r>
    </w:p>
    <w:p w:rsidR="001B71CD" w:rsidRPr="0045560D" w:rsidRDefault="001B71CD" w:rsidP="001B71CD">
      <w:pPr>
        <w:spacing w:line="240" w:lineRule="auto"/>
        <w:ind w:right="-144" w:firstLine="567"/>
        <w:jc w:val="both"/>
      </w:pPr>
      <w:r w:rsidRPr="0045560D">
        <w:t>На территории сельского поселения пруды рассматриваются как составная часть земельных участков, на которых они расположены. Для таких водоемов водоохранных зон не предусмотрено.</w:t>
      </w:r>
    </w:p>
    <w:p w:rsidR="001B71CD" w:rsidRPr="0045560D" w:rsidRDefault="001B71CD" w:rsidP="001B71CD">
      <w:pPr>
        <w:spacing w:line="240" w:lineRule="auto"/>
        <w:ind w:firstLine="567"/>
        <w:jc w:val="both"/>
      </w:pPr>
      <w:r w:rsidRPr="0045560D">
        <w:t>В соответствии со ст. 27 Водного кодекса РФ к мероприятиям в отношении водных объектов, находящихся в собственности муниципального образования относится:</w:t>
      </w:r>
    </w:p>
    <w:p w:rsidR="001B71CD" w:rsidRPr="0045560D" w:rsidRDefault="001B71CD" w:rsidP="005D226D">
      <w:pPr>
        <w:pStyle w:val="af8"/>
        <w:widowControl/>
        <w:numPr>
          <w:ilvl w:val="0"/>
          <w:numId w:val="58"/>
        </w:numPr>
        <w:tabs>
          <w:tab w:val="left" w:pos="851"/>
        </w:tabs>
        <w:autoSpaceDE w:val="0"/>
        <w:ind w:left="0" w:firstLine="567"/>
        <w:jc w:val="both"/>
      </w:pPr>
      <w:r w:rsidRPr="0045560D">
        <w:t>осуществление мер по предотвращению негативного воздействия вод и ликвидации его последствий;</w:t>
      </w:r>
    </w:p>
    <w:p w:rsidR="001B71CD" w:rsidRPr="0045560D" w:rsidRDefault="001B71CD" w:rsidP="005D226D">
      <w:pPr>
        <w:pStyle w:val="af8"/>
        <w:widowControl/>
        <w:numPr>
          <w:ilvl w:val="0"/>
          <w:numId w:val="58"/>
        </w:numPr>
        <w:tabs>
          <w:tab w:val="left" w:pos="851"/>
        </w:tabs>
        <w:autoSpaceDE w:val="0"/>
        <w:ind w:left="0" w:firstLine="567"/>
        <w:jc w:val="both"/>
      </w:pPr>
      <w:r w:rsidRPr="0045560D">
        <w:t>осуществление мер по охране таких водных объектов.</w:t>
      </w:r>
    </w:p>
    <w:p w:rsidR="001B71CD" w:rsidRPr="0045560D" w:rsidRDefault="001B71CD" w:rsidP="001B71CD">
      <w:pPr>
        <w:spacing w:line="240" w:lineRule="auto"/>
        <w:ind w:firstLine="567"/>
        <w:jc w:val="both"/>
        <w:rPr>
          <w:bCs/>
        </w:rPr>
      </w:pPr>
      <w:r w:rsidRPr="0045560D">
        <w:rPr>
          <w:bCs/>
        </w:rPr>
        <w:t xml:space="preserve"> 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1B71CD" w:rsidRPr="0045560D" w:rsidRDefault="001B71CD" w:rsidP="00AB1B72">
      <w:pPr>
        <w:jc w:val="both"/>
      </w:pPr>
    </w:p>
    <w:p w:rsidR="000324A3" w:rsidRPr="0045560D" w:rsidRDefault="000324A3" w:rsidP="003A73E7">
      <w:pPr>
        <w:pStyle w:val="4"/>
        <w:spacing w:after="0" w:line="240" w:lineRule="auto"/>
      </w:pPr>
      <w:bookmarkStart w:id="35" w:name="_Toc526244007"/>
      <w:r w:rsidRPr="0045560D">
        <w:t>Ограничения по воздействию на строительство природных и техногенных факторов</w:t>
      </w:r>
      <w:bookmarkEnd w:id="35"/>
    </w:p>
    <w:p w:rsidR="000324A3" w:rsidRPr="0045560D" w:rsidRDefault="000324A3" w:rsidP="005D226D">
      <w:pPr>
        <w:numPr>
          <w:ilvl w:val="0"/>
          <w:numId w:val="26"/>
        </w:numPr>
        <w:rPr>
          <w:i/>
        </w:rPr>
      </w:pPr>
      <w:r w:rsidRPr="0045560D">
        <w:rPr>
          <w:i/>
        </w:rPr>
        <w:t>зона затопления паводком 1-% ной обеспеченности;</w:t>
      </w:r>
    </w:p>
    <w:p w:rsidR="000324A3" w:rsidRPr="0045560D" w:rsidRDefault="000324A3" w:rsidP="005D226D">
      <w:pPr>
        <w:numPr>
          <w:ilvl w:val="0"/>
          <w:numId w:val="26"/>
        </w:numPr>
        <w:jc w:val="both"/>
        <w:rPr>
          <w:i/>
        </w:rPr>
      </w:pPr>
      <w:r w:rsidRPr="0045560D">
        <w:rPr>
          <w:i/>
        </w:rPr>
        <w:t>овражные и прибрежно-склоновые территории, территории подверженные</w:t>
      </w:r>
      <w:r w:rsidR="00F42E7F" w:rsidRPr="0045560D">
        <w:rPr>
          <w:i/>
        </w:rPr>
        <w:t xml:space="preserve"> </w:t>
      </w:r>
      <w:r w:rsidRPr="0045560D">
        <w:rPr>
          <w:i/>
        </w:rPr>
        <w:t>экзогенны</w:t>
      </w:r>
      <w:r w:rsidR="002E3088" w:rsidRPr="0045560D">
        <w:rPr>
          <w:i/>
        </w:rPr>
        <w:t>м</w:t>
      </w:r>
      <w:r w:rsidRPr="0045560D">
        <w:rPr>
          <w:i/>
        </w:rPr>
        <w:t xml:space="preserve"> геологически</w:t>
      </w:r>
      <w:r w:rsidR="002E3088" w:rsidRPr="0045560D">
        <w:rPr>
          <w:i/>
        </w:rPr>
        <w:t>м</w:t>
      </w:r>
      <w:r w:rsidRPr="0045560D">
        <w:rPr>
          <w:i/>
        </w:rPr>
        <w:t xml:space="preserve"> процесс</w:t>
      </w:r>
      <w:r w:rsidR="002E3088" w:rsidRPr="0045560D">
        <w:rPr>
          <w:i/>
        </w:rPr>
        <w:t>ам</w:t>
      </w:r>
      <w:r w:rsidRPr="0045560D">
        <w:rPr>
          <w:i/>
        </w:rPr>
        <w:t xml:space="preserve"> (карсты, оползни, и т.д.);</w:t>
      </w:r>
    </w:p>
    <w:p w:rsidR="000324A3" w:rsidRPr="0045560D" w:rsidRDefault="000324A3" w:rsidP="005D226D">
      <w:pPr>
        <w:numPr>
          <w:ilvl w:val="0"/>
          <w:numId w:val="26"/>
        </w:numPr>
        <w:rPr>
          <w:i/>
        </w:rPr>
      </w:pPr>
      <w:r w:rsidRPr="0045560D">
        <w:rPr>
          <w:i/>
        </w:rPr>
        <w:t>заболоченные территории;</w:t>
      </w:r>
    </w:p>
    <w:p w:rsidR="000324A3" w:rsidRPr="0045560D" w:rsidRDefault="000324A3" w:rsidP="005D226D">
      <w:pPr>
        <w:numPr>
          <w:ilvl w:val="0"/>
          <w:numId w:val="26"/>
        </w:numPr>
        <w:rPr>
          <w:i/>
        </w:rPr>
      </w:pPr>
      <w:r w:rsidRPr="0045560D">
        <w:rPr>
          <w:i/>
        </w:rPr>
        <w:t>нарушенные территории.</w:t>
      </w:r>
    </w:p>
    <w:p w:rsidR="002E3088" w:rsidRPr="0045560D" w:rsidRDefault="002E3088" w:rsidP="002E3088">
      <w:pPr>
        <w:ind w:left="720"/>
        <w:jc w:val="both"/>
      </w:pPr>
    </w:p>
    <w:p w:rsidR="000324A3" w:rsidRPr="0045560D" w:rsidRDefault="000324A3" w:rsidP="003A73E7">
      <w:pPr>
        <w:ind w:firstLine="567"/>
        <w:jc w:val="both"/>
      </w:pPr>
      <w:r w:rsidRPr="0045560D">
        <w:t>Инженерно-строительные ограничения обусловлены инженерно-геологическими, гидрологическими особенностями, ограничивающими градостроительное освоение территории.</w:t>
      </w:r>
    </w:p>
    <w:p w:rsidR="00996C4B" w:rsidRPr="0045560D" w:rsidRDefault="000324A3" w:rsidP="00996C4B">
      <w:pPr>
        <w:tabs>
          <w:tab w:val="left" w:pos="-2835"/>
        </w:tabs>
        <w:ind w:firstLine="567"/>
        <w:jc w:val="both"/>
      </w:pPr>
      <w:r w:rsidRPr="0045560D">
        <w:rPr>
          <w:b/>
          <w:i/>
        </w:rPr>
        <w:t>Зона затопления паводком 1% обеспеченности.</w:t>
      </w:r>
      <w:r w:rsidR="00F42E7F" w:rsidRPr="0045560D">
        <w:rPr>
          <w:b/>
          <w:i/>
        </w:rPr>
        <w:t xml:space="preserve"> </w:t>
      </w:r>
      <w:r w:rsidR="00996C4B" w:rsidRPr="0045560D">
        <w:t>На территориях, подверженных затоплению</w:t>
      </w:r>
      <w:r w:rsidR="00C6760F" w:rsidRPr="0045560D">
        <w:t xml:space="preserve"> </w:t>
      </w:r>
      <w:r w:rsidR="00996C4B" w:rsidRPr="0045560D">
        <w:t>речными паводками повторяемостью один раз в 100 лет,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(подсыпка, гидронамыв, дренаж, берегоукрепление) запрещаются.</w:t>
      </w:r>
    </w:p>
    <w:p w:rsidR="003D3B6E" w:rsidRPr="0045560D" w:rsidRDefault="003D3B6E" w:rsidP="003D3B6E">
      <w:pPr>
        <w:widowControl/>
        <w:autoSpaceDE w:val="0"/>
        <w:ind w:firstLine="567"/>
        <w:jc w:val="both"/>
        <w:rPr>
          <w:rFonts w:eastAsiaTheme="minorHAnsi"/>
        </w:rPr>
      </w:pPr>
      <w:r w:rsidRPr="0045560D">
        <w:rPr>
          <w:rFonts w:eastAsiaTheme="minorHAnsi"/>
        </w:rPr>
        <w:lastRenderedPageBreak/>
        <w:t xml:space="preserve">В </w:t>
      </w:r>
      <w:r w:rsidR="00FC63A7" w:rsidRPr="0045560D">
        <w:rPr>
          <w:rFonts w:eastAsiaTheme="minorHAnsi"/>
        </w:rPr>
        <w:t>Русско-Буйловском</w:t>
      </w:r>
      <w:r w:rsidRPr="0045560D">
        <w:rPr>
          <w:rFonts w:eastAsiaTheme="minorHAnsi"/>
        </w:rPr>
        <w:t xml:space="preserve"> сельском поселении в соответствии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имеются территории, подверженные затоплению паводком 1% обеспеченности.</w:t>
      </w:r>
    </w:p>
    <w:p w:rsidR="001F29C9" w:rsidRPr="0045560D" w:rsidRDefault="001F29C9" w:rsidP="001F29C9">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12</w:t>
      </w:r>
      <w:r w:rsidR="008A6C60">
        <w:rPr>
          <w:noProof/>
        </w:rPr>
        <w:fldChar w:fldCharType="end"/>
      </w:r>
      <w:r w:rsidRPr="0045560D">
        <w:t xml:space="preserve"> Ведомость затапливаемых домов по населенным пунктам при максимальном уровне весеннего половодья обеспечиваемостью 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299"/>
        <w:gridCol w:w="1281"/>
        <w:gridCol w:w="1281"/>
        <w:gridCol w:w="1152"/>
        <w:gridCol w:w="1022"/>
        <w:gridCol w:w="1022"/>
      </w:tblGrid>
      <w:tr w:rsidR="0045560D" w:rsidRPr="0045560D" w:rsidTr="00FC63A7">
        <w:trPr>
          <w:jc w:val="center"/>
        </w:trPr>
        <w:tc>
          <w:tcPr>
            <w:tcW w:w="1026" w:type="pct"/>
            <w:vMerge w:val="restart"/>
          </w:tcPr>
          <w:p w:rsidR="003D3B6E" w:rsidRPr="0045560D" w:rsidRDefault="003D3B6E" w:rsidP="00EA09A1">
            <w:pPr>
              <w:widowControl/>
              <w:autoSpaceDE w:val="0"/>
              <w:jc w:val="center"/>
              <w:rPr>
                <w:rFonts w:eastAsiaTheme="minorHAnsi"/>
              </w:rPr>
            </w:pPr>
            <w:r w:rsidRPr="0045560D">
              <w:rPr>
                <w:rFonts w:eastAsiaTheme="minorHAnsi"/>
              </w:rPr>
              <w:t>Река</w:t>
            </w:r>
          </w:p>
        </w:tc>
        <w:tc>
          <w:tcPr>
            <w:tcW w:w="1134" w:type="pct"/>
            <w:vMerge w:val="restart"/>
          </w:tcPr>
          <w:p w:rsidR="003D3B6E" w:rsidRPr="0045560D" w:rsidRDefault="003D3B6E" w:rsidP="00EA09A1">
            <w:pPr>
              <w:widowControl/>
              <w:autoSpaceDE w:val="0"/>
              <w:jc w:val="center"/>
              <w:rPr>
                <w:rFonts w:eastAsiaTheme="minorHAnsi"/>
              </w:rPr>
            </w:pPr>
            <w:r w:rsidRPr="0045560D">
              <w:rPr>
                <w:rFonts w:eastAsiaTheme="minorHAnsi"/>
              </w:rPr>
              <w:t>Населенный пункт</w:t>
            </w:r>
          </w:p>
        </w:tc>
        <w:tc>
          <w:tcPr>
            <w:tcW w:w="2840" w:type="pct"/>
            <w:gridSpan w:val="5"/>
          </w:tcPr>
          <w:p w:rsidR="003D3B6E" w:rsidRPr="0045560D" w:rsidRDefault="003D3B6E" w:rsidP="00EA09A1">
            <w:pPr>
              <w:widowControl/>
              <w:autoSpaceDE w:val="0"/>
              <w:jc w:val="center"/>
              <w:rPr>
                <w:rFonts w:eastAsiaTheme="minorHAnsi"/>
              </w:rPr>
            </w:pPr>
            <w:r w:rsidRPr="0045560D">
              <w:rPr>
                <w:rFonts w:eastAsiaTheme="minorHAnsi"/>
              </w:rPr>
              <w:t>Максимальные уровни весеннего половодья</w:t>
            </w:r>
          </w:p>
        </w:tc>
      </w:tr>
      <w:tr w:rsidR="0045560D" w:rsidRPr="0045560D" w:rsidTr="00FC63A7">
        <w:trPr>
          <w:jc w:val="center"/>
        </w:trPr>
        <w:tc>
          <w:tcPr>
            <w:tcW w:w="1026" w:type="pct"/>
            <w:vMerge/>
          </w:tcPr>
          <w:p w:rsidR="003D3B6E" w:rsidRPr="0045560D" w:rsidRDefault="003D3B6E" w:rsidP="00EA09A1">
            <w:pPr>
              <w:widowControl/>
              <w:autoSpaceDE w:val="0"/>
              <w:jc w:val="center"/>
              <w:rPr>
                <w:rFonts w:eastAsiaTheme="minorHAnsi"/>
              </w:rPr>
            </w:pPr>
          </w:p>
        </w:tc>
        <w:tc>
          <w:tcPr>
            <w:tcW w:w="1134" w:type="pct"/>
            <w:vMerge/>
          </w:tcPr>
          <w:p w:rsidR="003D3B6E" w:rsidRPr="0045560D" w:rsidRDefault="003D3B6E" w:rsidP="00EA09A1">
            <w:pPr>
              <w:widowControl/>
              <w:autoSpaceDE w:val="0"/>
              <w:jc w:val="center"/>
              <w:rPr>
                <w:rFonts w:eastAsiaTheme="minorHAnsi"/>
              </w:rPr>
            </w:pPr>
          </w:p>
        </w:tc>
        <w:tc>
          <w:tcPr>
            <w:tcW w:w="632" w:type="pct"/>
          </w:tcPr>
          <w:p w:rsidR="003D3B6E" w:rsidRPr="0045560D" w:rsidRDefault="003D3B6E" w:rsidP="00EA09A1">
            <w:pPr>
              <w:widowControl/>
              <w:autoSpaceDE w:val="0"/>
              <w:jc w:val="center"/>
              <w:rPr>
                <w:rFonts w:eastAsiaTheme="minorHAnsi"/>
              </w:rPr>
            </w:pPr>
            <w:r w:rsidRPr="0045560D">
              <w:rPr>
                <w:rFonts w:eastAsiaTheme="minorHAnsi"/>
              </w:rPr>
              <w:t>1</w:t>
            </w:r>
          </w:p>
        </w:tc>
        <w:tc>
          <w:tcPr>
            <w:tcW w:w="632" w:type="pct"/>
          </w:tcPr>
          <w:p w:rsidR="003D3B6E" w:rsidRPr="0045560D" w:rsidRDefault="003D3B6E" w:rsidP="00EA09A1">
            <w:pPr>
              <w:widowControl/>
              <w:autoSpaceDE w:val="0"/>
              <w:jc w:val="center"/>
              <w:rPr>
                <w:rFonts w:eastAsiaTheme="minorHAnsi"/>
              </w:rPr>
            </w:pPr>
            <w:r w:rsidRPr="0045560D">
              <w:rPr>
                <w:rFonts w:eastAsiaTheme="minorHAnsi"/>
              </w:rPr>
              <w:t>5</w:t>
            </w:r>
          </w:p>
        </w:tc>
        <w:tc>
          <w:tcPr>
            <w:tcW w:w="568" w:type="pct"/>
          </w:tcPr>
          <w:p w:rsidR="003D3B6E" w:rsidRPr="0045560D" w:rsidRDefault="003D3B6E" w:rsidP="00EA09A1">
            <w:pPr>
              <w:widowControl/>
              <w:autoSpaceDE w:val="0"/>
              <w:jc w:val="center"/>
              <w:rPr>
                <w:rFonts w:eastAsiaTheme="minorHAnsi"/>
              </w:rPr>
            </w:pPr>
            <w:r w:rsidRPr="0045560D">
              <w:rPr>
                <w:rFonts w:eastAsiaTheme="minorHAnsi"/>
              </w:rPr>
              <w:t>10</w:t>
            </w:r>
          </w:p>
        </w:tc>
        <w:tc>
          <w:tcPr>
            <w:tcW w:w="504" w:type="pct"/>
          </w:tcPr>
          <w:p w:rsidR="003D3B6E" w:rsidRPr="0045560D" w:rsidRDefault="003D3B6E" w:rsidP="00EA09A1">
            <w:pPr>
              <w:widowControl/>
              <w:autoSpaceDE w:val="0"/>
              <w:jc w:val="center"/>
              <w:rPr>
                <w:rFonts w:eastAsiaTheme="minorHAnsi"/>
              </w:rPr>
            </w:pPr>
            <w:r w:rsidRPr="0045560D">
              <w:rPr>
                <w:rFonts w:eastAsiaTheme="minorHAnsi"/>
              </w:rPr>
              <w:t>25</w:t>
            </w:r>
          </w:p>
        </w:tc>
        <w:tc>
          <w:tcPr>
            <w:tcW w:w="504" w:type="pct"/>
          </w:tcPr>
          <w:p w:rsidR="003D3B6E" w:rsidRPr="0045560D" w:rsidRDefault="003D3B6E" w:rsidP="00EA09A1">
            <w:pPr>
              <w:widowControl/>
              <w:autoSpaceDE w:val="0"/>
              <w:jc w:val="center"/>
              <w:rPr>
                <w:rFonts w:eastAsiaTheme="minorHAnsi"/>
              </w:rPr>
            </w:pPr>
            <w:r w:rsidRPr="0045560D">
              <w:rPr>
                <w:rFonts w:eastAsiaTheme="minorHAnsi"/>
              </w:rPr>
              <w:t>50</w:t>
            </w:r>
          </w:p>
        </w:tc>
      </w:tr>
      <w:tr w:rsidR="00FC63A7" w:rsidRPr="0045560D" w:rsidTr="00FC63A7">
        <w:trPr>
          <w:jc w:val="center"/>
        </w:trPr>
        <w:tc>
          <w:tcPr>
            <w:tcW w:w="1026" w:type="pct"/>
          </w:tcPr>
          <w:p w:rsidR="003D3B6E" w:rsidRPr="0045560D" w:rsidRDefault="003D3B6E" w:rsidP="00EA09A1">
            <w:pPr>
              <w:widowControl/>
              <w:autoSpaceDE w:val="0"/>
              <w:jc w:val="center"/>
              <w:rPr>
                <w:rFonts w:eastAsiaTheme="minorHAnsi"/>
              </w:rPr>
            </w:pPr>
            <w:r w:rsidRPr="0045560D">
              <w:rPr>
                <w:rFonts w:eastAsiaTheme="minorHAnsi"/>
              </w:rPr>
              <w:t>Дон</w:t>
            </w:r>
          </w:p>
        </w:tc>
        <w:tc>
          <w:tcPr>
            <w:tcW w:w="1134" w:type="pct"/>
          </w:tcPr>
          <w:p w:rsidR="003D3B6E" w:rsidRPr="0045560D" w:rsidRDefault="00FC63A7" w:rsidP="00EA09A1">
            <w:pPr>
              <w:widowControl/>
              <w:autoSpaceDE w:val="0"/>
              <w:jc w:val="center"/>
              <w:rPr>
                <w:rFonts w:eastAsiaTheme="minorHAnsi"/>
              </w:rPr>
            </w:pPr>
            <w:r w:rsidRPr="0045560D">
              <w:rPr>
                <w:rFonts w:eastAsiaTheme="minorHAnsi"/>
              </w:rPr>
              <w:t>Русская Буйловка</w:t>
            </w:r>
          </w:p>
        </w:tc>
        <w:tc>
          <w:tcPr>
            <w:tcW w:w="632" w:type="pct"/>
          </w:tcPr>
          <w:p w:rsidR="003D3B6E" w:rsidRPr="0045560D" w:rsidRDefault="003D3B6E" w:rsidP="00FC63A7">
            <w:pPr>
              <w:pStyle w:val="TableContents"/>
              <w:jc w:val="center"/>
            </w:pPr>
            <w:r w:rsidRPr="0045560D">
              <w:t>7</w:t>
            </w:r>
            <w:r w:rsidR="00FC63A7" w:rsidRPr="0045560D">
              <w:t>9</w:t>
            </w:r>
            <w:r w:rsidRPr="0045560D">
              <w:t>,</w:t>
            </w:r>
            <w:r w:rsidR="00FC63A7" w:rsidRPr="0045560D">
              <w:t>96</w:t>
            </w:r>
            <w:r w:rsidRPr="0045560D">
              <w:t>/</w:t>
            </w:r>
            <w:r w:rsidR="00FC63A7" w:rsidRPr="0045560D">
              <w:t>134</w:t>
            </w:r>
          </w:p>
        </w:tc>
        <w:tc>
          <w:tcPr>
            <w:tcW w:w="632" w:type="pct"/>
          </w:tcPr>
          <w:p w:rsidR="003D3B6E" w:rsidRPr="0045560D" w:rsidRDefault="003D3B6E" w:rsidP="00FC63A7">
            <w:pPr>
              <w:pStyle w:val="TableContents"/>
              <w:jc w:val="center"/>
            </w:pPr>
            <w:r w:rsidRPr="0045560D">
              <w:t>7</w:t>
            </w:r>
            <w:r w:rsidR="00FC63A7" w:rsidRPr="0045560D">
              <w:t>9</w:t>
            </w:r>
            <w:r w:rsidRPr="0045560D">
              <w:t>,</w:t>
            </w:r>
            <w:r w:rsidR="00FC63A7" w:rsidRPr="0045560D">
              <w:t>02/117</w:t>
            </w:r>
          </w:p>
        </w:tc>
        <w:tc>
          <w:tcPr>
            <w:tcW w:w="568" w:type="pct"/>
          </w:tcPr>
          <w:p w:rsidR="003D3B6E" w:rsidRPr="0045560D" w:rsidRDefault="003D3B6E" w:rsidP="00FC63A7">
            <w:pPr>
              <w:pStyle w:val="TableContents"/>
              <w:jc w:val="center"/>
            </w:pPr>
            <w:r w:rsidRPr="0045560D">
              <w:t>7</w:t>
            </w:r>
            <w:r w:rsidR="00FC63A7" w:rsidRPr="0045560D">
              <w:t>8</w:t>
            </w:r>
            <w:r w:rsidRPr="0045560D">
              <w:t>,</w:t>
            </w:r>
            <w:r w:rsidR="00FC63A7" w:rsidRPr="0045560D">
              <w:t>15</w:t>
            </w:r>
            <w:r w:rsidRPr="0045560D">
              <w:t>/</w:t>
            </w:r>
            <w:r w:rsidR="00FC63A7" w:rsidRPr="0045560D">
              <w:t>74</w:t>
            </w:r>
          </w:p>
        </w:tc>
        <w:tc>
          <w:tcPr>
            <w:tcW w:w="504" w:type="pct"/>
          </w:tcPr>
          <w:p w:rsidR="003D3B6E" w:rsidRPr="0045560D" w:rsidRDefault="003D3B6E" w:rsidP="00FC63A7">
            <w:pPr>
              <w:pStyle w:val="TableContents"/>
              <w:jc w:val="center"/>
            </w:pPr>
            <w:r w:rsidRPr="0045560D">
              <w:t>7</w:t>
            </w:r>
            <w:r w:rsidR="00FC63A7" w:rsidRPr="0045560D">
              <w:t>7</w:t>
            </w:r>
            <w:r w:rsidRPr="0045560D">
              <w:t>,</w:t>
            </w:r>
            <w:r w:rsidR="00FC63A7" w:rsidRPr="0045560D">
              <w:t>16</w:t>
            </w:r>
            <w:r w:rsidRPr="0045560D">
              <w:t>/</w:t>
            </w:r>
            <w:r w:rsidR="00FC63A7" w:rsidRPr="0045560D">
              <w:t>5</w:t>
            </w:r>
          </w:p>
        </w:tc>
        <w:tc>
          <w:tcPr>
            <w:tcW w:w="504" w:type="pct"/>
          </w:tcPr>
          <w:p w:rsidR="003D3B6E" w:rsidRPr="0045560D" w:rsidRDefault="003D3B6E" w:rsidP="00FC63A7">
            <w:pPr>
              <w:pStyle w:val="TableContents"/>
              <w:jc w:val="center"/>
            </w:pPr>
            <w:r w:rsidRPr="0045560D">
              <w:t>7</w:t>
            </w:r>
            <w:r w:rsidR="00FC63A7" w:rsidRPr="0045560D">
              <w:t>5</w:t>
            </w:r>
            <w:r w:rsidRPr="0045560D">
              <w:t>,</w:t>
            </w:r>
            <w:r w:rsidR="00FC63A7" w:rsidRPr="0045560D">
              <w:t>88</w:t>
            </w:r>
            <w:r w:rsidRPr="0045560D">
              <w:t>/</w:t>
            </w:r>
            <w:r w:rsidR="00FC63A7" w:rsidRPr="0045560D">
              <w:t>0</w:t>
            </w:r>
          </w:p>
        </w:tc>
      </w:tr>
    </w:tbl>
    <w:p w:rsidR="003D3B6E" w:rsidRPr="0045560D" w:rsidRDefault="003D3B6E" w:rsidP="00321E5D">
      <w:pPr>
        <w:widowControl/>
        <w:autoSpaceDE w:val="0"/>
        <w:ind w:firstLine="567"/>
        <w:jc w:val="both"/>
      </w:pPr>
    </w:p>
    <w:p w:rsidR="000324A3" w:rsidRPr="0045560D" w:rsidRDefault="000324A3">
      <w:pPr>
        <w:jc w:val="both"/>
      </w:pPr>
      <w:r w:rsidRPr="0045560D">
        <w:rPr>
          <w:b/>
          <w:i/>
        </w:rPr>
        <w:tab/>
        <w:t xml:space="preserve">Овражные и прибрежно-склоновые территории, территории подверженные экзогенным геологическим процессам (карсты, оползни, эрозионные процессы и т.д.), </w:t>
      </w:r>
      <w:r w:rsidRPr="0045560D">
        <w:t>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0324A3" w:rsidRPr="0045560D" w:rsidRDefault="000324A3">
      <w:r w:rsidRPr="0045560D">
        <w:tab/>
      </w:r>
    </w:p>
    <w:p w:rsidR="000324A3" w:rsidRPr="0045560D" w:rsidRDefault="000324A3" w:rsidP="003A73E7">
      <w:pPr>
        <w:jc w:val="both"/>
      </w:pPr>
      <w:r w:rsidRPr="0045560D">
        <w:tab/>
      </w:r>
      <w:r w:rsidRPr="0045560D">
        <w:rPr>
          <w:b/>
          <w:i/>
        </w:rPr>
        <w:t>Территории, подверженные эрозионным процессам</w:t>
      </w:r>
      <w:r w:rsidRPr="0045560D">
        <w:t>,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A503CF" w:rsidRPr="0045560D" w:rsidRDefault="00A503CF" w:rsidP="00A503CF">
      <w:pPr>
        <w:ind w:right="-3" w:firstLine="567"/>
        <w:jc w:val="both"/>
        <w:rPr>
          <w:i/>
        </w:rPr>
      </w:pPr>
      <w:r w:rsidRPr="0045560D">
        <w:rPr>
          <w:i/>
        </w:rPr>
        <w:t>В целом территория поселения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0324A3" w:rsidRPr="0045560D" w:rsidRDefault="000324A3"/>
    <w:p w:rsidR="000324A3" w:rsidRPr="0045560D" w:rsidRDefault="000324A3" w:rsidP="00180872">
      <w:pPr>
        <w:jc w:val="both"/>
      </w:pPr>
      <w:r w:rsidRPr="0045560D">
        <w:rPr>
          <w:b/>
          <w:i/>
        </w:rPr>
        <w:tab/>
        <w:t>Заболоченные территории.</w:t>
      </w:r>
      <w:r w:rsidRPr="0045560D">
        <w:t xml:space="preserve"> Территории,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180872" w:rsidRPr="0045560D" w:rsidRDefault="00180872" w:rsidP="00180872">
      <w:pPr>
        <w:autoSpaceDE w:val="0"/>
        <w:ind w:firstLine="567"/>
        <w:jc w:val="both"/>
        <w:rPr>
          <w:rFonts w:eastAsia="TimesNewRomanPSMT"/>
          <w:i/>
        </w:rPr>
      </w:pPr>
      <w:r w:rsidRPr="0045560D">
        <w:rPr>
          <w:rFonts w:eastAsia="TimesNewRomanPSMT"/>
          <w:i/>
        </w:rPr>
        <w:t xml:space="preserve">В </w:t>
      </w:r>
      <w:r w:rsidR="00FC63A7" w:rsidRPr="0045560D">
        <w:rPr>
          <w:rFonts w:eastAsia="Arial Unicode MS" w:cs="Arial"/>
          <w:i/>
          <w:kern w:val="1"/>
        </w:rPr>
        <w:t>Русско-Буйловском</w:t>
      </w:r>
      <w:r w:rsidRPr="0045560D">
        <w:rPr>
          <w:rFonts w:eastAsia="TimesNewRomanPSMT"/>
          <w:i/>
        </w:rPr>
        <w:t xml:space="preserve"> </w:t>
      </w:r>
      <w:r w:rsidR="003D3B6E" w:rsidRPr="0045560D">
        <w:rPr>
          <w:rFonts w:eastAsia="TimesNewRomanPSMT"/>
          <w:i/>
        </w:rPr>
        <w:t>сельском</w:t>
      </w:r>
      <w:r w:rsidRPr="0045560D">
        <w:rPr>
          <w:rFonts w:eastAsia="TimesNewRomanPSMT"/>
          <w:i/>
        </w:rPr>
        <w:t xml:space="preserve"> поселении заболоченные территории имеются в пойменной зоне рек</w:t>
      </w:r>
      <w:r w:rsidR="003D3B6E" w:rsidRPr="0045560D">
        <w:rPr>
          <w:rFonts w:eastAsia="TimesNewRomanPSMT"/>
          <w:i/>
        </w:rPr>
        <w:t>и</w:t>
      </w:r>
      <w:r w:rsidRPr="0045560D">
        <w:rPr>
          <w:rFonts w:eastAsia="TimesNewRomanPSMT"/>
          <w:i/>
        </w:rPr>
        <w:t xml:space="preserve"> </w:t>
      </w:r>
      <w:r w:rsidR="003D3B6E" w:rsidRPr="0045560D">
        <w:rPr>
          <w:rFonts w:eastAsia="TimesNewRomanPSMT"/>
          <w:i/>
        </w:rPr>
        <w:t>Дон</w:t>
      </w:r>
      <w:r w:rsidR="00FC63A7" w:rsidRPr="0045560D">
        <w:rPr>
          <w:rFonts w:eastAsia="TimesNewRomanPSMT"/>
          <w:i/>
        </w:rPr>
        <w:t xml:space="preserve">, </w:t>
      </w:r>
      <w:r w:rsidR="00FC63A7" w:rsidRPr="0045560D">
        <w:rPr>
          <w:rFonts w:eastAsia="Arial Unicode MS" w:cs="Arial"/>
          <w:i/>
          <w:kern w:val="1"/>
        </w:rPr>
        <w:t>градостроительных ограничений на территорию населенных пунктов не накладывают</w:t>
      </w:r>
      <w:r w:rsidRPr="0045560D">
        <w:rPr>
          <w:rFonts w:eastAsia="TimesNewRomanPSMT"/>
          <w:i/>
        </w:rPr>
        <w:t>.</w:t>
      </w:r>
    </w:p>
    <w:p w:rsidR="000324A3" w:rsidRPr="0045560D" w:rsidRDefault="000324A3">
      <w:pPr>
        <w:autoSpaceDE w:val="0"/>
      </w:pPr>
    </w:p>
    <w:p w:rsidR="006F1D80" w:rsidRPr="0045560D" w:rsidRDefault="000324A3">
      <w:pPr>
        <w:jc w:val="both"/>
      </w:pPr>
      <w:r w:rsidRPr="0045560D">
        <w:tab/>
      </w:r>
      <w:r w:rsidRPr="0045560D">
        <w:rPr>
          <w:b/>
          <w:i/>
        </w:rPr>
        <w:t xml:space="preserve">Нарушенные территории. </w:t>
      </w:r>
      <w:r w:rsidRPr="0045560D">
        <w:t xml:space="preserve">Территории отработанных карьеров строительных материалов, техногенные нарушения рельефа, отвалы грунта и пр. </w:t>
      </w:r>
    </w:p>
    <w:p w:rsidR="00FC63A7" w:rsidRPr="0045560D" w:rsidRDefault="00FC63A7" w:rsidP="00FC63A7">
      <w:pPr>
        <w:tabs>
          <w:tab w:val="left" w:pos="360"/>
          <w:tab w:val="left" w:pos="700"/>
        </w:tabs>
        <w:spacing w:before="13" w:after="13"/>
        <w:ind w:firstLine="567"/>
        <w:jc w:val="both"/>
        <w:rPr>
          <w:i/>
          <w:kern w:val="1"/>
          <w:lang w:eastAsia="ar-SA"/>
        </w:rPr>
      </w:pPr>
      <w:r w:rsidRPr="0045560D">
        <w:rPr>
          <w:i/>
          <w:kern w:val="1"/>
          <w:lang w:eastAsia="ar-SA"/>
        </w:rPr>
        <w:t>Нарушенные территории в сельском поселении находятся за пределами населенных пунктов, относятся к землям промышленности. Площадь занимаемой карьером и промышленным предприятием - 950 га.</w:t>
      </w:r>
    </w:p>
    <w:p w:rsidR="003D3B6E" w:rsidRPr="0045560D" w:rsidRDefault="003D3B6E" w:rsidP="003D3B6E">
      <w:pPr>
        <w:ind w:firstLine="567"/>
        <w:jc w:val="both"/>
        <w:rPr>
          <w:i/>
        </w:rPr>
      </w:pPr>
    </w:p>
    <w:p w:rsidR="00EC2D01" w:rsidRPr="0045560D" w:rsidRDefault="00EC2D01" w:rsidP="00EC2D01">
      <w:pPr>
        <w:autoSpaceDE w:val="0"/>
        <w:ind w:firstLine="851"/>
        <w:jc w:val="both"/>
        <w:rPr>
          <w:b/>
          <w:bCs/>
        </w:rPr>
      </w:pPr>
      <w:r w:rsidRPr="0045560D">
        <w:rPr>
          <w:b/>
          <w:bCs/>
        </w:rPr>
        <w:t>Выводы:</w:t>
      </w:r>
    </w:p>
    <w:p w:rsidR="00EC2D01" w:rsidRPr="0045560D" w:rsidRDefault="00EC2D01" w:rsidP="004E1430">
      <w:pPr>
        <w:shd w:val="clear" w:color="auto" w:fill="FFFFFF"/>
        <w:autoSpaceDE w:val="0"/>
        <w:ind w:firstLine="567"/>
        <w:jc w:val="both"/>
        <w:rPr>
          <w:bCs/>
        </w:rPr>
      </w:pPr>
      <w:r w:rsidRPr="0045560D">
        <w:rPr>
          <w:bCs/>
        </w:rPr>
        <w:t>В результате анализа, проведенного в пункте 2.5, выявлены следующие проблемы функционального зонирования территории, связанные с наличием зон, оказывающих влияние на развитие территории:</w:t>
      </w:r>
    </w:p>
    <w:p w:rsidR="00EC2D01" w:rsidRPr="0045560D" w:rsidRDefault="00EC2D01" w:rsidP="009B01F1">
      <w:pPr>
        <w:pStyle w:val="af8"/>
        <w:numPr>
          <w:ilvl w:val="0"/>
          <w:numId w:val="22"/>
        </w:numPr>
        <w:tabs>
          <w:tab w:val="left" w:pos="360"/>
          <w:tab w:val="left" w:pos="700"/>
        </w:tabs>
        <w:jc w:val="both"/>
        <w:rPr>
          <w:rFonts w:eastAsia="Times New Roman"/>
        </w:rPr>
      </w:pPr>
      <w:r w:rsidRPr="0045560D">
        <w:rPr>
          <w:rFonts w:eastAsia="Times New Roman"/>
        </w:rPr>
        <w:t xml:space="preserve">Требуется разработка и утверждение проектов санитарно-защитных зон промышленных предприятий, расположенных на </w:t>
      </w:r>
      <w:r w:rsidR="004E1430" w:rsidRPr="0045560D">
        <w:rPr>
          <w:rFonts w:eastAsia="Times New Roman"/>
        </w:rPr>
        <w:t xml:space="preserve">территории </w:t>
      </w:r>
      <w:r w:rsidR="00583CF8" w:rsidRPr="0045560D">
        <w:rPr>
          <w:rFonts w:eastAsia="Times New Roman"/>
        </w:rPr>
        <w:t xml:space="preserve">сельского </w:t>
      </w:r>
      <w:r w:rsidR="004E1430" w:rsidRPr="0045560D">
        <w:rPr>
          <w:rFonts w:eastAsia="Times New Roman"/>
        </w:rPr>
        <w:t xml:space="preserve"> поселения;</w:t>
      </w:r>
    </w:p>
    <w:p w:rsidR="00EC2D01" w:rsidRPr="0045560D" w:rsidRDefault="00EC2D01" w:rsidP="009B01F1">
      <w:pPr>
        <w:pStyle w:val="af8"/>
        <w:numPr>
          <w:ilvl w:val="0"/>
          <w:numId w:val="22"/>
        </w:numPr>
        <w:shd w:val="clear" w:color="auto" w:fill="FFFFFF"/>
        <w:autoSpaceDE w:val="0"/>
        <w:jc w:val="both"/>
        <w:rPr>
          <w:rFonts w:eastAsia="TimesNewRomanPS-ItalicMT"/>
        </w:rPr>
      </w:pPr>
      <w:r w:rsidRPr="0045560D">
        <w:rPr>
          <w:rFonts w:eastAsia="TimesNewRomanPS-ItalicMT"/>
        </w:rPr>
        <w:t>Требуется вынос на мест</w:t>
      </w:r>
      <w:r w:rsidR="004E1430" w:rsidRPr="0045560D">
        <w:rPr>
          <w:rFonts w:eastAsia="TimesNewRomanPS-ItalicMT"/>
        </w:rPr>
        <w:t xml:space="preserve">ность границ водоохранных зон, </w:t>
      </w:r>
      <w:r w:rsidRPr="0045560D">
        <w:rPr>
          <w:rFonts w:eastAsia="TimesNewRomanPS-ItalicMT"/>
        </w:rPr>
        <w:t>прибрежных защитных полос</w:t>
      </w:r>
      <w:r w:rsidR="004E1430" w:rsidRPr="0045560D">
        <w:rPr>
          <w:rFonts w:eastAsia="TimesNewRomanPS-ItalicMT"/>
        </w:rPr>
        <w:t xml:space="preserve"> и зон затопления паводком 1% обеспеченности</w:t>
      </w:r>
      <w:r w:rsidRPr="0045560D">
        <w:rPr>
          <w:rFonts w:eastAsia="TimesNewRomanPS-ItalicMT"/>
        </w:rPr>
        <w:t>; границ охранных зон объектов культурного наследия по мере разработки специальных программ и проектов этих зон</w:t>
      </w:r>
      <w:r w:rsidR="004E1430" w:rsidRPr="0045560D">
        <w:rPr>
          <w:rFonts w:eastAsia="TimesNewRomanPS-ItalicMT"/>
        </w:rPr>
        <w:t>.</w:t>
      </w:r>
    </w:p>
    <w:p w:rsidR="00EC2D01" w:rsidRPr="0045560D" w:rsidRDefault="00EC2D01" w:rsidP="00F45B4F">
      <w:pPr>
        <w:tabs>
          <w:tab w:val="left" w:pos="700"/>
        </w:tabs>
        <w:spacing w:before="13" w:after="13"/>
        <w:ind w:right="-3" w:firstLine="567"/>
        <w:jc w:val="both"/>
      </w:pPr>
    </w:p>
    <w:p w:rsidR="00EC2D01" w:rsidRPr="0045560D" w:rsidRDefault="00EC2D01" w:rsidP="003A73E7">
      <w:pPr>
        <w:pStyle w:val="4"/>
      </w:pPr>
      <w:bookmarkStart w:id="36" w:name="_Toc526244008"/>
      <w:r w:rsidRPr="0045560D">
        <w:t>Ограничения по требованиям охраны объектов культурного наследия</w:t>
      </w:r>
      <w:bookmarkEnd w:id="36"/>
    </w:p>
    <w:p w:rsidR="00A27F63" w:rsidRPr="0045560D" w:rsidRDefault="00A27F63" w:rsidP="00A27F63">
      <w:pPr>
        <w:pStyle w:val="a0"/>
        <w:spacing w:line="240" w:lineRule="auto"/>
        <w:ind w:firstLine="567"/>
        <w:jc w:val="both"/>
        <w:rPr>
          <w:sz w:val="24"/>
          <w:szCs w:val="24"/>
        </w:rPr>
      </w:pPr>
      <w:r w:rsidRPr="0045560D">
        <w:rPr>
          <w:sz w:val="24"/>
          <w:szCs w:val="24"/>
        </w:rPr>
        <w:t>Согласно ст. 30 Федерального закона от 25.06.2002 №73-ФЗ «Об объектах культурного наследия (памятниках истории и культуры) народов Российской Федерации» объектами историко-культурной экспертизы являются:</w:t>
      </w:r>
    </w:p>
    <w:p w:rsidR="00A27F63" w:rsidRPr="0045560D" w:rsidRDefault="00A27F63" w:rsidP="005D226D">
      <w:pPr>
        <w:pStyle w:val="af8"/>
        <w:widowControl/>
        <w:numPr>
          <w:ilvl w:val="0"/>
          <w:numId w:val="59"/>
        </w:numPr>
        <w:autoSpaceDE w:val="0"/>
        <w:ind w:left="0" w:firstLine="567"/>
        <w:jc w:val="both"/>
      </w:pPr>
      <w:r w:rsidRPr="0045560D">
        <w:t>выявленные объекты культурного наследия в целях обоснования целесообразности включения данных объектов в реестр;</w:t>
      </w:r>
    </w:p>
    <w:p w:rsidR="00A27F63" w:rsidRPr="0045560D" w:rsidRDefault="00A27F63" w:rsidP="005D226D">
      <w:pPr>
        <w:pStyle w:val="af8"/>
        <w:widowControl/>
        <w:numPr>
          <w:ilvl w:val="0"/>
          <w:numId w:val="59"/>
        </w:numPr>
        <w:autoSpaceDE w:val="0"/>
        <w:ind w:left="0" w:firstLine="567"/>
        <w:jc w:val="both"/>
      </w:pPr>
      <w:r w:rsidRPr="0045560D">
        <w:t>земли, подлежащие воздействию земляных, строительных, мелиоративных, хозяйственных работ,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A27F63" w:rsidRPr="0045560D" w:rsidRDefault="00A27F63" w:rsidP="00A27F63">
      <w:pPr>
        <w:spacing w:line="240" w:lineRule="auto"/>
        <w:ind w:right="-144" w:firstLine="567"/>
        <w:jc w:val="both"/>
      </w:pPr>
      <w:r w:rsidRPr="0045560D">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A27F63" w:rsidRPr="0045560D" w:rsidRDefault="00A27F63" w:rsidP="005D226D">
      <w:pPr>
        <w:pStyle w:val="ConsPlusNormal"/>
        <w:numPr>
          <w:ilvl w:val="0"/>
          <w:numId w:val="60"/>
        </w:numPr>
        <w:tabs>
          <w:tab w:val="left" w:pos="851"/>
        </w:tabs>
        <w:ind w:left="0" w:firstLine="567"/>
        <w:jc w:val="both"/>
      </w:pPr>
      <w:r w:rsidRPr="0045560D">
        <w:t>проектирование и проведение земляных, строительных, мелиоративных, хозяйственных работ и иных работ осуществляются при отсутствии на данной территории объектов культурного наследия, либо при условии соблюдения требований по обеспечению сохранности объекта культурного наследия;</w:t>
      </w:r>
    </w:p>
    <w:p w:rsidR="00A27F63" w:rsidRPr="0045560D" w:rsidRDefault="00A27F63" w:rsidP="005D226D">
      <w:pPr>
        <w:pStyle w:val="af8"/>
        <w:widowControl/>
        <w:numPr>
          <w:ilvl w:val="0"/>
          <w:numId w:val="60"/>
        </w:numPr>
        <w:tabs>
          <w:tab w:val="left" w:pos="851"/>
        </w:tabs>
        <w:autoSpaceDE w:val="0"/>
        <w:ind w:left="0" w:firstLine="567"/>
        <w:jc w:val="both"/>
      </w:pPr>
      <w:r w:rsidRPr="0045560D">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A27F63" w:rsidRPr="0045560D" w:rsidRDefault="00A27F63" w:rsidP="005D226D">
      <w:pPr>
        <w:pStyle w:val="af8"/>
        <w:widowControl/>
        <w:numPr>
          <w:ilvl w:val="0"/>
          <w:numId w:val="60"/>
        </w:numPr>
        <w:tabs>
          <w:tab w:val="left" w:pos="851"/>
        </w:tabs>
        <w:autoSpaceDE w:val="0"/>
        <w:ind w:left="0" w:firstLine="567"/>
        <w:jc w:val="both"/>
      </w:pPr>
      <w:r w:rsidRPr="0045560D">
        <w:t>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необходимо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6D07AC" w:rsidRPr="0045560D" w:rsidRDefault="006D07AC" w:rsidP="00A05CC3">
      <w:pPr>
        <w:pStyle w:val="01"/>
        <w:ind w:firstLine="567"/>
        <w:rPr>
          <w:color w:val="auto"/>
        </w:rPr>
      </w:pPr>
      <w:r w:rsidRPr="0045560D">
        <w:rPr>
          <w:color w:val="auto"/>
        </w:rPr>
        <w:t xml:space="preserve">Согласно Федеральному закону от 25.06.2002 </w:t>
      </w:r>
      <w:r w:rsidR="008D0213" w:rsidRPr="0045560D">
        <w:rPr>
          <w:color w:val="auto"/>
        </w:rPr>
        <w:t>№</w:t>
      </w:r>
      <w:r w:rsidRPr="0045560D">
        <w:rPr>
          <w:color w:val="auto"/>
        </w:rPr>
        <w:t xml:space="preserve">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6D07AC" w:rsidRPr="0045560D" w:rsidRDefault="006D07AC" w:rsidP="006D07AC">
      <w:pPr>
        <w:pStyle w:val="01"/>
        <w:rPr>
          <w:color w:val="auto"/>
        </w:rPr>
      </w:pPr>
      <w:r w:rsidRPr="0045560D">
        <w:rPr>
          <w:color w:val="auto"/>
        </w:rPr>
        <w:t>Границы территории объекта культурного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6D07AC" w:rsidRPr="0045560D" w:rsidRDefault="006D07AC" w:rsidP="006D07AC">
      <w:pPr>
        <w:pStyle w:val="01"/>
        <w:rPr>
          <w:color w:val="auto"/>
        </w:rPr>
      </w:pPr>
      <w:r w:rsidRPr="0045560D">
        <w:rPr>
          <w:color w:val="auto"/>
        </w:rPr>
        <w:t>Границы зон охраны и границы территории объекта культурного наследия регионального значения определяются проектом и утверждаются для каждого объекта индивидуально постановлением правительства Воронежской области.</w:t>
      </w:r>
    </w:p>
    <w:p w:rsidR="006D07AC" w:rsidRPr="0045560D" w:rsidRDefault="006D07AC" w:rsidP="006D07AC">
      <w:pPr>
        <w:pStyle w:val="01"/>
        <w:ind w:firstLine="709"/>
        <w:rPr>
          <w:color w:val="auto"/>
        </w:rPr>
      </w:pPr>
      <w:r w:rsidRPr="0045560D">
        <w:rPr>
          <w:color w:val="auto"/>
        </w:rPr>
        <w:t>В случае отсутствия утвержденных зон охраны, согласно статьи 34.1 73-ФЗ устанавливаются защитные зоны объектов культурного наследия.</w:t>
      </w:r>
    </w:p>
    <w:p w:rsidR="006D07AC" w:rsidRPr="0045560D" w:rsidRDefault="006D07AC" w:rsidP="006D07AC">
      <w:pPr>
        <w:pStyle w:val="01"/>
        <w:ind w:firstLine="709"/>
        <w:rPr>
          <w:color w:val="auto"/>
        </w:rPr>
      </w:pPr>
      <w:r w:rsidRPr="0045560D">
        <w:rPr>
          <w:color w:val="auto"/>
        </w:rPr>
        <w:t xml:space="preserve"> 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r w:rsidRPr="0045560D">
        <w:rPr>
          <w:color w:val="auto"/>
        </w:rPr>
        <w:lastRenderedPageBreak/>
        <w:t>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D07AC" w:rsidRPr="0045560D" w:rsidRDefault="006D07AC" w:rsidP="006D07AC">
      <w:pPr>
        <w:pStyle w:val="01"/>
        <w:ind w:firstLine="709"/>
        <w:rPr>
          <w:color w:val="auto"/>
        </w:rPr>
      </w:pPr>
      <w:r w:rsidRPr="0045560D">
        <w:rPr>
          <w:color w:val="auto"/>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6D07AC" w:rsidRPr="0045560D" w:rsidRDefault="006D07AC" w:rsidP="006D07AC">
      <w:pPr>
        <w:pStyle w:val="01"/>
        <w:ind w:firstLine="709"/>
        <w:rPr>
          <w:color w:val="auto"/>
        </w:rPr>
      </w:pPr>
      <w:r w:rsidRPr="0045560D">
        <w:rPr>
          <w:color w:val="auto"/>
        </w:rPr>
        <w:t>3. Границы защитной зоны объекта культурного наследия устанавливаются:</w:t>
      </w:r>
    </w:p>
    <w:p w:rsidR="006D07AC" w:rsidRPr="0045560D" w:rsidRDefault="006D07AC" w:rsidP="006D07AC">
      <w:pPr>
        <w:pStyle w:val="01"/>
        <w:ind w:firstLine="709"/>
        <w:rPr>
          <w:color w:val="auto"/>
        </w:rPr>
      </w:pPr>
      <w:r w:rsidRPr="0045560D">
        <w:rPr>
          <w:color w:val="auto"/>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D07AC" w:rsidRPr="0045560D" w:rsidRDefault="006D07AC" w:rsidP="006D07AC">
      <w:pPr>
        <w:pStyle w:val="01"/>
        <w:ind w:firstLine="709"/>
        <w:rPr>
          <w:color w:val="auto"/>
        </w:rPr>
      </w:pPr>
      <w:r w:rsidRPr="0045560D">
        <w:rPr>
          <w:color w:val="auto"/>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6D07AC" w:rsidRPr="0045560D" w:rsidRDefault="006D07AC" w:rsidP="006D07AC">
      <w:pPr>
        <w:pStyle w:val="01"/>
        <w:ind w:firstLine="709"/>
        <w:rPr>
          <w:color w:val="auto"/>
        </w:rPr>
      </w:pPr>
      <w:r w:rsidRPr="0045560D">
        <w:rPr>
          <w:color w:val="auto"/>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D07AC" w:rsidRPr="0045560D" w:rsidRDefault="006D07AC" w:rsidP="006D07AC">
      <w:pPr>
        <w:pStyle w:val="01"/>
        <w:ind w:firstLine="709"/>
        <w:rPr>
          <w:color w:val="auto"/>
        </w:rPr>
      </w:pPr>
      <w:r w:rsidRPr="0045560D">
        <w:rPr>
          <w:color w:val="auto"/>
        </w:rPr>
        <w:t xml:space="preserve">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D07AC" w:rsidRPr="0045560D" w:rsidRDefault="006D07AC" w:rsidP="006D07AC">
      <w:pPr>
        <w:pStyle w:val="01"/>
        <w:ind w:firstLine="709"/>
        <w:rPr>
          <w:color w:val="auto"/>
        </w:rPr>
      </w:pPr>
      <w:r w:rsidRPr="0045560D">
        <w:rPr>
          <w:color w:val="auto"/>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6D07AC" w:rsidRPr="0045560D" w:rsidRDefault="006D07AC" w:rsidP="006D07AC">
      <w:pPr>
        <w:pStyle w:val="01"/>
        <w:rPr>
          <w:color w:val="auto"/>
        </w:rPr>
      </w:pPr>
      <w:r w:rsidRPr="0045560D">
        <w:rPr>
          <w:color w:val="auto"/>
        </w:rPr>
        <w:t>6. 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rsidR="006D07AC" w:rsidRPr="0045560D" w:rsidRDefault="006D07AC" w:rsidP="006D07AC">
      <w:pPr>
        <w:widowControl/>
        <w:autoSpaceDE w:val="0"/>
        <w:spacing w:line="240" w:lineRule="auto"/>
        <w:ind w:firstLine="540"/>
        <w:jc w:val="both"/>
      </w:pPr>
    </w:p>
    <w:p w:rsidR="00A27F63" w:rsidRPr="0045560D" w:rsidRDefault="00A27F63" w:rsidP="0024624F">
      <w:pPr>
        <w:ind w:firstLine="567"/>
        <w:jc w:val="both"/>
        <w:rPr>
          <w:rFonts w:eastAsia="Arial Unicode MS"/>
          <w:bCs/>
        </w:rPr>
      </w:pPr>
      <w:r w:rsidRPr="0045560D">
        <w:t xml:space="preserve">На территории поселения располагаются </w:t>
      </w:r>
      <w:r w:rsidR="004A3DE7" w:rsidRPr="0045560D">
        <w:t xml:space="preserve">2 памятника археологии федерального значения, а также </w:t>
      </w:r>
      <w:r w:rsidR="00874F5D" w:rsidRPr="0045560D">
        <w:t xml:space="preserve">выявленные </w:t>
      </w:r>
      <w:r w:rsidR="004A3DE7" w:rsidRPr="0045560D">
        <w:rPr>
          <w:rFonts w:eastAsia="Arial Unicode MS"/>
          <w:bCs/>
        </w:rPr>
        <w:t>памятники археологии</w:t>
      </w:r>
      <w:r w:rsidR="00874F5D" w:rsidRPr="0045560D">
        <w:rPr>
          <w:rFonts w:eastAsia="Arial Unicode MS"/>
          <w:bCs/>
        </w:rPr>
        <w:t xml:space="preserve"> и объекты культурного наследия </w:t>
      </w:r>
      <w:r w:rsidRPr="0045560D">
        <w:rPr>
          <w:rFonts w:eastAsia="Arial Unicode MS"/>
          <w:bCs/>
        </w:rPr>
        <w:t>местного з</w:t>
      </w:r>
      <w:r w:rsidR="00874F5D" w:rsidRPr="0045560D">
        <w:rPr>
          <w:rFonts w:eastAsia="Arial Unicode MS"/>
          <w:bCs/>
        </w:rPr>
        <w:t>начения</w:t>
      </w:r>
      <w:r w:rsidRPr="0045560D">
        <w:rPr>
          <w:rFonts w:eastAsia="Arial Unicode MS"/>
          <w:bCs/>
        </w:rPr>
        <w:t xml:space="preserve">. </w:t>
      </w:r>
    </w:p>
    <w:p w:rsidR="00564FBC" w:rsidRPr="0045560D" w:rsidRDefault="00564FBC" w:rsidP="00564FBC">
      <w:pPr>
        <w:ind w:firstLine="567"/>
        <w:jc w:val="both"/>
        <w:rPr>
          <w:bCs/>
          <w:snapToGrid w:val="0"/>
        </w:rPr>
      </w:pPr>
      <w:r w:rsidRPr="0045560D">
        <w:rPr>
          <w:bCs/>
          <w:snapToGrid w:val="0"/>
        </w:rPr>
        <w:t xml:space="preserve">Перечень </w:t>
      </w:r>
      <w:r w:rsidR="00874F5D" w:rsidRPr="0045560D">
        <w:rPr>
          <w:bCs/>
          <w:snapToGrid w:val="0"/>
        </w:rPr>
        <w:t xml:space="preserve">выявленных </w:t>
      </w:r>
      <w:r w:rsidRPr="0045560D">
        <w:rPr>
          <w:bCs/>
          <w:snapToGrid w:val="0"/>
        </w:rPr>
        <w:t>объектов культурного наследия</w:t>
      </w:r>
      <w:r w:rsidR="0024624F" w:rsidRPr="0045560D">
        <w:rPr>
          <w:bCs/>
          <w:snapToGrid w:val="0"/>
        </w:rPr>
        <w:t xml:space="preserve"> регионального значения</w:t>
      </w:r>
      <w:r w:rsidRPr="0045560D">
        <w:rPr>
          <w:bCs/>
          <w:snapToGrid w:val="0"/>
        </w:rPr>
        <w:t xml:space="preserve"> приведен в таблице.</w:t>
      </w:r>
    </w:p>
    <w:p w:rsidR="001F29C9" w:rsidRPr="0045560D" w:rsidRDefault="001F29C9" w:rsidP="001F29C9">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13</w:t>
      </w:r>
      <w:r w:rsidR="008A6C60">
        <w:rPr>
          <w:noProof/>
        </w:rPr>
        <w:fldChar w:fldCharType="end"/>
      </w:r>
      <w:r w:rsidRPr="0045560D">
        <w:t xml:space="preserve"> Перечень выявленных объектов культурного наследия</w:t>
      </w:r>
    </w:p>
    <w:tbl>
      <w:tblPr>
        <w:tblW w:w="5000" w:type="pct"/>
        <w:tblCellMar>
          <w:top w:w="55" w:type="dxa"/>
          <w:left w:w="55" w:type="dxa"/>
          <w:bottom w:w="55" w:type="dxa"/>
          <w:right w:w="55" w:type="dxa"/>
        </w:tblCellMar>
        <w:tblLook w:val="0000" w:firstRow="0" w:lastRow="0" w:firstColumn="0" w:lastColumn="0" w:noHBand="0" w:noVBand="0"/>
      </w:tblPr>
      <w:tblGrid>
        <w:gridCol w:w="593"/>
        <w:gridCol w:w="1814"/>
        <w:gridCol w:w="1497"/>
        <w:gridCol w:w="1952"/>
        <w:gridCol w:w="4175"/>
      </w:tblGrid>
      <w:tr w:rsidR="0045560D" w:rsidRPr="0045560D" w:rsidTr="001F29C9">
        <w:trPr>
          <w:trHeight w:val="276"/>
        </w:trPr>
        <w:tc>
          <w:tcPr>
            <w:tcW w:w="296" w:type="pct"/>
            <w:tcBorders>
              <w:top w:val="single" w:sz="1" w:space="0" w:color="000000"/>
              <w:left w:val="single" w:sz="1" w:space="0" w:color="000000"/>
              <w:bottom w:val="single" w:sz="4" w:space="0" w:color="auto"/>
            </w:tcBorders>
            <w:shd w:val="clear" w:color="auto" w:fill="DAEEF3" w:themeFill="accent5" w:themeFillTint="33"/>
          </w:tcPr>
          <w:p w:rsidR="00C43227" w:rsidRPr="0045560D" w:rsidRDefault="00C43227" w:rsidP="00C43227">
            <w:pPr>
              <w:pStyle w:val="afa"/>
              <w:snapToGrid w:val="0"/>
              <w:jc w:val="center"/>
              <w:rPr>
                <w:b/>
                <w:bCs/>
              </w:rPr>
            </w:pPr>
            <w:r w:rsidRPr="0045560D">
              <w:rPr>
                <w:b/>
                <w:bCs/>
              </w:rPr>
              <w:t>№№</w:t>
            </w:r>
          </w:p>
        </w:tc>
        <w:tc>
          <w:tcPr>
            <w:tcW w:w="904" w:type="pct"/>
            <w:tcBorders>
              <w:top w:val="single" w:sz="1" w:space="0" w:color="000000"/>
              <w:left w:val="single" w:sz="1" w:space="0" w:color="000000"/>
              <w:bottom w:val="single" w:sz="4" w:space="0" w:color="auto"/>
            </w:tcBorders>
            <w:shd w:val="clear" w:color="auto" w:fill="DAEEF3" w:themeFill="accent5" w:themeFillTint="33"/>
          </w:tcPr>
          <w:p w:rsidR="00C43227" w:rsidRPr="0045560D" w:rsidRDefault="00C43227" w:rsidP="00C43227">
            <w:pPr>
              <w:pStyle w:val="afa"/>
              <w:snapToGrid w:val="0"/>
              <w:jc w:val="center"/>
              <w:rPr>
                <w:b/>
                <w:bCs/>
              </w:rPr>
            </w:pPr>
            <w:r w:rsidRPr="0045560D">
              <w:rPr>
                <w:b/>
                <w:bCs/>
              </w:rPr>
              <w:t>Наименование объекта</w:t>
            </w:r>
          </w:p>
        </w:tc>
        <w:tc>
          <w:tcPr>
            <w:tcW w:w="746" w:type="pct"/>
            <w:tcBorders>
              <w:top w:val="single" w:sz="1" w:space="0" w:color="000000"/>
              <w:left w:val="single" w:sz="1" w:space="0" w:color="000000"/>
              <w:bottom w:val="single" w:sz="4" w:space="0" w:color="auto"/>
            </w:tcBorders>
            <w:shd w:val="clear" w:color="auto" w:fill="DAEEF3" w:themeFill="accent5" w:themeFillTint="33"/>
          </w:tcPr>
          <w:p w:rsidR="00C43227" w:rsidRPr="0045560D" w:rsidRDefault="00C43227" w:rsidP="00C43227">
            <w:pPr>
              <w:pStyle w:val="afa"/>
              <w:snapToGrid w:val="0"/>
              <w:jc w:val="center"/>
              <w:rPr>
                <w:b/>
                <w:bCs/>
              </w:rPr>
            </w:pPr>
            <w:r w:rsidRPr="0045560D">
              <w:rPr>
                <w:b/>
                <w:bCs/>
              </w:rPr>
              <w:t>Категория охраны</w:t>
            </w:r>
          </w:p>
        </w:tc>
        <w:tc>
          <w:tcPr>
            <w:tcW w:w="973" w:type="pct"/>
            <w:tcBorders>
              <w:top w:val="single" w:sz="1" w:space="0" w:color="000000"/>
              <w:left w:val="single" w:sz="1" w:space="0" w:color="000000"/>
              <w:bottom w:val="single" w:sz="4" w:space="0" w:color="auto"/>
            </w:tcBorders>
            <w:shd w:val="clear" w:color="auto" w:fill="DAEEF3" w:themeFill="accent5" w:themeFillTint="33"/>
          </w:tcPr>
          <w:p w:rsidR="00C43227" w:rsidRPr="0045560D" w:rsidRDefault="00C43227" w:rsidP="00C43227">
            <w:pPr>
              <w:pStyle w:val="afa"/>
              <w:snapToGrid w:val="0"/>
              <w:jc w:val="center"/>
              <w:rPr>
                <w:b/>
                <w:bCs/>
              </w:rPr>
            </w:pPr>
            <w:r w:rsidRPr="0045560D">
              <w:rPr>
                <w:b/>
                <w:bCs/>
              </w:rPr>
              <w:t>Датировка</w:t>
            </w:r>
          </w:p>
        </w:tc>
        <w:tc>
          <w:tcPr>
            <w:tcW w:w="2081" w:type="pct"/>
            <w:tcBorders>
              <w:top w:val="single" w:sz="1" w:space="0" w:color="000000"/>
              <w:left w:val="single" w:sz="1" w:space="0" w:color="000000"/>
              <w:bottom w:val="single" w:sz="4" w:space="0" w:color="auto"/>
              <w:right w:val="single" w:sz="1" w:space="0" w:color="000000"/>
            </w:tcBorders>
            <w:shd w:val="clear" w:color="auto" w:fill="DAEEF3" w:themeFill="accent5" w:themeFillTint="33"/>
          </w:tcPr>
          <w:p w:rsidR="00C43227" w:rsidRPr="0045560D" w:rsidRDefault="00C43227" w:rsidP="00C43227">
            <w:pPr>
              <w:pStyle w:val="afa"/>
              <w:snapToGrid w:val="0"/>
              <w:jc w:val="center"/>
              <w:rPr>
                <w:b/>
                <w:bCs/>
              </w:rPr>
            </w:pPr>
            <w:r w:rsidRPr="0045560D">
              <w:rPr>
                <w:b/>
                <w:bCs/>
              </w:rPr>
              <w:t>Местонахождение</w:t>
            </w:r>
          </w:p>
        </w:tc>
      </w:tr>
      <w:tr w:rsidR="0045560D" w:rsidRPr="0045560D" w:rsidTr="003B480C">
        <w:trPr>
          <w:trHeight w:val="276"/>
        </w:trPr>
        <w:tc>
          <w:tcPr>
            <w:tcW w:w="5000" w:type="pct"/>
            <w:gridSpan w:val="5"/>
            <w:tcBorders>
              <w:top w:val="single" w:sz="4" w:space="0" w:color="auto"/>
              <w:left w:val="single" w:sz="4" w:space="0" w:color="auto"/>
              <w:bottom w:val="single" w:sz="4" w:space="0" w:color="auto"/>
              <w:right w:val="single" w:sz="4" w:space="0" w:color="auto"/>
            </w:tcBorders>
          </w:tcPr>
          <w:p w:rsidR="003B480C" w:rsidRPr="0045560D" w:rsidRDefault="003B480C" w:rsidP="003B480C">
            <w:pPr>
              <w:pStyle w:val="afa"/>
              <w:snapToGrid w:val="0"/>
              <w:jc w:val="center"/>
              <w:rPr>
                <w:b/>
                <w:i/>
              </w:rPr>
            </w:pPr>
            <w:r w:rsidRPr="0045560D">
              <w:rPr>
                <w:b/>
                <w:i/>
              </w:rPr>
              <w:t>Выявленные памятники археологии</w:t>
            </w:r>
          </w:p>
        </w:tc>
      </w:tr>
      <w:tr w:rsidR="0045560D" w:rsidRPr="0045560D" w:rsidTr="001F29C9">
        <w:trPr>
          <w:trHeight w:val="276"/>
        </w:trPr>
        <w:tc>
          <w:tcPr>
            <w:tcW w:w="296" w:type="pct"/>
            <w:tcBorders>
              <w:top w:val="single" w:sz="4" w:space="0" w:color="auto"/>
              <w:left w:val="single" w:sz="4" w:space="0" w:color="auto"/>
              <w:bottom w:val="single" w:sz="4" w:space="0" w:color="auto"/>
              <w:right w:val="single" w:sz="4" w:space="0" w:color="auto"/>
            </w:tcBorders>
          </w:tcPr>
          <w:p w:rsidR="00C43227" w:rsidRPr="0045560D" w:rsidRDefault="00C43227" w:rsidP="00C43227">
            <w:pPr>
              <w:pStyle w:val="afa"/>
              <w:snapToGrid w:val="0"/>
              <w:jc w:val="center"/>
            </w:pPr>
            <w:r w:rsidRPr="0045560D">
              <w:t>1</w:t>
            </w:r>
          </w:p>
        </w:tc>
        <w:tc>
          <w:tcPr>
            <w:tcW w:w="904" w:type="pct"/>
            <w:tcBorders>
              <w:top w:val="single" w:sz="4" w:space="0" w:color="auto"/>
              <w:left w:val="single" w:sz="4" w:space="0" w:color="auto"/>
              <w:bottom w:val="single" w:sz="4" w:space="0" w:color="auto"/>
              <w:right w:val="single" w:sz="4" w:space="0" w:color="auto"/>
            </w:tcBorders>
          </w:tcPr>
          <w:p w:rsidR="00C43227" w:rsidRPr="0045560D" w:rsidRDefault="00C43227" w:rsidP="00C43227">
            <w:pPr>
              <w:pStyle w:val="afa"/>
              <w:snapToGrid w:val="0"/>
            </w:pPr>
            <w:r w:rsidRPr="0045560D">
              <w:t>Поселение «Буйловка - 1»</w:t>
            </w:r>
          </w:p>
        </w:tc>
        <w:tc>
          <w:tcPr>
            <w:tcW w:w="746" w:type="pct"/>
            <w:tcBorders>
              <w:top w:val="single" w:sz="4" w:space="0" w:color="auto"/>
              <w:left w:val="single" w:sz="4" w:space="0" w:color="auto"/>
              <w:bottom w:val="single" w:sz="4" w:space="0" w:color="auto"/>
              <w:right w:val="single" w:sz="4" w:space="0" w:color="auto"/>
            </w:tcBorders>
          </w:tcPr>
          <w:p w:rsidR="00C43227" w:rsidRPr="0045560D" w:rsidRDefault="00C43227" w:rsidP="00C43227">
            <w:pPr>
              <w:pStyle w:val="afa"/>
              <w:snapToGrid w:val="0"/>
            </w:pPr>
            <w:r w:rsidRPr="0045560D">
              <w:t>выявленный</w:t>
            </w:r>
          </w:p>
        </w:tc>
        <w:tc>
          <w:tcPr>
            <w:tcW w:w="973" w:type="pct"/>
            <w:tcBorders>
              <w:top w:val="single" w:sz="4" w:space="0" w:color="auto"/>
              <w:left w:val="single" w:sz="4" w:space="0" w:color="auto"/>
              <w:bottom w:val="single" w:sz="4" w:space="0" w:color="auto"/>
              <w:right w:val="single" w:sz="4" w:space="0" w:color="auto"/>
            </w:tcBorders>
          </w:tcPr>
          <w:p w:rsidR="00C43227" w:rsidRPr="0045560D" w:rsidRDefault="00C43227" w:rsidP="00C43227">
            <w:pPr>
              <w:pStyle w:val="afa"/>
              <w:snapToGrid w:val="0"/>
            </w:pPr>
            <w:r w:rsidRPr="0045560D">
              <w:t xml:space="preserve">Многослойное — бронзовый век (срубная </w:t>
            </w:r>
            <w:r w:rsidRPr="0045560D">
              <w:lastRenderedPageBreak/>
              <w:t>культура) и ранний железный век (вторая половина II – I тысячелетие до н.э.)</w:t>
            </w:r>
          </w:p>
        </w:tc>
        <w:tc>
          <w:tcPr>
            <w:tcW w:w="2081" w:type="pct"/>
            <w:tcBorders>
              <w:top w:val="single" w:sz="4" w:space="0" w:color="auto"/>
              <w:left w:val="single" w:sz="4" w:space="0" w:color="auto"/>
              <w:bottom w:val="single" w:sz="4" w:space="0" w:color="auto"/>
              <w:right w:val="single" w:sz="4" w:space="0" w:color="auto"/>
            </w:tcBorders>
          </w:tcPr>
          <w:p w:rsidR="00C43227" w:rsidRPr="0045560D" w:rsidRDefault="00C43227" w:rsidP="00C43227">
            <w:pPr>
              <w:pStyle w:val="afa"/>
              <w:snapToGrid w:val="0"/>
            </w:pPr>
            <w:r w:rsidRPr="0045560D">
              <w:lastRenderedPageBreak/>
              <w:t xml:space="preserve">Расположено на выступе первой надпойменной террасы левого берега р.Дон в 0,3 км к ЮЮВ от южной </w:t>
            </w:r>
            <w:r w:rsidRPr="0045560D">
              <w:lastRenderedPageBreak/>
              <w:t>окраины с. Русская Буйловка на высоте 5 м над уровнем поймы</w:t>
            </w:r>
          </w:p>
        </w:tc>
      </w:tr>
      <w:tr w:rsidR="0045560D" w:rsidRPr="0045560D" w:rsidTr="001F29C9">
        <w:trPr>
          <w:trHeight w:val="253"/>
        </w:trPr>
        <w:tc>
          <w:tcPr>
            <w:tcW w:w="296" w:type="pct"/>
            <w:tcBorders>
              <w:top w:val="single" w:sz="4" w:space="0" w:color="auto"/>
              <w:left w:val="single" w:sz="1" w:space="0" w:color="000000"/>
              <w:bottom w:val="single" w:sz="1" w:space="0" w:color="000000"/>
            </w:tcBorders>
          </w:tcPr>
          <w:p w:rsidR="00C43227" w:rsidRPr="0045560D" w:rsidRDefault="00C43227" w:rsidP="00C43227">
            <w:pPr>
              <w:pStyle w:val="afa"/>
              <w:snapToGrid w:val="0"/>
              <w:jc w:val="center"/>
            </w:pPr>
            <w:r w:rsidRPr="0045560D">
              <w:lastRenderedPageBreak/>
              <w:t>2</w:t>
            </w:r>
          </w:p>
        </w:tc>
        <w:tc>
          <w:tcPr>
            <w:tcW w:w="904" w:type="pct"/>
            <w:tcBorders>
              <w:top w:val="single" w:sz="4" w:space="0" w:color="auto"/>
              <w:left w:val="single" w:sz="1" w:space="0" w:color="000000"/>
              <w:bottom w:val="single" w:sz="1" w:space="0" w:color="000000"/>
            </w:tcBorders>
          </w:tcPr>
          <w:p w:rsidR="00C43227" w:rsidRPr="0045560D" w:rsidRDefault="00C43227" w:rsidP="00C43227">
            <w:pPr>
              <w:pStyle w:val="afa"/>
              <w:snapToGrid w:val="0"/>
            </w:pPr>
            <w:r w:rsidRPr="0045560D">
              <w:t>Поселение «Буйловка - 2»</w:t>
            </w:r>
          </w:p>
        </w:tc>
        <w:tc>
          <w:tcPr>
            <w:tcW w:w="746" w:type="pct"/>
            <w:tcBorders>
              <w:top w:val="single" w:sz="4" w:space="0" w:color="auto"/>
              <w:left w:val="single" w:sz="1" w:space="0" w:color="000000"/>
              <w:bottom w:val="single" w:sz="1" w:space="0" w:color="000000"/>
            </w:tcBorders>
          </w:tcPr>
          <w:p w:rsidR="00C43227" w:rsidRPr="0045560D" w:rsidRDefault="00C43227" w:rsidP="00C43227">
            <w:pPr>
              <w:pStyle w:val="afa"/>
              <w:snapToGrid w:val="0"/>
            </w:pPr>
            <w:r w:rsidRPr="0045560D">
              <w:t>выявленный</w:t>
            </w:r>
          </w:p>
        </w:tc>
        <w:tc>
          <w:tcPr>
            <w:tcW w:w="973" w:type="pct"/>
            <w:tcBorders>
              <w:top w:val="single" w:sz="4" w:space="0" w:color="auto"/>
              <w:left w:val="single" w:sz="1" w:space="0" w:color="000000"/>
              <w:bottom w:val="single" w:sz="1" w:space="0" w:color="000000"/>
            </w:tcBorders>
          </w:tcPr>
          <w:p w:rsidR="00C43227" w:rsidRPr="0045560D" w:rsidRDefault="00C43227" w:rsidP="00C43227">
            <w:pPr>
              <w:pStyle w:val="afa"/>
              <w:snapToGrid w:val="0"/>
            </w:pPr>
            <w:r w:rsidRPr="0045560D">
              <w:t>Многослойное — бронзовый век (срубная культура) и ранний железный век (вторая половина II – I тысячелетие до н.э.)</w:t>
            </w:r>
          </w:p>
        </w:tc>
        <w:tc>
          <w:tcPr>
            <w:tcW w:w="2081" w:type="pct"/>
            <w:tcBorders>
              <w:top w:val="single" w:sz="4" w:space="0" w:color="auto"/>
              <w:left w:val="single" w:sz="1" w:space="0" w:color="000000"/>
              <w:bottom w:val="single" w:sz="1" w:space="0" w:color="000000"/>
              <w:right w:val="single" w:sz="1" w:space="0" w:color="000000"/>
            </w:tcBorders>
          </w:tcPr>
          <w:p w:rsidR="00C43227" w:rsidRPr="0045560D" w:rsidRDefault="00C43227" w:rsidP="00C43227">
            <w:pPr>
              <w:pStyle w:val="afa"/>
              <w:snapToGrid w:val="0"/>
            </w:pPr>
            <w:r w:rsidRPr="0045560D">
              <w:t>Расположено на выступе первой надпойменной террасы левого берега р.Дон в 0,4 км к ЮЮВ от южной окраины с. Русская Буйловка непосредственно у шоссе «Русская Буйловка - Желдаковка»</w:t>
            </w:r>
          </w:p>
        </w:tc>
      </w:tr>
      <w:tr w:rsidR="0045560D" w:rsidRPr="0045560D" w:rsidTr="001F29C9">
        <w:trPr>
          <w:trHeight w:val="276"/>
        </w:trPr>
        <w:tc>
          <w:tcPr>
            <w:tcW w:w="296" w:type="pct"/>
            <w:tcBorders>
              <w:left w:val="single" w:sz="1" w:space="0" w:color="000000"/>
              <w:bottom w:val="single" w:sz="1" w:space="0" w:color="000000"/>
            </w:tcBorders>
          </w:tcPr>
          <w:p w:rsidR="00C43227" w:rsidRPr="0045560D" w:rsidRDefault="00C43227" w:rsidP="00C43227">
            <w:pPr>
              <w:pStyle w:val="afa"/>
              <w:snapToGrid w:val="0"/>
              <w:jc w:val="center"/>
            </w:pPr>
            <w:r w:rsidRPr="0045560D">
              <w:t>3</w:t>
            </w:r>
          </w:p>
        </w:tc>
        <w:tc>
          <w:tcPr>
            <w:tcW w:w="904" w:type="pct"/>
            <w:tcBorders>
              <w:left w:val="single" w:sz="1" w:space="0" w:color="000000"/>
              <w:bottom w:val="single" w:sz="1" w:space="0" w:color="000000"/>
            </w:tcBorders>
          </w:tcPr>
          <w:p w:rsidR="00C43227" w:rsidRPr="0045560D" w:rsidRDefault="00C43227" w:rsidP="00C43227">
            <w:pPr>
              <w:pStyle w:val="afa"/>
              <w:snapToGrid w:val="0"/>
            </w:pPr>
            <w:r w:rsidRPr="0045560D">
              <w:t>Одиночный курган №1 у с. Русская Буйловка</w:t>
            </w:r>
          </w:p>
        </w:tc>
        <w:tc>
          <w:tcPr>
            <w:tcW w:w="746" w:type="pct"/>
            <w:tcBorders>
              <w:left w:val="single" w:sz="1" w:space="0" w:color="000000"/>
              <w:bottom w:val="single" w:sz="1" w:space="0" w:color="000000"/>
            </w:tcBorders>
          </w:tcPr>
          <w:p w:rsidR="00C43227" w:rsidRPr="0045560D" w:rsidRDefault="00C43227" w:rsidP="00C43227">
            <w:pPr>
              <w:pStyle w:val="afa"/>
              <w:snapToGrid w:val="0"/>
            </w:pPr>
            <w:r w:rsidRPr="0045560D">
              <w:t>выявленный</w:t>
            </w:r>
          </w:p>
        </w:tc>
        <w:tc>
          <w:tcPr>
            <w:tcW w:w="973" w:type="pct"/>
            <w:tcBorders>
              <w:left w:val="single" w:sz="1" w:space="0" w:color="000000"/>
              <w:bottom w:val="single" w:sz="1" w:space="0" w:color="000000"/>
            </w:tcBorders>
          </w:tcPr>
          <w:p w:rsidR="00C43227" w:rsidRPr="0045560D" w:rsidRDefault="00C43227" w:rsidP="00C43227">
            <w:pPr>
              <w:pStyle w:val="afa"/>
              <w:snapToGrid w:val="0"/>
            </w:pPr>
            <w:r w:rsidRPr="0045560D">
              <w:t>Бронзовый век (середина III – II тысячелетие до н.э.)</w:t>
            </w:r>
          </w:p>
        </w:tc>
        <w:tc>
          <w:tcPr>
            <w:tcW w:w="2081" w:type="pct"/>
            <w:tcBorders>
              <w:left w:val="single" w:sz="1" w:space="0" w:color="000000"/>
              <w:bottom w:val="single" w:sz="1" w:space="0" w:color="000000"/>
              <w:right w:val="single" w:sz="1" w:space="0" w:color="000000"/>
            </w:tcBorders>
          </w:tcPr>
          <w:p w:rsidR="00C43227" w:rsidRPr="0045560D" w:rsidRDefault="00C43227" w:rsidP="00C43227">
            <w:pPr>
              <w:pStyle w:val="afa"/>
              <w:snapToGrid w:val="0"/>
            </w:pPr>
            <w:r w:rsidRPr="0045560D">
              <w:t>Расположен на вершине водораздела р.Дон, р.Казинка (левый приток р.Дон) и р.Гаврило (левый приток р.Осередь) в 160 м восточнее автомагистрали М4 «Дон» и в 390 м от отметки 681 км на этой магистрали ( в направлении на г.Ростов). Курган находится в 4 км восточнее северной окраины с. Русская Буйловка и в 0,7 км к югу от поворота автодороги в это село с автомагистрали М4 «Дон»</w:t>
            </w:r>
          </w:p>
        </w:tc>
      </w:tr>
      <w:tr w:rsidR="0045560D" w:rsidRPr="0045560D" w:rsidTr="001F29C9">
        <w:trPr>
          <w:trHeight w:val="276"/>
        </w:trPr>
        <w:tc>
          <w:tcPr>
            <w:tcW w:w="296" w:type="pct"/>
            <w:tcBorders>
              <w:left w:val="single" w:sz="1" w:space="0" w:color="000000"/>
              <w:bottom w:val="single" w:sz="4" w:space="0" w:color="auto"/>
            </w:tcBorders>
          </w:tcPr>
          <w:p w:rsidR="00C43227" w:rsidRPr="0045560D" w:rsidRDefault="00C43227" w:rsidP="00C43227">
            <w:pPr>
              <w:pStyle w:val="afa"/>
              <w:snapToGrid w:val="0"/>
              <w:jc w:val="center"/>
            </w:pPr>
            <w:r w:rsidRPr="0045560D">
              <w:t>4</w:t>
            </w:r>
          </w:p>
        </w:tc>
        <w:tc>
          <w:tcPr>
            <w:tcW w:w="904" w:type="pct"/>
            <w:tcBorders>
              <w:left w:val="single" w:sz="1" w:space="0" w:color="000000"/>
              <w:bottom w:val="single" w:sz="4" w:space="0" w:color="auto"/>
            </w:tcBorders>
          </w:tcPr>
          <w:p w:rsidR="00C43227" w:rsidRPr="0045560D" w:rsidRDefault="00C43227" w:rsidP="00C43227">
            <w:pPr>
              <w:pStyle w:val="afa"/>
              <w:snapToGrid w:val="0"/>
            </w:pPr>
            <w:r w:rsidRPr="0045560D">
              <w:t>Курганная группа №1 у с.</w:t>
            </w:r>
            <w:r w:rsidR="009D6688" w:rsidRPr="0045560D">
              <w:t xml:space="preserve"> </w:t>
            </w:r>
            <w:r w:rsidRPr="0045560D">
              <w:t>Русская Буйловка</w:t>
            </w:r>
          </w:p>
        </w:tc>
        <w:tc>
          <w:tcPr>
            <w:tcW w:w="746" w:type="pct"/>
            <w:tcBorders>
              <w:left w:val="single" w:sz="1" w:space="0" w:color="000000"/>
              <w:bottom w:val="single" w:sz="4" w:space="0" w:color="auto"/>
            </w:tcBorders>
          </w:tcPr>
          <w:p w:rsidR="00C43227" w:rsidRPr="0045560D" w:rsidRDefault="00B235CD" w:rsidP="00C43227">
            <w:pPr>
              <w:pStyle w:val="afa"/>
              <w:snapToGrid w:val="0"/>
            </w:pPr>
            <w:r w:rsidRPr="0045560D">
              <w:t>федеральная</w:t>
            </w:r>
          </w:p>
        </w:tc>
        <w:tc>
          <w:tcPr>
            <w:tcW w:w="973" w:type="pct"/>
            <w:tcBorders>
              <w:left w:val="single" w:sz="1" w:space="0" w:color="000000"/>
              <w:bottom w:val="single" w:sz="4" w:space="0" w:color="auto"/>
            </w:tcBorders>
          </w:tcPr>
          <w:p w:rsidR="00C43227" w:rsidRPr="0045560D" w:rsidRDefault="00C43227" w:rsidP="00C43227">
            <w:pPr>
              <w:pStyle w:val="afa"/>
              <w:snapToGrid w:val="0"/>
            </w:pPr>
            <w:r w:rsidRPr="0045560D">
              <w:t>Бронзовый век (середина III – II тысячелетие до н.э.)</w:t>
            </w:r>
          </w:p>
        </w:tc>
        <w:tc>
          <w:tcPr>
            <w:tcW w:w="2081" w:type="pct"/>
            <w:tcBorders>
              <w:left w:val="single" w:sz="1" w:space="0" w:color="000000"/>
              <w:bottom w:val="single" w:sz="4" w:space="0" w:color="auto"/>
              <w:right w:val="single" w:sz="1" w:space="0" w:color="000000"/>
            </w:tcBorders>
          </w:tcPr>
          <w:p w:rsidR="00C43227" w:rsidRPr="0045560D" w:rsidRDefault="00C43227" w:rsidP="00C43227">
            <w:pPr>
              <w:pStyle w:val="afa"/>
              <w:snapToGrid w:val="0"/>
            </w:pPr>
            <w:r w:rsidRPr="0045560D">
              <w:t>Расположен в 2,5 км к северо-востоку от с. Русская Буйловка.</w:t>
            </w:r>
          </w:p>
          <w:p w:rsidR="00C43227" w:rsidRPr="0045560D" w:rsidRDefault="00C43227" w:rsidP="00C43227">
            <w:pPr>
              <w:pStyle w:val="afa"/>
              <w:rPr>
                <w:i/>
                <w:iCs/>
              </w:rPr>
            </w:pPr>
            <w:r w:rsidRPr="0045560D">
              <w:rPr>
                <w:i/>
                <w:iCs/>
              </w:rPr>
              <w:t>Необходим дополнительный мониторинг памятника для уточнения его месторасположения.</w:t>
            </w:r>
          </w:p>
        </w:tc>
      </w:tr>
      <w:tr w:rsidR="0045560D" w:rsidRPr="0045560D" w:rsidTr="001F29C9">
        <w:trPr>
          <w:trHeight w:val="276"/>
        </w:trPr>
        <w:tc>
          <w:tcPr>
            <w:tcW w:w="296" w:type="pct"/>
            <w:tcBorders>
              <w:top w:val="single" w:sz="4" w:space="0" w:color="auto"/>
              <w:left w:val="single" w:sz="4" w:space="0" w:color="auto"/>
              <w:bottom w:val="single" w:sz="4" w:space="0" w:color="auto"/>
              <w:right w:val="single" w:sz="4" w:space="0" w:color="auto"/>
            </w:tcBorders>
          </w:tcPr>
          <w:p w:rsidR="00C43227" w:rsidRPr="0045560D" w:rsidRDefault="00C43227" w:rsidP="00C43227">
            <w:pPr>
              <w:pStyle w:val="afa"/>
              <w:snapToGrid w:val="0"/>
              <w:jc w:val="center"/>
            </w:pPr>
            <w:r w:rsidRPr="0045560D">
              <w:t>5</w:t>
            </w:r>
          </w:p>
        </w:tc>
        <w:tc>
          <w:tcPr>
            <w:tcW w:w="904" w:type="pct"/>
            <w:tcBorders>
              <w:top w:val="single" w:sz="4" w:space="0" w:color="auto"/>
              <w:left w:val="single" w:sz="4" w:space="0" w:color="auto"/>
              <w:bottom w:val="single" w:sz="4" w:space="0" w:color="auto"/>
              <w:right w:val="single" w:sz="4" w:space="0" w:color="auto"/>
            </w:tcBorders>
          </w:tcPr>
          <w:p w:rsidR="00C43227" w:rsidRPr="0045560D" w:rsidRDefault="00C43227" w:rsidP="00C43227">
            <w:pPr>
              <w:pStyle w:val="afa"/>
              <w:snapToGrid w:val="0"/>
            </w:pPr>
            <w:r w:rsidRPr="0045560D">
              <w:t>Одиночный курган №2 у с. Русская Буйловка</w:t>
            </w:r>
          </w:p>
        </w:tc>
        <w:tc>
          <w:tcPr>
            <w:tcW w:w="746" w:type="pct"/>
            <w:tcBorders>
              <w:top w:val="single" w:sz="4" w:space="0" w:color="auto"/>
              <w:left w:val="single" w:sz="4" w:space="0" w:color="auto"/>
              <w:bottom w:val="single" w:sz="4" w:space="0" w:color="auto"/>
              <w:right w:val="single" w:sz="4" w:space="0" w:color="auto"/>
            </w:tcBorders>
          </w:tcPr>
          <w:p w:rsidR="00C43227" w:rsidRPr="0045560D" w:rsidRDefault="00C43227" w:rsidP="00C43227">
            <w:pPr>
              <w:pStyle w:val="afa"/>
              <w:snapToGrid w:val="0"/>
            </w:pPr>
            <w:r w:rsidRPr="0045560D">
              <w:t>выявленный</w:t>
            </w:r>
          </w:p>
        </w:tc>
        <w:tc>
          <w:tcPr>
            <w:tcW w:w="973" w:type="pct"/>
            <w:tcBorders>
              <w:top w:val="single" w:sz="4" w:space="0" w:color="auto"/>
              <w:left w:val="single" w:sz="4" w:space="0" w:color="auto"/>
              <w:bottom w:val="single" w:sz="4" w:space="0" w:color="auto"/>
              <w:right w:val="single" w:sz="4" w:space="0" w:color="auto"/>
            </w:tcBorders>
          </w:tcPr>
          <w:p w:rsidR="00C43227" w:rsidRPr="0045560D" w:rsidRDefault="00C43227" w:rsidP="00C43227">
            <w:pPr>
              <w:pStyle w:val="afa"/>
              <w:snapToGrid w:val="0"/>
            </w:pPr>
            <w:r w:rsidRPr="0045560D">
              <w:t>Бронзовый век (середина III – II тысячелетие до н.э.)</w:t>
            </w:r>
          </w:p>
        </w:tc>
        <w:tc>
          <w:tcPr>
            <w:tcW w:w="2081" w:type="pct"/>
            <w:tcBorders>
              <w:top w:val="single" w:sz="4" w:space="0" w:color="auto"/>
              <w:left w:val="single" w:sz="4" w:space="0" w:color="auto"/>
              <w:bottom w:val="single" w:sz="4" w:space="0" w:color="auto"/>
              <w:right w:val="single" w:sz="4" w:space="0" w:color="auto"/>
            </w:tcBorders>
          </w:tcPr>
          <w:p w:rsidR="00C43227" w:rsidRPr="0045560D" w:rsidRDefault="00C43227" w:rsidP="00C43227">
            <w:pPr>
              <w:pStyle w:val="afa"/>
              <w:snapToGrid w:val="0"/>
            </w:pPr>
            <w:r w:rsidRPr="0045560D">
              <w:t>Расположен на водоразделе р.Дон и р.Гаврило (левый приток р.Осередь) в 0,7км к юго-востоку от водонапорной башни с. Русская Буйловка и в 0,5 км к востоку от ТОКа с. Русская Буйловка.</w:t>
            </w:r>
          </w:p>
          <w:p w:rsidR="00C43227" w:rsidRPr="0045560D" w:rsidRDefault="00C43227" w:rsidP="00C43227">
            <w:pPr>
              <w:pStyle w:val="afa"/>
              <w:rPr>
                <w:i/>
                <w:iCs/>
              </w:rPr>
            </w:pPr>
            <w:r w:rsidRPr="0045560D">
              <w:rPr>
                <w:i/>
                <w:iCs/>
              </w:rPr>
              <w:t>Необходим дополнительный мониторинг памятника для уточнения его месторасположения.</w:t>
            </w:r>
          </w:p>
        </w:tc>
      </w:tr>
      <w:tr w:rsidR="0045560D" w:rsidRPr="0045560D" w:rsidTr="001F29C9">
        <w:trPr>
          <w:trHeight w:val="276"/>
        </w:trPr>
        <w:tc>
          <w:tcPr>
            <w:tcW w:w="296" w:type="pct"/>
            <w:tcBorders>
              <w:top w:val="single" w:sz="4" w:space="0" w:color="auto"/>
              <w:left w:val="single" w:sz="1" w:space="0" w:color="000000"/>
              <w:bottom w:val="single" w:sz="1" w:space="0" w:color="000000"/>
            </w:tcBorders>
          </w:tcPr>
          <w:p w:rsidR="00C43227" w:rsidRPr="0045560D" w:rsidRDefault="00C43227" w:rsidP="00C43227">
            <w:pPr>
              <w:pStyle w:val="afa"/>
              <w:snapToGrid w:val="0"/>
              <w:jc w:val="center"/>
            </w:pPr>
            <w:r w:rsidRPr="0045560D">
              <w:t>6</w:t>
            </w:r>
          </w:p>
        </w:tc>
        <w:tc>
          <w:tcPr>
            <w:tcW w:w="904" w:type="pct"/>
            <w:tcBorders>
              <w:top w:val="single" w:sz="4" w:space="0" w:color="auto"/>
              <w:left w:val="single" w:sz="1" w:space="0" w:color="000000"/>
              <w:bottom w:val="single" w:sz="1" w:space="0" w:color="000000"/>
            </w:tcBorders>
          </w:tcPr>
          <w:p w:rsidR="00C43227" w:rsidRPr="0045560D" w:rsidRDefault="00C43227" w:rsidP="00C43227">
            <w:pPr>
              <w:pStyle w:val="afa"/>
              <w:snapToGrid w:val="0"/>
            </w:pPr>
            <w:r w:rsidRPr="0045560D">
              <w:t>Курганная группа №2 у с.</w:t>
            </w:r>
            <w:r w:rsidR="009D6688" w:rsidRPr="0045560D">
              <w:t xml:space="preserve"> </w:t>
            </w:r>
            <w:r w:rsidRPr="0045560D">
              <w:t>Русская Буйловка</w:t>
            </w:r>
          </w:p>
        </w:tc>
        <w:tc>
          <w:tcPr>
            <w:tcW w:w="746" w:type="pct"/>
            <w:tcBorders>
              <w:top w:val="single" w:sz="4" w:space="0" w:color="auto"/>
              <w:left w:val="single" w:sz="1" w:space="0" w:color="000000"/>
              <w:bottom w:val="single" w:sz="1" w:space="0" w:color="000000"/>
            </w:tcBorders>
          </w:tcPr>
          <w:p w:rsidR="00C43227" w:rsidRPr="0045560D" w:rsidRDefault="00B235CD" w:rsidP="00C43227">
            <w:pPr>
              <w:pStyle w:val="afa"/>
              <w:snapToGrid w:val="0"/>
            </w:pPr>
            <w:r w:rsidRPr="0045560D">
              <w:t>федеральная</w:t>
            </w:r>
          </w:p>
        </w:tc>
        <w:tc>
          <w:tcPr>
            <w:tcW w:w="973" w:type="pct"/>
            <w:tcBorders>
              <w:top w:val="single" w:sz="4" w:space="0" w:color="auto"/>
              <w:left w:val="single" w:sz="1" w:space="0" w:color="000000"/>
              <w:bottom w:val="single" w:sz="1" w:space="0" w:color="000000"/>
            </w:tcBorders>
          </w:tcPr>
          <w:p w:rsidR="00C43227" w:rsidRPr="0045560D" w:rsidRDefault="00C43227" w:rsidP="00C43227">
            <w:pPr>
              <w:pStyle w:val="afa"/>
              <w:snapToGrid w:val="0"/>
            </w:pPr>
            <w:r w:rsidRPr="0045560D">
              <w:t>Бронзовый век (середина III – II тысячелетие до н.э.)</w:t>
            </w:r>
          </w:p>
        </w:tc>
        <w:tc>
          <w:tcPr>
            <w:tcW w:w="2081" w:type="pct"/>
            <w:tcBorders>
              <w:top w:val="single" w:sz="4" w:space="0" w:color="auto"/>
              <w:left w:val="single" w:sz="1" w:space="0" w:color="000000"/>
              <w:bottom w:val="single" w:sz="1" w:space="0" w:color="000000"/>
              <w:right w:val="single" w:sz="1" w:space="0" w:color="000000"/>
            </w:tcBorders>
          </w:tcPr>
          <w:p w:rsidR="00C43227" w:rsidRPr="0045560D" w:rsidRDefault="00C43227" w:rsidP="00C43227">
            <w:pPr>
              <w:pStyle w:val="afa"/>
              <w:snapToGrid w:val="0"/>
            </w:pPr>
            <w:r w:rsidRPr="0045560D">
              <w:t>Расположен на водоразделе р.Дон и р.Гаврило (левый приток р.Осередь) в 1,4 км к востоку от водонапорной башни с. Русская Буйловка и в 1,4 км к востоку от ТОКа с. Русская Буйловка. Памятник находится в 0,6 км к югу от плодосовхоза,  в 100 м к северу от автодороги «Русская Буйловка — М4 «Дон», в 1,4 км к западу от автомагистрали м4 «Дон»</w:t>
            </w:r>
          </w:p>
          <w:p w:rsidR="00C43227" w:rsidRPr="0045560D" w:rsidRDefault="00C43227" w:rsidP="00C43227">
            <w:pPr>
              <w:pStyle w:val="afa"/>
              <w:rPr>
                <w:i/>
                <w:iCs/>
              </w:rPr>
            </w:pPr>
            <w:r w:rsidRPr="0045560D">
              <w:rPr>
                <w:i/>
                <w:iCs/>
              </w:rPr>
              <w:t xml:space="preserve">Необходим дополнительный </w:t>
            </w:r>
            <w:r w:rsidRPr="0045560D">
              <w:rPr>
                <w:i/>
                <w:iCs/>
              </w:rPr>
              <w:lastRenderedPageBreak/>
              <w:t>мониторинг памятника для уточнения его месторасположения.</w:t>
            </w:r>
          </w:p>
        </w:tc>
      </w:tr>
      <w:tr w:rsidR="0045560D" w:rsidRPr="0045560D" w:rsidTr="001F29C9">
        <w:trPr>
          <w:trHeight w:val="276"/>
        </w:trPr>
        <w:tc>
          <w:tcPr>
            <w:tcW w:w="296" w:type="pct"/>
            <w:tcBorders>
              <w:left w:val="single" w:sz="1" w:space="0" w:color="000000"/>
              <w:bottom w:val="single" w:sz="1" w:space="0" w:color="000000"/>
            </w:tcBorders>
          </w:tcPr>
          <w:p w:rsidR="00C43227" w:rsidRPr="0045560D" w:rsidRDefault="00C43227" w:rsidP="00C43227">
            <w:pPr>
              <w:pStyle w:val="afa"/>
              <w:snapToGrid w:val="0"/>
              <w:jc w:val="center"/>
            </w:pPr>
            <w:r w:rsidRPr="0045560D">
              <w:lastRenderedPageBreak/>
              <w:t>7</w:t>
            </w:r>
          </w:p>
        </w:tc>
        <w:tc>
          <w:tcPr>
            <w:tcW w:w="904" w:type="pct"/>
            <w:tcBorders>
              <w:left w:val="single" w:sz="1" w:space="0" w:color="000000"/>
              <w:bottom w:val="single" w:sz="1" w:space="0" w:color="000000"/>
            </w:tcBorders>
          </w:tcPr>
          <w:p w:rsidR="00C43227" w:rsidRPr="0045560D" w:rsidRDefault="00C43227" w:rsidP="00C43227">
            <w:pPr>
              <w:pStyle w:val="afa"/>
              <w:snapToGrid w:val="0"/>
            </w:pPr>
            <w:r w:rsidRPr="0045560D">
              <w:t>Одиночный курган №2 у с. Русская Буйловка</w:t>
            </w:r>
          </w:p>
        </w:tc>
        <w:tc>
          <w:tcPr>
            <w:tcW w:w="746" w:type="pct"/>
            <w:tcBorders>
              <w:left w:val="single" w:sz="1" w:space="0" w:color="000000"/>
              <w:bottom w:val="single" w:sz="1" w:space="0" w:color="000000"/>
            </w:tcBorders>
          </w:tcPr>
          <w:p w:rsidR="00C43227" w:rsidRPr="0045560D" w:rsidRDefault="00C43227" w:rsidP="00C43227">
            <w:pPr>
              <w:pStyle w:val="afa"/>
              <w:snapToGrid w:val="0"/>
            </w:pPr>
            <w:r w:rsidRPr="0045560D">
              <w:t>выявленный</w:t>
            </w:r>
          </w:p>
        </w:tc>
        <w:tc>
          <w:tcPr>
            <w:tcW w:w="973" w:type="pct"/>
            <w:tcBorders>
              <w:left w:val="single" w:sz="1" w:space="0" w:color="000000"/>
              <w:bottom w:val="single" w:sz="1" w:space="0" w:color="000000"/>
            </w:tcBorders>
          </w:tcPr>
          <w:p w:rsidR="00C43227" w:rsidRPr="0045560D" w:rsidRDefault="00C43227" w:rsidP="00C43227">
            <w:pPr>
              <w:pStyle w:val="afa"/>
              <w:snapToGrid w:val="0"/>
            </w:pPr>
            <w:r w:rsidRPr="0045560D">
              <w:t>Бронзовый век (середина III – II тысячелетие до н.э.)</w:t>
            </w:r>
          </w:p>
        </w:tc>
        <w:tc>
          <w:tcPr>
            <w:tcW w:w="2081" w:type="pct"/>
            <w:tcBorders>
              <w:left w:val="single" w:sz="1" w:space="0" w:color="000000"/>
              <w:bottom w:val="single" w:sz="1" w:space="0" w:color="000000"/>
              <w:right w:val="single" w:sz="1" w:space="0" w:color="000000"/>
            </w:tcBorders>
          </w:tcPr>
          <w:p w:rsidR="00C43227" w:rsidRPr="0045560D" w:rsidRDefault="00C43227" w:rsidP="00C43227">
            <w:pPr>
              <w:pStyle w:val="afa"/>
              <w:snapToGrid w:val="0"/>
            </w:pPr>
            <w:r w:rsidRPr="0045560D">
              <w:t>Расположен на водоразделе р.Дон и р.Гаврило (левый приток р.Осередь), в 3 км  к юго-востоку от южной оконечности озера Волочильное,  в 0,4 км к северо-западу от автобусной остановки «Русская Буйловка» на автомагистрали М4 «Дон»</w:t>
            </w:r>
          </w:p>
        </w:tc>
      </w:tr>
      <w:tr w:rsidR="0045560D" w:rsidRPr="0045560D" w:rsidTr="001F29C9">
        <w:trPr>
          <w:trHeight w:val="276"/>
        </w:trPr>
        <w:tc>
          <w:tcPr>
            <w:tcW w:w="296" w:type="pct"/>
            <w:tcBorders>
              <w:left w:val="single" w:sz="1" w:space="0" w:color="000000"/>
              <w:bottom w:val="single" w:sz="1" w:space="0" w:color="000000"/>
            </w:tcBorders>
          </w:tcPr>
          <w:p w:rsidR="00C43227" w:rsidRPr="0045560D" w:rsidRDefault="00C43227" w:rsidP="00C43227">
            <w:pPr>
              <w:pStyle w:val="afa"/>
              <w:snapToGrid w:val="0"/>
              <w:jc w:val="center"/>
            </w:pPr>
            <w:r w:rsidRPr="0045560D">
              <w:t>8</w:t>
            </w:r>
          </w:p>
        </w:tc>
        <w:tc>
          <w:tcPr>
            <w:tcW w:w="904" w:type="pct"/>
            <w:tcBorders>
              <w:left w:val="single" w:sz="1" w:space="0" w:color="000000"/>
              <w:bottom w:val="single" w:sz="1" w:space="0" w:color="000000"/>
            </w:tcBorders>
          </w:tcPr>
          <w:p w:rsidR="00C43227" w:rsidRPr="0045560D" w:rsidRDefault="00C43227" w:rsidP="00C43227">
            <w:pPr>
              <w:pStyle w:val="afa"/>
              <w:snapToGrid w:val="0"/>
            </w:pPr>
            <w:r w:rsidRPr="0045560D">
              <w:t>Одиночный курган №1 у  Павловского ГОК</w:t>
            </w:r>
          </w:p>
        </w:tc>
        <w:tc>
          <w:tcPr>
            <w:tcW w:w="746" w:type="pct"/>
            <w:tcBorders>
              <w:left w:val="single" w:sz="1" w:space="0" w:color="000000"/>
              <w:bottom w:val="single" w:sz="1" w:space="0" w:color="000000"/>
            </w:tcBorders>
          </w:tcPr>
          <w:p w:rsidR="00C43227" w:rsidRPr="0045560D" w:rsidRDefault="00C43227" w:rsidP="00C43227">
            <w:pPr>
              <w:pStyle w:val="afa"/>
              <w:snapToGrid w:val="0"/>
            </w:pPr>
            <w:r w:rsidRPr="0045560D">
              <w:t>выявленный</w:t>
            </w:r>
          </w:p>
        </w:tc>
        <w:tc>
          <w:tcPr>
            <w:tcW w:w="973" w:type="pct"/>
            <w:tcBorders>
              <w:left w:val="single" w:sz="1" w:space="0" w:color="000000"/>
              <w:bottom w:val="single" w:sz="1" w:space="0" w:color="000000"/>
            </w:tcBorders>
          </w:tcPr>
          <w:p w:rsidR="00C43227" w:rsidRPr="0045560D" w:rsidRDefault="00C43227" w:rsidP="00C43227">
            <w:pPr>
              <w:pStyle w:val="afa"/>
              <w:snapToGrid w:val="0"/>
            </w:pPr>
            <w:r w:rsidRPr="0045560D">
              <w:t>Бронзовый век (середина III – II тысячелетие до н.э.)</w:t>
            </w:r>
          </w:p>
        </w:tc>
        <w:tc>
          <w:tcPr>
            <w:tcW w:w="2081" w:type="pct"/>
            <w:tcBorders>
              <w:left w:val="single" w:sz="1" w:space="0" w:color="000000"/>
              <w:bottom w:val="single" w:sz="1" w:space="0" w:color="000000"/>
              <w:right w:val="single" w:sz="1" w:space="0" w:color="000000"/>
            </w:tcBorders>
          </w:tcPr>
          <w:p w:rsidR="00C43227" w:rsidRPr="0045560D" w:rsidRDefault="00C43227" w:rsidP="00C43227">
            <w:pPr>
              <w:pStyle w:val="afa"/>
              <w:snapToGrid w:val="0"/>
            </w:pPr>
            <w:r w:rsidRPr="0045560D">
              <w:t>Расположен на водоразделе р.Дон и р.Гаврило (левый приток р.Осередь), в 700 м  к СЗ от электроподстанции на автодороге «административно-хозяйственны</w:t>
            </w:r>
            <w:r w:rsidR="009F39ED" w:rsidRPr="0045560D">
              <w:t>е корпуса  Павловского ГОК — п</w:t>
            </w:r>
            <w:r w:rsidRPr="0045560D">
              <w:t>. Шкурлат 3-й</w:t>
            </w:r>
          </w:p>
          <w:p w:rsidR="00C43227" w:rsidRPr="0045560D" w:rsidRDefault="00C43227" w:rsidP="00C43227">
            <w:pPr>
              <w:pStyle w:val="afa"/>
              <w:rPr>
                <w:i/>
                <w:iCs/>
              </w:rPr>
            </w:pPr>
            <w:r w:rsidRPr="0045560D">
              <w:rPr>
                <w:i/>
                <w:iCs/>
              </w:rPr>
              <w:t xml:space="preserve">Памятник полностью исследован (раскопан) в 2008 г. экспедицией Госинспекции ОИКН ВО </w:t>
            </w:r>
          </w:p>
        </w:tc>
      </w:tr>
      <w:tr w:rsidR="0045560D" w:rsidRPr="0045560D" w:rsidTr="001F29C9">
        <w:trPr>
          <w:trHeight w:val="253"/>
        </w:trPr>
        <w:tc>
          <w:tcPr>
            <w:tcW w:w="296" w:type="pct"/>
            <w:tcBorders>
              <w:left w:val="single" w:sz="1" w:space="0" w:color="000000"/>
              <w:bottom w:val="single" w:sz="1" w:space="0" w:color="000000"/>
            </w:tcBorders>
          </w:tcPr>
          <w:p w:rsidR="00C43227" w:rsidRPr="0045560D" w:rsidRDefault="00C43227" w:rsidP="00C43227">
            <w:pPr>
              <w:pStyle w:val="afa"/>
              <w:snapToGrid w:val="0"/>
              <w:jc w:val="center"/>
            </w:pPr>
            <w:r w:rsidRPr="0045560D">
              <w:t>9</w:t>
            </w:r>
          </w:p>
        </w:tc>
        <w:tc>
          <w:tcPr>
            <w:tcW w:w="904" w:type="pct"/>
            <w:tcBorders>
              <w:left w:val="single" w:sz="1" w:space="0" w:color="000000"/>
              <w:bottom w:val="single" w:sz="1" w:space="0" w:color="000000"/>
            </w:tcBorders>
          </w:tcPr>
          <w:p w:rsidR="00C43227" w:rsidRPr="0045560D" w:rsidRDefault="00C43227" w:rsidP="00C43227">
            <w:pPr>
              <w:pStyle w:val="afa"/>
              <w:snapToGrid w:val="0"/>
            </w:pPr>
            <w:r w:rsidRPr="0045560D">
              <w:t>Одиночный курган №2 у Павловского ГОК</w:t>
            </w:r>
          </w:p>
        </w:tc>
        <w:tc>
          <w:tcPr>
            <w:tcW w:w="746" w:type="pct"/>
            <w:tcBorders>
              <w:left w:val="single" w:sz="1" w:space="0" w:color="000000"/>
              <w:bottom w:val="single" w:sz="1" w:space="0" w:color="000000"/>
            </w:tcBorders>
          </w:tcPr>
          <w:p w:rsidR="00C43227" w:rsidRPr="0045560D" w:rsidRDefault="00C43227" w:rsidP="00C43227">
            <w:pPr>
              <w:pStyle w:val="afa"/>
              <w:snapToGrid w:val="0"/>
            </w:pPr>
            <w:r w:rsidRPr="0045560D">
              <w:t>выявленный</w:t>
            </w:r>
          </w:p>
        </w:tc>
        <w:tc>
          <w:tcPr>
            <w:tcW w:w="973" w:type="pct"/>
            <w:tcBorders>
              <w:left w:val="single" w:sz="1" w:space="0" w:color="000000"/>
              <w:bottom w:val="single" w:sz="1" w:space="0" w:color="000000"/>
            </w:tcBorders>
          </w:tcPr>
          <w:p w:rsidR="00C43227" w:rsidRPr="0045560D" w:rsidRDefault="00C43227" w:rsidP="00C43227">
            <w:pPr>
              <w:pStyle w:val="afa"/>
              <w:snapToGrid w:val="0"/>
            </w:pPr>
            <w:r w:rsidRPr="0045560D">
              <w:t>Бронзовый век (II тысячелетие до н.э. - катакомбная культура)</w:t>
            </w:r>
          </w:p>
        </w:tc>
        <w:tc>
          <w:tcPr>
            <w:tcW w:w="2081" w:type="pct"/>
            <w:tcBorders>
              <w:left w:val="single" w:sz="1" w:space="0" w:color="000000"/>
              <w:bottom w:val="single" w:sz="1" w:space="0" w:color="000000"/>
              <w:right w:val="single" w:sz="1" w:space="0" w:color="000000"/>
            </w:tcBorders>
          </w:tcPr>
          <w:p w:rsidR="00C43227" w:rsidRPr="0045560D" w:rsidRDefault="00C43227" w:rsidP="00C43227">
            <w:pPr>
              <w:pStyle w:val="afa"/>
              <w:snapToGrid w:val="0"/>
            </w:pPr>
            <w:r w:rsidRPr="0045560D">
              <w:t>Расположен на водоразделе р.Дон и р.Гаврило (левый приток р.Осередь), в 700 м  к югу от общежития ОАО «Павловскгранит» и в 0,5 км к ЮЗ от  автодороги «административно-хозяйственны</w:t>
            </w:r>
            <w:r w:rsidR="009F39ED" w:rsidRPr="0045560D">
              <w:t>е корпуса  Павловского ГОК — п</w:t>
            </w:r>
            <w:r w:rsidRPr="0045560D">
              <w:t>. Шкурлат 3-й»</w:t>
            </w:r>
          </w:p>
          <w:p w:rsidR="00C43227" w:rsidRPr="0045560D" w:rsidRDefault="00C43227" w:rsidP="00C43227">
            <w:pPr>
              <w:pStyle w:val="afa"/>
              <w:rPr>
                <w:i/>
                <w:iCs/>
              </w:rPr>
            </w:pPr>
            <w:r w:rsidRPr="0045560D">
              <w:rPr>
                <w:i/>
                <w:iCs/>
              </w:rPr>
              <w:t>Необходим дополнительный мониторинг памятника для уточнения его месторасположения.</w:t>
            </w:r>
          </w:p>
        </w:tc>
      </w:tr>
      <w:tr w:rsidR="0045560D" w:rsidRPr="0045560D" w:rsidTr="001F29C9">
        <w:trPr>
          <w:trHeight w:val="276"/>
        </w:trPr>
        <w:tc>
          <w:tcPr>
            <w:tcW w:w="296" w:type="pct"/>
            <w:tcBorders>
              <w:top w:val="single" w:sz="4" w:space="0" w:color="auto"/>
              <w:left w:val="single" w:sz="4" w:space="0" w:color="auto"/>
              <w:bottom w:val="single" w:sz="4" w:space="0" w:color="auto"/>
              <w:right w:val="single" w:sz="4" w:space="0" w:color="auto"/>
            </w:tcBorders>
          </w:tcPr>
          <w:p w:rsidR="00C43227" w:rsidRPr="0045560D" w:rsidRDefault="00C43227" w:rsidP="00C43227">
            <w:pPr>
              <w:pStyle w:val="afa"/>
              <w:snapToGrid w:val="0"/>
              <w:jc w:val="center"/>
            </w:pPr>
            <w:r w:rsidRPr="0045560D">
              <w:t>10</w:t>
            </w:r>
          </w:p>
        </w:tc>
        <w:tc>
          <w:tcPr>
            <w:tcW w:w="904" w:type="pct"/>
            <w:tcBorders>
              <w:top w:val="single" w:sz="4" w:space="0" w:color="auto"/>
              <w:left w:val="single" w:sz="4" w:space="0" w:color="auto"/>
              <w:bottom w:val="single" w:sz="4" w:space="0" w:color="auto"/>
              <w:right w:val="single" w:sz="4" w:space="0" w:color="auto"/>
            </w:tcBorders>
          </w:tcPr>
          <w:p w:rsidR="00C43227" w:rsidRPr="0045560D" w:rsidRDefault="00C43227" w:rsidP="00C43227">
            <w:pPr>
              <w:pStyle w:val="afa"/>
              <w:snapToGrid w:val="0"/>
            </w:pPr>
            <w:r w:rsidRPr="0045560D">
              <w:t>Курганная группа  «Шкурлатовская I»</w:t>
            </w:r>
          </w:p>
        </w:tc>
        <w:tc>
          <w:tcPr>
            <w:tcW w:w="746" w:type="pct"/>
            <w:tcBorders>
              <w:top w:val="single" w:sz="4" w:space="0" w:color="auto"/>
              <w:left w:val="single" w:sz="4" w:space="0" w:color="auto"/>
              <w:bottom w:val="single" w:sz="4" w:space="0" w:color="auto"/>
              <w:right w:val="single" w:sz="4" w:space="0" w:color="auto"/>
            </w:tcBorders>
          </w:tcPr>
          <w:p w:rsidR="00C43227" w:rsidRPr="0045560D" w:rsidRDefault="00C43227" w:rsidP="00C43227">
            <w:pPr>
              <w:pStyle w:val="afa"/>
              <w:snapToGrid w:val="0"/>
            </w:pPr>
            <w:r w:rsidRPr="0045560D">
              <w:t>выявленный</w:t>
            </w:r>
          </w:p>
        </w:tc>
        <w:tc>
          <w:tcPr>
            <w:tcW w:w="973" w:type="pct"/>
            <w:tcBorders>
              <w:top w:val="single" w:sz="4" w:space="0" w:color="auto"/>
              <w:left w:val="single" w:sz="4" w:space="0" w:color="auto"/>
              <w:bottom w:val="single" w:sz="4" w:space="0" w:color="auto"/>
              <w:right w:val="single" w:sz="4" w:space="0" w:color="auto"/>
            </w:tcBorders>
          </w:tcPr>
          <w:p w:rsidR="00C43227" w:rsidRPr="0045560D" w:rsidRDefault="00C43227" w:rsidP="00C43227">
            <w:pPr>
              <w:pStyle w:val="afa"/>
              <w:snapToGrid w:val="0"/>
            </w:pPr>
            <w:r w:rsidRPr="0045560D">
              <w:t>Бронзовый век (середина III – II тысячелетие до н.э.)</w:t>
            </w:r>
          </w:p>
        </w:tc>
        <w:tc>
          <w:tcPr>
            <w:tcW w:w="2081" w:type="pct"/>
            <w:tcBorders>
              <w:top w:val="single" w:sz="4" w:space="0" w:color="auto"/>
              <w:left w:val="single" w:sz="4" w:space="0" w:color="auto"/>
              <w:bottom w:val="single" w:sz="4" w:space="0" w:color="auto"/>
              <w:right w:val="single" w:sz="4" w:space="0" w:color="auto"/>
            </w:tcBorders>
          </w:tcPr>
          <w:p w:rsidR="00C43227" w:rsidRPr="0045560D" w:rsidRDefault="009F39ED" w:rsidP="00C43227">
            <w:pPr>
              <w:pStyle w:val="afa"/>
              <w:snapToGrid w:val="0"/>
            </w:pPr>
            <w:r w:rsidRPr="0045560D">
              <w:t>Расположен в 3 км к ЮЮЗ от п</w:t>
            </w:r>
            <w:r w:rsidR="00C43227" w:rsidRPr="0045560D">
              <w:t>. Шкурлат 3-й</w:t>
            </w:r>
          </w:p>
          <w:p w:rsidR="00C43227" w:rsidRPr="0045560D" w:rsidRDefault="00C43227" w:rsidP="00C43227">
            <w:pPr>
              <w:pStyle w:val="afa"/>
              <w:rPr>
                <w:i/>
                <w:iCs/>
              </w:rPr>
            </w:pPr>
            <w:r w:rsidRPr="0045560D">
              <w:rPr>
                <w:i/>
                <w:iCs/>
              </w:rPr>
              <w:t>Необходим дополнительный мониторинг памятника для уточнения его месторасположения.</w:t>
            </w:r>
          </w:p>
        </w:tc>
      </w:tr>
      <w:tr w:rsidR="00C43227" w:rsidRPr="0045560D" w:rsidTr="001F29C9">
        <w:trPr>
          <w:trHeight w:val="276"/>
        </w:trPr>
        <w:tc>
          <w:tcPr>
            <w:tcW w:w="296" w:type="pct"/>
            <w:tcBorders>
              <w:top w:val="single" w:sz="4" w:space="0" w:color="auto"/>
              <w:left w:val="single" w:sz="1" w:space="0" w:color="000000"/>
              <w:bottom w:val="single" w:sz="1" w:space="0" w:color="000000"/>
            </w:tcBorders>
          </w:tcPr>
          <w:p w:rsidR="00C43227" w:rsidRPr="0045560D" w:rsidRDefault="00C43227" w:rsidP="00C43227">
            <w:pPr>
              <w:pStyle w:val="afa"/>
              <w:snapToGrid w:val="0"/>
              <w:jc w:val="center"/>
            </w:pPr>
            <w:r w:rsidRPr="0045560D">
              <w:t>11</w:t>
            </w:r>
          </w:p>
        </w:tc>
        <w:tc>
          <w:tcPr>
            <w:tcW w:w="904" w:type="pct"/>
            <w:tcBorders>
              <w:top w:val="single" w:sz="4" w:space="0" w:color="auto"/>
              <w:left w:val="single" w:sz="1" w:space="0" w:color="000000"/>
              <w:bottom w:val="single" w:sz="1" w:space="0" w:color="000000"/>
            </w:tcBorders>
          </w:tcPr>
          <w:p w:rsidR="00C43227" w:rsidRPr="0045560D" w:rsidRDefault="00C43227" w:rsidP="00C43227">
            <w:pPr>
              <w:pStyle w:val="afa"/>
              <w:snapToGrid w:val="0"/>
            </w:pPr>
            <w:r w:rsidRPr="0045560D">
              <w:t>Курганная группа  «Шкурлатовская II»</w:t>
            </w:r>
          </w:p>
        </w:tc>
        <w:tc>
          <w:tcPr>
            <w:tcW w:w="746" w:type="pct"/>
            <w:tcBorders>
              <w:top w:val="single" w:sz="4" w:space="0" w:color="auto"/>
              <w:left w:val="single" w:sz="1" w:space="0" w:color="000000"/>
              <w:bottom w:val="single" w:sz="1" w:space="0" w:color="000000"/>
            </w:tcBorders>
          </w:tcPr>
          <w:p w:rsidR="00C43227" w:rsidRPr="0045560D" w:rsidRDefault="00C43227" w:rsidP="00C43227">
            <w:pPr>
              <w:pStyle w:val="afa"/>
              <w:snapToGrid w:val="0"/>
            </w:pPr>
            <w:r w:rsidRPr="0045560D">
              <w:t>выявленный</w:t>
            </w:r>
          </w:p>
        </w:tc>
        <w:tc>
          <w:tcPr>
            <w:tcW w:w="973" w:type="pct"/>
            <w:tcBorders>
              <w:top w:val="single" w:sz="4" w:space="0" w:color="auto"/>
              <w:left w:val="single" w:sz="1" w:space="0" w:color="000000"/>
              <w:bottom w:val="single" w:sz="1" w:space="0" w:color="000000"/>
            </w:tcBorders>
          </w:tcPr>
          <w:p w:rsidR="00C43227" w:rsidRPr="0045560D" w:rsidRDefault="00C43227" w:rsidP="00C43227">
            <w:pPr>
              <w:pStyle w:val="afa"/>
              <w:snapToGrid w:val="0"/>
            </w:pPr>
            <w:r w:rsidRPr="0045560D">
              <w:t>Бронзовый век (середина III – II тысячелетие до н.э.)</w:t>
            </w:r>
          </w:p>
        </w:tc>
        <w:tc>
          <w:tcPr>
            <w:tcW w:w="2081" w:type="pct"/>
            <w:tcBorders>
              <w:top w:val="single" w:sz="4" w:space="0" w:color="auto"/>
              <w:left w:val="single" w:sz="1" w:space="0" w:color="000000"/>
              <w:bottom w:val="single" w:sz="1" w:space="0" w:color="000000"/>
              <w:right w:val="single" w:sz="1" w:space="0" w:color="000000"/>
            </w:tcBorders>
          </w:tcPr>
          <w:p w:rsidR="00C43227" w:rsidRPr="0045560D" w:rsidRDefault="009F39ED" w:rsidP="00C43227">
            <w:pPr>
              <w:pStyle w:val="afa"/>
              <w:snapToGrid w:val="0"/>
            </w:pPr>
            <w:r w:rsidRPr="0045560D">
              <w:t>Расположен в 5 км к ЮЗ от п</w:t>
            </w:r>
            <w:r w:rsidR="00C43227" w:rsidRPr="0045560D">
              <w:t>. Шкурлат 3-й</w:t>
            </w:r>
          </w:p>
          <w:p w:rsidR="00C43227" w:rsidRPr="0045560D" w:rsidRDefault="00C43227" w:rsidP="00C43227">
            <w:pPr>
              <w:pStyle w:val="afa"/>
              <w:rPr>
                <w:i/>
                <w:iCs/>
              </w:rPr>
            </w:pPr>
            <w:r w:rsidRPr="0045560D">
              <w:rPr>
                <w:i/>
                <w:iCs/>
              </w:rPr>
              <w:t>Необходим дополнительный мониторинг памятника для уточнения его месторасположения.</w:t>
            </w:r>
          </w:p>
        </w:tc>
      </w:tr>
    </w:tbl>
    <w:p w:rsidR="00C43227" w:rsidRPr="0045560D" w:rsidRDefault="00C43227" w:rsidP="00C43227">
      <w:pPr>
        <w:jc w:val="both"/>
      </w:pPr>
    </w:p>
    <w:p w:rsidR="00C43227" w:rsidRPr="0045560D" w:rsidRDefault="00C43227" w:rsidP="00C43227">
      <w:pPr>
        <w:ind w:firstLine="567"/>
        <w:jc w:val="both"/>
        <w:rPr>
          <w:lang w:eastAsia="ar-SA"/>
        </w:rPr>
      </w:pPr>
      <w:r w:rsidRPr="0045560D">
        <w:rPr>
          <w:lang w:eastAsia="ar-SA"/>
        </w:rPr>
        <w:t xml:space="preserve">В 2012 году были произведены раскопки памятников археологии, произведенные недропользователем, на основании этого из генерального плана удалены 2 памятника археологии </w:t>
      </w:r>
      <w:r w:rsidRPr="0045560D">
        <w:t>Курганный могильник «Павловс</w:t>
      </w:r>
      <w:r w:rsidR="009F39ED" w:rsidRPr="0045560D">
        <w:t>кий I» и Курганная группа у п</w:t>
      </w:r>
      <w:r w:rsidRPr="0045560D">
        <w:t xml:space="preserve">. Шкурлат 3-й ранее числившиеся как выявленные. </w:t>
      </w:r>
    </w:p>
    <w:p w:rsidR="00C43227" w:rsidRPr="0045560D" w:rsidRDefault="00874F5D" w:rsidP="00874F5D">
      <w:pPr>
        <w:tabs>
          <w:tab w:val="left" w:pos="700"/>
        </w:tabs>
        <w:ind w:firstLine="567"/>
        <w:jc w:val="both"/>
        <w:rPr>
          <w:lang w:eastAsia="ar-SA"/>
        </w:rPr>
      </w:pPr>
      <w:r w:rsidRPr="0045560D">
        <w:rPr>
          <w:lang w:eastAsia="ar-SA"/>
        </w:rPr>
        <w:t>К объектам культурного наследия местного значения на территории Русско-Буйловского сельского поселения относятся воинское захоронение № 228 и мемориальный комплекс погибшим воинам в годы ВОВ 1941-1945 гг., расположенные в с. Русская Буйловка.</w:t>
      </w:r>
    </w:p>
    <w:p w:rsidR="00874F5D" w:rsidRPr="0045560D" w:rsidRDefault="00874F5D" w:rsidP="00874F5D">
      <w:pPr>
        <w:tabs>
          <w:tab w:val="left" w:pos="700"/>
        </w:tabs>
        <w:ind w:firstLine="567"/>
        <w:jc w:val="both"/>
        <w:rPr>
          <w:kern w:val="1"/>
          <w:lang w:eastAsia="ar-SA"/>
        </w:rPr>
      </w:pPr>
    </w:p>
    <w:p w:rsidR="000324A3" w:rsidRPr="0045560D" w:rsidRDefault="000324A3" w:rsidP="00CD4A4E">
      <w:pPr>
        <w:pStyle w:val="4"/>
      </w:pPr>
      <w:bookmarkStart w:id="37" w:name="_Toc526244009"/>
      <w:r w:rsidRPr="0045560D">
        <w:t>Охранные зоны охраняемых объектов</w:t>
      </w:r>
      <w:bookmarkEnd w:id="37"/>
    </w:p>
    <w:p w:rsidR="000324A3" w:rsidRPr="0045560D" w:rsidRDefault="000324A3" w:rsidP="00BA2797">
      <w:pPr>
        <w:ind w:firstLine="567"/>
        <w:jc w:val="both"/>
      </w:pPr>
      <w:r w:rsidRPr="0045560D">
        <w:t xml:space="preserve">Охраняемых объектов на территории поселения нет. Локальные ограничения, </w:t>
      </w:r>
      <w:r w:rsidRPr="0045560D">
        <w:lastRenderedPageBreak/>
        <w:t>создаваемые отдельными объектами отсутствуют.</w:t>
      </w:r>
    </w:p>
    <w:p w:rsidR="00CD4A4E" w:rsidRPr="0045560D" w:rsidRDefault="000324A3" w:rsidP="00AB1B72">
      <w:pPr>
        <w:jc w:val="both"/>
      </w:pPr>
      <w:r w:rsidRPr="0045560D">
        <w:tab/>
      </w:r>
    </w:p>
    <w:p w:rsidR="000324A3" w:rsidRPr="0045560D" w:rsidRDefault="000324A3" w:rsidP="00AB1B72">
      <w:pPr>
        <w:ind w:left="432" w:hanging="432"/>
        <w:jc w:val="both"/>
      </w:pPr>
    </w:p>
    <w:p w:rsidR="000324A3" w:rsidRPr="0045560D" w:rsidRDefault="00AA3D63" w:rsidP="00257368">
      <w:pPr>
        <w:pStyle w:val="8"/>
      </w:pPr>
      <w:r w:rsidRPr="0045560D">
        <w:t xml:space="preserve"> </w:t>
      </w:r>
      <w:bookmarkStart w:id="38" w:name="_Toc526244010"/>
      <w:r w:rsidR="000324A3" w:rsidRPr="0045560D">
        <w:t>Объекты капитального строительства местного значения</w:t>
      </w:r>
      <w:bookmarkEnd w:id="38"/>
    </w:p>
    <w:p w:rsidR="000324A3" w:rsidRPr="0045560D" w:rsidRDefault="000324A3" w:rsidP="008F3689">
      <w:pPr>
        <w:pStyle w:val="6"/>
      </w:pPr>
      <w:bookmarkStart w:id="39" w:name="_Toc526244011"/>
      <w:r w:rsidRPr="0045560D">
        <w:t>Инженерная инфраструктура</w:t>
      </w:r>
      <w:bookmarkEnd w:id="39"/>
    </w:p>
    <w:p w:rsidR="00D25C6D" w:rsidRPr="0045560D" w:rsidRDefault="00D25C6D" w:rsidP="000F7138">
      <w:pPr>
        <w:ind w:firstLine="567"/>
        <w:jc w:val="both"/>
        <w:rPr>
          <w:rStyle w:val="af7"/>
          <w:b w:val="0"/>
        </w:rPr>
      </w:pPr>
      <w:r w:rsidRPr="0045560D">
        <w:rPr>
          <w:rStyle w:val="af7"/>
          <w:b w:val="0"/>
        </w:rPr>
        <w:t>Р</w:t>
      </w:r>
      <w:r w:rsidRPr="0045560D">
        <w:t>азвитие инженерной инфраструктуры поселения</w:t>
      </w:r>
      <w:r w:rsidRPr="0045560D">
        <w:rPr>
          <w:b/>
        </w:rPr>
        <w:t xml:space="preserve"> - </w:t>
      </w:r>
      <w:r w:rsidRPr="0045560D">
        <w:rPr>
          <w:rStyle w:val="af7"/>
          <w:b w:val="0"/>
        </w:rPr>
        <w:t xml:space="preserve"> важнейшее направление работы в поселении.</w:t>
      </w:r>
    </w:p>
    <w:p w:rsidR="00D8206D" w:rsidRPr="0045560D" w:rsidRDefault="00D8206D" w:rsidP="000F7138">
      <w:pPr>
        <w:ind w:firstLine="567"/>
        <w:jc w:val="both"/>
        <w:rPr>
          <w:rStyle w:val="af7"/>
          <w:b w:val="0"/>
        </w:rPr>
      </w:pPr>
    </w:p>
    <w:p w:rsidR="000324A3" w:rsidRPr="0045560D" w:rsidRDefault="000324A3" w:rsidP="003A34BE">
      <w:pPr>
        <w:pStyle w:val="7"/>
      </w:pPr>
      <w:bookmarkStart w:id="40" w:name="_Toc526244012"/>
      <w:r w:rsidRPr="0045560D">
        <w:t>Водоснабжение. Существующее положение</w:t>
      </w:r>
      <w:bookmarkEnd w:id="40"/>
    </w:p>
    <w:p w:rsidR="006C55C3" w:rsidRPr="0045560D" w:rsidRDefault="006C55C3" w:rsidP="00E7685A">
      <w:pPr>
        <w:ind w:firstLine="567"/>
        <w:jc w:val="both"/>
        <w:rPr>
          <w:shd w:val="clear" w:color="auto" w:fill="FFFFFF"/>
        </w:rPr>
      </w:pPr>
    </w:p>
    <w:p w:rsidR="006C55C3" w:rsidRPr="0045560D" w:rsidRDefault="006C55C3" w:rsidP="006C55C3">
      <w:pPr>
        <w:pStyle w:val="ad"/>
        <w:spacing w:line="102" w:lineRule="atLeast"/>
        <w:ind w:firstLine="567"/>
        <w:jc w:val="both"/>
      </w:pPr>
      <w:r w:rsidRPr="0045560D">
        <w:t>Согласно п. 29 ст. 2 Федерального закона от 07.12.2011 года № 416-ФЗ «О водоснабжении и водоотведении», водопровод в Русско-Буйловском сельском поселении относится к централизованным системам холодного водоснабжения.</w:t>
      </w:r>
    </w:p>
    <w:p w:rsidR="006C55C3" w:rsidRPr="0045560D" w:rsidRDefault="006C55C3" w:rsidP="006C55C3">
      <w:pPr>
        <w:pStyle w:val="ad"/>
        <w:spacing w:line="102" w:lineRule="atLeast"/>
        <w:ind w:firstLine="567"/>
        <w:jc w:val="both"/>
      </w:pPr>
      <w:r w:rsidRPr="0045560D">
        <w:t>В соответствии со ст. 6 указанного закона, а также ст. 14 Федерального закона от 06.10.2003 года № 131-ФЗ «Об общих принципах организации местного самоуправления в       Российской Федерации» организация водоснабжения населения относится к полномочиям органов местного самоуправления.</w:t>
      </w:r>
    </w:p>
    <w:p w:rsidR="006C55C3" w:rsidRPr="0045560D" w:rsidRDefault="006C55C3" w:rsidP="006C55C3">
      <w:pPr>
        <w:pStyle w:val="ad"/>
        <w:spacing w:line="102" w:lineRule="atLeast"/>
        <w:ind w:firstLine="567"/>
        <w:jc w:val="both"/>
      </w:pPr>
      <w:r w:rsidRPr="0045560D">
        <w:t xml:space="preserve">Водоснабжение населения в Русско-Буйловском сельском поселении осуществляется через водопроводную сеть. Источником водоснабжения являются подземные воды. </w:t>
      </w:r>
    </w:p>
    <w:p w:rsidR="006C55C3" w:rsidRPr="0045560D" w:rsidRDefault="006C55C3" w:rsidP="006C55C3">
      <w:pPr>
        <w:ind w:firstLine="567"/>
        <w:jc w:val="both"/>
        <w:rPr>
          <w:shd w:val="clear" w:color="auto" w:fill="FFFFFF"/>
        </w:rPr>
      </w:pPr>
      <w:r w:rsidRPr="0045560D">
        <w:rPr>
          <w:shd w:val="clear" w:color="auto" w:fill="FFFFFF"/>
        </w:rPr>
        <w:t xml:space="preserve">Служба водопроводного хозяйства включает в себя эксплуатацию и обслуживание:   </w:t>
      </w:r>
    </w:p>
    <w:p w:rsidR="006C55C3" w:rsidRPr="0045560D" w:rsidRDefault="006C55C3" w:rsidP="005D226D">
      <w:pPr>
        <w:widowControl/>
        <w:numPr>
          <w:ilvl w:val="0"/>
          <w:numId w:val="114"/>
        </w:numPr>
        <w:tabs>
          <w:tab w:val="left" w:pos="993"/>
        </w:tabs>
        <w:adjustRightInd/>
        <w:spacing w:line="240" w:lineRule="auto"/>
        <w:ind w:left="0" w:firstLine="709"/>
        <w:jc w:val="both"/>
        <w:rPr>
          <w:rFonts w:eastAsiaTheme="minorEastAsia"/>
          <w:shd w:val="clear" w:color="auto" w:fill="FFFFFF"/>
        </w:rPr>
      </w:pPr>
      <w:r w:rsidRPr="0045560D">
        <w:rPr>
          <w:shd w:val="clear" w:color="auto" w:fill="FFFFFF"/>
        </w:rPr>
        <w:t>артезианских скважин (6 штук, в т.ч. в с. Русская Буйловка – 5, п. Шкурлат 3-й - 1; глубина скважин варьируется от 25 до 55 м);</w:t>
      </w:r>
    </w:p>
    <w:p w:rsidR="006C55C3" w:rsidRPr="0045560D" w:rsidRDefault="006C55C3" w:rsidP="005D226D">
      <w:pPr>
        <w:widowControl/>
        <w:numPr>
          <w:ilvl w:val="0"/>
          <w:numId w:val="114"/>
        </w:numPr>
        <w:tabs>
          <w:tab w:val="left" w:pos="993"/>
        </w:tabs>
        <w:adjustRightInd/>
        <w:spacing w:line="240" w:lineRule="auto"/>
        <w:ind w:left="0" w:firstLine="709"/>
        <w:jc w:val="both"/>
        <w:rPr>
          <w:shd w:val="clear" w:color="auto" w:fill="FFFFFF"/>
        </w:rPr>
      </w:pPr>
      <w:r w:rsidRPr="0045560D">
        <w:rPr>
          <w:shd w:val="clear" w:color="auto" w:fill="FFFFFF"/>
        </w:rPr>
        <w:t>водонапорных башен (6 штук, в т.ч. в</w:t>
      </w:r>
      <w:r w:rsidR="00CE4424" w:rsidRPr="0045560D">
        <w:rPr>
          <w:shd w:val="clear" w:color="auto" w:fill="FFFFFF"/>
        </w:rPr>
        <w:t xml:space="preserve"> </w:t>
      </w:r>
      <w:r w:rsidRPr="0045560D">
        <w:rPr>
          <w:shd w:val="clear" w:color="auto" w:fill="FFFFFF"/>
        </w:rPr>
        <w:t xml:space="preserve">с. Русская Буйловка – 5, п. Шкурлат 3-й - 1; объёмом 15-25 куб. метров); </w:t>
      </w:r>
    </w:p>
    <w:p w:rsidR="006C55C3" w:rsidRPr="0045560D" w:rsidRDefault="006C55C3" w:rsidP="005D226D">
      <w:pPr>
        <w:widowControl/>
        <w:numPr>
          <w:ilvl w:val="0"/>
          <w:numId w:val="114"/>
        </w:numPr>
        <w:tabs>
          <w:tab w:val="left" w:pos="993"/>
        </w:tabs>
        <w:adjustRightInd/>
        <w:spacing w:line="240" w:lineRule="auto"/>
        <w:ind w:left="0" w:firstLine="709"/>
        <w:jc w:val="both"/>
        <w:rPr>
          <w:shd w:val="clear" w:color="auto" w:fill="FFFFFF"/>
        </w:rPr>
      </w:pPr>
      <w:r w:rsidRPr="0045560D">
        <w:rPr>
          <w:shd w:val="clear" w:color="auto" w:fill="FFFFFF"/>
        </w:rPr>
        <w:t>пожарных гидрантов</w:t>
      </w:r>
      <w:r w:rsidR="005069BC" w:rsidRPr="0045560D">
        <w:rPr>
          <w:shd w:val="clear" w:color="auto" w:fill="FFFFFF"/>
        </w:rPr>
        <w:t xml:space="preserve"> 9 ед</w:t>
      </w:r>
      <w:r w:rsidRPr="0045560D">
        <w:rPr>
          <w:shd w:val="clear" w:color="auto" w:fill="FFFFFF"/>
        </w:rPr>
        <w:t>;</w:t>
      </w:r>
    </w:p>
    <w:p w:rsidR="006C55C3" w:rsidRPr="0045560D" w:rsidRDefault="006C55C3" w:rsidP="005D226D">
      <w:pPr>
        <w:widowControl/>
        <w:numPr>
          <w:ilvl w:val="0"/>
          <w:numId w:val="114"/>
        </w:numPr>
        <w:tabs>
          <w:tab w:val="left" w:pos="993"/>
        </w:tabs>
        <w:adjustRightInd/>
        <w:spacing w:line="240" w:lineRule="auto"/>
        <w:ind w:left="0" w:firstLine="709"/>
        <w:jc w:val="both"/>
        <w:rPr>
          <w:shd w:val="clear" w:color="auto" w:fill="FFFFFF"/>
        </w:rPr>
      </w:pPr>
      <w:r w:rsidRPr="0045560D">
        <w:rPr>
          <w:shd w:val="clear" w:color="auto" w:fill="FFFFFF"/>
        </w:rPr>
        <w:t>водоводов, протяженностью 23,3 км (в</w:t>
      </w:r>
      <w:r w:rsidR="00CE4424" w:rsidRPr="0045560D">
        <w:rPr>
          <w:shd w:val="clear" w:color="auto" w:fill="FFFFFF"/>
        </w:rPr>
        <w:t xml:space="preserve"> </w:t>
      </w:r>
      <w:r w:rsidRPr="0045560D">
        <w:rPr>
          <w:shd w:val="clear" w:color="auto" w:fill="FFFFFF"/>
        </w:rPr>
        <w:t xml:space="preserve">с. Русская Буйловка – 16,135 км, п. Шкурлат 3-й – 7,165 км). </w:t>
      </w:r>
    </w:p>
    <w:p w:rsidR="00BA7569" w:rsidRPr="0045560D" w:rsidRDefault="00BA7569" w:rsidP="008B55CE">
      <w:pPr>
        <w:ind w:firstLine="567"/>
        <w:jc w:val="both"/>
      </w:pPr>
      <w:r w:rsidRPr="0045560D">
        <w:t>Водоснабжение жилых домов в с. Варваровка осуществляется за счет индивидуальных скважин.</w:t>
      </w:r>
    </w:p>
    <w:p w:rsidR="008B55CE" w:rsidRPr="0045560D" w:rsidRDefault="006C55C3" w:rsidP="008B55CE">
      <w:pPr>
        <w:ind w:firstLine="567"/>
        <w:jc w:val="both"/>
        <w:rPr>
          <w:shd w:val="clear" w:color="auto" w:fill="FFFFFF"/>
        </w:rPr>
      </w:pPr>
      <w:r w:rsidRPr="0045560D">
        <w:t>Объем потребления воды  населением и бюджетными организациями</w:t>
      </w:r>
      <w:r w:rsidR="0099317C" w:rsidRPr="0045560D">
        <w:rPr>
          <w:shd w:val="clear" w:color="auto" w:fill="FFFFFF"/>
        </w:rPr>
        <w:t xml:space="preserve"> </w:t>
      </w:r>
      <w:r w:rsidRPr="0045560D">
        <w:rPr>
          <w:shd w:val="clear" w:color="auto" w:fill="FFFFFF"/>
        </w:rPr>
        <w:t>54</w:t>
      </w:r>
      <w:r w:rsidR="0099317C" w:rsidRPr="0045560D">
        <w:rPr>
          <w:shd w:val="clear" w:color="auto" w:fill="FFFFFF"/>
        </w:rPr>
        <w:t xml:space="preserve"> тыс.куб.м./</w:t>
      </w:r>
      <w:r w:rsidRPr="0045560D">
        <w:rPr>
          <w:shd w:val="clear" w:color="auto" w:fill="FFFFFF"/>
        </w:rPr>
        <w:t>год</w:t>
      </w:r>
      <w:r w:rsidR="0099317C" w:rsidRPr="0045560D">
        <w:rPr>
          <w:shd w:val="clear" w:color="auto" w:fill="FFFFFF"/>
        </w:rPr>
        <w:t xml:space="preserve">. </w:t>
      </w:r>
      <w:r w:rsidR="00A75D3E" w:rsidRPr="0045560D">
        <w:rPr>
          <w:shd w:val="clear" w:color="auto" w:fill="FFFFFF"/>
        </w:rPr>
        <w:t>Качество питьевой воды соответствует СанПиН 2.1.4.1074-01.</w:t>
      </w:r>
      <w:r w:rsidR="00407198" w:rsidRPr="0045560D">
        <w:rPr>
          <w:shd w:val="clear" w:color="auto" w:fill="FFFFFF"/>
        </w:rPr>
        <w:t xml:space="preserve"> </w:t>
      </w:r>
      <w:r w:rsidR="00407198" w:rsidRPr="0045560D">
        <w:t>Лабораторные исследования качества питьевой воды выполняется ФГУ «Центр гигиены и эпидемиологии в Воронежской области»</w:t>
      </w:r>
      <w:r w:rsidR="00407198" w:rsidRPr="0045560D">
        <w:rPr>
          <w:b/>
          <w:bCs/>
          <w:iCs/>
        </w:rPr>
        <w:t xml:space="preserve"> </w:t>
      </w:r>
      <w:r w:rsidR="00407198" w:rsidRPr="0045560D">
        <w:rPr>
          <w:bCs/>
          <w:iCs/>
        </w:rPr>
        <w:t>в Павловском, Богучарском, Верхнемамонском районах</w:t>
      </w:r>
      <w:r w:rsidR="00407198" w:rsidRPr="0045560D">
        <w:t>, согласно договора исследование воды питьевой на микробиологические показатели  и санитарно-химические показатели.</w:t>
      </w:r>
    </w:p>
    <w:p w:rsidR="0049553F" w:rsidRPr="0045560D" w:rsidRDefault="00D25B19" w:rsidP="0049553F">
      <w:pPr>
        <w:ind w:firstLine="567"/>
        <w:jc w:val="both"/>
        <w:rPr>
          <w:shd w:val="clear" w:color="auto" w:fill="FFFFFF"/>
        </w:rPr>
      </w:pPr>
      <w:r w:rsidRPr="0045560D">
        <w:rPr>
          <w:shd w:val="clear" w:color="auto" w:fill="FFFFFF"/>
        </w:rPr>
        <w:t>Данные по одиночным водозаборам, действующим н</w:t>
      </w:r>
      <w:r w:rsidR="00A75D3E" w:rsidRPr="0045560D">
        <w:rPr>
          <w:shd w:val="clear" w:color="auto" w:fill="FFFFFF"/>
        </w:rPr>
        <w:t xml:space="preserve">а территории </w:t>
      </w:r>
      <w:r w:rsidR="00A86DED" w:rsidRPr="0045560D">
        <w:rPr>
          <w:shd w:val="clear" w:color="auto" w:fill="FFFFFF"/>
        </w:rPr>
        <w:t>Русско-Буйловского</w:t>
      </w:r>
      <w:r w:rsidR="00A75D3E" w:rsidRPr="0045560D">
        <w:rPr>
          <w:shd w:val="clear" w:color="auto" w:fill="FFFFFF"/>
        </w:rPr>
        <w:t xml:space="preserve"> сельского поселения</w:t>
      </w:r>
      <w:r w:rsidR="0094541D" w:rsidRPr="0045560D">
        <w:rPr>
          <w:shd w:val="clear" w:color="auto" w:fill="FFFFFF"/>
        </w:rPr>
        <w:t>,</w:t>
      </w:r>
      <w:r w:rsidR="00A75D3E" w:rsidRPr="0045560D">
        <w:rPr>
          <w:shd w:val="clear" w:color="auto" w:fill="FFFFFF"/>
        </w:rPr>
        <w:t xml:space="preserve"> </w:t>
      </w:r>
      <w:r w:rsidRPr="0045560D">
        <w:rPr>
          <w:shd w:val="clear" w:color="auto" w:fill="FFFFFF"/>
        </w:rPr>
        <w:t>отражены в таблице.</w:t>
      </w:r>
    </w:p>
    <w:p w:rsidR="00CE4424" w:rsidRPr="0045560D" w:rsidRDefault="00CE4424" w:rsidP="00CE4424">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14</w:t>
      </w:r>
      <w:r w:rsidR="008A6C60">
        <w:rPr>
          <w:noProof/>
        </w:rPr>
        <w:fldChar w:fldCharType="end"/>
      </w:r>
      <w:r w:rsidRPr="0045560D">
        <w:t xml:space="preserve"> Перечень одиночных водозаборов, действующих на территории Русско-Буйловского сельского поселения</w:t>
      </w:r>
    </w:p>
    <w:tbl>
      <w:tblPr>
        <w:tblStyle w:val="afd"/>
        <w:tblW w:w="0" w:type="auto"/>
        <w:jc w:val="center"/>
        <w:tblLook w:val="04A0" w:firstRow="1" w:lastRow="0" w:firstColumn="1" w:lastColumn="0" w:noHBand="0" w:noVBand="1"/>
      </w:tblPr>
      <w:tblGrid>
        <w:gridCol w:w="583"/>
        <w:gridCol w:w="2678"/>
        <w:gridCol w:w="3101"/>
        <w:gridCol w:w="1727"/>
        <w:gridCol w:w="1831"/>
      </w:tblGrid>
      <w:tr w:rsidR="0045560D" w:rsidRPr="0045560D" w:rsidTr="006C55C3">
        <w:trPr>
          <w:jc w:val="center"/>
        </w:trPr>
        <w:tc>
          <w:tcPr>
            <w:tcW w:w="583" w:type="dxa"/>
            <w:shd w:val="clear" w:color="auto" w:fill="DAEEF3" w:themeFill="accent5" w:themeFillTint="33"/>
          </w:tcPr>
          <w:p w:rsidR="00784C68" w:rsidRPr="0045560D" w:rsidRDefault="0050322F" w:rsidP="00784C68">
            <w:pPr>
              <w:rPr>
                <w:b/>
              </w:rPr>
            </w:pPr>
            <w:r w:rsidRPr="0045560D">
              <w:rPr>
                <w:b/>
              </w:rPr>
              <w:t>№ пп</w:t>
            </w:r>
          </w:p>
        </w:tc>
        <w:tc>
          <w:tcPr>
            <w:tcW w:w="2678" w:type="dxa"/>
            <w:shd w:val="clear" w:color="auto" w:fill="DAEEF3" w:themeFill="accent5" w:themeFillTint="33"/>
          </w:tcPr>
          <w:p w:rsidR="00784C68" w:rsidRPr="0045560D" w:rsidRDefault="00784C68" w:rsidP="00784C68">
            <w:pPr>
              <w:rPr>
                <w:b/>
              </w:rPr>
            </w:pPr>
            <w:r w:rsidRPr="0045560D">
              <w:rPr>
                <w:b/>
              </w:rPr>
              <w:t>Наименование объекта</w:t>
            </w:r>
          </w:p>
        </w:tc>
        <w:tc>
          <w:tcPr>
            <w:tcW w:w="3101" w:type="dxa"/>
            <w:shd w:val="clear" w:color="auto" w:fill="DAEEF3" w:themeFill="accent5" w:themeFillTint="33"/>
          </w:tcPr>
          <w:p w:rsidR="00784C68" w:rsidRPr="0045560D" w:rsidRDefault="00784C68" w:rsidP="00784C68">
            <w:pPr>
              <w:rPr>
                <w:b/>
              </w:rPr>
            </w:pPr>
            <w:r w:rsidRPr="0045560D">
              <w:rPr>
                <w:b/>
              </w:rPr>
              <w:t>Адрес</w:t>
            </w:r>
          </w:p>
        </w:tc>
        <w:tc>
          <w:tcPr>
            <w:tcW w:w="1727" w:type="dxa"/>
            <w:shd w:val="clear" w:color="auto" w:fill="DAEEF3" w:themeFill="accent5" w:themeFillTint="33"/>
          </w:tcPr>
          <w:p w:rsidR="00784C68" w:rsidRPr="0045560D" w:rsidRDefault="006C55C3" w:rsidP="00031DCB">
            <w:pPr>
              <w:jc w:val="center"/>
              <w:rPr>
                <w:b/>
              </w:rPr>
            </w:pPr>
            <w:r w:rsidRPr="0045560D">
              <w:rPr>
                <w:b/>
              </w:rPr>
              <w:t>Дебит, литр/сек.</w:t>
            </w:r>
          </w:p>
        </w:tc>
        <w:tc>
          <w:tcPr>
            <w:tcW w:w="1831" w:type="dxa"/>
            <w:shd w:val="clear" w:color="auto" w:fill="DAEEF3" w:themeFill="accent5" w:themeFillTint="33"/>
          </w:tcPr>
          <w:p w:rsidR="00784C68" w:rsidRPr="0045560D" w:rsidRDefault="006C55C3" w:rsidP="006C55C3">
            <w:pPr>
              <w:rPr>
                <w:b/>
              </w:rPr>
            </w:pPr>
            <w:r w:rsidRPr="0045560D">
              <w:rPr>
                <w:b/>
              </w:rPr>
              <w:t>Марка насоса</w:t>
            </w:r>
          </w:p>
        </w:tc>
      </w:tr>
      <w:tr w:rsidR="0045560D" w:rsidRPr="0045560D" w:rsidTr="006C55C3">
        <w:trPr>
          <w:jc w:val="center"/>
        </w:trPr>
        <w:tc>
          <w:tcPr>
            <w:tcW w:w="583" w:type="dxa"/>
          </w:tcPr>
          <w:p w:rsidR="0050322F" w:rsidRPr="0045560D" w:rsidRDefault="0050322F" w:rsidP="005D226D">
            <w:pPr>
              <w:pStyle w:val="af8"/>
              <w:numPr>
                <w:ilvl w:val="0"/>
                <w:numId w:val="97"/>
              </w:numPr>
              <w:jc w:val="both"/>
              <w:rPr>
                <w:rFonts w:eastAsia="Calibri"/>
                <w:shd w:val="clear" w:color="auto" w:fill="FFFFFF"/>
              </w:rPr>
            </w:pPr>
          </w:p>
        </w:tc>
        <w:tc>
          <w:tcPr>
            <w:tcW w:w="2678" w:type="dxa"/>
          </w:tcPr>
          <w:p w:rsidR="0050322F" w:rsidRPr="0045560D" w:rsidRDefault="006C55C3" w:rsidP="006C55C3">
            <w:pPr>
              <w:jc w:val="both"/>
              <w:rPr>
                <w:shd w:val="clear" w:color="auto" w:fill="FFFFFF"/>
              </w:rPr>
            </w:pPr>
            <w:r w:rsidRPr="0045560D">
              <w:rPr>
                <w:shd w:val="clear" w:color="auto" w:fill="FFFFFF"/>
              </w:rPr>
              <w:t>С</w:t>
            </w:r>
            <w:r w:rsidR="0050322F" w:rsidRPr="0045560D">
              <w:rPr>
                <w:shd w:val="clear" w:color="auto" w:fill="FFFFFF"/>
              </w:rPr>
              <w:t xml:space="preserve">кважина № </w:t>
            </w:r>
            <w:r w:rsidRPr="0045560D">
              <w:rPr>
                <w:shd w:val="clear" w:color="auto" w:fill="FFFFFF"/>
              </w:rPr>
              <w:t>3</w:t>
            </w:r>
          </w:p>
        </w:tc>
        <w:tc>
          <w:tcPr>
            <w:tcW w:w="3101" w:type="dxa"/>
          </w:tcPr>
          <w:p w:rsidR="0050322F" w:rsidRPr="0045560D" w:rsidRDefault="006C55C3" w:rsidP="0049553F">
            <w:pPr>
              <w:jc w:val="both"/>
              <w:rPr>
                <w:shd w:val="clear" w:color="auto" w:fill="FFFFFF"/>
              </w:rPr>
            </w:pPr>
            <w:r w:rsidRPr="0045560D">
              <w:rPr>
                <w:shd w:val="clear" w:color="auto" w:fill="FFFFFF"/>
              </w:rPr>
              <w:t xml:space="preserve">с. Русская Буйловка, </w:t>
            </w:r>
            <w:r w:rsidR="0050322F" w:rsidRPr="0045560D">
              <w:rPr>
                <w:shd w:val="clear" w:color="auto" w:fill="FFFFFF"/>
              </w:rPr>
              <w:t xml:space="preserve">ул. </w:t>
            </w:r>
            <w:r w:rsidRPr="0045560D">
              <w:rPr>
                <w:shd w:val="clear" w:color="auto" w:fill="FFFFFF"/>
              </w:rPr>
              <w:t>Степная, 32</w:t>
            </w:r>
            <w:r w:rsidR="00031DCB" w:rsidRPr="0045560D">
              <w:rPr>
                <w:shd w:val="clear" w:color="auto" w:fill="FFFFFF"/>
              </w:rPr>
              <w:t xml:space="preserve"> </w:t>
            </w:r>
          </w:p>
        </w:tc>
        <w:tc>
          <w:tcPr>
            <w:tcW w:w="1727" w:type="dxa"/>
          </w:tcPr>
          <w:p w:rsidR="0050322F" w:rsidRPr="0045560D" w:rsidRDefault="00031DCB" w:rsidP="00031DCB">
            <w:pPr>
              <w:jc w:val="center"/>
              <w:rPr>
                <w:shd w:val="clear" w:color="auto" w:fill="FFFFFF"/>
              </w:rPr>
            </w:pPr>
            <w:r w:rsidRPr="0045560D">
              <w:rPr>
                <w:shd w:val="clear" w:color="auto" w:fill="FFFFFF"/>
              </w:rPr>
              <w:t>0,31</w:t>
            </w:r>
          </w:p>
        </w:tc>
        <w:tc>
          <w:tcPr>
            <w:tcW w:w="1831" w:type="dxa"/>
          </w:tcPr>
          <w:p w:rsidR="00031DCB" w:rsidRPr="0045560D" w:rsidRDefault="00031DCB" w:rsidP="005D226D">
            <w:pPr>
              <w:widowControl/>
              <w:numPr>
                <w:ilvl w:val="0"/>
                <w:numId w:val="115"/>
              </w:numPr>
              <w:autoSpaceDE w:val="0"/>
              <w:spacing w:line="240" w:lineRule="auto"/>
              <w:ind w:left="0"/>
              <w:jc w:val="both"/>
            </w:pPr>
            <w:r w:rsidRPr="0045560D">
              <w:t>ЭЦВ 6-10-140</w:t>
            </w:r>
          </w:p>
          <w:p w:rsidR="0050322F" w:rsidRPr="0045560D" w:rsidRDefault="0050322F" w:rsidP="0049553F">
            <w:pPr>
              <w:jc w:val="both"/>
              <w:rPr>
                <w:shd w:val="clear" w:color="auto" w:fill="FFFFFF"/>
              </w:rPr>
            </w:pPr>
          </w:p>
        </w:tc>
      </w:tr>
      <w:tr w:rsidR="0045560D" w:rsidRPr="0045560D" w:rsidTr="006C55C3">
        <w:trPr>
          <w:jc w:val="center"/>
        </w:trPr>
        <w:tc>
          <w:tcPr>
            <w:tcW w:w="583" w:type="dxa"/>
          </w:tcPr>
          <w:p w:rsidR="00031DCB" w:rsidRPr="0045560D" w:rsidRDefault="00031DCB" w:rsidP="005D226D">
            <w:pPr>
              <w:pStyle w:val="af8"/>
              <w:numPr>
                <w:ilvl w:val="0"/>
                <w:numId w:val="97"/>
              </w:numPr>
              <w:jc w:val="both"/>
              <w:rPr>
                <w:rFonts w:eastAsia="Calibri"/>
                <w:shd w:val="clear" w:color="auto" w:fill="FFFFFF"/>
              </w:rPr>
            </w:pPr>
          </w:p>
        </w:tc>
        <w:tc>
          <w:tcPr>
            <w:tcW w:w="2678" w:type="dxa"/>
          </w:tcPr>
          <w:p w:rsidR="00031DCB" w:rsidRPr="0045560D" w:rsidRDefault="00031DCB" w:rsidP="006C55C3">
            <w:pPr>
              <w:jc w:val="both"/>
              <w:rPr>
                <w:shd w:val="clear" w:color="auto" w:fill="FFFFFF"/>
              </w:rPr>
            </w:pPr>
            <w:r w:rsidRPr="0045560D">
              <w:rPr>
                <w:shd w:val="clear" w:color="auto" w:fill="FFFFFF"/>
              </w:rPr>
              <w:t>Скважина № 57473</w:t>
            </w:r>
          </w:p>
        </w:tc>
        <w:tc>
          <w:tcPr>
            <w:tcW w:w="3101" w:type="dxa"/>
          </w:tcPr>
          <w:p w:rsidR="00031DCB" w:rsidRPr="0045560D" w:rsidRDefault="00031DCB" w:rsidP="00031DCB">
            <w:pPr>
              <w:jc w:val="both"/>
              <w:rPr>
                <w:shd w:val="clear" w:color="auto" w:fill="FFFFFF"/>
              </w:rPr>
            </w:pPr>
            <w:r w:rsidRPr="0045560D">
              <w:rPr>
                <w:shd w:val="clear" w:color="auto" w:fill="FFFFFF"/>
              </w:rPr>
              <w:t>с. Русская Буйловка, ул. Свободы, 4</w:t>
            </w:r>
          </w:p>
        </w:tc>
        <w:tc>
          <w:tcPr>
            <w:tcW w:w="1727" w:type="dxa"/>
          </w:tcPr>
          <w:p w:rsidR="00031DCB" w:rsidRPr="0045560D" w:rsidRDefault="00031DCB" w:rsidP="00031DCB">
            <w:pPr>
              <w:jc w:val="center"/>
              <w:rPr>
                <w:shd w:val="clear" w:color="auto" w:fill="FFFFFF"/>
              </w:rPr>
            </w:pPr>
            <w:r w:rsidRPr="0045560D">
              <w:rPr>
                <w:shd w:val="clear" w:color="auto" w:fill="FFFFFF"/>
              </w:rPr>
              <w:t>0,30</w:t>
            </w:r>
          </w:p>
        </w:tc>
        <w:tc>
          <w:tcPr>
            <w:tcW w:w="1831" w:type="dxa"/>
          </w:tcPr>
          <w:p w:rsidR="00031DCB" w:rsidRPr="0045560D" w:rsidRDefault="00031DCB" w:rsidP="005D226D">
            <w:pPr>
              <w:widowControl/>
              <w:numPr>
                <w:ilvl w:val="0"/>
                <w:numId w:val="115"/>
              </w:numPr>
              <w:autoSpaceDE w:val="0"/>
              <w:spacing w:line="240" w:lineRule="auto"/>
              <w:ind w:left="0"/>
              <w:jc w:val="both"/>
            </w:pPr>
            <w:r w:rsidRPr="0045560D">
              <w:t>ЭЦВ 6-10-140</w:t>
            </w:r>
          </w:p>
          <w:p w:rsidR="00031DCB" w:rsidRPr="0045560D" w:rsidRDefault="00031DCB" w:rsidP="005D226D">
            <w:pPr>
              <w:widowControl/>
              <w:numPr>
                <w:ilvl w:val="0"/>
                <w:numId w:val="115"/>
              </w:numPr>
              <w:autoSpaceDE w:val="0"/>
              <w:spacing w:line="240" w:lineRule="auto"/>
              <w:ind w:left="0"/>
              <w:jc w:val="both"/>
            </w:pPr>
          </w:p>
        </w:tc>
      </w:tr>
      <w:tr w:rsidR="0045560D" w:rsidRPr="0045560D" w:rsidTr="006C55C3">
        <w:trPr>
          <w:jc w:val="center"/>
        </w:trPr>
        <w:tc>
          <w:tcPr>
            <w:tcW w:w="583" w:type="dxa"/>
          </w:tcPr>
          <w:p w:rsidR="00031DCB" w:rsidRPr="0045560D" w:rsidRDefault="00031DCB" w:rsidP="005D226D">
            <w:pPr>
              <w:pStyle w:val="af8"/>
              <w:numPr>
                <w:ilvl w:val="0"/>
                <w:numId w:val="97"/>
              </w:numPr>
              <w:jc w:val="both"/>
              <w:rPr>
                <w:rFonts w:eastAsia="Calibri"/>
                <w:shd w:val="clear" w:color="auto" w:fill="FFFFFF"/>
              </w:rPr>
            </w:pPr>
          </w:p>
        </w:tc>
        <w:tc>
          <w:tcPr>
            <w:tcW w:w="2678" w:type="dxa"/>
          </w:tcPr>
          <w:p w:rsidR="00031DCB" w:rsidRPr="0045560D" w:rsidRDefault="00031DCB" w:rsidP="00031DCB">
            <w:pPr>
              <w:jc w:val="both"/>
              <w:rPr>
                <w:shd w:val="clear" w:color="auto" w:fill="FFFFFF"/>
              </w:rPr>
            </w:pPr>
            <w:r w:rsidRPr="0045560D">
              <w:rPr>
                <w:shd w:val="clear" w:color="auto" w:fill="FFFFFF"/>
              </w:rPr>
              <w:t>Скважина № 79306</w:t>
            </w:r>
          </w:p>
        </w:tc>
        <w:tc>
          <w:tcPr>
            <w:tcW w:w="3101" w:type="dxa"/>
          </w:tcPr>
          <w:p w:rsidR="00031DCB" w:rsidRPr="0045560D" w:rsidRDefault="00031DCB" w:rsidP="00031DCB">
            <w:pPr>
              <w:jc w:val="both"/>
              <w:rPr>
                <w:shd w:val="clear" w:color="auto" w:fill="FFFFFF"/>
              </w:rPr>
            </w:pPr>
            <w:r w:rsidRPr="0045560D">
              <w:t>с. Русская Буйловка, ул. Спутник, 26 «а»</w:t>
            </w:r>
          </w:p>
        </w:tc>
        <w:tc>
          <w:tcPr>
            <w:tcW w:w="1727" w:type="dxa"/>
          </w:tcPr>
          <w:p w:rsidR="00031DCB" w:rsidRPr="0045560D" w:rsidRDefault="00031DCB" w:rsidP="00031DCB">
            <w:pPr>
              <w:jc w:val="center"/>
              <w:rPr>
                <w:shd w:val="clear" w:color="auto" w:fill="FFFFFF"/>
              </w:rPr>
            </w:pPr>
            <w:r w:rsidRPr="0045560D">
              <w:rPr>
                <w:shd w:val="clear" w:color="auto" w:fill="FFFFFF"/>
              </w:rPr>
              <w:t>0,56</w:t>
            </w:r>
          </w:p>
        </w:tc>
        <w:tc>
          <w:tcPr>
            <w:tcW w:w="1831" w:type="dxa"/>
          </w:tcPr>
          <w:p w:rsidR="00031DCB" w:rsidRPr="0045560D" w:rsidRDefault="00031DCB" w:rsidP="005D226D">
            <w:pPr>
              <w:widowControl/>
              <w:numPr>
                <w:ilvl w:val="0"/>
                <w:numId w:val="115"/>
              </w:numPr>
              <w:autoSpaceDE w:val="0"/>
              <w:spacing w:line="240" w:lineRule="auto"/>
              <w:ind w:left="0"/>
              <w:jc w:val="both"/>
            </w:pPr>
            <w:r w:rsidRPr="0045560D">
              <w:t>ЭЦВ 6-10-140</w:t>
            </w:r>
          </w:p>
        </w:tc>
      </w:tr>
      <w:tr w:rsidR="0045560D" w:rsidRPr="0045560D" w:rsidTr="006C55C3">
        <w:trPr>
          <w:jc w:val="center"/>
        </w:trPr>
        <w:tc>
          <w:tcPr>
            <w:tcW w:w="583" w:type="dxa"/>
          </w:tcPr>
          <w:p w:rsidR="00031DCB" w:rsidRPr="0045560D" w:rsidRDefault="00031DCB" w:rsidP="005D226D">
            <w:pPr>
              <w:pStyle w:val="af8"/>
              <w:numPr>
                <w:ilvl w:val="0"/>
                <w:numId w:val="97"/>
              </w:numPr>
              <w:jc w:val="both"/>
              <w:rPr>
                <w:rFonts w:eastAsia="Calibri"/>
                <w:shd w:val="clear" w:color="auto" w:fill="FFFFFF"/>
              </w:rPr>
            </w:pPr>
          </w:p>
        </w:tc>
        <w:tc>
          <w:tcPr>
            <w:tcW w:w="2678" w:type="dxa"/>
          </w:tcPr>
          <w:p w:rsidR="00031DCB" w:rsidRPr="0045560D" w:rsidRDefault="00031DCB" w:rsidP="00031DCB">
            <w:pPr>
              <w:jc w:val="both"/>
              <w:rPr>
                <w:shd w:val="clear" w:color="auto" w:fill="FFFFFF"/>
              </w:rPr>
            </w:pPr>
            <w:r w:rsidRPr="0045560D">
              <w:t>Скважина № 4</w:t>
            </w:r>
          </w:p>
        </w:tc>
        <w:tc>
          <w:tcPr>
            <w:tcW w:w="3101" w:type="dxa"/>
          </w:tcPr>
          <w:p w:rsidR="00031DCB" w:rsidRPr="0045560D" w:rsidRDefault="00031DCB" w:rsidP="00031DCB">
            <w:pPr>
              <w:jc w:val="both"/>
            </w:pPr>
            <w:r w:rsidRPr="0045560D">
              <w:t>с. Русская Буйловка, ул. Высокая, 8 «а»</w:t>
            </w:r>
          </w:p>
        </w:tc>
        <w:tc>
          <w:tcPr>
            <w:tcW w:w="1727" w:type="dxa"/>
          </w:tcPr>
          <w:p w:rsidR="00031DCB" w:rsidRPr="0045560D" w:rsidRDefault="00031DCB" w:rsidP="00031DCB">
            <w:pPr>
              <w:jc w:val="center"/>
              <w:rPr>
                <w:shd w:val="clear" w:color="auto" w:fill="FFFFFF"/>
              </w:rPr>
            </w:pPr>
            <w:r w:rsidRPr="0045560D">
              <w:rPr>
                <w:shd w:val="clear" w:color="auto" w:fill="FFFFFF"/>
              </w:rPr>
              <w:t>0,56</w:t>
            </w:r>
          </w:p>
        </w:tc>
        <w:tc>
          <w:tcPr>
            <w:tcW w:w="1831" w:type="dxa"/>
          </w:tcPr>
          <w:p w:rsidR="00031DCB" w:rsidRPr="0045560D" w:rsidRDefault="00031DCB" w:rsidP="005D226D">
            <w:pPr>
              <w:widowControl/>
              <w:numPr>
                <w:ilvl w:val="0"/>
                <w:numId w:val="115"/>
              </w:numPr>
              <w:autoSpaceDE w:val="0"/>
              <w:spacing w:line="240" w:lineRule="auto"/>
              <w:ind w:left="0"/>
              <w:jc w:val="both"/>
            </w:pPr>
            <w:r w:rsidRPr="0045560D">
              <w:t>ЭЦВ 6-10-140</w:t>
            </w:r>
          </w:p>
        </w:tc>
      </w:tr>
      <w:tr w:rsidR="0045560D" w:rsidRPr="0045560D" w:rsidTr="006C55C3">
        <w:trPr>
          <w:jc w:val="center"/>
        </w:trPr>
        <w:tc>
          <w:tcPr>
            <w:tcW w:w="583" w:type="dxa"/>
          </w:tcPr>
          <w:p w:rsidR="00031DCB" w:rsidRPr="0045560D" w:rsidRDefault="00031DCB" w:rsidP="005D226D">
            <w:pPr>
              <w:pStyle w:val="af8"/>
              <w:numPr>
                <w:ilvl w:val="0"/>
                <w:numId w:val="97"/>
              </w:numPr>
              <w:jc w:val="both"/>
              <w:rPr>
                <w:rFonts w:eastAsia="Calibri"/>
                <w:shd w:val="clear" w:color="auto" w:fill="FFFFFF"/>
              </w:rPr>
            </w:pPr>
          </w:p>
        </w:tc>
        <w:tc>
          <w:tcPr>
            <w:tcW w:w="2678" w:type="dxa"/>
          </w:tcPr>
          <w:p w:rsidR="00031DCB" w:rsidRPr="0045560D" w:rsidRDefault="00031DCB" w:rsidP="00031DCB">
            <w:pPr>
              <w:jc w:val="both"/>
            </w:pPr>
            <w:r w:rsidRPr="0045560D">
              <w:t>Скважина № 2</w:t>
            </w:r>
          </w:p>
        </w:tc>
        <w:tc>
          <w:tcPr>
            <w:tcW w:w="3101" w:type="dxa"/>
          </w:tcPr>
          <w:p w:rsidR="00031DCB" w:rsidRPr="0045560D" w:rsidRDefault="00031DCB" w:rsidP="00031DCB">
            <w:pPr>
              <w:jc w:val="both"/>
            </w:pPr>
            <w:r w:rsidRPr="0045560D">
              <w:t xml:space="preserve">с. Русская Буйловка, ул. </w:t>
            </w:r>
            <w:r w:rsidRPr="0045560D">
              <w:lastRenderedPageBreak/>
              <w:t>Садовая, 22</w:t>
            </w:r>
          </w:p>
        </w:tc>
        <w:tc>
          <w:tcPr>
            <w:tcW w:w="1727" w:type="dxa"/>
          </w:tcPr>
          <w:p w:rsidR="00031DCB" w:rsidRPr="0045560D" w:rsidRDefault="00031DCB" w:rsidP="00031DCB">
            <w:pPr>
              <w:jc w:val="center"/>
              <w:rPr>
                <w:shd w:val="clear" w:color="auto" w:fill="FFFFFF"/>
              </w:rPr>
            </w:pPr>
            <w:r w:rsidRPr="0045560D">
              <w:rPr>
                <w:shd w:val="clear" w:color="auto" w:fill="FFFFFF"/>
              </w:rPr>
              <w:lastRenderedPageBreak/>
              <w:t>0,31</w:t>
            </w:r>
          </w:p>
        </w:tc>
        <w:tc>
          <w:tcPr>
            <w:tcW w:w="1831" w:type="dxa"/>
          </w:tcPr>
          <w:p w:rsidR="00031DCB" w:rsidRPr="0045560D" w:rsidRDefault="00031DCB" w:rsidP="005D226D">
            <w:pPr>
              <w:widowControl/>
              <w:numPr>
                <w:ilvl w:val="0"/>
                <w:numId w:val="115"/>
              </w:numPr>
              <w:autoSpaceDE w:val="0"/>
              <w:spacing w:line="240" w:lineRule="auto"/>
              <w:ind w:left="0"/>
              <w:jc w:val="both"/>
            </w:pPr>
            <w:r w:rsidRPr="0045560D">
              <w:t>ЭЦВ 6-10-140</w:t>
            </w:r>
          </w:p>
        </w:tc>
      </w:tr>
      <w:tr w:rsidR="00031DCB" w:rsidRPr="0045560D" w:rsidTr="006C55C3">
        <w:trPr>
          <w:jc w:val="center"/>
        </w:trPr>
        <w:tc>
          <w:tcPr>
            <w:tcW w:w="583" w:type="dxa"/>
          </w:tcPr>
          <w:p w:rsidR="00031DCB" w:rsidRPr="0045560D" w:rsidRDefault="00031DCB" w:rsidP="005D226D">
            <w:pPr>
              <w:pStyle w:val="af8"/>
              <w:numPr>
                <w:ilvl w:val="0"/>
                <w:numId w:val="97"/>
              </w:numPr>
              <w:jc w:val="both"/>
              <w:rPr>
                <w:rFonts w:eastAsia="Calibri"/>
                <w:shd w:val="clear" w:color="auto" w:fill="FFFFFF"/>
              </w:rPr>
            </w:pPr>
          </w:p>
        </w:tc>
        <w:tc>
          <w:tcPr>
            <w:tcW w:w="2678" w:type="dxa"/>
          </w:tcPr>
          <w:p w:rsidR="00031DCB" w:rsidRPr="0045560D" w:rsidRDefault="00031DCB" w:rsidP="00AC0BF6">
            <w:pPr>
              <w:jc w:val="both"/>
            </w:pPr>
            <w:r w:rsidRPr="0045560D">
              <w:t>Скважина</w:t>
            </w:r>
          </w:p>
        </w:tc>
        <w:tc>
          <w:tcPr>
            <w:tcW w:w="3101" w:type="dxa"/>
          </w:tcPr>
          <w:p w:rsidR="00031DCB" w:rsidRPr="0045560D" w:rsidRDefault="00031DCB" w:rsidP="00031DCB">
            <w:pPr>
              <w:jc w:val="both"/>
            </w:pPr>
            <w:r w:rsidRPr="0045560D">
              <w:t>п. Шкурлат 3-й, ул. Молодежная, 22</w:t>
            </w:r>
          </w:p>
        </w:tc>
        <w:tc>
          <w:tcPr>
            <w:tcW w:w="1727" w:type="dxa"/>
          </w:tcPr>
          <w:p w:rsidR="00031DCB" w:rsidRPr="0045560D" w:rsidRDefault="00031DCB" w:rsidP="00031DCB">
            <w:pPr>
              <w:jc w:val="center"/>
              <w:rPr>
                <w:shd w:val="clear" w:color="auto" w:fill="FFFFFF"/>
              </w:rPr>
            </w:pPr>
            <w:r w:rsidRPr="0045560D">
              <w:rPr>
                <w:shd w:val="clear" w:color="auto" w:fill="FFFFFF"/>
              </w:rPr>
              <w:t>0,56</w:t>
            </w:r>
          </w:p>
        </w:tc>
        <w:tc>
          <w:tcPr>
            <w:tcW w:w="1831" w:type="dxa"/>
          </w:tcPr>
          <w:p w:rsidR="00031DCB" w:rsidRPr="0045560D" w:rsidRDefault="00031DCB" w:rsidP="005D226D">
            <w:pPr>
              <w:widowControl/>
              <w:numPr>
                <w:ilvl w:val="0"/>
                <w:numId w:val="115"/>
              </w:numPr>
              <w:autoSpaceDE w:val="0"/>
              <w:spacing w:line="240" w:lineRule="auto"/>
              <w:ind w:left="0"/>
              <w:jc w:val="both"/>
            </w:pPr>
            <w:r w:rsidRPr="0045560D">
              <w:t>ЭЦВ 6-10-140</w:t>
            </w:r>
          </w:p>
        </w:tc>
      </w:tr>
    </w:tbl>
    <w:p w:rsidR="00784C68" w:rsidRPr="0045560D" w:rsidRDefault="00784C68" w:rsidP="0049553F">
      <w:pPr>
        <w:ind w:firstLine="567"/>
        <w:jc w:val="both"/>
        <w:rPr>
          <w:shd w:val="clear" w:color="auto" w:fill="FFFFFF"/>
        </w:rPr>
      </w:pPr>
    </w:p>
    <w:p w:rsidR="00D86FE0" w:rsidRPr="0045560D" w:rsidRDefault="00D86FE0" w:rsidP="00D86FE0">
      <w:pPr>
        <w:ind w:firstLine="567"/>
        <w:jc w:val="both"/>
        <w:rPr>
          <w:shd w:val="clear" w:color="auto" w:fill="FFFFFF"/>
        </w:rPr>
      </w:pPr>
      <w:r w:rsidRPr="0045560D">
        <w:rPr>
          <w:shd w:val="clear" w:color="auto" w:fill="FFFFFF"/>
        </w:rPr>
        <w:t xml:space="preserve">Основным оборудованием являются погружные насосы </w:t>
      </w:r>
      <w:r w:rsidRPr="0045560D">
        <w:t>ЭЦВ 6-10-140</w:t>
      </w:r>
      <w:r w:rsidRPr="0045560D">
        <w:rPr>
          <w:shd w:val="clear" w:color="auto" w:fill="FFFFFF"/>
        </w:rPr>
        <w:t>. Учитывая, что эксплуатация и обслуживание водозаборных сооружений производится с 1972- 1984 г. года и износ основных фондов составляет в среднем около 100 %,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Частично на скважинах установлены шкафы автоматического управления насосами.</w:t>
      </w:r>
    </w:p>
    <w:p w:rsidR="007B18D2" w:rsidRPr="0045560D" w:rsidRDefault="007B18D2" w:rsidP="007B18D2">
      <w:pPr>
        <w:ind w:firstLine="567"/>
        <w:jc w:val="both"/>
      </w:pPr>
      <w:r w:rsidRPr="0045560D">
        <w:t xml:space="preserve">Процент жилого фонда, обеспеченного водопроводом составляет — </w:t>
      </w:r>
      <w:r w:rsidR="005340BF" w:rsidRPr="0045560D">
        <w:t>40</w:t>
      </w:r>
      <w:r w:rsidRPr="0045560D">
        <w:t xml:space="preserve"> %.  Из этого следует, что необходимо проводить расширение сети водопровода, для 100</w:t>
      </w:r>
      <w:r w:rsidR="009D33B5" w:rsidRPr="0045560D">
        <w:t xml:space="preserve"> </w:t>
      </w:r>
      <w:r w:rsidRPr="0045560D">
        <w:t>% охвата всех жилых районов поселения.</w:t>
      </w:r>
    </w:p>
    <w:p w:rsidR="00C67D8B" w:rsidRPr="0045560D" w:rsidRDefault="00C67D8B" w:rsidP="007B18D2">
      <w:pPr>
        <w:ind w:firstLine="567"/>
        <w:jc w:val="both"/>
      </w:pPr>
      <w:r w:rsidRPr="0045560D">
        <w:rPr>
          <w:shd w:val="clear" w:color="auto" w:fill="FFFFFF"/>
        </w:rPr>
        <w:t>Водоснабжение площадок ЗАО «Павловская МТС» осуществляется из собственных скважин.</w:t>
      </w:r>
    </w:p>
    <w:p w:rsidR="00407198" w:rsidRPr="0045560D" w:rsidRDefault="00AC0BF6" w:rsidP="004966E0">
      <w:pPr>
        <w:ind w:firstLine="567"/>
        <w:jc w:val="both"/>
        <w:rPr>
          <w:snapToGrid w:val="0"/>
        </w:rPr>
      </w:pPr>
      <w:r w:rsidRPr="0045560D">
        <w:t xml:space="preserve">Также на территории Русско-Буйловского сельского поселения </w:t>
      </w:r>
      <w:r w:rsidR="004966E0" w:rsidRPr="0045560D">
        <w:t>расположены скважины, принадлежащие ОАО «Павловск Неруд». Установлены з</w:t>
      </w:r>
      <w:r w:rsidR="00407198" w:rsidRPr="0045560D">
        <w:t>он</w:t>
      </w:r>
      <w:r w:rsidR="004966E0" w:rsidRPr="0045560D">
        <w:t>ы</w:t>
      </w:r>
      <w:r w:rsidR="00407198" w:rsidRPr="0045560D">
        <w:t xml:space="preserve"> санитарной охраны </w:t>
      </w:r>
      <w:r w:rsidR="004966E0" w:rsidRPr="0045560D">
        <w:t>данных источников водоснабжения.</w:t>
      </w:r>
    </w:p>
    <w:p w:rsidR="00407198" w:rsidRPr="0045560D" w:rsidRDefault="00407198" w:rsidP="0099317C">
      <w:pPr>
        <w:ind w:firstLine="567"/>
        <w:jc w:val="both"/>
        <w:rPr>
          <w:shd w:val="clear" w:color="auto" w:fill="FFFFFF"/>
        </w:rPr>
      </w:pPr>
    </w:p>
    <w:p w:rsidR="000324A3" w:rsidRPr="0045560D" w:rsidRDefault="000324A3" w:rsidP="00AB1B72">
      <w:pPr>
        <w:jc w:val="both"/>
      </w:pPr>
      <w:r w:rsidRPr="0045560D">
        <w:tab/>
      </w:r>
      <w:r w:rsidRPr="0045560D">
        <w:rPr>
          <w:b/>
        </w:rPr>
        <w:t xml:space="preserve">Мероприятия по первому поясу ЗСО:  </w:t>
      </w:r>
    </w:p>
    <w:p w:rsidR="00F46987" w:rsidRPr="0045560D" w:rsidRDefault="00F46987" w:rsidP="00835806">
      <w:pPr>
        <w:widowControl/>
        <w:autoSpaceDN/>
        <w:adjustRightInd/>
        <w:spacing w:line="240" w:lineRule="auto"/>
        <w:ind w:firstLine="567"/>
        <w:jc w:val="both"/>
      </w:pPr>
      <w:r w:rsidRPr="0045560D">
        <w:t>- 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 асфальтированы;</w:t>
      </w:r>
    </w:p>
    <w:p w:rsidR="00F46987" w:rsidRPr="0045560D" w:rsidRDefault="00F46987" w:rsidP="00835806">
      <w:pPr>
        <w:widowControl/>
        <w:autoSpaceDN/>
        <w:adjustRightInd/>
        <w:spacing w:line="240" w:lineRule="auto"/>
        <w:ind w:firstLine="567"/>
        <w:jc w:val="both"/>
      </w:pPr>
      <w:r w:rsidRPr="0045560D">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46987" w:rsidRPr="0045560D" w:rsidRDefault="00F46987" w:rsidP="00835806">
      <w:pPr>
        <w:widowControl/>
        <w:autoSpaceDN/>
        <w:adjustRightInd/>
        <w:spacing w:line="240" w:lineRule="auto"/>
        <w:ind w:firstLine="567"/>
        <w:jc w:val="both"/>
      </w:pPr>
      <w:r w:rsidRPr="0045560D">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F46987" w:rsidRPr="0045560D" w:rsidRDefault="00F46987" w:rsidP="00835806">
      <w:pPr>
        <w:widowControl/>
        <w:autoSpaceDN/>
        <w:adjustRightInd/>
        <w:spacing w:line="240" w:lineRule="auto"/>
        <w:ind w:firstLine="567"/>
        <w:jc w:val="both"/>
      </w:pPr>
      <w:r w:rsidRPr="0045560D">
        <w:t>-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46987" w:rsidRPr="0045560D" w:rsidRDefault="00F46987" w:rsidP="00835806">
      <w:pPr>
        <w:widowControl/>
        <w:autoSpaceDN/>
        <w:adjustRightInd/>
        <w:spacing w:line="240" w:lineRule="auto"/>
        <w:ind w:firstLine="567"/>
        <w:jc w:val="both"/>
      </w:pPr>
      <w:r w:rsidRPr="0045560D">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46987" w:rsidRPr="0045560D" w:rsidRDefault="00F46987" w:rsidP="00835806">
      <w:pPr>
        <w:widowControl/>
        <w:autoSpaceDN/>
        <w:adjustRightInd/>
        <w:spacing w:line="240" w:lineRule="auto"/>
        <w:ind w:firstLine="567"/>
        <w:jc w:val="both"/>
      </w:pPr>
      <w:r w:rsidRPr="0045560D">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17369" w:rsidRPr="0045560D" w:rsidRDefault="00A17369" w:rsidP="00835806">
      <w:pPr>
        <w:widowControl/>
        <w:autoSpaceDN/>
        <w:adjustRightInd/>
        <w:spacing w:before="100" w:beforeAutospacing="1" w:line="240" w:lineRule="auto"/>
        <w:ind w:firstLine="567"/>
        <w:jc w:val="both"/>
      </w:pPr>
      <w:r w:rsidRPr="0045560D">
        <w:rPr>
          <w:b/>
          <w:bCs/>
        </w:rPr>
        <w:t>Мероприятия по второму и третьему поясам:</w:t>
      </w:r>
    </w:p>
    <w:p w:rsidR="00A17369" w:rsidRPr="0045560D" w:rsidRDefault="00A17369" w:rsidP="00770EC0">
      <w:pPr>
        <w:widowControl/>
        <w:numPr>
          <w:ilvl w:val="0"/>
          <w:numId w:val="13"/>
        </w:numPr>
        <w:autoSpaceDN/>
        <w:adjustRightInd/>
        <w:spacing w:line="240" w:lineRule="auto"/>
        <w:jc w:val="both"/>
      </w:pPr>
      <w:r w:rsidRPr="0045560D">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17369" w:rsidRPr="0045560D" w:rsidRDefault="00A17369" w:rsidP="00770EC0">
      <w:pPr>
        <w:widowControl/>
        <w:numPr>
          <w:ilvl w:val="0"/>
          <w:numId w:val="13"/>
        </w:numPr>
        <w:autoSpaceDN/>
        <w:adjustRightInd/>
        <w:spacing w:before="100" w:beforeAutospacing="1" w:line="240" w:lineRule="auto"/>
        <w:jc w:val="both"/>
      </w:pPr>
      <w:r w:rsidRPr="0045560D">
        <w:t xml:space="preserve">бурение новых скважин и новое строительство, связанное с нарушением почвенного покрова, производится при обязательном согласовании с </w:t>
      </w:r>
      <w:r w:rsidR="00E077C7" w:rsidRPr="0045560D">
        <w:t xml:space="preserve">Управлением Федеральной службы по надзору в сфере защиты прав потребителей и благополучия человека по </w:t>
      </w:r>
      <w:r w:rsidR="00E077C7" w:rsidRPr="0045560D">
        <w:lastRenderedPageBreak/>
        <w:t>Воронежской области, выданного с учетом заключения Управления Росприроднадзора по Воронежской области</w:t>
      </w:r>
      <w:r w:rsidRPr="0045560D">
        <w:t>;</w:t>
      </w:r>
    </w:p>
    <w:p w:rsidR="00A17369" w:rsidRPr="0045560D" w:rsidRDefault="00A17369" w:rsidP="00770EC0">
      <w:pPr>
        <w:widowControl/>
        <w:numPr>
          <w:ilvl w:val="0"/>
          <w:numId w:val="13"/>
        </w:numPr>
        <w:autoSpaceDN/>
        <w:adjustRightInd/>
        <w:spacing w:before="100" w:beforeAutospacing="1" w:line="240" w:lineRule="auto"/>
        <w:jc w:val="both"/>
      </w:pPr>
      <w:r w:rsidRPr="0045560D">
        <w:t>запрещение закачки отработанных вод в подземные горизонты, подземного складирования твердых отходов и разработки недр земли;</w:t>
      </w:r>
    </w:p>
    <w:p w:rsidR="00A17369" w:rsidRPr="0045560D" w:rsidRDefault="00A17369" w:rsidP="00770EC0">
      <w:pPr>
        <w:widowControl/>
        <w:numPr>
          <w:ilvl w:val="0"/>
          <w:numId w:val="13"/>
        </w:numPr>
        <w:autoSpaceDN/>
        <w:adjustRightInd/>
        <w:spacing w:before="100" w:beforeAutospacing="1" w:line="240" w:lineRule="auto"/>
        <w:jc w:val="both"/>
      </w:pPr>
      <w:r w:rsidRPr="0045560D">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A17369" w:rsidRPr="0045560D" w:rsidRDefault="00A17369" w:rsidP="00770EC0">
      <w:pPr>
        <w:widowControl/>
        <w:numPr>
          <w:ilvl w:val="0"/>
          <w:numId w:val="13"/>
        </w:numPr>
        <w:autoSpaceDN/>
        <w:adjustRightInd/>
        <w:spacing w:before="100" w:beforeAutospacing="1" w:line="240" w:lineRule="auto"/>
        <w:jc w:val="both"/>
      </w:pPr>
      <w:r w:rsidRPr="0045560D">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E077C7" w:rsidRPr="0045560D" w:rsidRDefault="00E077C7" w:rsidP="00835806">
      <w:pPr>
        <w:widowControl/>
        <w:autoSpaceDN/>
        <w:adjustRightInd/>
        <w:spacing w:line="240" w:lineRule="auto"/>
        <w:ind w:firstLine="567"/>
        <w:jc w:val="both"/>
      </w:pPr>
    </w:p>
    <w:p w:rsidR="00A17369" w:rsidRPr="0045560D" w:rsidRDefault="00A17369" w:rsidP="00835806">
      <w:pPr>
        <w:widowControl/>
        <w:autoSpaceDN/>
        <w:adjustRightInd/>
        <w:spacing w:line="240" w:lineRule="auto"/>
        <w:ind w:firstLine="567"/>
        <w:jc w:val="both"/>
      </w:pPr>
      <w:r w:rsidRPr="0045560D">
        <w:t xml:space="preserve">Кроме мероприятий указанных выше, в пределах </w:t>
      </w:r>
      <w:r w:rsidRPr="0045560D">
        <w:rPr>
          <w:b/>
        </w:rPr>
        <w:t>второго</w:t>
      </w:r>
      <w:r w:rsidRPr="0045560D">
        <w:t xml:space="preserve"> пояса ЗСО подземных источников водоснабжения подлежат выполнению следующие дополнительные мероприятия: </w:t>
      </w:r>
    </w:p>
    <w:p w:rsidR="00A17369" w:rsidRPr="0045560D" w:rsidRDefault="00A17369" w:rsidP="00770EC0">
      <w:pPr>
        <w:widowControl/>
        <w:numPr>
          <w:ilvl w:val="0"/>
          <w:numId w:val="14"/>
        </w:numPr>
        <w:autoSpaceDN/>
        <w:adjustRightInd/>
        <w:spacing w:before="100" w:beforeAutospacing="1" w:line="240" w:lineRule="auto"/>
        <w:jc w:val="both"/>
      </w:pPr>
      <w:r w:rsidRPr="0045560D">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A17369" w:rsidRPr="0045560D" w:rsidRDefault="00E077C7" w:rsidP="00770EC0">
      <w:pPr>
        <w:widowControl/>
        <w:numPr>
          <w:ilvl w:val="0"/>
          <w:numId w:val="14"/>
        </w:numPr>
        <w:autoSpaceDN/>
        <w:adjustRightInd/>
        <w:spacing w:before="100" w:beforeAutospacing="1" w:line="240" w:lineRule="auto"/>
        <w:jc w:val="both"/>
      </w:pPr>
      <w:r w:rsidRPr="0045560D">
        <w:t>не допускается</w:t>
      </w:r>
      <w:r w:rsidR="00A17369" w:rsidRPr="0045560D">
        <w:t xml:space="preserve"> применение удобрений и ядохимикатов;</w:t>
      </w:r>
    </w:p>
    <w:p w:rsidR="00A17369" w:rsidRPr="0045560D" w:rsidRDefault="00E077C7" w:rsidP="00770EC0">
      <w:pPr>
        <w:widowControl/>
        <w:numPr>
          <w:ilvl w:val="0"/>
          <w:numId w:val="14"/>
        </w:numPr>
        <w:autoSpaceDN/>
        <w:adjustRightInd/>
        <w:spacing w:before="100" w:beforeAutospacing="1" w:line="240" w:lineRule="auto"/>
        <w:jc w:val="both"/>
      </w:pPr>
      <w:r w:rsidRPr="0045560D">
        <w:t>не допускается</w:t>
      </w:r>
      <w:r w:rsidR="00A17369" w:rsidRPr="0045560D">
        <w:t xml:space="preserve"> рубка леса главного пользования и реконструкции.</w:t>
      </w:r>
    </w:p>
    <w:p w:rsidR="00A17369" w:rsidRPr="0045560D" w:rsidRDefault="00A17369" w:rsidP="00E077C7">
      <w:pPr>
        <w:widowControl/>
        <w:autoSpaceDN/>
        <w:adjustRightInd/>
        <w:spacing w:before="100" w:beforeAutospacing="1" w:line="240" w:lineRule="auto"/>
        <w:ind w:firstLine="567"/>
        <w:jc w:val="both"/>
      </w:pPr>
      <w:r w:rsidRPr="0045560D">
        <w:rPr>
          <w:b/>
          <w:bCs/>
        </w:rPr>
        <w:t>Мероприятия по санитарно-защитной полосе водоводов:</w:t>
      </w:r>
    </w:p>
    <w:p w:rsidR="00A17369" w:rsidRPr="0045560D" w:rsidRDefault="00A17369" w:rsidP="00770EC0">
      <w:pPr>
        <w:widowControl/>
        <w:numPr>
          <w:ilvl w:val="0"/>
          <w:numId w:val="15"/>
        </w:numPr>
        <w:autoSpaceDN/>
        <w:adjustRightInd/>
        <w:spacing w:line="240" w:lineRule="auto"/>
        <w:jc w:val="both"/>
      </w:pPr>
      <w:r w:rsidRPr="0045560D">
        <w:t>в пределах санитарно-защитной полосы водоводов должны отсутствовать источники загрязнения почвы и грунтовых вод;</w:t>
      </w:r>
    </w:p>
    <w:p w:rsidR="00A17369" w:rsidRPr="0045560D" w:rsidRDefault="00A17369" w:rsidP="00770EC0">
      <w:pPr>
        <w:widowControl/>
        <w:numPr>
          <w:ilvl w:val="0"/>
          <w:numId w:val="15"/>
        </w:numPr>
        <w:autoSpaceDN/>
        <w:adjustRightInd/>
        <w:spacing w:before="100" w:beforeAutospacing="1" w:line="240" w:lineRule="auto"/>
        <w:jc w:val="both"/>
      </w:pPr>
      <w:r w:rsidRPr="0045560D">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72930" w:rsidRPr="0045560D" w:rsidRDefault="00E72930" w:rsidP="00E72930">
      <w:pPr>
        <w:ind w:firstLine="567"/>
        <w:jc w:val="both"/>
      </w:pPr>
    </w:p>
    <w:p w:rsidR="007B18D2" w:rsidRPr="0045560D" w:rsidRDefault="007B18D2" w:rsidP="005069BC">
      <w:pPr>
        <w:ind w:firstLine="567"/>
        <w:jc w:val="both"/>
        <w:rPr>
          <w:shd w:val="clear" w:color="auto" w:fill="FFFFFF"/>
        </w:rPr>
      </w:pPr>
      <w:r w:rsidRPr="0045560D">
        <w:rPr>
          <w:shd w:val="clear" w:color="auto" w:fill="FFFFFF"/>
        </w:rPr>
        <w:t>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rsidR="005069BC" w:rsidRPr="0045560D" w:rsidRDefault="005069BC" w:rsidP="005069BC">
      <w:pPr>
        <w:autoSpaceDE w:val="0"/>
        <w:ind w:firstLine="567"/>
        <w:jc w:val="both"/>
      </w:pPr>
      <w:r w:rsidRPr="0045560D">
        <w:t>Водопроводная сеть жилого фонда представляет собой замкнутую кольцевую систему  водопроводных  труб диаметром 63-110 мм. Материал из которого выполнен водопровод: асбестоцемент, металл, полиэтилен. Общая протяженность водопроводной сети 23 300 п.м.</w:t>
      </w:r>
    </w:p>
    <w:p w:rsidR="005069BC" w:rsidRPr="0045560D" w:rsidRDefault="005069BC" w:rsidP="005069BC">
      <w:pPr>
        <w:ind w:firstLine="567"/>
        <w:jc w:val="both"/>
        <w:rPr>
          <w:shd w:val="clear" w:color="auto" w:fill="FFFFFF"/>
        </w:rPr>
      </w:pPr>
      <w:r w:rsidRPr="0045560D">
        <w:rPr>
          <w:shd w:val="clear" w:color="auto" w:fill="FFFFFF"/>
        </w:rPr>
        <w:t>Сведения о водопроводных сетях на территории Русско-Буйловского сельского поселения отражены в таблице.</w:t>
      </w:r>
    </w:p>
    <w:p w:rsidR="00CE4424" w:rsidRPr="0045560D" w:rsidRDefault="00CE4424" w:rsidP="00CE4424">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15</w:t>
      </w:r>
      <w:r w:rsidR="008A6C60">
        <w:rPr>
          <w:noProof/>
        </w:rPr>
        <w:fldChar w:fldCharType="end"/>
      </w:r>
      <w:r w:rsidRPr="0045560D">
        <w:t xml:space="preserve"> Сведения о водопроводных сетях Русско-Буйловского сельского поселения</w:t>
      </w:r>
    </w:p>
    <w:tbl>
      <w:tblPr>
        <w:tblW w:w="5000" w:type="pct"/>
        <w:jc w:val="center"/>
        <w:tblLook w:val="04A0" w:firstRow="1" w:lastRow="0" w:firstColumn="1" w:lastColumn="0" w:noHBand="0" w:noVBand="1"/>
      </w:tblPr>
      <w:tblGrid>
        <w:gridCol w:w="2288"/>
        <w:gridCol w:w="1456"/>
        <w:gridCol w:w="1395"/>
        <w:gridCol w:w="1620"/>
        <w:gridCol w:w="1699"/>
        <w:gridCol w:w="1679"/>
      </w:tblGrid>
      <w:tr w:rsidR="0045560D" w:rsidRPr="0045560D" w:rsidTr="00CE4424">
        <w:trPr>
          <w:trHeight w:val="525"/>
          <w:jc w:val="center"/>
        </w:trPr>
        <w:tc>
          <w:tcPr>
            <w:tcW w:w="1129"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45560D" w:rsidRDefault="007B18D2" w:rsidP="007E73A7">
            <w:pPr>
              <w:jc w:val="center"/>
              <w:rPr>
                <w:b/>
                <w:bCs/>
                <w:sz w:val="20"/>
                <w:szCs w:val="20"/>
              </w:rPr>
            </w:pPr>
            <w:r w:rsidRPr="0045560D">
              <w:rPr>
                <w:b/>
                <w:bCs/>
                <w:sz w:val="20"/>
                <w:szCs w:val="20"/>
              </w:rPr>
              <w:t>Наименование</w:t>
            </w:r>
          </w:p>
        </w:tc>
        <w:tc>
          <w:tcPr>
            <w:tcW w:w="718"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45560D" w:rsidRDefault="007B18D2" w:rsidP="00D86FE0">
            <w:pPr>
              <w:jc w:val="center"/>
              <w:rPr>
                <w:b/>
                <w:bCs/>
                <w:sz w:val="20"/>
                <w:szCs w:val="20"/>
              </w:rPr>
            </w:pPr>
            <w:r w:rsidRPr="0045560D">
              <w:rPr>
                <w:b/>
                <w:bCs/>
                <w:sz w:val="20"/>
                <w:szCs w:val="20"/>
              </w:rPr>
              <w:t>Протяжен-ность сети (</w:t>
            </w:r>
            <w:r w:rsidR="00D86FE0" w:rsidRPr="0045560D">
              <w:rPr>
                <w:b/>
                <w:bCs/>
                <w:sz w:val="20"/>
                <w:szCs w:val="20"/>
              </w:rPr>
              <w:t>п. м</w:t>
            </w:r>
            <w:r w:rsidRPr="0045560D">
              <w:rPr>
                <w:b/>
                <w:bCs/>
                <w:sz w:val="20"/>
                <w:szCs w:val="20"/>
              </w:rPr>
              <w:t>)</w:t>
            </w:r>
          </w:p>
        </w:tc>
        <w:tc>
          <w:tcPr>
            <w:tcW w:w="688"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45560D" w:rsidRDefault="007B18D2" w:rsidP="007E73A7">
            <w:pPr>
              <w:jc w:val="center"/>
              <w:rPr>
                <w:b/>
                <w:bCs/>
                <w:sz w:val="20"/>
                <w:szCs w:val="20"/>
              </w:rPr>
            </w:pPr>
            <w:r w:rsidRPr="0045560D">
              <w:rPr>
                <w:b/>
                <w:bCs/>
                <w:sz w:val="20"/>
                <w:szCs w:val="20"/>
              </w:rPr>
              <w:t>Диаметр (мм)</w:t>
            </w:r>
          </w:p>
        </w:tc>
        <w:tc>
          <w:tcPr>
            <w:tcW w:w="799"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45560D" w:rsidRDefault="007B18D2" w:rsidP="007E73A7">
            <w:pPr>
              <w:jc w:val="center"/>
              <w:rPr>
                <w:b/>
                <w:bCs/>
                <w:sz w:val="20"/>
                <w:szCs w:val="20"/>
              </w:rPr>
            </w:pPr>
            <w:r w:rsidRPr="0045560D">
              <w:rPr>
                <w:b/>
                <w:bCs/>
                <w:sz w:val="20"/>
                <w:szCs w:val="20"/>
              </w:rPr>
              <w:t>Процент износа</w:t>
            </w:r>
          </w:p>
        </w:tc>
        <w:tc>
          <w:tcPr>
            <w:tcW w:w="838"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45560D" w:rsidRDefault="007B18D2" w:rsidP="007E73A7">
            <w:pPr>
              <w:jc w:val="center"/>
              <w:rPr>
                <w:b/>
                <w:bCs/>
                <w:sz w:val="20"/>
                <w:szCs w:val="20"/>
              </w:rPr>
            </w:pPr>
            <w:r w:rsidRPr="0045560D">
              <w:rPr>
                <w:b/>
                <w:bCs/>
                <w:sz w:val="20"/>
                <w:szCs w:val="20"/>
              </w:rPr>
              <w:t>Процент загрузки</w:t>
            </w:r>
          </w:p>
        </w:tc>
        <w:tc>
          <w:tcPr>
            <w:tcW w:w="828"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7B18D2" w:rsidRPr="0045560D" w:rsidRDefault="007B18D2" w:rsidP="007E73A7">
            <w:pPr>
              <w:jc w:val="center"/>
              <w:rPr>
                <w:b/>
                <w:bCs/>
                <w:sz w:val="20"/>
                <w:szCs w:val="20"/>
              </w:rPr>
            </w:pPr>
            <w:r w:rsidRPr="0045560D">
              <w:rPr>
                <w:b/>
                <w:bCs/>
                <w:sz w:val="20"/>
                <w:szCs w:val="20"/>
              </w:rPr>
              <w:t>Материал</w:t>
            </w:r>
          </w:p>
        </w:tc>
      </w:tr>
      <w:tr w:rsidR="0045560D" w:rsidRPr="0045560D" w:rsidTr="00CE4424">
        <w:trPr>
          <w:trHeight w:val="421"/>
          <w:jc w:val="center"/>
        </w:trPr>
        <w:tc>
          <w:tcPr>
            <w:tcW w:w="1129" w:type="pct"/>
            <w:vMerge w:val="restart"/>
            <w:tcBorders>
              <w:top w:val="single" w:sz="4" w:space="0" w:color="000000"/>
              <w:left w:val="single" w:sz="4" w:space="0" w:color="000000"/>
              <w:right w:val="nil"/>
            </w:tcBorders>
            <w:hideMark/>
          </w:tcPr>
          <w:p w:rsidR="00D86FE0" w:rsidRPr="0045560D" w:rsidRDefault="00D86FE0" w:rsidP="00D86FE0">
            <w:pPr>
              <w:jc w:val="center"/>
              <w:rPr>
                <w:sz w:val="20"/>
                <w:szCs w:val="20"/>
              </w:rPr>
            </w:pPr>
            <w:r w:rsidRPr="0045560D">
              <w:rPr>
                <w:sz w:val="20"/>
                <w:szCs w:val="20"/>
              </w:rPr>
              <w:t>с. Русская Буйловка</w:t>
            </w:r>
          </w:p>
        </w:tc>
        <w:tc>
          <w:tcPr>
            <w:tcW w:w="718" w:type="pct"/>
            <w:tcBorders>
              <w:top w:val="single" w:sz="4" w:space="0" w:color="000000"/>
              <w:left w:val="single" w:sz="4" w:space="0" w:color="000000"/>
              <w:bottom w:val="single" w:sz="4" w:space="0" w:color="000000"/>
              <w:right w:val="nil"/>
            </w:tcBorders>
          </w:tcPr>
          <w:p w:rsidR="00D86FE0" w:rsidRPr="0045560D" w:rsidRDefault="00D86FE0" w:rsidP="005E6A0E">
            <w:pPr>
              <w:jc w:val="center"/>
              <w:rPr>
                <w:bCs/>
                <w:sz w:val="20"/>
                <w:szCs w:val="20"/>
                <w:lang w:eastAsia="en-US"/>
              </w:rPr>
            </w:pPr>
            <w:r w:rsidRPr="0045560D">
              <w:rPr>
                <w:snapToGrid w:val="0"/>
                <w:sz w:val="20"/>
                <w:szCs w:val="20"/>
                <w:lang w:eastAsia="en-US"/>
              </w:rPr>
              <w:t>2253,2</w:t>
            </w:r>
          </w:p>
        </w:tc>
        <w:tc>
          <w:tcPr>
            <w:tcW w:w="688" w:type="pct"/>
            <w:tcBorders>
              <w:top w:val="single" w:sz="4" w:space="0" w:color="000000"/>
              <w:left w:val="single" w:sz="4" w:space="0" w:color="000000"/>
              <w:bottom w:val="single" w:sz="4" w:space="0" w:color="000000"/>
              <w:right w:val="nil"/>
            </w:tcBorders>
          </w:tcPr>
          <w:p w:rsidR="00D86FE0" w:rsidRPr="0045560D" w:rsidRDefault="00D86FE0" w:rsidP="005E6A0E">
            <w:pPr>
              <w:jc w:val="center"/>
              <w:rPr>
                <w:bCs/>
                <w:sz w:val="20"/>
                <w:szCs w:val="20"/>
                <w:lang w:eastAsia="en-US"/>
              </w:rPr>
            </w:pPr>
            <w:r w:rsidRPr="0045560D">
              <w:rPr>
                <w:bCs/>
                <w:sz w:val="20"/>
                <w:szCs w:val="20"/>
                <w:lang w:eastAsia="en-US"/>
              </w:rPr>
              <w:t>63-110</w:t>
            </w:r>
          </w:p>
        </w:tc>
        <w:tc>
          <w:tcPr>
            <w:tcW w:w="799" w:type="pct"/>
            <w:tcBorders>
              <w:top w:val="single" w:sz="4" w:space="0" w:color="000000"/>
              <w:left w:val="single" w:sz="4" w:space="0" w:color="000000"/>
              <w:bottom w:val="single" w:sz="4" w:space="0" w:color="000000"/>
              <w:right w:val="nil"/>
            </w:tcBorders>
          </w:tcPr>
          <w:p w:rsidR="00D86FE0" w:rsidRPr="0045560D" w:rsidRDefault="00D86FE0" w:rsidP="005E6A0E">
            <w:pPr>
              <w:jc w:val="center"/>
              <w:rPr>
                <w:bCs/>
                <w:sz w:val="20"/>
                <w:szCs w:val="20"/>
                <w:lang w:eastAsia="en-US"/>
              </w:rPr>
            </w:pPr>
            <w:r w:rsidRPr="0045560D">
              <w:rPr>
                <w:bCs/>
                <w:sz w:val="20"/>
                <w:szCs w:val="20"/>
                <w:lang w:eastAsia="en-US"/>
              </w:rPr>
              <w:t>100</w:t>
            </w:r>
          </w:p>
        </w:tc>
        <w:tc>
          <w:tcPr>
            <w:tcW w:w="838" w:type="pct"/>
            <w:tcBorders>
              <w:top w:val="single" w:sz="4" w:space="0" w:color="000000"/>
              <w:left w:val="single" w:sz="4" w:space="0" w:color="000000"/>
              <w:bottom w:val="single" w:sz="4" w:space="0" w:color="000000"/>
              <w:right w:val="nil"/>
            </w:tcBorders>
          </w:tcPr>
          <w:p w:rsidR="00D86FE0" w:rsidRPr="0045560D" w:rsidRDefault="00D86FE0" w:rsidP="005E6A0E">
            <w:pPr>
              <w:jc w:val="center"/>
              <w:rPr>
                <w:bCs/>
                <w:sz w:val="20"/>
                <w:szCs w:val="20"/>
                <w:lang w:eastAsia="en-US"/>
              </w:rPr>
            </w:pPr>
            <w:r w:rsidRPr="0045560D">
              <w:rPr>
                <w:bCs/>
                <w:sz w:val="20"/>
                <w:szCs w:val="20"/>
                <w:lang w:eastAsia="en-US"/>
              </w:rPr>
              <w:t>100</w:t>
            </w:r>
          </w:p>
        </w:tc>
        <w:tc>
          <w:tcPr>
            <w:tcW w:w="828" w:type="pct"/>
            <w:tcBorders>
              <w:top w:val="single" w:sz="4" w:space="0" w:color="000000"/>
              <w:left w:val="single" w:sz="4" w:space="0" w:color="000000"/>
              <w:bottom w:val="single" w:sz="4" w:space="0" w:color="000000"/>
              <w:right w:val="single" w:sz="4" w:space="0" w:color="000000"/>
            </w:tcBorders>
          </w:tcPr>
          <w:p w:rsidR="00D86FE0" w:rsidRPr="0045560D" w:rsidRDefault="00D86FE0" w:rsidP="005E6A0E">
            <w:pPr>
              <w:jc w:val="center"/>
              <w:rPr>
                <w:bCs/>
                <w:sz w:val="20"/>
                <w:szCs w:val="20"/>
                <w:lang w:eastAsia="en-US"/>
              </w:rPr>
            </w:pPr>
            <w:r w:rsidRPr="0045560D">
              <w:rPr>
                <w:sz w:val="20"/>
                <w:szCs w:val="20"/>
                <w:lang w:eastAsia="en-US"/>
              </w:rPr>
              <w:t>металл, полиэтилен</w:t>
            </w:r>
          </w:p>
        </w:tc>
      </w:tr>
      <w:tr w:rsidR="0045560D" w:rsidRPr="0045560D" w:rsidTr="00CE4424">
        <w:trPr>
          <w:trHeight w:val="421"/>
          <w:jc w:val="center"/>
        </w:trPr>
        <w:tc>
          <w:tcPr>
            <w:tcW w:w="1129" w:type="pct"/>
            <w:vMerge/>
            <w:tcBorders>
              <w:left w:val="single" w:sz="4" w:space="0" w:color="000000"/>
              <w:right w:val="nil"/>
            </w:tcBorders>
          </w:tcPr>
          <w:p w:rsidR="00D86FE0" w:rsidRPr="0045560D" w:rsidRDefault="00D86FE0" w:rsidP="00D86FE0">
            <w:pPr>
              <w:jc w:val="center"/>
              <w:rPr>
                <w:sz w:val="20"/>
                <w:szCs w:val="20"/>
              </w:rPr>
            </w:pPr>
          </w:p>
        </w:tc>
        <w:tc>
          <w:tcPr>
            <w:tcW w:w="718" w:type="pct"/>
            <w:tcBorders>
              <w:top w:val="single" w:sz="4" w:space="0" w:color="000000"/>
              <w:left w:val="single" w:sz="4" w:space="0" w:color="000000"/>
              <w:bottom w:val="single" w:sz="4" w:space="0" w:color="000000"/>
              <w:right w:val="nil"/>
            </w:tcBorders>
          </w:tcPr>
          <w:p w:rsidR="00D86FE0" w:rsidRPr="0045560D" w:rsidRDefault="00D86FE0" w:rsidP="005E6A0E">
            <w:pPr>
              <w:jc w:val="center"/>
              <w:rPr>
                <w:bCs/>
                <w:sz w:val="20"/>
                <w:szCs w:val="20"/>
                <w:lang w:eastAsia="en-US"/>
              </w:rPr>
            </w:pPr>
            <w:r w:rsidRPr="0045560D">
              <w:rPr>
                <w:snapToGrid w:val="0"/>
                <w:sz w:val="20"/>
                <w:szCs w:val="20"/>
                <w:lang w:eastAsia="en-US"/>
              </w:rPr>
              <w:t>3895,7</w:t>
            </w:r>
          </w:p>
        </w:tc>
        <w:tc>
          <w:tcPr>
            <w:tcW w:w="688" w:type="pct"/>
            <w:tcBorders>
              <w:top w:val="single" w:sz="4" w:space="0" w:color="000000"/>
              <w:left w:val="single" w:sz="4" w:space="0" w:color="000000"/>
              <w:bottom w:val="single" w:sz="4" w:space="0" w:color="000000"/>
              <w:right w:val="nil"/>
            </w:tcBorders>
          </w:tcPr>
          <w:p w:rsidR="00D86FE0" w:rsidRPr="0045560D" w:rsidRDefault="00D86FE0" w:rsidP="005E6A0E">
            <w:pPr>
              <w:jc w:val="center"/>
              <w:rPr>
                <w:bCs/>
                <w:sz w:val="20"/>
                <w:szCs w:val="20"/>
                <w:lang w:eastAsia="en-US"/>
              </w:rPr>
            </w:pPr>
            <w:r w:rsidRPr="0045560D">
              <w:rPr>
                <w:bCs/>
                <w:sz w:val="20"/>
                <w:szCs w:val="20"/>
                <w:lang w:eastAsia="en-US"/>
              </w:rPr>
              <w:t>63-110</w:t>
            </w:r>
          </w:p>
        </w:tc>
        <w:tc>
          <w:tcPr>
            <w:tcW w:w="799" w:type="pct"/>
            <w:tcBorders>
              <w:top w:val="single" w:sz="4" w:space="0" w:color="000000"/>
              <w:left w:val="single" w:sz="4" w:space="0" w:color="000000"/>
              <w:bottom w:val="single" w:sz="4" w:space="0" w:color="000000"/>
              <w:right w:val="nil"/>
            </w:tcBorders>
          </w:tcPr>
          <w:p w:rsidR="00D86FE0" w:rsidRPr="0045560D" w:rsidRDefault="00D86FE0" w:rsidP="005E6A0E">
            <w:pPr>
              <w:jc w:val="center"/>
              <w:rPr>
                <w:bCs/>
                <w:sz w:val="20"/>
                <w:szCs w:val="20"/>
                <w:lang w:eastAsia="en-US"/>
              </w:rPr>
            </w:pPr>
            <w:r w:rsidRPr="0045560D">
              <w:rPr>
                <w:bCs/>
                <w:sz w:val="20"/>
                <w:szCs w:val="20"/>
                <w:lang w:eastAsia="en-US"/>
              </w:rPr>
              <w:t>100</w:t>
            </w:r>
          </w:p>
        </w:tc>
        <w:tc>
          <w:tcPr>
            <w:tcW w:w="838" w:type="pct"/>
            <w:tcBorders>
              <w:top w:val="single" w:sz="4" w:space="0" w:color="000000"/>
              <w:left w:val="single" w:sz="4" w:space="0" w:color="000000"/>
              <w:bottom w:val="single" w:sz="4" w:space="0" w:color="000000"/>
              <w:right w:val="nil"/>
            </w:tcBorders>
          </w:tcPr>
          <w:p w:rsidR="00D86FE0" w:rsidRPr="0045560D" w:rsidRDefault="00D86FE0" w:rsidP="005E6A0E">
            <w:pPr>
              <w:jc w:val="center"/>
              <w:rPr>
                <w:bCs/>
                <w:sz w:val="20"/>
                <w:szCs w:val="20"/>
                <w:lang w:eastAsia="en-US"/>
              </w:rPr>
            </w:pPr>
            <w:r w:rsidRPr="0045560D">
              <w:rPr>
                <w:bCs/>
                <w:sz w:val="20"/>
                <w:szCs w:val="20"/>
                <w:lang w:eastAsia="en-US"/>
              </w:rPr>
              <w:t>100</w:t>
            </w:r>
          </w:p>
        </w:tc>
        <w:tc>
          <w:tcPr>
            <w:tcW w:w="828" w:type="pct"/>
            <w:tcBorders>
              <w:top w:val="single" w:sz="4" w:space="0" w:color="000000"/>
              <w:left w:val="single" w:sz="4" w:space="0" w:color="000000"/>
              <w:bottom w:val="single" w:sz="4" w:space="0" w:color="000000"/>
              <w:right w:val="single" w:sz="4" w:space="0" w:color="000000"/>
            </w:tcBorders>
          </w:tcPr>
          <w:p w:rsidR="00D86FE0" w:rsidRPr="0045560D" w:rsidRDefault="00D86FE0" w:rsidP="005E6A0E">
            <w:pPr>
              <w:jc w:val="center"/>
              <w:rPr>
                <w:bCs/>
                <w:sz w:val="20"/>
                <w:szCs w:val="20"/>
                <w:lang w:eastAsia="en-US"/>
              </w:rPr>
            </w:pPr>
            <w:r w:rsidRPr="0045560D">
              <w:rPr>
                <w:sz w:val="20"/>
                <w:szCs w:val="20"/>
                <w:lang w:eastAsia="en-US"/>
              </w:rPr>
              <w:t>металл, полиэтилен</w:t>
            </w:r>
          </w:p>
        </w:tc>
      </w:tr>
      <w:tr w:rsidR="0045560D" w:rsidRPr="0045560D" w:rsidTr="00CE4424">
        <w:trPr>
          <w:trHeight w:val="421"/>
          <w:jc w:val="center"/>
        </w:trPr>
        <w:tc>
          <w:tcPr>
            <w:tcW w:w="1129" w:type="pct"/>
            <w:vMerge/>
            <w:tcBorders>
              <w:left w:val="single" w:sz="4" w:space="0" w:color="000000"/>
              <w:right w:val="nil"/>
            </w:tcBorders>
          </w:tcPr>
          <w:p w:rsidR="00D86FE0" w:rsidRPr="0045560D" w:rsidRDefault="00D86FE0" w:rsidP="007B18D2">
            <w:pPr>
              <w:jc w:val="center"/>
              <w:rPr>
                <w:sz w:val="20"/>
                <w:szCs w:val="20"/>
              </w:rPr>
            </w:pPr>
          </w:p>
        </w:tc>
        <w:tc>
          <w:tcPr>
            <w:tcW w:w="718" w:type="pct"/>
            <w:tcBorders>
              <w:top w:val="single" w:sz="4" w:space="0" w:color="000000"/>
              <w:left w:val="single" w:sz="4" w:space="0" w:color="000000"/>
              <w:bottom w:val="single" w:sz="4" w:space="0" w:color="auto"/>
              <w:right w:val="nil"/>
            </w:tcBorders>
          </w:tcPr>
          <w:p w:rsidR="00D86FE0" w:rsidRPr="0045560D" w:rsidRDefault="00D86FE0" w:rsidP="005E6A0E">
            <w:pPr>
              <w:jc w:val="center"/>
              <w:rPr>
                <w:bCs/>
                <w:sz w:val="20"/>
                <w:szCs w:val="20"/>
                <w:lang w:eastAsia="en-US"/>
              </w:rPr>
            </w:pPr>
            <w:r w:rsidRPr="0045560D">
              <w:rPr>
                <w:snapToGrid w:val="0"/>
                <w:sz w:val="20"/>
                <w:szCs w:val="20"/>
                <w:lang w:eastAsia="en-US"/>
              </w:rPr>
              <w:t>5863,9</w:t>
            </w:r>
          </w:p>
        </w:tc>
        <w:tc>
          <w:tcPr>
            <w:tcW w:w="688" w:type="pct"/>
            <w:tcBorders>
              <w:top w:val="single" w:sz="4" w:space="0" w:color="000000"/>
              <w:left w:val="single" w:sz="4" w:space="0" w:color="000000"/>
              <w:bottom w:val="single" w:sz="4" w:space="0" w:color="auto"/>
              <w:right w:val="nil"/>
            </w:tcBorders>
          </w:tcPr>
          <w:p w:rsidR="00D86FE0" w:rsidRPr="0045560D" w:rsidRDefault="00D86FE0" w:rsidP="005E6A0E">
            <w:pPr>
              <w:jc w:val="center"/>
              <w:rPr>
                <w:bCs/>
                <w:sz w:val="20"/>
                <w:szCs w:val="20"/>
                <w:lang w:eastAsia="en-US"/>
              </w:rPr>
            </w:pPr>
            <w:r w:rsidRPr="0045560D">
              <w:rPr>
                <w:bCs/>
                <w:sz w:val="20"/>
                <w:szCs w:val="20"/>
                <w:lang w:eastAsia="en-US"/>
              </w:rPr>
              <w:t>63-110</w:t>
            </w:r>
          </w:p>
        </w:tc>
        <w:tc>
          <w:tcPr>
            <w:tcW w:w="799" w:type="pct"/>
            <w:tcBorders>
              <w:top w:val="single" w:sz="4" w:space="0" w:color="000000"/>
              <w:left w:val="single" w:sz="4" w:space="0" w:color="000000"/>
              <w:bottom w:val="single" w:sz="4" w:space="0" w:color="auto"/>
              <w:right w:val="nil"/>
            </w:tcBorders>
          </w:tcPr>
          <w:p w:rsidR="00D86FE0" w:rsidRPr="0045560D" w:rsidRDefault="00D86FE0" w:rsidP="005E6A0E">
            <w:pPr>
              <w:jc w:val="center"/>
              <w:rPr>
                <w:bCs/>
                <w:sz w:val="20"/>
                <w:szCs w:val="20"/>
                <w:lang w:eastAsia="en-US"/>
              </w:rPr>
            </w:pPr>
            <w:r w:rsidRPr="0045560D">
              <w:rPr>
                <w:bCs/>
                <w:sz w:val="20"/>
                <w:szCs w:val="20"/>
                <w:lang w:eastAsia="en-US"/>
              </w:rPr>
              <w:t>100</w:t>
            </w:r>
          </w:p>
        </w:tc>
        <w:tc>
          <w:tcPr>
            <w:tcW w:w="838" w:type="pct"/>
            <w:tcBorders>
              <w:top w:val="single" w:sz="4" w:space="0" w:color="000000"/>
              <w:left w:val="single" w:sz="4" w:space="0" w:color="000000"/>
              <w:bottom w:val="single" w:sz="4" w:space="0" w:color="auto"/>
              <w:right w:val="nil"/>
            </w:tcBorders>
          </w:tcPr>
          <w:p w:rsidR="00D86FE0" w:rsidRPr="0045560D" w:rsidRDefault="00D86FE0" w:rsidP="005E6A0E">
            <w:pPr>
              <w:jc w:val="center"/>
              <w:rPr>
                <w:bCs/>
                <w:sz w:val="20"/>
                <w:szCs w:val="20"/>
                <w:lang w:eastAsia="en-US"/>
              </w:rPr>
            </w:pPr>
            <w:r w:rsidRPr="0045560D">
              <w:rPr>
                <w:bCs/>
                <w:sz w:val="20"/>
                <w:szCs w:val="20"/>
                <w:lang w:eastAsia="en-US"/>
              </w:rPr>
              <w:t>100</w:t>
            </w:r>
          </w:p>
        </w:tc>
        <w:tc>
          <w:tcPr>
            <w:tcW w:w="828" w:type="pct"/>
            <w:tcBorders>
              <w:top w:val="single" w:sz="4" w:space="0" w:color="000000"/>
              <w:left w:val="single" w:sz="4" w:space="0" w:color="000000"/>
              <w:bottom w:val="single" w:sz="4" w:space="0" w:color="auto"/>
              <w:right w:val="single" w:sz="4" w:space="0" w:color="000000"/>
            </w:tcBorders>
          </w:tcPr>
          <w:p w:rsidR="00D86FE0" w:rsidRPr="0045560D" w:rsidRDefault="00D86FE0" w:rsidP="005E6A0E">
            <w:pPr>
              <w:jc w:val="center"/>
              <w:rPr>
                <w:bCs/>
                <w:sz w:val="20"/>
                <w:szCs w:val="20"/>
                <w:lang w:eastAsia="en-US"/>
              </w:rPr>
            </w:pPr>
            <w:r w:rsidRPr="0045560D">
              <w:rPr>
                <w:sz w:val="20"/>
                <w:szCs w:val="20"/>
                <w:lang w:eastAsia="en-US"/>
              </w:rPr>
              <w:t>металл, полиэтилен</w:t>
            </w:r>
          </w:p>
        </w:tc>
      </w:tr>
      <w:tr w:rsidR="0045560D" w:rsidRPr="0045560D" w:rsidTr="00CE4424">
        <w:trPr>
          <w:trHeight w:val="421"/>
          <w:jc w:val="center"/>
        </w:trPr>
        <w:tc>
          <w:tcPr>
            <w:tcW w:w="1129" w:type="pct"/>
            <w:vMerge/>
            <w:tcBorders>
              <w:left w:val="single" w:sz="4" w:space="0" w:color="000000"/>
              <w:bottom w:val="single" w:sz="4" w:space="0" w:color="auto"/>
              <w:right w:val="nil"/>
            </w:tcBorders>
          </w:tcPr>
          <w:p w:rsidR="00D86FE0" w:rsidRPr="0045560D" w:rsidRDefault="00D86FE0" w:rsidP="007B18D2">
            <w:pPr>
              <w:jc w:val="center"/>
              <w:rPr>
                <w:sz w:val="20"/>
                <w:szCs w:val="20"/>
              </w:rPr>
            </w:pPr>
          </w:p>
        </w:tc>
        <w:tc>
          <w:tcPr>
            <w:tcW w:w="718" w:type="pct"/>
            <w:tcBorders>
              <w:top w:val="single" w:sz="4" w:space="0" w:color="000000"/>
              <w:left w:val="single" w:sz="4" w:space="0" w:color="000000"/>
              <w:bottom w:val="single" w:sz="4" w:space="0" w:color="auto"/>
              <w:right w:val="nil"/>
            </w:tcBorders>
          </w:tcPr>
          <w:p w:rsidR="00D86FE0" w:rsidRPr="0045560D" w:rsidRDefault="00D86FE0" w:rsidP="005E6A0E">
            <w:pPr>
              <w:jc w:val="center"/>
              <w:rPr>
                <w:bCs/>
                <w:sz w:val="20"/>
                <w:szCs w:val="20"/>
                <w:lang w:eastAsia="en-US"/>
              </w:rPr>
            </w:pPr>
            <w:r w:rsidRPr="0045560D">
              <w:rPr>
                <w:snapToGrid w:val="0"/>
                <w:sz w:val="20"/>
                <w:szCs w:val="20"/>
                <w:lang w:eastAsia="en-US"/>
              </w:rPr>
              <w:t>3822,2</w:t>
            </w:r>
          </w:p>
        </w:tc>
        <w:tc>
          <w:tcPr>
            <w:tcW w:w="688" w:type="pct"/>
            <w:tcBorders>
              <w:top w:val="single" w:sz="4" w:space="0" w:color="000000"/>
              <w:left w:val="single" w:sz="4" w:space="0" w:color="000000"/>
              <w:bottom w:val="single" w:sz="4" w:space="0" w:color="auto"/>
              <w:right w:val="nil"/>
            </w:tcBorders>
          </w:tcPr>
          <w:p w:rsidR="00D86FE0" w:rsidRPr="0045560D" w:rsidRDefault="00D86FE0" w:rsidP="005E6A0E">
            <w:pPr>
              <w:jc w:val="center"/>
              <w:rPr>
                <w:bCs/>
                <w:sz w:val="20"/>
                <w:szCs w:val="20"/>
                <w:lang w:eastAsia="en-US"/>
              </w:rPr>
            </w:pPr>
            <w:r w:rsidRPr="0045560D">
              <w:rPr>
                <w:bCs/>
                <w:sz w:val="20"/>
                <w:szCs w:val="20"/>
                <w:lang w:eastAsia="en-US"/>
              </w:rPr>
              <w:t>63-110</w:t>
            </w:r>
          </w:p>
        </w:tc>
        <w:tc>
          <w:tcPr>
            <w:tcW w:w="799" w:type="pct"/>
            <w:tcBorders>
              <w:top w:val="single" w:sz="4" w:space="0" w:color="000000"/>
              <w:left w:val="single" w:sz="4" w:space="0" w:color="000000"/>
              <w:bottom w:val="single" w:sz="4" w:space="0" w:color="auto"/>
              <w:right w:val="nil"/>
            </w:tcBorders>
          </w:tcPr>
          <w:p w:rsidR="00D86FE0" w:rsidRPr="0045560D" w:rsidRDefault="00D86FE0" w:rsidP="005E6A0E">
            <w:pPr>
              <w:jc w:val="center"/>
              <w:rPr>
                <w:bCs/>
                <w:sz w:val="20"/>
                <w:szCs w:val="20"/>
                <w:lang w:eastAsia="en-US"/>
              </w:rPr>
            </w:pPr>
            <w:r w:rsidRPr="0045560D">
              <w:rPr>
                <w:bCs/>
                <w:sz w:val="20"/>
                <w:szCs w:val="20"/>
                <w:lang w:eastAsia="en-US"/>
              </w:rPr>
              <w:t>100</w:t>
            </w:r>
          </w:p>
        </w:tc>
        <w:tc>
          <w:tcPr>
            <w:tcW w:w="838" w:type="pct"/>
            <w:tcBorders>
              <w:top w:val="single" w:sz="4" w:space="0" w:color="000000"/>
              <w:left w:val="single" w:sz="4" w:space="0" w:color="000000"/>
              <w:bottom w:val="single" w:sz="4" w:space="0" w:color="auto"/>
              <w:right w:val="nil"/>
            </w:tcBorders>
          </w:tcPr>
          <w:p w:rsidR="00D86FE0" w:rsidRPr="0045560D" w:rsidRDefault="00D86FE0" w:rsidP="005E6A0E">
            <w:pPr>
              <w:jc w:val="center"/>
              <w:rPr>
                <w:bCs/>
                <w:sz w:val="20"/>
                <w:szCs w:val="20"/>
                <w:lang w:eastAsia="en-US"/>
              </w:rPr>
            </w:pPr>
            <w:r w:rsidRPr="0045560D">
              <w:rPr>
                <w:bCs/>
                <w:sz w:val="20"/>
                <w:szCs w:val="20"/>
                <w:lang w:eastAsia="en-US"/>
              </w:rPr>
              <w:t>100</w:t>
            </w:r>
          </w:p>
        </w:tc>
        <w:tc>
          <w:tcPr>
            <w:tcW w:w="828" w:type="pct"/>
            <w:tcBorders>
              <w:top w:val="single" w:sz="4" w:space="0" w:color="000000"/>
              <w:left w:val="single" w:sz="4" w:space="0" w:color="000000"/>
              <w:bottom w:val="single" w:sz="4" w:space="0" w:color="auto"/>
              <w:right w:val="single" w:sz="4" w:space="0" w:color="000000"/>
            </w:tcBorders>
          </w:tcPr>
          <w:p w:rsidR="00D86FE0" w:rsidRPr="0045560D" w:rsidRDefault="00D86FE0" w:rsidP="005E6A0E">
            <w:pPr>
              <w:jc w:val="center"/>
              <w:rPr>
                <w:bCs/>
                <w:sz w:val="20"/>
                <w:szCs w:val="20"/>
                <w:lang w:eastAsia="en-US"/>
              </w:rPr>
            </w:pPr>
            <w:r w:rsidRPr="0045560D">
              <w:rPr>
                <w:sz w:val="20"/>
                <w:szCs w:val="20"/>
                <w:lang w:eastAsia="en-US"/>
              </w:rPr>
              <w:t>металл, полиэтилен</w:t>
            </w:r>
          </w:p>
        </w:tc>
      </w:tr>
      <w:tr w:rsidR="00D86FE0" w:rsidRPr="0045560D" w:rsidTr="00CE4424">
        <w:trPr>
          <w:trHeight w:val="421"/>
          <w:jc w:val="center"/>
        </w:trPr>
        <w:tc>
          <w:tcPr>
            <w:tcW w:w="1129" w:type="pct"/>
            <w:tcBorders>
              <w:top w:val="single" w:sz="4" w:space="0" w:color="auto"/>
              <w:left w:val="single" w:sz="4" w:space="0" w:color="auto"/>
              <w:bottom w:val="single" w:sz="4" w:space="0" w:color="auto"/>
              <w:right w:val="single" w:sz="4" w:space="0" w:color="auto"/>
            </w:tcBorders>
          </w:tcPr>
          <w:p w:rsidR="00D86FE0" w:rsidRPr="0045560D" w:rsidRDefault="00D86FE0" w:rsidP="007B18D2">
            <w:pPr>
              <w:jc w:val="center"/>
              <w:rPr>
                <w:sz w:val="20"/>
                <w:szCs w:val="20"/>
              </w:rPr>
            </w:pPr>
            <w:r w:rsidRPr="0045560D">
              <w:rPr>
                <w:sz w:val="20"/>
                <w:szCs w:val="20"/>
              </w:rPr>
              <w:t>п. Шкурлат 3-й</w:t>
            </w:r>
          </w:p>
        </w:tc>
        <w:tc>
          <w:tcPr>
            <w:tcW w:w="718" w:type="pct"/>
            <w:tcBorders>
              <w:top w:val="single" w:sz="4" w:space="0" w:color="auto"/>
              <w:left w:val="single" w:sz="4" w:space="0" w:color="auto"/>
              <w:bottom w:val="single" w:sz="4" w:space="0" w:color="auto"/>
              <w:right w:val="single" w:sz="4" w:space="0" w:color="auto"/>
            </w:tcBorders>
          </w:tcPr>
          <w:p w:rsidR="00D86FE0" w:rsidRPr="0045560D" w:rsidRDefault="00D86FE0" w:rsidP="005E6A0E">
            <w:pPr>
              <w:jc w:val="center"/>
              <w:rPr>
                <w:bCs/>
                <w:sz w:val="20"/>
                <w:szCs w:val="20"/>
                <w:lang w:eastAsia="en-US"/>
              </w:rPr>
            </w:pPr>
            <w:r w:rsidRPr="0045560D">
              <w:rPr>
                <w:sz w:val="20"/>
                <w:szCs w:val="20"/>
                <w:shd w:val="clear" w:color="auto" w:fill="FFFFFF"/>
                <w:lang w:eastAsia="en-US"/>
              </w:rPr>
              <w:t xml:space="preserve">  7165</w:t>
            </w:r>
          </w:p>
        </w:tc>
        <w:tc>
          <w:tcPr>
            <w:tcW w:w="688" w:type="pct"/>
            <w:tcBorders>
              <w:top w:val="single" w:sz="4" w:space="0" w:color="auto"/>
              <w:left w:val="single" w:sz="4" w:space="0" w:color="auto"/>
              <w:bottom w:val="single" w:sz="4" w:space="0" w:color="auto"/>
              <w:right w:val="single" w:sz="4" w:space="0" w:color="auto"/>
            </w:tcBorders>
          </w:tcPr>
          <w:p w:rsidR="00D86FE0" w:rsidRPr="0045560D" w:rsidRDefault="00D86FE0" w:rsidP="005E6A0E">
            <w:pPr>
              <w:jc w:val="center"/>
              <w:rPr>
                <w:bCs/>
                <w:sz w:val="20"/>
                <w:szCs w:val="20"/>
                <w:lang w:eastAsia="en-US"/>
              </w:rPr>
            </w:pPr>
            <w:r w:rsidRPr="0045560D">
              <w:rPr>
                <w:bCs/>
                <w:sz w:val="20"/>
                <w:szCs w:val="20"/>
                <w:lang w:eastAsia="en-US"/>
              </w:rPr>
              <w:t>63-110</w:t>
            </w:r>
          </w:p>
        </w:tc>
        <w:tc>
          <w:tcPr>
            <w:tcW w:w="799" w:type="pct"/>
            <w:tcBorders>
              <w:top w:val="single" w:sz="4" w:space="0" w:color="auto"/>
              <w:left w:val="single" w:sz="4" w:space="0" w:color="auto"/>
              <w:bottom w:val="single" w:sz="4" w:space="0" w:color="auto"/>
              <w:right w:val="single" w:sz="4" w:space="0" w:color="auto"/>
            </w:tcBorders>
          </w:tcPr>
          <w:p w:rsidR="00D86FE0" w:rsidRPr="0045560D" w:rsidRDefault="00D86FE0" w:rsidP="005E6A0E">
            <w:pPr>
              <w:jc w:val="center"/>
              <w:rPr>
                <w:bCs/>
                <w:sz w:val="20"/>
                <w:szCs w:val="20"/>
                <w:lang w:eastAsia="en-US"/>
              </w:rPr>
            </w:pPr>
            <w:r w:rsidRPr="0045560D">
              <w:rPr>
                <w:bCs/>
                <w:sz w:val="20"/>
                <w:szCs w:val="20"/>
                <w:lang w:eastAsia="en-US"/>
              </w:rPr>
              <w:t>100</w:t>
            </w:r>
          </w:p>
        </w:tc>
        <w:tc>
          <w:tcPr>
            <w:tcW w:w="838" w:type="pct"/>
            <w:tcBorders>
              <w:top w:val="single" w:sz="4" w:space="0" w:color="auto"/>
              <w:left w:val="single" w:sz="4" w:space="0" w:color="auto"/>
              <w:bottom w:val="single" w:sz="4" w:space="0" w:color="auto"/>
              <w:right w:val="single" w:sz="4" w:space="0" w:color="auto"/>
            </w:tcBorders>
          </w:tcPr>
          <w:p w:rsidR="00D86FE0" w:rsidRPr="0045560D" w:rsidRDefault="00D86FE0" w:rsidP="005E6A0E">
            <w:pPr>
              <w:jc w:val="center"/>
              <w:rPr>
                <w:bCs/>
                <w:sz w:val="20"/>
                <w:szCs w:val="20"/>
                <w:lang w:eastAsia="en-US"/>
              </w:rPr>
            </w:pPr>
            <w:r w:rsidRPr="0045560D">
              <w:rPr>
                <w:bCs/>
                <w:sz w:val="20"/>
                <w:szCs w:val="20"/>
                <w:lang w:eastAsia="en-US"/>
              </w:rPr>
              <w:t>100</w:t>
            </w:r>
          </w:p>
        </w:tc>
        <w:tc>
          <w:tcPr>
            <w:tcW w:w="828" w:type="pct"/>
            <w:tcBorders>
              <w:top w:val="single" w:sz="4" w:space="0" w:color="auto"/>
              <w:left w:val="single" w:sz="4" w:space="0" w:color="auto"/>
              <w:bottom w:val="single" w:sz="4" w:space="0" w:color="auto"/>
              <w:right w:val="single" w:sz="4" w:space="0" w:color="auto"/>
            </w:tcBorders>
          </w:tcPr>
          <w:p w:rsidR="00D86FE0" w:rsidRPr="0045560D" w:rsidRDefault="00D86FE0" w:rsidP="005E6A0E">
            <w:pPr>
              <w:jc w:val="center"/>
              <w:rPr>
                <w:bCs/>
                <w:sz w:val="20"/>
                <w:szCs w:val="20"/>
                <w:lang w:eastAsia="en-US"/>
              </w:rPr>
            </w:pPr>
            <w:r w:rsidRPr="0045560D">
              <w:rPr>
                <w:sz w:val="20"/>
                <w:szCs w:val="20"/>
                <w:lang w:eastAsia="en-US"/>
              </w:rPr>
              <w:t>металл, полиэтилен</w:t>
            </w:r>
          </w:p>
        </w:tc>
      </w:tr>
    </w:tbl>
    <w:p w:rsidR="00A3057E" w:rsidRPr="0045560D" w:rsidRDefault="00A3057E" w:rsidP="00A3057E">
      <w:pPr>
        <w:ind w:right="-3" w:firstLine="567"/>
        <w:jc w:val="both"/>
        <w:rPr>
          <w:highlight w:val="green"/>
          <w:shd w:val="clear" w:color="auto" w:fill="FFFFFF"/>
        </w:rPr>
      </w:pPr>
    </w:p>
    <w:p w:rsidR="000324A3" w:rsidRPr="0045560D" w:rsidRDefault="000324A3" w:rsidP="003A34BE">
      <w:pPr>
        <w:pStyle w:val="7"/>
      </w:pPr>
      <w:bookmarkStart w:id="41" w:name="_Toc526244013"/>
      <w:r w:rsidRPr="0045560D">
        <w:t>Водоотведение. Существующее положение</w:t>
      </w:r>
      <w:bookmarkEnd w:id="41"/>
    </w:p>
    <w:p w:rsidR="00D86FE0" w:rsidRPr="0045560D" w:rsidRDefault="00D86FE0" w:rsidP="00D86FE0">
      <w:pPr>
        <w:ind w:firstLine="567"/>
        <w:jc w:val="both"/>
        <w:rPr>
          <w:shd w:val="clear" w:color="auto" w:fill="FFFFFF"/>
        </w:rPr>
      </w:pPr>
      <w:r w:rsidRPr="0045560D">
        <w:rPr>
          <w:shd w:val="clear" w:color="auto" w:fill="FFFFFF"/>
        </w:rPr>
        <w:t xml:space="preserve">Система канализации в поселении отсутствует. Канализование зданий, имеющих внутреннюю канализацию,  происходит в выгребы с последующим вывозом специальной техникой на очистные сооружения находящиеся в ведении МУП «Павловскводоканал». </w:t>
      </w:r>
    </w:p>
    <w:p w:rsidR="0042165A" w:rsidRPr="0045560D" w:rsidRDefault="0042165A" w:rsidP="0042165A">
      <w:pPr>
        <w:ind w:firstLine="567"/>
        <w:jc w:val="both"/>
        <w:rPr>
          <w:lang w:eastAsia="en-US"/>
        </w:rPr>
      </w:pPr>
      <w:r w:rsidRPr="0045560D">
        <w:t>На территории Русско-Буйловского сельского поселения очистных сооружений нет. Система канализации включает в себя канализационные колодцы.</w:t>
      </w:r>
    </w:p>
    <w:p w:rsidR="0042165A" w:rsidRPr="0045560D" w:rsidRDefault="0042165A" w:rsidP="0042165A">
      <w:pPr>
        <w:ind w:firstLine="567"/>
        <w:jc w:val="both"/>
      </w:pPr>
      <w:r w:rsidRPr="0045560D">
        <w:t xml:space="preserve">Доля удовлетворения потребности в сетях водоотведения по Русско-Буйловскому сельскому поселению составляет 0%. </w:t>
      </w:r>
    </w:p>
    <w:p w:rsidR="00622D48" w:rsidRPr="0045560D" w:rsidRDefault="00622D48" w:rsidP="00622D48">
      <w:pPr>
        <w:ind w:firstLine="567"/>
        <w:jc w:val="both"/>
        <w:rPr>
          <w:shd w:val="clear" w:color="auto" w:fill="FFFFFF"/>
        </w:rPr>
      </w:pPr>
      <w:r w:rsidRPr="0045560D">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622D48" w:rsidRPr="0045560D" w:rsidRDefault="00622D48" w:rsidP="00622D48">
      <w:pPr>
        <w:ind w:firstLine="567"/>
        <w:jc w:val="both"/>
        <w:rPr>
          <w:shd w:val="clear" w:color="auto" w:fill="FFFFFF"/>
        </w:rPr>
      </w:pPr>
      <w:r w:rsidRPr="0045560D">
        <w:rPr>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622D48" w:rsidRPr="0045560D" w:rsidRDefault="00622D48" w:rsidP="008C2D95">
      <w:pPr>
        <w:ind w:firstLine="567"/>
        <w:jc w:val="both"/>
        <w:rPr>
          <w:u w:val="single"/>
          <w:shd w:val="clear" w:color="auto" w:fill="FFFFFF"/>
        </w:rPr>
      </w:pPr>
      <w:r w:rsidRPr="0045560D">
        <w:rPr>
          <w:shd w:val="clear" w:color="auto" w:fill="FFFFFF"/>
        </w:rPr>
        <w:t xml:space="preserve">Ливневая канализация в поселении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   </w:t>
      </w:r>
      <w:r w:rsidRPr="0045560D">
        <w:rPr>
          <w:shd w:val="clear" w:color="auto" w:fill="FFFFFF"/>
        </w:rPr>
        <w:tab/>
      </w:r>
    </w:p>
    <w:p w:rsidR="00622D48" w:rsidRPr="0045560D" w:rsidRDefault="00622D48" w:rsidP="0042165A">
      <w:pPr>
        <w:ind w:firstLine="567"/>
        <w:jc w:val="both"/>
        <w:rPr>
          <w:shd w:val="clear" w:color="auto" w:fill="FFFFFF"/>
        </w:rPr>
      </w:pPr>
      <w:r w:rsidRPr="0045560D">
        <w:rPr>
          <w:shd w:val="clear" w:color="auto" w:fill="FFFFFF"/>
        </w:rPr>
        <w:t>Исходя из изложенного в плане водо</w:t>
      </w:r>
      <w:r w:rsidR="008C2D95" w:rsidRPr="0045560D">
        <w:rPr>
          <w:shd w:val="clear" w:color="auto" w:fill="FFFFFF"/>
        </w:rPr>
        <w:t>отведения</w:t>
      </w:r>
      <w:r w:rsidRPr="0045560D">
        <w:rPr>
          <w:shd w:val="clear" w:color="auto" w:fill="FFFFFF"/>
        </w:rPr>
        <w:t>, необходимо предусмотреть:</w:t>
      </w:r>
    </w:p>
    <w:p w:rsidR="00622D48" w:rsidRPr="0045560D" w:rsidRDefault="00622D48" w:rsidP="005D226D">
      <w:pPr>
        <w:widowControl/>
        <w:numPr>
          <w:ilvl w:val="0"/>
          <w:numId w:val="87"/>
        </w:numPr>
        <w:tabs>
          <w:tab w:val="clear" w:pos="720"/>
          <w:tab w:val="num" w:pos="993"/>
        </w:tabs>
        <w:autoSpaceDN/>
        <w:adjustRightInd/>
        <w:spacing w:line="240" w:lineRule="auto"/>
        <w:ind w:left="0" w:firstLine="709"/>
        <w:jc w:val="both"/>
        <w:rPr>
          <w:shd w:val="clear" w:color="auto" w:fill="FFFFFF"/>
        </w:rPr>
      </w:pPr>
      <w:r w:rsidRPr="0045560D">
        <w:rPr>
          <w:shd w:val="clear" w:color="auto" w:fill="FFFFFF"/>
        </w:rPr>
        <w:t xml:space="preserve"> Проектирование и строительство системы ливневой канализации и сооружений по очистке поверхностного стока.</w:t>
      </w:r>
    </w:p>
    <w:p w:rsidR="00622D48" w:rsidRPr="0045560D" w:rsidRDefault="00622D48" w:rsidP="005D226D">
      <w:pPr>
        <w:widowControl/>
        <w:numPr>
          <w:ilvl w:val="0"/>
          <w:numId w:val="87"/>
        </w:numPr>
        <w:tabs>
          <w:tab w:val="clear" w:pos="720"/>
          <w:tab w:val="num" w:pos="993"/>
        </w:tabs>
        <w:autoSpaceDN/>
        <w:adjustRightInd/>
        <w:spacing w:line="240" w:lineRule="auto"/>
        <w:ind w:left="0" w:firstLine="709"/>
        <w:jc w:val="both"/>
        <w:rPr>
          <w:shd w:val="clear" w:color="auto" w:fill="FFFFFF"/>
        </w:rPr>
      </w:pPr>
      <w:r w:rsidRPr="0045560D">
        <w:rPr>
          <w:shd w:val="clear" w:color="auto" w:fill="FFFFFF"/>
        </w:rPr>
        <w:t xml:space="preserve"> Проектирование и строительство системы  канализации и сооружений по очистке бытового стока.</w:t>
      </w:r>
    </w:p>
    <w:p w:rsidR="00622D48" w:rsidRPr="0045560D" w:rsidRDefault="00622D48" w:rsidP="005D226D">
      <w:pPr>
        <w:widowControl/>
        <w:numPr>
          <w:ilvl w:val="0"/>
          <w:numId w:val="87"/>
        </w:numPr>
        <w:tabs>
          <w:tab w:val="clear" w:pos="720"/>
          <w:tab w:val="num" w:pos="993"/>
        </w:tabs>
        <w:autoSpaceDN/>
        <w:adjustRightInd/>
        <w:spacing w:line="240" w:lineRule="auto"/>
        <w:ind w:left="0" w:firstLine="709"/>
        <w:jc w:val="both"/>
        <w:rPr>
          <w:shd w:val="clear" w:color="auto" w:fill="FFFFFF"/>
        </w:rPr>
      </w:pPr>
      <w:r w:rsidRPr="0045560D">
        <w:rPr>
          <w:shd w:val="clear" w:color="auto" w:fill="FFFFFF"/>
        </w:rPr>
        <w:t>Канализование проектируемых объектов соцкультбыта.</w:t>
      </w:r>
    </w:p>
    <w:p w:rsidR="00622D48" w:rsidRPr="0045560D" w:rsidRDefault="00622D48" w:rsidP="005D226D">
      <w:pPr>
        <w:widowControl/>
        <w:numPr>
          <w:ilvl w:val="0"/>
          <w:numId w:val="87"/>
        </w:numPr>
        <w:tabs>
          <w:tab w:val="clear" w:pos="720"/>
          <w:tab w:val="num" w:pos="993"/>
        </w:tabs>
        <w:autoSpaceDN/>
        <w:adjustRightInd/>
        <w:spacing w:line="240" w:lineRule="auto"/>
        <w:ind w:left="0" w:firstLine="709"/>
        <w:jc w:val="both"/>
        <w:rPr>
          <w:b/>
          <w:shd w:val="clear" w:color="auto" w:fill="FFFFFF"/>
        </w:rPr>
      </w:pPr>
      <w:r w:rsidRPr="0045560D">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45560D">
        <w:rPr>
          <w:b/>
          <w:shd w:val="clear" w:color="auto" w:fill="FFFFFF"/>
        </w:rPr>
        <w:t xml:space="preserve"> </w:t>
      </w:r>
    </w:p>
    <w:p w:rsidR="00622D48" w:rsidRPr="0045560D" w:rsidRDefault="00622D48" w:rsidP="005D226D">
      <w:pPr>
        <w:widowControl/>
        <w:numPr>
          <w:ilvl w:val="0"/>
          <w:numId w:val="87"/>
        </w:numPr>
        <w:tabs>
          <w:tab w:val="clear" w:pos="720"/>
          <w:tab w:val="num" w:pos="993"/>
        </w:tabs>
        <w:autoSpaceDN/>
        <w:adjustRightInd/>
        <w:spacing w:line="240" w:lineRule="auto"/>
        <w:ind w:left="0" w:firstLine="709"/>
        <w:jc w:val="both"/>
        <w:rPr>
          <w:shd w:val="clear" w:color="auto" w:fill="FFFFFF"/>
        </w:rPr>
      </w:pPr>
      <w:r w:rsidRPr="0045560D">
        <w:rPr>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622D48" w:rsidRPr="0045560D" w:rsidRDefault="00622D48" w:rsidP="005D226D">
      <w:pPr>
        <w:pStyle w:val="af8"/>
        <w:numPr>
          <w:ilvl w:val="0"/>
          <w:numId w:val="87"/>
        </w:numPr>
        <w:tabs>
          <w:tab w:val="num" w:pos="993"/>
        </w:tabs>
        <w:suppressAutoHyphens w:val="0"/>
        <w:ind w:left="0" w:firstLine="709"/>
        <w:jc w:val="both"/>
        <w:rPr>
          <w:b/>
          <w:bCs/>
          <w:shd w:val="clear" w:color="auto" w:fill="FFFFFF"/>
        </w:rPr>
      </w:pPr>
      <w:r w:rsidRPr="0045560D">
        <w:rPr>
          <w:shd w:val="clear" w:color="auto" w:fill="FFFFFF"/>
        </w:rPr>
        <w:t xml:space="preserve">Самотечные сети канализации прокладывать асбестоцементных или пластмассовых труб, напорные сети – из чугунных напорных труб из шаровидного графита, либо из пластмассовых труб. </w:t>
      </w:r>
      <w:r w:rsidRPr="0045560D">
        <w:rPr>
          <w:b/>
          <w:bCs/>
          <w:shd w:val="clear" w:color="auto" w:fill="FFFFFF"/>
        </w:rPr>
        <w:t xml:space="preserve"> </w:t>
      </w:r>
    </w:p>
    <w:p w:rsidR="000324A3" w:rsidRPr="0045560D" w:rsidRDefault="009D33B5" w:rsidP="008C2D95">
      <w:pPr>
        <w:ind w:firstLine="360"/>
        <w:jc w:val="both"/>
        <w:rPr>
          <w:b/>
          <w:bCs/>
        </w:rPr>
      </w:pPr>
      <w:r w:rsidRPr="0045560D">
        <w:rPr>
          <w:b/>
          <w:shd w:val="clear" w:color="auto" w:fill="FFFFFF"/>
        </w:rPr>
        <w:tab/>
      </w:r>
    </w:p>
    <w:p w:rsidR="00A17369" w:rsidRPr="0045560D" w:rsidRDefault="00A17369" w:rsidP="003A34BE">
      <w:pPr>
        <w:pStyle w:val="7"/>
      </w:pPr>
      <w:bookmarkStart w:id="42" w:name="_Toc526244014"/>
      <w:r w:rsidRPr="0045560D">
        <w:t>Газоснабжение. Существующее положение</w:t>
      </w:r>
      <w:bookmarkEnd w:id="42"/>
    </w:p>
    <w:p w:rsidR="009D0ABF" w:rsidRPr="0045560D" w:rsidRDefault="009D0ABF" w:rsidP="00352A00">
      <w:pPr>
        <w:shd w:val="clear" w:color="auto" w:fill="FFFFFF"/>
        <w:autoSpaceDE w:val="0"/>
        <w:ind w:firstLine="567"/>
        <w:jc w:val="both"/>
        <w:rPr>
          <w:rFonts w:eastAsia="Arial"/>
          <w:shd w:val="clear" w:color="auto" w:fill="FFFFFF"/>
        </w:rPr>
      </w:pPr>
      <w:r w:rsidRPr="0045560D">
        <w:rPr>
          <w:rFonts w:eastAsia="Arial"/>
          <w:shd w:val="clear" w:color="auto" w:fill="FFFFFF"/>
        </w:rPr>
        <w:t xml:space="preserve">В настоящее время газоснабжение </w:t>
      </w:r>
      <w:r w:rsidR="00A86DED" w:rsidRPr="0045560D">
        <w:rPr>
          <w:rFonts w:eastAsia="Arial"/>
          <w:shd w:val="clear" w:color="auto" w:fill="FFFFFF"/>
        </w:rPr>
        <w:t>Русско-Буйловского</w:t>
      </w:r>
      <w:r w:rsidRPr="0045560D">
        <w:rPr>
          <w:rFonts w:eastAsia="Arial"/>
          <w:shd w:val="clear" w:color="auto" w:fill="FFFFFF"/>
        </w:rPr>
        <w:t xml:space="preserve"> поселения развивается на базе природного газа </w:t>
      </w:r>
      <w:r w:rsidR="00A846D7" w:rsidRPr="0045560D">
        <w:rPr>
          <w:rFonts w:eastAsia="Arial"/>
          <w:shd w:val="clear" w:color="auto" w:fill="FFFFFF"/>
        </w:rPr>
        <w:t>от ГРС - Павловск</w:t>
      </w:r>
      <w:r w:rsidRPr="0045560D">
        <w:rPr>
          <w:rFonts w:eastAsia="Arial"/>
          <w:shd w:val="clear" w:color="auto" w:fill="FFFFFF"/>
        </w:rPr>
        <w:t>.</w:t>
      </w:r>
    </w:p>
    <w:p w:rsidR="009D0ABF" w:rsidRPr="0045560D" w:rsidRDefault="009D0ABF" w:rsidP="00352A00">
      <w:pPr>
        <w:shd w:val="clear" w:color="auto" w:fill="FFFFFF"/>
        <w:autoSpaceDE w:val="0"/>
        <w:ind w:firstLine="567"/>
        <w:jc w:val="both"/>
        <w:rPr>
          <w:rFonts w:eastAsia="Arial"/>
          <w:shd w:val="clear" w:color="auto" w:fill="FFFFFF"/>
        </w:rPr>
      </w:pPr>
      <w:r w:rsidRPr="0045560D">
        <w:rPr>
          <w:rFonts w:eastAsia="Arial"/>
          <w:shd w:val="clear" w:color="auto" w:fill="FFFFFF"/>
        </w:rPr>
        <w:t>На территории поселения проходят сети высокого и низкого давления.</w:t>
      </w:r>
    </w:p>
    <w:p w:rsidR="009D0ABF" w:rsidRPr="0045560D" w:rsidRDefault="009D0ABF" w:rsidP="00352A00">
      <w:pPr>
        <w:shd w:val="clear" w:color="auto" w:fill="FFFFFF"/>
        <w:autoSpaceDE w:val="0"/>
        <w:ind w:firstLine="567"/>
        <w:jc w:val="both"/>
        <w:rPr>
          <w:rFonts w:eastAsia="Arial"/>
          <w:shd w:val="clear" w:color="auto" w:fill="FFFFFF"/>
        </w:rPr>
      </w:pPr>
      <w:r w:rsidRPr="0045560D">
        <w:rPr>
          <w:rFonts w:eastAsia="Arial"/>
          <w:shd w:val="clear" w:color="auto" w:fill="FFFFFF"/>
        </w:rPr>
        <w:t>Распределение газа по поселению осуществляется по 2-х ступенчатой схеме:</w:t>
      </w:r>
    </w:p>
    <w:p w:rsidR="009D0ABF" w:rsidRPr="0045560D" w:rsidRDefault="009D0ABF" w:rsidP="005D226D">
      <w:pPr>
        <w:numPr>
          <w:ilvl w:val="1"/>
          <w:numId w:val="87"/>
        </w:numPr>
        <w:shd w:val="clear" w:color="auto" w:fill="FFFFFF"/>
        <w:suppressAutoHyphens/>
        <w:autoSpaceDE w:val="0"/>
        <w:autoSpaceDN/>
        <w:adjustRightInd/>
        <w:spacing w:line="240" w:lineRule="auto"/>
        <w:jc w:val="both"/>
        <w:rPr>
          <w:shd w:val="clear" w:color="auto" w:fill="FFFFFF"/>
        </w:rPr>
      </w:pPr>
      <w:r w:rsidRPr="0045560D">
        <w:rPr>
          <w:rFonts w:eastAsia="Arial"/>
          <w:shd w:val="clear" w:color="auto" w:fill="FFFFFF"/>
          <w:lang w:val="en-US"/>
        </w:rPr>
        <w:t>I</w:t>
      </w:r>
      <w:r w:rsidRPr="0045560D">
        <w:rPr>
          <w:rFonts w:eastAsia="Arial"/>
          <w:shd w:val="clear" w:color="auto" w:fill="FFFFFF"/>
        </w:rPr>
        <w:t>-я ступень — газопровод высокого давления II-й категории р</w:t>
      </w:r>
      <w:r w:rsidRPr="0045560D">
        <w:rPr>
          <w:shd w:val="clear" w:color="auto" w:fill="FFFFFF"/>
        </w:rPr>
        <w:t>≤0,6 МПА;</w:t>
      </w:r>
    </w:p>
    <w:p w:rsidR="009D0ABF" w:rsidRPr="0045560D" w:rsidRDefault="009D0ABF" w:rsidP="005D226D">
      <w:pPr>
        <w:numPr>
          <w:ilvl w:val="1"/>
          <w:numId w:val="87"/>
        </w:numPr>
        <w:shd w:val="clear" w:color="auto" w:fill="FFFFFF"/>
        <w:suppressAutoHyphens/>
        <w:autoSpaceDE w:val="0"/>
        <w:autoSpaceDN/>
        <w:adjustRightInd/>
        <w:spacing w:line="240" w:lineRule="auto"/>
        <w:jc w:val="both"/>
        <w:rPr>
          <w:rFonts w:eastAsia="Arial"/>
          <w:shd w:val="clear" w:color="auto" w:fill="FFFFFF"/>
        </w:rPr>
      </w:pPr>
      <w:r w:rsidRPr="0045560D">
        <w:rPr>
          <w:rFonts w:eastAsia="Arial"/>
          <w:shd w:val="clear" w:color="auto" w:fill="FFFFFF"/>
          <w:lang w:val="en-US"/>
        </w:rPr>
        <w:t>II</w:t>
      </w:r>
      <w:r w:rsidRPr="0045560D">
        <w:rPr>
          <w:rFonts w:eastAsia="Arial"/>
          <w:shd w:val="clear" w:color="auto" w:fill="FFFFFF"/>
        </w:rPr>
        <w:t xml:space="preserve">-я ступень — газопровод низкого давления р </w:t>
      </w:r>
      <w:r w:rsidRPr="0045560D">
        <w:rPr>
          <w:shd w:val="clear" w:color="auto" w:fill="FFFFFF"/>
        </w:rPr>
        <w:t>≤</w:t>
      </w:r>
      <w:r w:rsidRPr="0045560D">
        <w:rPr>
          <w:rFonts w:eastAsia="Arial"/>
          <w:shd w:val="clear" w:color="auto" w:fill="FFFFFF"/>
        </w:rPr>
        <w:t xml:space="preserve"> 0,003 МПА.</w:t>
      </w:r>
    </w:p>
    <w:p w:rsidR="009D0ABF" w:rsidRPr="0045560D" w:rsidRDefault="009D0ABF" w:rsidP="00352A00">
      <w:pPr>
        <w:shd w:val="clear" w:color="auto" w:fill="FFFFFF"/>
        <w:autoSpaceDE w:val="0"/>
        <w:ind w:firstLine="567"/>
        <w:jc w:val="both"/>
        <w:rPr>
          <w:rFonts w:eastAsia="Arial"/>
          <w:shd w:val="clear" w:color="auto" w:fill="FFFFFF"/>
        </w:rPr>
      </w:pPr>
      <w:r w:rsidRPr="0045560D">
        <w:rPr>
          <w:rFonts w:eastAsia="Arial"/>
          <w:shd w:val="clear" w:color="auto" w:fill="FFFFFF"/>
        </w:rPr>
        <w:t xml:space="preserve">Связь между ступенями осуществляется через газорегуляторные пункты (ГРП, ШРП). Всего в поселении насчитывается  </w:t>
      </w:r>
      <w:r w:rsidR="00B75885" w:rsidRPr="0045560D">
        <w:rPr>
          <w:rFonts w:eastAsia="Arial"/>
          <w:shd w:val="clear" w:color="auto" w:fill="FFFFFF"/>
        </w:rPr>
        <w:t>4</w:t>
      </w:r>
      <w:r w:rsidRPr="0045560D">
        <w:rPr>
          <w:rFonts w:eastAsia="Arial"/>
          <w:shd w:val="clear" w:color="auto" w:fill="FFFFFF"/>
        </w:rPr>
        <w:t xml:space="preserve"> ГРП и </w:t>
      </w:r>
      <w:r w:rsidR="00B75885" w:rsidRPr="0045560D">
        <w:rPr>
          <w:rFonts w:eastAsia="Arial"/>
          <w:shd w:val="clear" w:color="auto" w:fill="FFFFFF"/>
        </w:rPr>
        <w:t>14</w:t>
      </w:r>
      <w:r w:rsidRPr="0045560D">
        <w:rPr>
          <w:rFonts w:eastAsia="Arial"/>
          <w:shd w:val="clear" w:color="auto" w:fill="FFFFFF"/>
        </w:rPr>
        <w:t xml:space="preserve"> ШРП</w:t>
      </w:r>
      <w:r w:rsidR="00B75885" w:rsidRPr="0045560D">
        <w:rPr>
          <w:rFonts w:eastAsia="Arial"/>
          <w:shd w:val="clear" w:color="auto" w:fill="FFFFFF"/>
        </w:rPr>
        <w:t xml:space="preserve"> (в с. Русская Буйловка – 10, п. Шкурлат 3-й – 4)</w:t>
      </w:r>
      <w:r w:rsidRPr="0045560D">
        <w:rPr>
          <w:rFonts w:eastAsia="Arial"/>
          <w:shd w:val="clear" w:color="auto" w:fill="FFFFFF"/>
        </w:rPr>
        <w:t>.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8261BF" w:rsidRPr="0045560D" w:rsidRDefault="009D0ABF" w:rsidP="00BA7569">
      <w:pPr>
        <w:shd w:val="clear" w:color="auto" w:fill="FFFFFF"/>
        <w:autoSpaceDE w:val="0"/>
        <w:jc w:val="both"/>
      </w:pPr>
      <w:r w:rsidRPr="0045560D">
        <w:rPr>
          <w:rFonts w:eastAsia="Arial"/>
          <w:shd w:val="clear" w:color="auto" w:fill="FFFFFF"/>
        </w:rPr>
        <w:tab/>
      </w:r>
      <w:r w:rsidR="00B75885" w:rsidRPr="0045560D">
        <w:t>Общая протяженность газопроводов составляет 63,26 км, в том числе: с. Русская Буйловка – 54855</w:t>
      </w:r>
      <w:r w:rsidR="00DF3B23" w:rsidRPr="0045560D">
        <w:t xml:space="preserve"> </w:t>
      </w:r>
      <w:r w:rsidR="00B75885" w:rsidRPr="0045560D">
        <w:t>м, п</w:t>
      </w:r>
      <w:r w:rsidR="00DF3B23" w:rsidRPr="0045560D">
        <w:t xml:space="preserve">. Шкурлат 3-й  - 8405 </w:t>
      </w:r>
      <w:r w:rsidR="00B75885" w:rsidRPr="0045560D">
        <w:t>м</w:t>
      </w:r>
      <w:r w:rsidR="00DF3B23" w:rsidRPr="0045560D">
        <w:t>.</w:t>
      </w:r>
      <w:r w:rsidR="008261BF" w:rsidRPr="0045560D">
        <w:t xml:space="preserve"> </w:t>
      </w:r>
    </w:p>
    <w:p w:rsidR="00B75885" w:rsidRPr="0045560D" w:rsidRDefault="008261BF" w:rsidP="008261BF">
      <w:pPr>
        <w:shd w:val="clear" w:color="auto" w:fill="FFFFFF"/>
        <w:autoSpaceDE w:val="0"/>
        <w:ind w:firstLine="567"/>
        <w:jc w:val="both"/>
        <w:rPr>
          <w:rFonts w:eastAsia="Arial"/>
          <w:shd w:val="clear" w:color="auto" w:fill="FFFFFF"/>
        </w:rPr>
      </w:pPr>
      <w:r w:rsidRPr="0045560D">
        <w:lastRenderedPageBreak/>
        <w:t>В с. Варваровка газоснабжение отсутствует. На расчетный срок планируется строительство газопровода высокого давления до с. Варваровка.</w:t>
      </w:r>
    </w:p>
    <w:p w:rsidR="009D0ABF" w:rsidRPr="0045560D" w:rsidRDefault="009D0ABF" w:rsidP="00BA7569">
      <w:pPr>
        <w:shd w:val="clear" w:color="auto" w:fill="FFFFFF"/>
        <w:autoSpaceDE w:val="0"/>
        <w:ind w:firstLine="567"/>
        <w:jc w:val="both"/>
        <w:rPr>
          <w:rFonts w:eastAsia="Arial"/>
          <w:bCs/>
          <w:u w:val="single"/>
          <w:shd w:val="clear" w:color="auto" w:fill="FFFFFF"/>
        </w:rPr>
      </w:pPr>
      <w:r w:rsidRPr="0045560D">
        <w:rPr>
          <w:rFonts w:eastAsia="Arial"/>
          <w:bCs/>
          <w:u w:val="single"/>
          <w:shd w:val="clear" w:color="auto" w:fill="FFFFFF"/>
        </w:rPr>
        <w:t>Направления использования газа:</w:t>
      </w:r>
    </w:p>
    <w:p w:rsidR="009D0ABF" w:rsidRPr="0045560D" w:rsidRDefault="009D0ABF" w:rsidP="005D226D">
      <w:pPr>
        <w:numPr>
          <w:ilvl w:val="0"/>
          <w:numId w:val="93"/>
        </w:numPr>
        <w:shd w:val="clear" w:color="auto" w:fill="FFFFFF"/>
        <w:suppressAutoHyphens/>
        <w:autoSpaceDE w:val="0"/>
        <w:autoSpaceDN/>
        <w:adjustRightInd/>
        <w:spacing w:line="240" w:lineRule="auto"/>
        <w:ind w:firstLine="567"/>
        <w:jc w:val="both"/>
        <w:rPr>
          <w:rFonts w:eastAsia="Arial"/>
          <w:shd w:val="clear" w:color="auto" w:fill="FFFFFF"/>
        </w:rPr>
      </w:pPr>
      <w:r w:rsidRPr="0045560D">
        <w:rPr>
          <w:rFonts w:eastAsia="Arial"/>
          <w:shd w:val="clear" w:color="auto" w:fill="FFFFFF"/>
        </w:rPr>
        <w:t>На хозяйственно-бытовые нужды населения;</w:t>
      </w:r>
    </w:p>
    <w:p w:rsidR="009D0ABF" w:rsidRPr="0045560D" w:rsidRDefault="009D0ABF" w:rsidP="005D226D">
      <w:pPr>
        <w:numPr>
          <w:ilvl w:val="0"/>
          <w:numId w:val="93"/>
        </w:numPr>
        <w:shd w:val="clear" w:color="auto" w:fill="FFFFFF"/>
        <w:suppressAutoHyphens/>
        <w:autoSpaceDE w:val="0"/>
        <w:autoSpaceDN/>
        <w:adjustRightInd/>
        <w:spacing w:line="240" w:lineRule="auto"/>
        <w:ind w:firstLine="567"/>
        <w:jc w:val="both"/>
        <w:rPr>
          <w:rFonts w:eastAsia="Arial"/>
          <w:shd w:val="clear" w:color="auto" w:fill="FFFFFF"/>
        </w:rPr>
      </w:pPr>
      <w:r w:rsidRPr="0045560D">
        <w:rPr>
          <w:rFonts w:eastAsia="Arial"/>
          <w:shd w:val="clear" w:color="auto" w:fill="FFFFFF"/>
        </w:rPr>
        <w:t>В качестве  энергоносителя для теплоисточников.</w:t>
      </w:r>
    </w:p>
    <w:p w:rsidR="009D0ABF" w:rsidRPr="0045560D" w:rsidRDefault="009D0ABF" w:rsidP="00BA7569">
      <w:pPr>
        <w:shd w:val="clear" w:color="auto" w:fill="FFFFFF"/>
        <w:autoSpaceDE w:val="0"/>
        <w:ind w:firstLine="567"/>
        <w:jc w:val="both"/>
        <w:rPr>
          <w:rFonts w:eastAsia="Arial"/>
          <w:shd w:val="clear" w:color="auto" w:fill="FFFFFF"/>
        </w:rPr>
      </w:pPr>
      <w:r w:rsidRPr="0045560D">
        <w:rPr>
          <w:rFonts w:eastAsia="Arial"/>
          <w:shd w:val="clear" w:color="auto" w:fill="FFFFFF"/>
        </w:rPr>
        <w:t xml:space="preserve">Существующая жилая застройка </w:t>
      </w:r>
      <w:r w:rsidR="00A86DED" w:rsidRPr="0045560D">
        <w:rPr>
          <w:rFonts w:eastAsia="Arial"/>
          <w:shd w:val="clear" w:color="auto" w:fill="FFFFFF"/>
        </w:rPr>
        <w:t>Русско-Буйловского</w:t>
      </w:r>
      <w:r w:rsidRPr="0045560D">
        <w:rPr>
          <w:rFonts w:eastAsia="Arial"/>
          <w:shd w:val="clear" w:color="auto" w:fill="FFFFFF"/>
        </w:rPr>
        <w:t xml:space="preserve"> поселения состоит из индивидуальных жилых домов усадебного типа (1-2 этажных). 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851493" w:rsidRPr="0045560D" w:rsidRDefault="00A17369" w:rsidP="00BA7569">
      <w:pPr>
        <w:ind w:firstLine="567"/>
        <w:jc w:val="both"/>
      </w:pPr>
      <w:r w:rsidRPr="0045560D">
        <w:t xml:space="preserve">По данным </w:t>
      </w:r>
      <w:r w:rsidR="00F64C60" w:rsidRPr="0045560D">
        <w:t>паспорт</w:t>
      </w:r>
      <w:r w:rsidR="00D76BE4" w:rsidRPr="0045560D">
        <w:t>а</w:t>
      </w:r>
      <w:r w:rsidR="00FB13EA" w:rsidRPr="0045560D">
        <w:t xml:space="preserve"> </w:t>
      </w:r>
      <w:r w:rsidR="00A86DED" w:rsidRPr="0045560D">
        <w:t>Русско-Буйловского</w:t>
      </w:r>
      <w:r w:rsidR="00583CF8" w:rsidRPr="0045560D">
        <w:t xml:space="preserve"> сельского</w:t>
      </w:r>
      <w:r w:rsidRPr="0045560D">
        <w:t xml:space="preserve"> поселения</w:t>
      </w:r>
      <w:r w:rsidR="00F64C60" w:rsidRPr="0045560D">
        <w:t xml:space="preserve"> газифицировано </w:t>
      </w:r>
      <w:r w:rsidR="00EB2DF6" w:rsidRPr="0045560D">
        <w:t>725 квартир (</w:t>
      </w:r>
      <w:r w:rsidR="00D76BE4" w:rsidRPr="0045560D">
        <w:t>6</w:t>
      </w:r>
      <w:r w:rsidR="00EB2DF6" w:rsidRPr="0045560D">
        <w:t>0</w:t>
      </w:r>
      <w:r w:rsidR="00D76BE4" w:rsidRPr="0045560D">
        <w:t xml:space="preserve"> </w:t>
      </w:r>
      <w:r w:rsidR="00F64C60" w:rsidRPr="0045560D">
        <w:t>% от общего количества</w:t>
      </w:r>
      <w:r w:rsidR="00EB2DF6" w:rsidRPr="0045560D">
        <w:t>)</w:t>
      </w:r>
      <w:r w:rsidR="00F64C60" w:rsidRPr="0045560D">
        <w:t>.</w:t>
      </w:r>
      <w:r w:rsidR="00FB13EA" w:rsidRPr="0045560D">
        <w:t xml:space="preserve"> </w:t>
      </w:r>
    </w:p>
    <w:p w:rsidR="002D18A5" w:rsidRPr="0045560D" w:rsidRDefault="002D18A5" w:rsidP="002D18A5">
      <w:pPr>
        <w:pStyle w:val="af8"/>
        <w:ind w:left="1571"/>
        <w:jc w:val="both"/>
        <w:rPr>
          <w:highlight w:val="cyan"/>
        </w:rPr>
      </w:pPr>
    </w:p>
    <w:p w:rsidR="008D474D" w:rsidRPr="0045560D" w:rsidRDefault="008D474D" w:rsidP="003A34BE">
      <w:pPr>
        <w:pStyle w:val="7"/>
      </w:pPr>
      <w:bookmarkStart w:id="43" w:name="_Toc526244015"/>
      <w:r w:rsidRPr="0045560D">
        <w:t>Теплоснабжение. Существующее положение</w:t>
      </w:r>
      <w:bookmarkEnd w:id="43"/>
    </w:p>
    <w:p w:rsidR="00DF3B23" w:rsidRPr="0045560D" w:rsidRDefault="00DF3B23" w:rsidP="00FC2482">
      <w:pPr>
        <w:ind w:firstLine="567"/>
        <w:jc w:val="both"/>
        <w:rPr>
          <w:highlight w:val="yellow"/>
          <w:shd w:val="clear" w:color="auto" w:fill="FFFFFF"/>
        </w:rPr>
      </w:pPr>
    </w:p>
    <w:p w:rsidR="00DF3B23" w:rsidRPr="0045560D" w:rsidRDefault="00DF3B23" w:rsidP="00DF3B23">
      <w:pPr>
        <w:ind w:firstLine="567"/>
        <w:jc w:val="both"/>
        <w:rPr>
          <w:shd w:val="clear" w:color="auto" w:fill="FFFFFF"/>
        </w:rPr>
      </w:pPr>
      <w:r w:rsidRPr="0045560D">
        <w:rPr>
          <w:shd w:val="clear" w:color="auto" w:fill="FFFFFF"/>
        </w:rPr>
        <w:t>В  Русско-Буйловском сельском поселении  Павловского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Жилая застройка отапливается от индивидуальных  автономных отопительных и водонагревательных систем, работающих на природном газе.</w:t>
      </w:r>
    </w:p>
    <w:p w:rsidR="00DF3B23" w:rsidRPr="0045560D" w:rsidRDefault="00DF3B23" w:rsidP="00DF3B23">
      <w:pPr>
        <w:shd w:val="clear" w:color="auto" w:fill="FFFFFF"/>
        <w:ind w:firstLine="567"/>
        <w:jc w:val="both"/>
        <w:rPr>
          <w:shd w:val="clear" w:color="auto" w:fill="FFFFFF"/>
        </w:rPr>
      </w:pPr>
      <w:r w:rsidRPr="0045560D">
        <w:rPr>
          <w:shd w:val="clear" w:color="auto" w:fill="FFFFFF"/>
        </w:rPr>
        <w:t xml:space="preserve">В качестве топлива используется в основном газ, резервным топливом является уголь и мазут. </w:t>
      </w:r>
    </w:p>
    <w:p w:rsidR="00DF3B23" w:rsidRPr="0045560D" w:rsidRDefault="00DF3B23" w:rsidP="00DF3B23">
      <w:pPr>
        <w:shd w:val="clear" w:color="auto" w:fill="FFFFFF"/>
        <w:ind w:firstLine="567"/>
        <w:jc w:val="both"/>
        <w:rPr>
          <w:shd w:val="clear" w:color="auto" w:fill="FFFFFF"/>
        </w:rPr>
      </w:pPr>
      <w:r w:rsidRPr="0045560D">
        <w:rPr>
          <w:shd w:val="clear" w:color="auto" w:fill="FFFFFF"/>
        </w:rPr>
        <w:t xml:space="preserve">По данным паспорта </w:t>
      </w:r>
      <w:r w:rsidRPr="0045560D">
        <w:t>Русско-Буйловского</w:t>
      </w:r>
      <w:r w:rsidRPr="0045560D">
        <w:rPr>
          <w:shd w:val="clear" w:color="auto" w:fill="FFFFFF"/>
        </w:rPr>
        <w:t xml:space="preserve"> сельского поселения на территории поселения расположены 3 источника теплоснабжения (газовых котельных)</w:t>
      </w:r>
      <w:r w:rsidR="008261BF" w:rsidRPr="0045560D">
        <w:rPr>
          <w:shd w:val="clear" w:color="auto" w:fill="FFFFFF"/>
        </w:rPr>
        <w:t>:</w:t>
      </w:r>
      <w:r w:rsidR="008261BF" w:rsidRPr="0045560D">
        <w:rPr>
          <w:shd w:val="clear" w:color="auto" w:fill="FFFFFF"/>
          <w:lang w:eastAsia="en-US"/>
        </w:rPr>
        <w:t xml:space="preserve"> котельная Русско-Буйловская СОШ, котельная МК ДОУ Русско-Буйловский детский сад «Родничек», Котельная МКУ КДО  «</w:t>
      </w:r>
      <w:r w:rsidR="008261BF" w:rsidRPr="0045560D">
        <w:t>Русско-Буйловский сельский дом культуры»</w:t>
      </w:r>
      <w:r w:rsidRPr="0045560D">
        <w:rPr>
          <w:shd w:val="clear" w:color="auto" w:fill="FFFFFF"/>
        </w:rPr>
        <w:t>. Мощность котельных от 3 до 20 Гкал/ч. Протяженность тепловых и паровых сетей в двухтрубном исчислении – 250 м.</w:t>
      </w:r>
    </w:p>
    <w:p w:rsidR="00FC2482" w:rsidRPr="0045560D" w:rsidRDefault="00FC2482" w:rsidP="00FC2482">
      <w:pPr>
        <w:ind w:firstLine="567"/>
        <w:jc w:val="both"/>
        <w:rPr>
          <w:shd w:val="clear" w:color="auto" w:fill="FFFFFF"/>
        </w:rPr>
      </w:pPr>
      <w:r w:rsidRPr="0045560D">
        <w:rPr>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45560D">
        <w:rPr>
          <w:shd w:val="clear" w:color="auto" w:fill="FFFFFF"/>
          <w:vertAlign w:val="superscript"/>
        </w:rPr>
        <w:t>0</w:t>
      </w:r>
      <w:r w:rsidRPr="0045560D">
        <w:rPr>
          <w:shd w:val="clear" w:color="auto" w:fill="FFFFFF"/>
        </w:rPr>
        <w:t>С, Т = 95-70</w:t>
      </w:r>
      <w:r w:rsidRPr="0045560D">
        <w:rPr>
          <w:shd w:val="clear" w:color="auto" w:fill="FFFFFF"/>
          <w:vertAlign w:val="superscript"/>
        </w:rPr>
        <w:t>0</w:t>
      </w:r>
      <w:r w:rsidRPr="0045560D">
        <w:rPr>
          <w:shd w:val="clear" w:color="auto" w:fill="FFFFFF"/>
        </w:rPr>
        <w:t>С.</w:t>
      </w:r>
    </w:p>
    <w:p w:rsidR="00FC2482" w:rsidRPr="0045560D" w:rsidRDefault="00FC2482" w:rsidP="00FC2482">
      <w:pPr>
        <w:ind w:firstLine="567"/>
        <w:jc w:val="both"/>
        <w:rPr>
          <w:shd w:val="clear" w:color="auto" w:fill="FFFFFF"/>
        </w:rPr>
      </w:pPr>
      <w:r w:rsidRPr="0045560D">
        <w:rPr>
          <w:shd w:val="clear" w:color="auto" w:fill="FFFFFF"/>
        </w:rPr>
        <w:t>Система теплоснабжения от вышеперечисленных котельных — закрытая.</w:t>
      </w:r>
    </w:p>
    <w:p w:rsidR="00FC2482" w:rsidRPr="0045560D" w:rsidRDefault="00FC2482" w:rsidP="00DC2E80">
      <w:pPr>
        <w:ind w:firstLine="567"/>
        <w:jc w:val="both"/>
        <w:rPr>
          <w:shd w:val="clear" w:color="auto" w:fill="FFFFFF"/>
        </w:rPr>
      </w:pPr>
      <w:r w:rsidRPr="0045560D">
        <w:rPr>
          <w:shd w:val="clear" w:color="auto" w:fill="FFFFFF"/>
        </w:rPr>
        <w:t>Схема теплоснабжения тупиковая, двухтрубная, с насосным оборудованием.</w:t>
      </w:r>
    </w:p>
    <w:p w:rsidR="00FC2482" w:rsidRPr="0045560D" w:rsidRDefault="00FC2482" w:rsidP="00DC2E80">
      <w:pPr>
        <w:ind w:firstLine="567"/>
        <w:jc w:val="both"/>
        <w:rPr>
          <w:shd w:val="clear" w:color="auto" w:fill="FFFFFF"/>
        </w:rPr>
      </w:pPr>
      <w:r w:rsidRPr="0045560D">
        <w:rPr>
          <w:shd w:val="clear" w:color="auto" w:fill="FFFFFF"/>
        </w:rPr>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w:t>
      </w:r>
    </w:p>
    <w:p w:rsidR="00FC2482" w:rsidRPr="0045560D" w:rsidRDefault="00FC2482" w:rsidP="00DC2E80">
      <w:pPr>
        <w:ind w:firstLine="567"/>
        <w:jc w:val="both"/>
        <w:rPr>
          <w:shd w:val="clear" w:color="auto" w:fill="FFFFFF"/>
        </w:rPr>
      </w:pPr>
      <w:r w:rsidRPr="0045560D">
        <w:rPr>
          <w:shd w:val="clear" w:color="auto" w:fill="FFFFFF"/>
        </w:rPr>
        <w:t>Обеспечение теплом жилой застройки осуществляется в зависимости от  степени газификации населенного  пункта.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FC2482" w:rsidRPr="0045560D" w:rsidRDefault="00FC2482" w:rsidP="00DC2E80">
      <w:pPr>
        <w:ind w:firstLine="567"/>
        <w:jc w:val="both"/>
        <w:rPr>
          <w:shd w:val="clear" w:color="auto" w:fill="FFFFFF"/>
        </w:rPr>
      </w:pPr>
      <w:r w:rsidRPr="0045560D">
        <w:rPr>
          <w:shd w:val="clear" w:color="auto" w:fill="FFFFFF"/>
        </w:rPr>
        <w:t>Обеспечение теплом промышленных предприятий в данном разделе не рассматривается в связи с отсутствием данных.</w:t>
      </w:r>
    </w:p>
    <w:p w:rsidR="00FC2482" w:rsidRPr="0045560D" w:rsidRDefault="00FC2482" w:rsidP="00FC2482">
      <w:pPr>
        <w:jc w:val="both"/>
        <w:rPr>
          <w:shd w:val="clear" w:color="auto" w:fill="FFFFFF"/>
        </w:rPr>
      </w:pPr>
      <w:r w:rsidRPr="0045560D">
        <w:rPr>
          <w:shd w:val="clear" w:color="auto" w:fill="FFFFFF"/>
        </w:rPr>
        <w:tab/>
      </w:r>
    </w:p>
    <w:p w:rsidR="000324A3" w:rsidRPr="0045560D" w:rsidRDefault="000324A3" w:rsidP="003A34BE">
      <w:pPr>
        <w:pStyle w:val="7"/>
      </w:pPr>
      <w:bookmarkStart w:id="44" w:name="_Toc526244016"/>
      <w:r w:rsidRPr="0045560D">
        <w:t>Электроснабжение. Существующее положение</w:t>
      </w:r>
      <w:bookmarkEnd w:id="44"/>
    </w:p>
    <w:p w:rsidR="00DA01B2" w:rsidRPr="0045560D" w:rsidRDefault="00DA01B2" w:rsidP="00B163B9">
      <w:pPr>
        <w:shd w:val="clear" w:color="auto" w:fill="FFFFFF"/>
        <w:autoSpaceDE w:val="0"/>
        <w:ind w:firstLine="567"/>
        <w:jc w:val="both"/>
        <w:rPr>
          <w:rFonts w:eastAsia="Arial"/>
          <w:shd w:val="clear" w:color="auto" w:fill="FFFFFF"/>
        </w:rPr>
      </w:pPr>
    </w:p>
    <w:p w:rsidR="00253257" w:rsidRPr="0045560D" w:rsidRDefault="00253257" w:rsidP="00253257">
      <w:pPr>
        <w:ind w:firstLine="567"/>
        <w:jc w:val="both"/>
        <w:rPr>
          <w:highlight w:val="yellow"/>
        </w:rPr>
      </w:pPr>
      <w:r w:rsidRPr="0045560D">
        <w:t xml:space="preserve">Электроснабжение поселения осуществляется централизованно от понизительных подстанций: </w:t>
      </w:r>
      <w:r w:rsidR="00B75885" w:rsidRPr="0045560D">
        <w:t>ПС 110/10</w:t>
      </w:r>
      <w:r w:rsidRPr="0045560D">
        <w:t xml:space="preserve"> кВ </w:t>
      </w:r>
      <w:r w:rsidR="00852FA5" w:rsidRPr="0045560D">
        <w:t>«Павловск-</w:t>
      </w:r>
      <w:r w:rsidR="00B75885" w:rsidRPr="0045560D">
        <w:t>2</w:t>
      </w:r>
      <w:r w:rsidR="00852FA5" w:rsidRPr="0045560D">
        <w:t>»</w:t>
      </w:r>
      <w:r w:rsidR="00B75885" w:rsidRPr="0045560D">
        <w:t>,</w:t>
      </w:r>
      <w:r w:rsidRPr="0045560D">
        <w:t xml:space="preserve"> </w:t>
      </w:r>
      <w:r w:rsidR="00B75885" w:rsidRPr="0045560D">
        <w:t xml:space="preserve">ПС 35 кВ «Русская Буйловка». </w:t>
      </w:r>
      <w:r w:rsidRPr="0045560D">
        <w:t xml:space="preserve">По балансовой принадлежности электросетевые объекты поселения относятся к производственному отделению </w:t>
      </w:r>
      <w:r w:rsidR="00852FA5" w:rsidRPr="0045560D">
        <w:t>Павловские</w:t>
      </w:r>
      <w:r w:rsidRPr="0045560D">
        <w:t xml:space="preserve"> электрические сети, которое входит в состав филиала ОАО «МРСК Центра»-«Воронежэнерго».</w:t>
      </w:r>
    </w:p>
    <w:p w:rsidR="00253257" w:rsidRPr="0045560D" w:rsidRDefault="00253257" w:rsidP="00253257">
      <w:pPr>
        <w:ind w:firstLine="567"/>
        <w:jc w:val="both"/>
        <w:rPr>
          <w:rFonts w:eastAsia="TimesNewRomanPSMT"/>
        </w:rPr>
      </w:pPr>
      <w:r w:rsidRPr="0045560D">
        <w:rPr>
          <w:rFonts w:eastAsia="TimesNewRomanPSMT"/>
        </w:rPr>
        <w:t xml:space="preserve">Распределение электроэнергии от подстанций </w:t>
      </w:r>
      <w:r w:rsidR="00B75885" w:rsidRPr="0045560D">
        <w:t xml:space="preserve">ПС 110/10 и </w:t>
      </w:r>
      <w:r w:rsidRPr="0045560D">
        <w:rPr>
          <w:rFonts w:eastAsia="TimesNewRomanPSMT"/>
        </w:rPr>
        <w:t xml:space="preserve">ПС 35/10 до ТП-10/0,4 кВ выполняется по воздушным и кабельным линиям 10 кВ. </w:t>
      </w:r>
      <w:r w:rsidRPr="0045560D">
        <w:t>Распределительные сети 0,4 кВ от ТП до потребителей выполнены на железобетонных опорах и в земле.  Износ сетей составляет 70 %.</w:t>
      </w:r>
    </w:p>
    <w:p w:rsidR="00773A87" w:rsidRPr="00773A87" w:rsidRDefault="00773A87" w:rsidP="00B75885">
      <w:pPr>
        <w:shd w:val="clear" w:color="auto" w:fill="FFFFFF"/>
        <w:autoSpaceDE w:val="0"/>
        <w:ind w:firstLine="567"/>
        <w:jc w:val="both"/>
        <w:rPr>
          <w:rFonts w:eastAsia="Arial"/>
          <w:shd w:val="clear" w:color="auto" w:fill="FFFFFF"/>
        </w:rPr>
      </w:pPr>
      <w:r>
        <w:rPr>
          <w:rFonts w:eastAsia="Arial"/>
          <w:shd w:val="clear" w:color="auto" w:fill="FFFFFF"/>
        </w:rPr>
        <w:t xml:space="preserve">Электроснабжение ООО «Павловск Неруд» осуществляется от </w:t>
      </w:r>
      <w:r w:rsidRPr="0045560D">
        <w:t xml:space="preserve">понизительных </w:t>
      </w:r>
      <w:r w:rsidRPr="0045560D">
        <w:lastRenderedPageBreak/>
        <w:t>подстанций</w:t>
      </w:r>
      <w:r w:rsidR="00960709">
        <w:t>:</w:t>
      </w:r>
      <w:r w:rsidRPr="0045560D">
        <w:t xml:space="preserve"> ПС 110/</w:t>
      </w:r>
      <w:r>
        <w:t>35</w:t>
      </w:r>
      <w:r w:rsidRPr="0045560D">
        <w:t xml:space="preserve"> кВ «Павловск-</w:t>
      </w:r>
      <w:r>
        <w:t>4</w:t>
      </w:r>
      <w:r w:rsidRPr="0045560D">
        <w:t>»</w:t>
      </w:r>
      <w:r>
        <w:rPr>
          <w:rFonts w:eastAsia="Arial"/>
          <w:shd w:val="clear" w:color="auto" w:fill="FFFFFF"/>
        </w:rPr>
        <w:t xml:space="preserve"> и двух ПС 35/10 кВ.</w:t>
      </w:r>
    </w:p>
    <w:p w:rsidR="00EB7A00" w:rsidRPr="0045560D" w:rsidRDefault="00EB7A00" w:rsidP="00B75885">
      <w:pPr>
        <w:shd w:val="clear" w:color="auto" w:fill="FFFFFF"/>
        <w:autoSpaceDE w:val="0"/>
        <w:ind w:firstLine="567"/>
        <w:jc w:val="both"/>
        <w:rPr>
          <w:rFonts w:eastAsia="Arial"/>
          <w:shd w:val="clear" w:color="auto" w:fill="FFFFFF"/>
        </w:rPr>
      </w:pPr>
      <w:r w:rsidRPr="0045560D">
        <w:rPr>
          <w:rFonts w:eastAsia="Arial"/>
          <w:shd w:val="clear" w:color="auto" w:fill="FFFFFF"/>
        </w:rPr>
        <w:t xml:space="preserve">Технические характеристики трансформаторных подстанций обслуживающих </w:t>
      </w:r>
      <w:r w:rsidR="00A86DED" w:rsidRPr="0045560D">
        <w:rPr>
          <w:rFonts w:eastAsia="Arial"/>
          <w:shd w:val="clear" w:color="auto" w:fill="FFFFFF"/>
        </w:rPr>
        <w:t>Русско-Буйловского</w:t>
      </w:r>
      <w:r w:rsidRPr="0045560D">
        <w:rPr>
          <w:rFonts w:eastAsia="Arial"/>
          <w:shd w:val="clear" w:color="auto" w:fill="FFFFFF"/>
        </w:rPr>
        <w:t xml:space="preserve">  сельс</w:t>
      </w:r>
      <w:r w:rsidR="003A6B10" w:rsidRPr="0045560D">
        <w:rPr>
          <w:rFonts w:eastAsia="Arial"/>
          <w:shd w:val="clear" w:color="auto" w:fill="FFFFFF"/>
        </w:rPr>
        <w:t>кое поселение сведены в таблицу.</w:t>
      </w:r>
    </w:p>
    <w:p w:rsidR="00EB7A00" w:rsidRPr="0045560D" w:rsidRDefault="00EB7A00" w:rsidP="00EB7A00">
      <w:pPr>
        <w:shd w:val="clear" w:color="auto" w:fill="FFFFFF"/>
        <w:autoSpaceDE w:val="0"/>
        <w:ind w:firstLine="709"/>
        <w:jc w:val="both"/>
        <w:rPr>
          <w:rFonts w:eastAsia="Arial"/>
          <w:shd w:val="clear" w:color="auto" w:fill="FFFFFF"/>
        </w:rPr>
      </w:pPr>
      <w:r w:rsidRPr="0045560D">
        <w:rPr>
          <w:rFonts w:eastAsia="Arial"/>
          <w:shd w:val="clear" w:color="auto" w:fill="FFFFFF"/>
        </w:rPr>
        <w:t xml:space="preserve"> </w:t>
      </w:r>
    </w:p>
    <w:p w:rsidR="00CE4424" w:rsidRPr="0045560D" w:rsidRDefault="00CE4424" w:rsidP="00CE4424">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16</w:t>
      </w:r>
      <w:r w:rsidR="008A6C60">
        <w:rPr>
          <w:noProof/>
        </w:rPr>
        <w:fldChar w:fldCharType="end"/>
      </w:r>
      <w:r w:rsidRPr="0045560D">
        <w:t xml:space="preserve"> Технические характеристики трансформаторных подстанций</w:t>
      </w:r>
    </w:p>
    <w:tbl>
      <w:tblPr>
        <w:tblW w:w="5000" w:type="pct"/>
        <w:tblCellMar>
          <w:top w:w="55" w:type="dxa"/>
          <w:left w:w="55" w:type="dxa"/>
          <w:bottom w:w="55" w:type="dxa"/>
          <w:right w:w="55" w:type="dxa"/>
        </w:tblCellMar>
        <w:tblLook w:val="0000" w:firstRow="0" w:lastRow="0" w:firstColumn="0" w:lastColumn="0" w:noHBand="0" w:noVBand="0"/>
      </w:tblPr>
      <w:tblGrid>
        <w:gridCol w:w="819"/>
        <w:gridCol w:w="5190"/>
        <w:gridCol w:w="4022"/>
      </w:tblGrid>
      <w:tr w:rsidR="0045560D" w:rsidRPr="0045560D" w:rsidTr="001709C5">
        <w:tc>
          <w:tcPr>
            <w:tcW w:w="40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09C5" w:rsidRPr="0045560D" w:rsidRDefault="001709C5" w:rsidP="00EC525D">
            <w:pPr>
              <w:jc w:val="center"/>
              <w:rPr>
                <w:b/>
              </w:rPr>
            </w:pPr>
            <w:r w:rsidRPr="0045560D">
              <w:rPr>
                <w:b/>
              </w:rPr>
              <w:t>№ п/п</w:t>
            </w:r>
          </w:p>
        </w:tc>
        <w:tc>
          <w:tcPr>
            <w:tcW w:w="258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09C5" w:rsidRPr="0045560D" w:rsidRDefault="001709C5" w:rsidP="00EC525D">
            <w:pPr>
              <w:jc w:val="center"/>
              <w:rPr>
                <w:b/>
              </w:rPr>
            </w:pPr>
            <w:r w:rsidRPr="0045560D">
              <w:rPr>
                <w:b/>
              </w:rPr>
              <w:t>Наименование подстанций</w:t>
            </w:r>
          </w:p>
        </w:tc>
        <w:tc>
          <w:tcPr>
            <w:tcW w:w="200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09C5" w:rsidRPr="0045560D" w:rsidRDefault="001709C5" w:rsidP="00EC525D">
            <w:pPr>
              <w:jc w:val="center"/>
              <w:rPr>
                <w:b/>
              </w:rPr>
            </w:pPr>
            <w:r w:rsidRPr="0045560D">
              <w:rPr>
                <w:b/>
              </w:rPr>
              <w:t>Напряжение                              (тыс.кВ)</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D01B73">
            <w:pPr>
              <w:pStyle w:val="afa"/>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D01B73">
            <w:pPr>
              <w:pStyle w:val="afa"/>
              <w:snapToGrid w:val="0"/>
              <w:rPr>
                <w:shd w:val="clear" w:color="auto" w:fill="FFFFFF"/>
              </w:rPr>
            </w:pPr>
            <w:r w:rsidRPr="0045560D">
              <w:rPr>
                <w:shd w:val="clear" w:color="auto" w:fill="FFFFFF"/>
              </w:rPr>
              <w:t>ПС «Русская Буйловка»</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B75885" w:rsidP="00D01B73">
            <w:pPr>
              <w:pStyle w:val="afa"/>
              <w:snapToGrid w:val="0"/>
              <w:jc w:val="center"/>
              <w:rPr>
                <w:shd w:val="clear" w:color="auto" w:fill="FFFFFF"/>
              </w:rPr>
            </w:pPr>
            <w:r w:rsidRPr="0045560D">
              <w:rPr>
                <w:shd w:val="clear" w:color="auto" w:fill="FFFFFF"/>
              </w:rPr>
              <w:t>35/10</w:t>
            </w:r>
          </w:p>
        </w:tc>
      </w:tr>
      <w:tr w:rsidR="0045560D" w:rsidRPr="0045560D" w:rsidTr="001709C5">
        <w:tc>
          <w:tcPr>
            <w:tcW w:w="5000" w:type="pct"/>
            <w:gridSpan w:val="3"/>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jc w:val="center"/>
              <w:rPr>
                <w:shd w:val="clear" w:color="auto" w:fill="FFFFFF"/>
                <w:lang w:val="en-US"/>
              </w:rPr>
            </w:pPr>
            <w:r w:rsidRPr="0045560D">
              <w:rPr>
                <w:shd w:val="clear" w:color="auto" w:fill="FFFFFF"/>
              </w:rPr>
              <w:t>с. Русская Буйловка</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КТП – 505 ул. Советская</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КТП  - 203 ул. Славы</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КТП -  204 ул. Лесная</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КТП – 202 ул. Степная</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КТП  - 207 ул. Степная</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 xml:space="preserve">КТП – 205 ул. Свободы </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КТП – 210 ул. Свободы</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КТП – 311 ул. Мира</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КТП – 309 ул. Спутник</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КТП – 103 ул. Спутник</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КТП – 310 ул. Мира</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КТП – 307 ул. Октябрьская</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КТП – 308  ул. Первомайская</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КТП – 305 ул. Первомайская</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1709C5" w:rsidRPr="0045560D"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45560D" w:rsidRDefault="001709C5" w:rsidP="001709C5">
            <w:pPr>
              <w:pStyle w:val="afa"/>
              <w:snapToGrid w:val="0"/>
              <w:spacing w:line="276" w:lineRule="auto"/>
              <w:rPr>
                <w:shd w:val="clear" w:color="auto" w:fill="FFFFFF"/>
                <w:lang w:val="en-US"/>
              </w:rPr>
            </w:pPr>
            <w:r w:rsidRPr="0045560D">
              <w:rPr>
                <w:shd w:val="clear" w:color="auto" w:fill="FFFFFF"/>
              </w:rPr>
              <w:t>КТП – 303 ул. Луговая</w:t>
            </w:r>
          </w:p>
        </w:tc>
        <w:tc>
          <w:tcPr>
            <w:tcW w:w="2005" w:type="pct"/>
            <w:tcBorders>
              <w:top w:val="single" w:sz="4" w:space="0" w:color="auto"/>
              <w:left w:val="single" w:sz="4" w:space="0" w:color="auto"/>
              <w:bottom w:val="single" w:sz="4" w:space="0" w:color="auto"/>
              <w:right w:val="single" w:sz="4" w:space="0" w:color="auto"/>
            </w:tcBorders>
          </w:tcPr>
          <w:p w:rsidR="001709C5" w:rsidRPr="0045560D" w:rsidRDefault="001709C5" w:rsidP="00EC525D">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B75885" w:rsidRPr="0045560D"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45560D" w:rsidRDefault="00B75885" w:rsidP="001709C5">
            <w:pPr>
              <w:pStyle w:val="afa"/>
              <w:snapToGrid w:val="0"/>
              <w:spacing w:line="276" w:lineRule="auto"/>
              <w:rPr>
                <w:shd w:val="clear" w:color="auto" w:fill="FFFFFF"/>
                <w:lang w:val="en-US"/>
              </w:rPr>
            </w:pPr>
            <w:r w:rsidRPr="0045560D">
              <w:rPr>
                <w:shd w:val="clear" w:color="auto" w:fill="FFFFFF"/>
              </w:rPr>
              <w:t>КТП – 306 ул. Сибирская</w:t>
            </w:r>
          </w:p>
        </w:tc>
        <w:tc>
          <w:tcPr>
            <w:tcW w:w="2005" w:type="pct"/>
            <w:tcBorders>
              <w:top w:val="single" w:sz="4" w:space="0" w:color="auto"/>
              <w:left w:val="single" w:sz="4" w:space="0" w:color="auto"/>
              <w:bottom w:val="single" w:sz="4" w:space="0" w:color="auto"/>
              <w:right w:val="single" w:sz="4" w:space="0" w:color="auto"/>
            </w:tcBorders>
          </w:tcPr>
          <w:p w:rsidR="00B75885" w:rsidRPr="0045560D" w:rsidRDefault="00B75885" w:rsidP="00B75885">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B75885" w:rsidRPr="0045560D"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45560D" w:rsidRDefault="00B75885" w:rsidP="001709C5">
            <w:pPr>
              <w:pStyle w:val="afa"/>
              <w:snapToGrid w:val="0"/>
              <w:spacing w:line="276" w:lineRule="auto"/>
              <w:rPr>
                <w:shd w:val="clear" w:color="auto" w:fill="FFFFFF"/>
                <w:lang w:val="en-US"/>
              </w:rPr>
            </w:pPr>
            <w:r w:rsidRPr="0045560D">
              <w:rPr>
                <w:shd w:val="clear" w:color="auto" w:fill="FFFFFF"/>
              </w:rPr>
              <w:t>КТП - 201 ул. Советская</w:t>
            </w:r>
          </w:p>
        </w:tc>
        <w:tc>
          <w:tcPr>
            <w:tcW w:w="2005" w:type="pct"/>
            <w:tcBorders>
              <w:top w:val="single" w:sz="4" w:space="0" w:color="auto"/>
              <w:left w:val="single" w:sz="4" w:space="0" w:color="auto"/>
              <w:bottom w:val="single" w:sz="4" w:space="0" w:color="auto"/>
              <w:right w:val="single" w:sz="4" w:space="0" w:color="auto"/>
            </w:tcBorders>
          </w:tcPr>
          <w:p w:rsidR="00B75885" w:rsidRPr="0045560D" w:rsidRDefault="00B75885" w:rsidP="00B75885">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B75885" w:rsidRPr="0045560D"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45560D" w:rsidRDefault="00B75885" w:rsidP="001709C5">
            <w:pPr>
              <w:pStyle w:val="afa"/>
              <w:snapToGrid w:val="0"/>
              <w:spacing w:line="276" w:lineRule="auto"/>
              <w:rPr>
                <w:shd w:val="clear" w:color="auto" w:fill="FFFFFF"/>
                <w:lang w:val="en-US"/>
              </w:rPr>
            </w:pPr>
            <w:r w:rsidRPr="0045560D">
              <w:rPr>
                <w:shd w:val="clear" w:color="auto" w:fill="FFFFFF"/>
              </w:rPr>
              <w:t>КТП  - 208 ул. Советская</w:t>
            </w:r>
          </w:p>
        </w:tc>
        <w:tc>
          <w:tcPr>
            <w:tcW w:w="2005" w:type="pct"/>
            <w:tcBorders>
              <w:top w:val="single" w:sz="4" w:space="0" w:color="auto"/>
              <w:left w:val="single" w:sz="4" w:space="0" w:color="auto"/>
              <w:bottom w:val="single" w:sz="4" w:space="0" w:color="auto"/>
              <w:right w:val="single" w:sz="4" w:space="0" w:color="auto"/>
            </w:tcBorders>
          </w:tcPr>
          <w:p w:rsidR="00B75885" w:rsidRPr="0045560D" w:rsidRDefault="00B75885" w:rsidP="00B75885">
            <w:pPr>
              <w:jc w:val="center"/>
            </w:pPr>
            <w:r w:rsidRPr="0045560D">
              <w:rPr>
                <w:shd w:val="clear" w:color="auto" w:fill="FFFFFF"/>
              </w:rPr>
              <w:t>10/0,4</w:t>
            </w:r>
          </w:p>
        </w:tc>
      </w:tr>
      <w:tr w:rsidR="0045560D" w:rsidRPr="0045560D" w:rsidTr="00B75885">
        <w:tc>
          <w:tcPr>
            <w:tcW w:w="5000" w:type="pct"/>
            <w:gridSpan w:val="3"/>
            <w:tcBorders>
              <w:top w:val="single" w:sz="4" w:space="0" w:color="auto"/>
              <w:left w:val="single" w:sz="4" w:space="0" w:color="auto"/>
              <w:bottom w:val="single" w:sz="4" w:space="0" w:color="auto"/>
              <w:right w:val="single" w:sz="4" w:space="0" w:color="auto"/>
            </w:tcBorders>
          </w:tcPr>
          <w:p w:rsidR="00B75885" w:rsidRPr="0045560D" w:rsidRDefault="00B75885" w:rsidP="00B75885">
            <w:pPr>
              <w:pStyle w:val="afa"/>
              <w:snapToGrid w:val="0"/>
              <w:spacing w:line="276" w:lineRule="auto"/>
              <w:jc w:val="center"/>
              <w:rPr>
                <w:shd w:val="clear" w:color="auto" w:fill="FFFFFF"/>
                <w:lang w:val="en-US"/>
              </w:rPr>
            </w:pPr>
            <w:r w:rsidRPr="0045560D">
              <w:rPr>
                <w:shd w:val="clear" w:color="auto" w:fill="FFFFFF"/>
              </w:rPr>
              <w:t>п. Шкурлат 3-й</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B75885" w:rsidRPr="0045560D"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45560D" w:rsidRDefault="00B75885" w:rsidP="00B75885">
            <w:pPr>
              <w:pStyle w:val="afa"/>
              <w:snapToGrid w:val="0"/>
              <w:spacing w:line="276" w:lineRule="auto"/>
              <w:jc w:val="both"/>
              <w:rPr>
                <w:shd w:val="clear" w:color="auto" w:fill="FFFFFF"/>
              </w:rPr>
            </w:pPr>
            <w:r w:rsidRPr="0045560D">
              <w:rPr>
                <w:shd w:val="clear" w:color="auto" w:fill="FFFFFF"/>
              </w:rPr>
              <w:t>КТП – 405 ул. Солнечная</w:t>
            </w:r>
          </w:p>
        </w:tc>
        <w:tc>
          <w:tcPr>
            <w:tcW w:w="2005" w:type="pct"/>
            <w:tcBorders>
              <w:top w:val="single" w:sz="4" w:space="0" w:color="auto"/>
              <w:left w:val="single" w:sz="4" w:space="0" w:color="auto"/>
              <w:bottom w:val="single" w:sz="4" w:space="0" w:color="auto"/>
              <w:right w:val="single" w:sz="4" w:space="0" w:color="auto"/>
            </w:tcBorders>
          </w:tcPr>
          <w:p w:rsidR="00B75885" w:rsidRPr="0045560D" w:rsidRDefault="00B75885" w:rsidP="00B75885">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B75885" w:rsidRPr="0045560D"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45560D" w:rsidRDefault="00B75885" w:rsidP="00B75885">
            <w:pPr>
              <w:pStyle w:val="afa"/>
              <w:snapToGrid w:val="0"/>
              <w:spacing w:line="276" w:lineRule="auto"/>
              <w:jc w:val="both"/>
              <w:rPr>
                <w:shd w:val="clear" w:color="auto" w:fill="FFFFFF"/>
              </w:rPr>
            </w:pPr>
            <w:r w:rsidRPr="0045560D">
              <w:rPr>
                <w:shd w:val="clear" w:color="auto" w:fill="FFFFFF"/>
              </w:rPr>
              <w:t>КТП – 403 ул. Мира</w:t>
            </w:r>
          </w:p>
        </w:tc>
        <w:tc>
          <w:tcPr>
            <w:tcW w:w="2005" w:type="pct"/>
            <w:tcBorders>
              <w:top w:val="single" w:sz="4" w:space="0" w:color="auto"/>
              <w:left w:val="single" w:sz="4" w:space="0" w:color="auto"/>
              <w:bottom w:val="single" w:sz="4" w:space="0" w:color="auto"/>
              <w:right w:val="single" w:sz="4" w:space="0" w:color="auto"/>
            </w:tcBorders>
          </w:tcPr>
          <w:p w:rsidR="00B75885" w:rsidRPr="0045560D" w:rsidRDefault="00B75885" w:rsidP="00B75885">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B75885" w:rsidRPr="0045560D"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45560D" w:rsidRDefault="00B75885" w:rsidP="00B75885">
            <w:pPr>
              <w:pStyle w:val="afa"/>
              <w:snapToGrid w:val="0"/>
              <w:spacing w:line="276" w:lineRule="auto"/>
              <w:jc w:val="both"/>
              <w:rPr>
                <w:shd w:val="clear" w:color="auto" w:fill="FFFFFF"/>
              </w:rPr>
            </w:pPr>
            <w:r w:rsidRPr="0045560D">
              <w:rPr>
                <w:shd w:val="clear" w:color="auto" w:fill="FFFFFF"/>
              </w:rPr>
              <w:t>КТП – 404 ул. Молодежная</w:t>
            </w:r>
          </w:p>
        </w:tc>
        <w:tc>
          <w:tcPr>
            <w:tcW w:w="2005" w:type="pct"/>
            <w:tcBorders>
              <w:top w:val="single" w:sz="4" w:space="0" w:color="auto"/>
              <w:left w:val="single" w:sz="4" w:space="0" w:color="auto"/>
              <w:bottom w:val="single" w:sz="4" w:space="0" w:color="auto"/>
              <w:right w:val="single" w:sz="4" w:space="0" w:color="auto"/>
            </w:tcBorders>
          </w:tcPr>
          <w:p w:rsidR="00B75885" w:rsidRPr="0045560D" w:rsidRDefault="00B75885" w:rsidP="00B75885">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B75885" w:rsidRPr="0045560D"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45560D" w:rsidRDefault="00B75885" w:rsidP="00B75885">
            <w:pPr>
              <w:pStyle w:val="afa"/>
              <w:snapToGrid w:val="0"/>
              <w:spacing w:line="276" w:lineRule="auto"/>
              <w:jc w:val="both"/>
              <w:rPr>
                <w:shd w:val="clear" w:color="auto" w:fill="FFFFFF"/>
              </w:rPr>
            </w:pPr>
            <w:r w:rsidRPr="0045560D">
              <w:rPr>
                <w:shd w:val="clear" w:color="auto" w:fill="FFFFFF"/>
              </w:rPr>
              <w:t>КТП – 413 ул. Лесная</w:t>
            </w:r>
          </w:p>
        </w:tc>
        <w:tc>
          <w:tcPr>
            <w:tcW w:w="2005" w:type="pct"/>
            <w:tcBorders>
              <w:top w:val="single" w:sz="4" w:space="0" w:color="auto"/>
              <w:left w:val="single" w:sz="4" w:space="0" w:color="auto"/>
              <w:bottom w:val="single" w:sz="4" w:space="0" w:color="auto"/>
              <w:right w:val="single" w:sz="4" w:space="0" w:color="auto"/>
            </w:tcBorders>
          </w:tcPr>
          <w:p w:rsidR="00B75885" w:rsidRPr="0045560D" w:rsidRDefault="00B75885" w:rsidP="00B75885">
            <w:pPr>
              <w:jc w:val="center"/>
            </w:pPr>
            <w:r w:rsidRPr="0045560D">
              <w:rPr>
                <w:shd w:val="clear" w:color="auto" w:fill="FFFFFF"/>
              </w:rPr>
              <w:t>10/0,4</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B75885" w:rsidRPr="0045560D"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45560D" w:rsidRDefault="00B75885" w:rsidP="001709C5">
            <w:pPr>
              <w:pStyle w:val="afa"/>
              <w:snapToGrid w:val="0"/>
              <w:spacing w:line="276" w:lineRule="auto"/>
              <w:rPr>
                <w:shd w:val="clear" w:color="auto" w:fill="FFFFFF"/>
              </w:rPr>
            </w:pPr>
            <w:r w:rsidRPr="0045560D">
              <w:rPr>
                <w:shd w:val="clear" w:color="auto" w:fill="FFFFFF"/>
              </w:rPr>
              <w:t>КТП – 412 ул. Центральная</w:t>
            </w:r>
          </w:p>
        </w:tc>
        <w:tc>
          <w:tcPr>
            <w:tcW w:w="2005" w:type="pct"/>
            <w:tcBorders>
              <w:top w:val="single" w:sz="4" w:space="0" w:color="auto"/>
              <w:left w:val="single" w:sz="4" w:space="0" w:color="auto"/>
              <w:bottom w:val="single" w:sz="4" w:space="0" w:color="auto"/>
              <w:right w:val="single" w:sz="4" w:space="0" w:color="auto"/>
            </w:tcBorders>
          </w:tcPr>
          <w:p w:rsidR="00B75885" w:rsidRPr="0045560D" w:rsidRDefault="00B75885" w:rsidP="00B75885">
            <w:pPr>
              <w:jc w:val="center"/>
            </w:pPr>
            <w:r w:rsidRPr="0045560D">
              <w:rPr>
                <w:shd w:val="clear" w:color="auto" w:fill="FFFFFF"/>
              </w:rPr>
              <w:t>10/0,4</w:t>
            </w:r>
          </w:p>
        </w:tc>
      </w:tr>
      <w:tr w:rsidR="0045560D" w:rsidRPr="0045560D" w:rsidTr="007F1843">
        <w:tc>
          <w:tcPr>
            <w:tcW w:w="5000" w:type="pct"/>
            <w:gridSpan w:val="3"/>
            <w:tcBorders>
              <w:top w:val="single" w:sz="4" w:space="0" w:color="auto"/>
              <w:left w:val="single" w:sz="4" w:space="0" w:color="auto"/>
              <w:bottom w:val="single" w:sz="4" w:space="0" w:color="auto"/>
              <w:right w:val="single" w:sz="4" w:space="0" w:color="auto"/>
            </w:tcBorders>
          </w:tcPr>
          <w:p w:rsidR="007F1843" w:rsidRPr="0045560D" w:rsidRDefault="007F1843" w:rsidP="00B75885">
            <w:pPr>
              <w:jc w:val="center"/>
              <w:rPr>
                <w:shd w:val="clear" w:color="auto" w:fill="FFFFFF"/>
              </w:rPr>
            </w:pPr>
            <w:r w:rsidRPr="0045560D">
              <w:rPr>
                <w:shd w:val="clear" w:color="auto" w:fill="FFFFFF"/>
              </w:rPr>
              <w:t>с. Варваровка</w:t>
            </w:r>
          </w:p>
        </w:tc>
      </w:tr>
      <w:tr w:rsidR="0045560D" w:rsidRPr="0045560D" w:rsidTr="001709C5">
        <w:tc>
          <w:tcPr>
            <w:tcW w:w="408" w:type="pct"/>
            <w:tcBorders>
              <w:top w:val="single" w:sz="4" w:space="0" w:color="auto"/>
              <w:left w:val="single" w:sz="4" w:space="0" w:color="auto"/>
              <w:bottom w:val="single" w:sz="4" w:space="0" w:color="auto"/>
              <w:right w:val="single" w:sz="4" w:space="0" w:color="auto"/>
            </w:tcBorders>
          </w:tcPr>
          <w:p w:rsidR="007F1843" w:rsidRPr="0045560D" w:rsidRDefault="007F1843"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7F1843" w:rsidRPr="0045560D" w:rsidRDefault="007F1843" w:rsidP="001709C5">
            <w:pPr>
              <w:pStyle w:val="afa"/>
              <w:snapToGrid w:val="0"/>
              <w:spacing w:line="276" w:lineRule="auto"/>
              <w:rPr>
                <w:shd w:val="clear" w:color="auto" w:fill="FFFFFF"/>
              </w:rPr>
            </w:pPr>
            <w:r w:rsidRPr="0045560D">
              <w:rPr>
                <w:rFonts w:eastAsia="Arial"/>
                <w:shd w:val="clear" w:color="auto" w:fill="FFFFFF"/>
              </w:rPr>
              <w:t>КТП</w:t>
            </w:r>
          </w:p>
        </w:tc>
        <w:tc>
          <w:tcPr>
            <w:tcW w:w="2005" w:type="pct"/>
            <w:tcBorders>
              <w:top w:val="single" w:sz="4" w:space="0" w:color="auto"/>
              <w:left w:val="single" w:sz="4" w:space="0" w:color="auto"/>
              <w:bottom w:val="single" w:sz="4" w:space="0" w:color="auto"/>
              <w:right w:val="single" w:sz="4" w:space="0" w:color="auto"/>
            </w:tcBorders>
          </w:tcPr>
          <w:p w:rsidR="007F1843" w:rsidRPr="0045560D" w:rsidRDefault="007F1843" w:rsidP="00B75885">
            <w:pPr>
              <w:jc w:val="center"/>
              <w:rPr>
                <w:shd w:val="clear" w:color="auto" w:fill="FFFFFF"/>
              </w:rPr>
            </w:pPr>
            <w:r w:rsidRPr="0045560D">
              <w:rPr>
                <w:shd w:val="clear" w:color="auto" w:fill="FFFFFF"/>
              </w:rPr>
              <w:t>10/0,4</w:t>
            </w:r>
          </w:p>
        </w:tc>
      </w:tr>
      <w:tr w:rsidR="007F1843" w:rsidRPr="0045560D" w:rsidTr="001709C5">
        <w:tc>
          <w:tcPr>
            <w:tcW w:w="408" w:type="pct"/>
            <w:tcBorders>
              <w:top w:val="single" w:sz="4" w:space="0" w:color="auto"/>
              <w:left w:val="single" w:sz="4" w:space="0" w:color="auto"/>
              <w:bottom w:val="single" w:sz="4" w:space="0" w:color="auto"/>
              <w:right w:val="single" w:sz="4" w:space="0" w:color="auto"/>
            </w:tcBorders>
          </w:tcPr>
          <w:p w:rsidR="007F1843" w:rsidRPr="0045560D" w:rsidRDefault="007F1843"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7F1843" w:rsidRPr="0045560D" w:rsidRDefault="007F1843" w:rsidP="001709C5">
            <w:pPr>
              <w:pStyle w:val="afa"/>
              <w:snapToGrid w:val="0"/>
              <w:spacing w:line="276" w:lineRule="auto"/>
              <w:rPr>
                <w:shd w:val="clear" w:color="auto" w:fill="FFFFFF"/>
              </w:rPr>
            </w:pPr>
            <w:r w:rsidRPr="0045560D">
              <w:rPr>
                <w:rFonts w:eastAsia="Arial"/>
                <w:shd w:val="clear" w:color="auto" w:fill="FFFFFF"/>
              </w:rPr>
              <w:t>КТП</w:t>
            </w:r>
          </w:p>
        </w:tc>
        <w:tc>
          <w:tcPr>
            <w:tcW w:w="2005" w:type="pct"/>
            <w:tcBorders>
              <w:top w:val="single" w:sz="4" w:space="0" w:color="auto"/>
              <w:left w:val="single" w:sz="4" w:space="0" w:color="auto"/>
              <w:bottom w:val="single" w:sz="4" w:space="0" w:color="auto"/>
              <w:right w:val="single" w:sz="4" w:space="0" w:color="auto"/>
            </w:tcBorders>
          </w:tcPr>
          <w:p w:rsidR="007F1843" w:rsidRPr="0045560D" w:rsidRDefault="007F1843" w:rsidP="00B75885">
            <w:pPr>
              <w:jc w:val="center"/>
              <w:rPr>
                <w:shd w:val="clear" w:color="auto" w:fill="FFFFFF"/>
              </w:rPr>
            </w:pPr>
            <w:r w:rsidRPr="0045560D">
              <w:rPr>
                <w:shd w:val="clear" w:color="auto" w:fill="FFFFFF"/>
              </w:rPr>
              <w:t>10/0,4</w:t>
            </w:r>
          </w:p>
        </w:tc>
      </w:tr>
    </w:tbl>
    <w:p w:rsidR="001709C5" w:rsidRPr="0045560D" w:rsidRDefault="001709C5" w:rsidP="00EB7A00">
      <w:pPr>
        <w:shd w:val="clear" w:color="auto" w:fill="FFFFFF"/>
        <w:autoSpaceDE w:val="0"/>
        <w:jc w:val="both"/>
        <w:rPr>
          <w:rFonts w:eastAsia="Arial"/>
          <w:shd w:val="clear" w:color="auto" w:fill="FFFFFF"/>
        </w:rPr>
      </w:pPr>
    </w:p>
    <w:p w:rsidR="00EB7A00" w:rsidRPr="0045560D" w:rsidRDefault="00EB7A00" w:rsidP="00EB7A00">
      <w:pPr>
        <w:shd w:val="clear" w:color="auto" w:fill="FFFFFF"/>
        <w:autoSpaceDE w:val="0"/>
        <w:ind w:firstLine="709"/>
        <w:jc w:val="both"/>
        <w:rPr>
          <w:rFonts w:eastAsia="Arial"/>
          <w:shd w:val="clear" w:color="auto" w:fill="FFFFFF"/>
        </w:rPr>
      </w:pPr>
      <w:r w:rsidRPr="0045560D">
        <w:rPr>
          <w:rFonts w:eastAsia="Arial"/>
          <w:shd w:val="clear" w:color="auto" w:fill="FFFFFF"/>
        </w:rPr>
        <w:t xml:space="preserve">Электрические сети напряжением 10 кВ - 3-х проводные. Схема электроснабжения смешанная, выполненная проводом АС по опорам ВЛ. </w:t>
      </w:r>
    </w:p>
    <w:p w:rsidR="00EB7A00" w:rsidRPr="0045560D" w:rsidRDefault="00EB7A00" w:rsidP="00EB7A00">
      <w:pPr>
        <w:shd w:val="clear" w:color="auto" w:fill="FFFFFF"/>
        <w:autoSpaceDE w:val="0"/>
        <w:jc w:val="both"/>
        <w:rPr>
          <w:rFonts w:eastAsia="Arial"/>
          <w:shd w:val="clear" w:color="auto" w:fill="FFFFFF"/>
        </w:rPr>
      </w:pPr>
      <w:r w:rsidRPr="0045560D">
        <w:rPr>
          <w:rFonts w:eastAsia="Arial"/>
          <w:shd w:val="clear" w:color="auto" w:fill="FFFFFF"/>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EB7A00" w:rsidRPr="0045560D" w:rsidRDefault="00EB7A00" w:rsidP="00EB7A00">
      <w:pPr>
        <w:widowControl/>
        <w:autoSpaceDE w:val="0"/>
        <w:snapToGrid w:val="0"/>
        <w:ind w:firstLine="709"/>
        <w:jc w:val="both"/>
        <w:rPr>
          <w:rFonts w:eastAsia="Arial"/>
          <w:shd w:val="clear" w:color="auto" w:fill="FFFFFF"/>
        </w:rPr>
      </w:pPr>
      <w:r w:rsidRPr="0045560D">
        <w:rPr>
          <w:rFonts w:eastAsia="Arial"/>
          <w:shd w:val="clear" w:color="auto" w:fill="FFFFFF"/>
        </w:rPr>
        <w:t>Оборудование  на подстанциях находится в удовлетворительном состоянии.</w:t>
      </w:r>
    </w:p>
    <w:p w:rsidR="00EB7A00" w:rsidRPr="0045560D" w:rsidRDefault="00B163B9" w:rsidP="00B76D77">
      <w:pPr>
        <w:shd w:val="clear" w:color="auto" w:fill="FFFFFF"/>
        <w:autoSpaceDE w:val="0"/>
        <w:jc w:val="both"/>
        <w:rPr>
          <w:rFonts w:eastAsia="Arial"/>
          <w:highlight w:val="yellow"/>
          <w:shd w:val="clear" w:color="auto" w:fill="FFFFFF"/>
        </w:rPr>
      </w:pPr>
      <w:r w:rsidRPr="0045560D">
        <w:rPr>
          <w:rFonts w:eastAsia="Arial"/>
          <w:shd w:val="clear" w:color="auto" w:fill="FFFFFF"/>
        </w:rPr>
        <w:tab/>
      </w:r>
    </w:p>
    <w:p w:rsidR="008D474D" w:rsidRPr="0045560D" w:rsidRDefault="008D474D" w:rsidP="00F13637">
      <w:pPr>
        <w:pStyle w:val="7"/>
      </w:pPr>
      <w:bookmarkStart w:id="45" w:name="_Toc526244017"/>
      <w:r w:rsidRPr="0045560D">
        <w:t>Системы связи. Существующее положение</w:t>
      </w:r>
      <w:bookmarkEnd w:id="45"/>
    </w:p>
    <w:p w:rsidR="00A67369" w:rsidRPr="0045560D" w:rsidRDefault="00A67369" w:rsidP="00F13637">
      <w:pPr>
        <w:widowControl/>
        <w:autoSpaceDN/>
        <w:adjustRightInd/>
        <w:spacing w:line="240" w:lineRule="auto"/>
        <w:ind w:firstLine="567"/>
        <w:jc w:val="both"/>
        <w:rPr>
          <w:lang w:val="en-US"/>
        </w:rPr>
      </w:pPr>
    </w:p>
    <w:p w:rsidR="00A67369" w:rsidRPr="0045560D" w:rsidRDefault="00A67369" w:rsidP="00A67369">
      <w:pPr>
        <w:ind w:firstLine="708"/>
        <w:jc w:val="both"/>
        <w:rPr>
          <w:shd w:val="clear" w:color="auto" w:fill="FFFFFF"/>
        </w:rPr>
      </w:pPr>
      <w:r w:rsidRPr="0045560D">
        <w:rPr>
          <w:shd w:val="clear" w:color="auto" w:fill="FFFFFF"/>
        </w:rPr>
        <w:t xml:space="preserve">В настоящее время организациям и населению </w:t>
      </w:r>
      <w:r w:rsidR="00A86DED" w:rsidRPr="0045560D">
        <w:rPr>
          <w:shd w:val="clear" w:color="auto" w:fill="FFFFFF"/>
        </w:rPr>
        <w:t>Русско-Буйловского</w:t>
      </w:r>
      <w:r w:rsidRPr="0045560D">
        <w:rPr>
          <w:shd w:val="clear" w:color="auto" w:fill="FFFFFF"/>
        </w:rPr>
        <w:t xml:space="preserve"> сельского поселения </w:t>
      </w:r>
      <w:r w:rsidR="00A86DED" w:rsidRPr="0045560D">
        <w:rPr>
          <w:shd w:val="clear" w:color="auto" w:fill="FFFFFF"/>
        </w:rPr>
        <w:t>Павловского</w:t>
      </w:r>
      <w:r w:rsidRPr="0045560D">
        <w:rPr>
          <w:shd w:val="clear" w:color="auto" w:fill="FFFFFF"/>
        </w:rPr>
        <w:t xml:space="preserve"> района Воронежской области предоставляются следующие основные виды телекоммуникационных услуг:</w:t>
      </w:r>
    </w:p>
    <w:p w:rsidR="00A67369" w:rsidRPr="0045560D" w:rsidRDefault="00A67369" w:rsidP="005D226D">
      <w:pPr>
        <w:numPr>
          <w:ilvl w:val="1"/>
          <w:numId w:val="87"/>
        </w:numPr>
        <w:suppressAutoHyphens/>
        <w:autoSpaceDN/>
        <w:adjustRightInd/>
        <w:spacing w:line="240" w:lineRule="auto"/>
        <w:jc w:val="both"/>
        <w:rPr>
          <w:shd w:val="clear" w:color="auto" w:fill="FFFFFF"/>
        </w:rPr>
      </w:pPr>
      <w:r w:rsidRPr="0045560D">
        <w:rPr>
          <w:shd w:val="clear" w:color="auto" w:fill="FFFFFF"/>
        </w:rPr>
        <w:t>местная телефонная связь;</w:t>
      </w:r>
    </w:p>
    <w:p w:rsidR="00A67369" w:rsidRPr="0045560D" w:rsidRDefault="00A67369" w:rsidP="005D226D">
      <w:pPr>
        <w:numPr>
          <w:ilvl w:val="1"/>
          <w:numId w:val="87"/>
        </w:numPr>
        <w:suppressAutoHyphens/>
        <w:autoSpaceDN/>
        <w:adjustRightInd/>
        <w:spacing w:line="240" w:lineRule="auto"/>
        <w:jc w:val="both"/>
        <w:rPr>
          <w:shd w:val="clear" w:color="auto" w:fill="FFFFFF"/>
        </w:rPr>
      </w:pPr>
      <w:r w:rsidRPr="0045560D">
        <w:rPr>
          <w:shd w:val="clear" w:color="auto" w:fill="FFFFFF"/>
        </w:rPr>
        <w:t>универсальная телефонная связь с использованием таксофонов;</w:t>
      </w:r>
    </w:p>
    <w:p w:rsidR="00A67369" w:rsidRPr="0045560D" w:rsidRDefault="00A67369" w:rsidP="005D226D">
      <w:pPr>
        <w:numPr>
          <w:ilvl w:val="1"/>
          <w:numId w:val="87"/>
        </w:numPr>
        <w:suppressAutoHyphens/>
        <w:autoSpaceDN/>
        <w:adjustRightInd/>
        <w:spacing w:line="240" w:lineRule="auto"/>
        <w:jc w:val="both"/>
        <w:rPr>
          <w:shd w:val="clear" w:color="auto" w:fill="FFFFFF"/>
        </w:rPr>
      </w:pPr>
      <w:r w:rsidRPr="0045560D">
        <w:rPr>
          <w:shd w:val="clear" w:color="auto" w:fill="FFFFFF"/>
        </w:rPr>
        <w:t>телеграфная связь;</w:t>
      </w:r>
    </w:p>
    <w:p w:rsidR="00A67369" w:rsidRPr="0045560D" w:rsidRDefault="00A67369" w:rsidP="005D226D">
      <w:pPr>
        <w:numPr>
          <w:ilvl w:val="1"/>
          <w:numId w:val="87"/>
        </w:numPr>
        <w:suppressAutoHyphens/>
        <w:autoSpaceDN/>
        <w:adjustRightInd/>
        <w:spacing w:line="240" w:lineRule="auto"/>
        <w:jc w:val="both"/>
        <w:rPr>
          <w:shd w:val="clear" w:color="auto" w:fill="FFFFFF"/>
        </w:rPr>
      </w:pPr>
      <w:r w:rsidRPr="0045560D">
        <w:rPr>
          <w:shd w:val="clear" w:color="auto" w:fill="FFFFFF"/>
        </w:rPr>
        <w:t>почтовая связь;</w:t>
      </w:r>
    </w:p>
    <w:p w:rsidR="00A67369" w:rsidRPr="0045560D" w:rsidRDefault="00A67369" w:rsidP="005D226D">
      <w:pPr>
        <w:numPr>
          <w:ilvl w:val="1"/>
          <w:numId w:val="87"/>
        </w:numPr>
        <w:suppressAutoHyphens/>
        <w:autoSpaceDN/>
        <w:adjustRightInd/>
        <w:spacing w:line="240" w:lineRule="auto"/>
        <w:jc w:val="both"/>
        <w:rPr>
          <w:shd w:val="clear" w:color="auto" w:fill="FFFFFF"/>
        </w:rPr>
      </w:pPr>
      <w:r w:rsidRPr="0045560D">
        <w:rPr>
          <w:shd w:val="clear" w:color="auto" w:fill="FFFFFF"/>
        </w:rPr>
        <w:t>междугородная и международная связь.</w:t>
      </w:r>
    </w:p>
    <w:p w:rsidR="00A67369" w:rsidRPr="0045560D" w:rsidRDefault="00A67369" w:rsidP="00A67369">
      <w:pPr>
        <w:jc w:val="both"/>
        <w:rPr>
          <w:shd w:val="clear" w:color="auto" w:fill="FFFFFF"/>
        </w:rPr>
      </w:pPr>
      <w:r w:rsidRPr="0045560D">
        <w:rPr>
          <w:shd w:val="clear" w:color="auto" w:fill="FFFFFF"/>
        </w:rPr>
        <w:tab/>
        <w:t>Основными направлениями развития отрасли являются:</w:t>
      </w:r>
    </w:p>
    <w:p w:rsidR="00A67369" w:rsidRPr="0045560D" w:rsidRDefault="00A67369" w:rsidP="00A67369">
      <w:pPr>
        <w:tabs>
          <w:tab w:val="left" w:pos="993"/>
        </w:tabs>
        <w:ind w:firstLine="709"/>
        <w:jc w:val="both"/>
        <w:rPr>
          <w:shd w:val="clear" w:color="auto" w:fill="FFFFFF"/>
        </w:rPr>
      </w:pPr>
      <w:r w:rsidRPr="0045560D">
        <w:rPr>
          <w:shd w:val="clear" w:color="auto" w:fill="FFFFFF"/>
        </w:rPr>
        <w:t>- формирование мультисервисной сети (региональной) на основе интеграции сетей фиксированной и подвижной связи;</w:t>
      </w:r>
    </w:p>
    <w:p w:rsidR="00A67369" w:rsidRPr="0045560D" w:rsidRDefault="00A67369" w:rsidP="00A67369">
      <w:pPr>
        <w:tabs>
          <w:tab w:val="left" w:pos="993"/>
        </w:tabs>
        <w:ind w:firstLine="709"/>
        <w:jc w:val="both"/>
        <w:rPr>
          <w:shd w:val="clear" w:color="auto" w:fill="FFFFFF"/>
        </w:rPr>
      </w:pPr>
      <w:r w:rsidRPr="0045560D">
        <w:rPr>
          <w:shd w:val="clear" w:color="auto" w:fill="FFFFFF"/>
        </w:rPr>
        <w:t>- повышение уровня цифровизации телефонной сети общего пользования;</w:t>
      </w:r>
    </w:p>
    <w:p w:rsidR="00A67369" w:rsidRPr="0045560D" w:rsidRDefault="00A67369" w:rsidP="00A67369">
      <w:pPr>
        <w:tabs>
          <w:tab w:val="left" w:pos="993"/>
        </w:tabs>
        <w:ind w:firstLine="709"/>
        <w:jc w:val="both"/>
        <w:rPr>
          <w:shd w:val="clear" w:color="auto" w:fill="FFFFFF"/>
        </w:rPr>
      </w:pPr>
      <w:r w:rsidRPr="0045560D">
        <w:rPr>
          <w:shd w:val="clear" w:color="auto" w:fill="FFFFFF"/>
        </w:rPr>
        <w:t>- расширение видов услуг на основе внедрения новых технологий на стационарных телефонных сетях;</w:t>
      </w:r>
    </w:p>
    <w:p w:rsidR="00A67369" w:rsidRPr="0045560D" w:rsidRDefault="00A67369" w:rsidP="00A67369">
      <w:pPr>
        <w:tabs>
          <w:tab w:val="left" w:pos="993"/>
        </w:tabs>
        <w:ind w:firstLine="709"/>
        <w:jc w:val="both"/>
        <w:rPr>
          <w:shd w:val="clear" w:color="auto" w:fill="FFFFFF"/>
        </w:rPr>
      </w:pPr>
      <w:r w:rsidRPr="0045560D">
        <w:rPr>
          <w:shd w:val="clear" w:color="auto" w:fill="FFFFFF"/>
        </w:rPr>
        <w:t>- переход на технологии 3</w:t>
      </w:r>
      <w:r w:rsidRPr="0045560D">
        <w:rPr>
          <w:shd w:val="clear" w:color="auto" w:fill="FFFFFF"/>
          <w:lang w:val="en-US"/>
        </w:rPr>
        <w:t>G</w:t>
      </w:r>
      <w:r w:rsidRPr="0045560D">
        <w:rPr>
          <w:shd w:val="clear" w:color="auto" w:fill="FFFFFF"/>
        </w:rPr>
        <w:t xml:space="preserve"> на сетях подвижной связи.</w:t>
      </w:r>
    </w:p>
    <w:p w:rsidR="00A67369" w:rsidRPr="0045560D" w:rsidRDefault="00A67369" w:rsidP="00F13637">
      <w:pPr>
        <w:widowControl/>
        <w:autoSpaceDN/>
        <w:adjustRightInd/>
        <w:spacing w:line="240" w:lineRule="auto"/>
        <w:ind w:firstLine="567"/>
        <w:jc w:val="both"/>
      </w:pPr>
    </w:p>
    <w:p w:rsidR="000324A3" w:rsidRPr="0045560D" w:rsidRDefault="000324A3" w:rsidP="00F13637">
      <w:pPr>
        <w:ind w:firstLine="567"/>
        <w:jc w:val="center"/>
        <w:rPr>
          <w:i/>
        </w:rPr>
      </w:pPr>
      <w:r w:rsidRPr="0045560D">
        <w:rPr>
          <w:b/>
          <w:i/>
        </w:rPr>
        <w:t>Система фиксированной связи</w:t>
      </w:r>
    </w:p>
    <w:p w:rsidR="00A67369" w:rsidRPr="0045560D" w:rsidRDefault="00640665" w:rsidP="00B76D77">
      <w:pPr>
        <w:ind w:firstLine="567"/>
        <w:jc w:val="both"/>
        <w:rPr>
          <w:shd w:val="clear" w:color="auto" w:fill="FFFFFF"/>
        </w:rPr>
      </w:pPr>
      <w:r w:rsidRPr="0045560D">
        <w:rPr>
          <w:shd w:val="clear" w:color="auto" w:fill="FFFFFF"/>
        </w:rPr>
        <w:t xml:space="preserve">Поселение телефонизировано и </w:t>
      </w:r>
      <w:r w:rsidR="008B04B7" w:rsidRPr="0045560D">
        <w:rPr>
          <w:shd w:val="clear" w:color="auto" w:fill="FFFFFF"/>
        </w:rPr>
        <w:t xml:space="preserve"> </w:t>
      </w:r>
      <w:r w:rsidR="003A6B10" w:rsidRPr="0045560D">
        <w:rPr>
          <w:shd w:val="clear" w:color="auto" w:fill="FFFFFF"/>
        </w:rPr>
        <w:t>р</w:t>
      </w:r>
      <w:r w:rsidR="008B04B7" w:rsidRPr="0045560D">
        <w:rPr>
          <w:shd w:val="clear" w:color="auto" w:fill="FFFFFF"/>
        </w:rPr>
        <w:t>адиофицировано</w:t>
      </w:r>
      <w:r w:rsidR="003A6B10" w:rsidRPr="0045560D">
        <w:rPr>
          <w:shd w:val="clear" w:color="auto" w:fill="FFFFFF"/>
        </w:rPr>
        <w:t>.</w:t>
      </w:r>
    </w:p>
    <w:p w:rsidR="00DF3B23" w:rsidRPr="0045560D" w:rsidRDefault="00DF3B23" w:rsidP="00DF3B23">
      <w:pPr>
        <w:ind w:firstLine="567"/>
        <w:jc w:val="both"/>
        <w:rPr>
          <w:shd w:val="clear" w:color="auto" w:fill="FFFFFF"/>
        </w:rPr>
      </w:pPr>
      <w:r w:rsidRPr="0045560D">
        <w:rPr>
          <w:shd w:val="clear" w:color="auto" w:fill="FFFFFF"/>
        </w:rPr>
        <w:t xml:space="preserve">По данным администрации, на территории поселения расположено две телефонных станции. Количество номеров проводной телефонной связи:  в с. Русская Буйловка -  537 единиц, в п. Шкурлат 3-й – 76 единиц. В населённых пунктах, входящих в поселение, размещено 0 фиксированных таксофона, 0 радио таксофонов. </w:t>
      </w:r>
    </w:p>
    <w:p w:rsidR="00DF3B23" w:rsidRPr="0045560D" w:rsidRDefault="00DF3B23" w:rsidP="00DF3B23">
      <w:pPr>
        <w:ind w:firstLine="567"/>
        <w:jc w:val="both"/>
      </w:pPr>
      <w:r w:rsidRPr="0045560D">
        <w:rPr>
          <w:shd w:val="clear" w:color="auto" w:fill="FFFFFF"/>
        </w:rPr>
        <w:t xml:space="preserve">Количество свободных номеров — 0 единиц. </w:t>
      </w:r>
    </w:p>
    <w:p w:rsidR="00DF3B23" w:rsidRPr="0045560D" w:rsidRDefault="00DF3B23" w:rsidP="00DF3B23">
      <w:pPr>
        <w:ind w:firstLine="567"/>
        <w:jc w:val="both"/>
      </w:pPr>
    </w:p>
    <w:p w:rsidR="000324A3" w:rsidRPr="0045560D" w:rsidRDefault="000324A3">
      <w:pPr>
        <w:jc w:val="center"/>
        <w:rPr>
          <w:b/>
          <w:bCs/>
          <w:i/>
        </w:rPr>
      </w:pPr>
      <w:r w:rsidRPr="0045560D">
        <w:rPr>
          <w:b/>
          <w:bCs/>
          <w:i/>
        </w:rPr>
        <w:t>Почтовая связь</w:t>
      </w:r>
    </w:p>
    <w:p w:rsidR="00A67369" w:rsidRPr="0045560D" w:rsidRDefault="00A67369" w:rsidP="00A67369">
      <w:pPr>
        <w:ind w:firstLine="709"/>
        <w:jc w:val="both"/>
        <w:rPr>
          <w:shd w:val="clear" w:color="auto" w:fill="FFFFFF"/>
        </w:rPr>
      </w:pPr>
      <w:r w:rsidRPr="0045560D">
        <w:rPr>
          <w:shd w:val="clear" w:color="auto" w:fill="FFFFFF"/>
        </w:rPr>
        <w:t xml:space="preserve">В настоящее время в </w:t>
      </w:r>
      <w:r w:rsidR="007E64F8" w:rsidRPr="0045560D">
        <w:rPr>
          <w:shd w:val="clear" w:color="auto" w:fill="FFFFFF"/>
        </w:rPr>
        <w:t>Русско-Буйловском</w:t>
      </w:r>
      <w:r w:rsidRPr="0045560D">
        <w:rPr>
          <w:shd w:val="clear" w:color="auto" w:fill="FFFFFF"/>
        </w:rPr>
        <w:t xml:space="preserve"> сельском поселении имеется </w:t>
      </w:r>
      <w:r w:rsidR="00DF3B23" w:rsidRPr="0045560D">
        <w:rPr>
          <w:shd w:val="clear" w:color="auto" w:fill="FFFFFF"/>
        </w:rPr>
        <w:t>2</w:t>
      </w:r>
      <w:r w:rsidRPr="0045560D">
        <w:rPr>
          <w:shd w:val="clear" w:color="auto" w:fill="FFFFFF"/>
        </w:rPr>
        <w:t xml:space="preserve"> почтов</w:t>
      </w:r>
      <w:r w:rsidR="00DF3B23" w:rsidRPr="0045560D">
        <w:rPr>
          <w:shd w:val="clear" w:color="auto" w:fill="FFFFFF"/>
        </w:rPr>
        <w:t>ых</w:t>
      </w:r>
      <w:r w:rsidRPr="0045560D">
        <w:rPr>
          <w:shd w:val="clear" w:color="auto" w:fill="FFFFFF"/>
        </w:rPr>
        <w:t xml:space="preserve"> отделени</w:t>
      </w:r>
      <w:r w:rsidR="00DF3B23" w:rsidRPr="0045560D">
        <w:rPr>
          <w:shd w:val="clear" w:color="auto" w:fill="FFFFFF"/>
        </w:rPr>
        <w:t>я</w:t>
      </w:r>
      <w:r w:rsidRPr="0045560D">
        <w:rPr>
          <w:shd w:val="clear" w:color="auto" w:fill="FFFFFF"/>
        </w:rPr>
        <w:t xml:space="preserve"> связи. Почтовые отделения связи предоставляет следующие виды услуг:</w:t>
      </w:r>
    </w:p>
    <w:p w:rsidR="00A67369" w:rsidRPr="0045560D"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45560D">
        <w:rPr>
          <w:shd w:val="clear" w:color="auto" w:fill="FFFFFF"/>
        </w:rPr>
        <w:t>прием и доставка письменной корреспонденции;</w:t>
      </w:r>
    </w:p>
    <w:p w:rsidR="00A67369" w:rsidRPr="0045560D"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45560D">
        <w:rPr>
          <w:shd w:val="clear" w:color="auto" w:fill="FFFFFF"/>
        </w:rPr>
        <w:t>прием и выдача бандеролей, посылок;</w:t>
      </w:r>
    </w:p>
    <w:p w:rsidR="00A67369" w:rsidRPr="0045560D"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45560D">
        <w:rPr>
          <w:shd w:val="clear" w:color="auto" w:fill="FFFFFF"/>
        </w:rPr>
        <w:t>доставка счетов, извещений, уведомлений;</w:t>
      </w:r>
    </w:p>
    <w:p w:rsidR="00A67369" w:rsidRPr="0045560D"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45560D">
        <w:rPr>
          <w:shd w:val="clear" w:color="auto" w:fill="FFFFFF"/>
        </w:rPr>
        <w:t>прием и оплата денежных переводов;</w:t>
      </w:r>
    </w:p>
    <w:p w:rsidR="00A67369" w:rsidRPr="0045560D"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45560D">
        <w:rPr>
          <w:shd w:val="clear" w:color="auto" w:fill="FFFFFF"/>
        </w:rPr>
        <w:t>доставка пенсий и пособий;</w:t>
      </w:r>
    </w:p>
    <w:p w:rsidR="00A67369" w:rsidRPr="0045560D"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45560D">
        <w:rPr>
          <w:shd w:val="clear" w:color="auto" w:fill="FFFFFF"/>
        </w:rPr>
        <w:t>прием коммунальных, муниципальных и других платежей;</w:t>
      </w:r>
    </w:p>
    <w:p w:rsidR="00A67369" w:rsidRPr="0045560D"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45560D">
        <w:rPr>
          <w:shd w:val="clear" w:color="auto" w:fill="FFFFFF"/>
        </w:rPr>
        <w:t>прием платежей за услуги электросвязи и сотовой связи;</w:t>
      </w:r>
    </w:p>
    <w:p w:rsidR="00A67369" w:rsidRPr="0045560D"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45560D">
        <w:rPr>
          <w:shd w:val="clear" w:color="auto" w:fill="FFFFFF"/>
        </w:rPr>
        <w:t>проведение подписной компании, доставка периодических изданий;</w:t>
      </w:r>
    </w:p>
    <w:p w:rsidR="00A67369" w:rsidRPr="0045560D"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45560D">
        <w:rPr>
          <w:shd w:val="clear" w:color="auto" w:fill="FFFFFF"/>
        </w:rPr>
        <w:t>реализация товаров розничной торговли, лотерей;</w:t>
      </w:r>
    </w:p>
    <w:p w:rsidR="00A67369" w:rsidRPr="0045560D"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lang w:val="en-US"/>
        </w:rPr>
      </w:pPr>
      <w:r w:rsidRPr="0045560D">
        <w:rPr>
          <w:shd w:val="clear" w:color="auto" w:fill="FFFFFF"/>
        </w:rPr>
        <w:t>телекоммуникационные и телеграфные услуги</w:t>
      </w:r>
      <w:r w:rsidRPr="0045560D">
        <w:rPr>
          <w:shd w:val="clear" w:color="auto" w:fill="FFFFFF"/>
          <w:lang w:val="en-US"/>
        </w:rPr>
        <w:t>;</w:t>
      </w:r>
    </w:p>
    <w:p w:rsidR="00A67369" w:rsidRPr="0045560D"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lang w:val="en-US"/>
        </w:rPr>
      </w:pPr>
      <w:r w:rsidRPr="0045560D">
        <w:rPr>
          <w:shd w:val="clear" w:color="auto" w:fill="FFFFFF"/>
        </w:rPr>
        <w:t>продажа знаков ГЗПО</w:t>
      </w:r>
      <w:r w:rsidRPr="0045560D">
        <w:rPr>
          <w:shd w:val="clear" w:color="auto" w:fill="FFFFFF"/>
          <w:lang w:val="en-US"/>
        </w:rPr>
        <w:t>.</w:t>
      </w:r>
    </w:p>
    <w:p w:rsidR="00A67369" w:rsidRPr="0045560D" w:rsidRDefault="00A67369" w:rsidP="00A67369">
      <w:pPr>
        <w:jc w:val="both"/>
        <w:rPr>
          <w:shd w:val="clear" w:color="auto" w:fill="FFFFFF"/>
        </w:rPr>
      </w:pPr>
      <w:r w:rsidRPr="0045560D">
        <w:rPr>
          <w:shd w:val="clear" w:color="auto" w:fill="FFFFFF"/>
        </w:rPr>
        <w:t xml:space="preserve">  </w:t>
      </w:r>
      <w:r w:rsidRPr="0045560D">
        <w:rPr>
          <w:shd w:val="clear" w:color="auto" w:fill="FFFFFF"/>
        </w:rPr>
        <w:tab/>
      </w:r>
    </w:p>
    <w:p w:rsidR="00A67369" w:rsidRPr="0045560D" w:rsidRDefault="00A67369" w:rsidP="00A67369">
      <w:pPr>
        <w:ind w:firstLine="708"/>
        <w:jc w:val="both"/>
        <w:rPr>
          <w:shd w:val="clear" w:color="auto" w:fill="FFFFFF"/>
        </w:rPr>
      </w:pPr>
      <w:r w:rsidRPr="0045560D">
        <w:rPr>
          <w:shd w:val="clear" w:color="auto" w:fill="FFFFFF"/>
        </w:rPr>
        <w:t xml:space="preserve">Кроме традиционных услуг связи развитие получают услуги по передаче данных, </w:t>
      </w:r>
      <w:r w:rsidRPr="0045560D">
        <w:rPr>
          <w:shd w:val="clear" w:color="auto" w:fill="FFFFFF"/>
        </w:rPr>
        <w:lastRenderedPageBreak/>
        <w:t xml:space="preserve">телематические услуги. Развивается пользование сетью «Интернет». Доля пользователей сети Интернет —  </w:t>
      </w:r>
      <w:r w:rsidR="00DF3B23" w:rsidRPr="0045560D">
        <w:rPr>
          <w:shd w:val="clear" w:color="auto" w:fill="FFFFFF"/>
        </w:rPr>
        <w:t>70</w:t>
      </w:r>
      <w:r w:rsidRPr="0045560D">
        <w:rPr>
          <w:shd w:val="clear" w:color="auto" w:fill="FFFFFF"/>
        </w:rPr>
        <w:t xml:space="preserve">%. Доля образовательных учреждений, подключенных к сети Интернет в поселении — 100 %. </w:t>
      </w:r>
    </w:p>
    <w:p w:rsidR="00DF3B23" w:rsidRPr="0045560D" w:rsidRDefault="00DF3B23" w:rsidP="00F13637">
      <w:pPr>
        <w:widowControl/>
        <w:autoSpaceDN/>
        <w:adjustRightInd/>
        <w:spacing w:line="240" w:lineRule="auto"/>
        <w:ind w:left="1440"/>
      </w:pPr>
    </w:p>
    <w:p w:rsidR="000324A3" w:rsidRPr="0045560D" w:rsidRDefault="000324A3">
      <w:pPr>
        <w:jc w:val="center"/>
        <w:rPr>
          <w:b/>
          <w:bCs/>
          <w:i/>
        </w:rPr>
      </w:pPr>
      <w:r w:rsidRPr="0045560D">
        <w:rPr>
          <w:b/>
          <w:bCs/>
          <w:i/>
        </w:rPr>
        <w:t>Услуги сотовой подвижной связи</w:t>
      </w:r>
    </w:p>
    <w:p w:rsidR="00DF3B23" w:rsidRPr="0045560D" w:rsidRDefault="008D474D" w:rsidP="00564D6D">
      <w:pPr>
        <w:pStyle w:val="af8"/>
        <w:ind w:left="0" w:firstLine="567"/>
        <w:jc w:val="both"/>
      </w:pPr>
      <w:r w:rsidRPr="0045560D">
        <w:t xml:space="preserve">Услуги подвижной сотовой связи в </w:t>
      </w:r>
      <w:r w:rsidR="007E64F8" w:rsidRPr="0045560D">
        <w:t>Русско-Буйловском</w:t>
      </w:r>
      <w:r w:rsidR="008004E3" w:rsidRPr="0045560D">
        <w:t xml:space="preserve"> сельском</w:t>
      </w:r>
      <w:r w:rsidRPr="0045560D">
        <w:t xml:space="preserve"> поселении оказывают следующие операторы: ОАО «МТС», ЗАО «Теле2-Воронеж», ОАО «МегаФон», ОАО «ВымпелКом». Уровень покрытия территории поселения сетями сотовой связи до 100 %.</w:t>
      </w:r>
      <w:r w:rsidR="00DF3B23" w:rsidRPr="0045560D">
        <w:t xml:space="preserve"> </w:t>
      </w:r>
      <w:r w:rsidR="00564D6D" w:rsidRPr="0045560D">
        <w:t>На территории Русско-Буйловского сельского поселения расположены 3 вышки сотовой связи.</w:t>
      </w:r>
    </w:p>
    <w:p w:rsidR="008D474D" w:rsidRPr="0045560D" w:rsidRDefault="008D474D" w:rsidP="00286663">
      <w:pPr>
        <w:pStyle w:val="ad"/>
        <w:ind w:firstLine="567"/>
        <w:jc w:val="both"/>
      </w:pPr>
    </w:p>
    <w:p w:rsidR="008D474D" w:rsidRPr="0045560D" w:rsidRDefault="008D474D" w:rsidP="00AB1B72">
      <w:pPr>
        <w:widowControl/>
        <w:autoSpaceDN/>
        <w:adjustRightInd/>
        <w:spacing w:before="100" w:beforeAutospacing="1" w:line="240" w:lineRule="auto"/>
        <w:jc w:val="center"/>
        <w:rPr>
          <w:i/>
        </w:rPr>
      </w:pPr>
      <w:r w:rsidRPr="0045560D">
        <w:rPr>
          <w:b/>
          <w:bCs/>
          <w:i/>
        </w:rPr>
        <w:t>Система телевидения и радиовещ</w:t>
      </w:r>
      <w:r w:rsidR="00E66271" w:rsidRPr="0045560D">
        <w:rPr>
          <w:b/>
          <w:bCs/>
          <w:i/>
        </w:rPr>
        <w:t>а</w:t>
      </w:r>
      <w:r w:rsidRPr="0045560D">
        <w:rPr>
          <w:b/>
          <w:bCs/>
          <w:i/>
        </w:rPr>
        <w:t>ния</w:t>
      </w:r>
    </w:p>
    <w:p w:rsidR="008D474D" w:rsidRPr="0045560D" w:rsidRDefault="008D474D" w:rsidP="00286663">
      <w:pPr>
        <w:widowControl/>
        <w:autoSpaceDN/>
        <w:adjustRightInd/>
        <w:spacing w:line="240" w:lineRule="auto"/>
        <w:ind w:firstLine="567"/>
        <w:jc w:val="both"/>
        <w:rPr>
          <w:highlight w:val="yellow"/>
        </w:rPr>
      </w:pPr>
      <w:r w:rsidRPr="0045560D">
        <w:t xml:space="preserve">Радио- и телевещание на территории поселения осуществляется Филиалом ФГУП РТРС «Воронежский ОРТПЦ». На территории </w:t>
      </w:r>
      <w:r w:rsidR="00583CF8" w:rsidRPr="0045560D">
        <w:t xml:space="preserve">сельского </w:t>
      </w:r>
      <w:r w:rsidRPr="0045560D">
        <w:t xml:space="preserve"> поселения осуществляется устойчивый прием </w:t>
      </w:r>
      <w:r w:rsidR="00E60793" w:rsidRPr="0045560D">
        <w:t>1</w:t>
      </w:r>
      <w:r w:rsidR="00601041" w:rsidRPr="0045560D">
        <w:t>0</w:t>
      </w:r>
      <w:r w:rsidR="00A67369" w:rsidRPr="0045560D">
        <w:t xml:space="preserve"> </w:t>
      </w:r>
      <w:r w:rsidR="00601041" w:rsidRPr="0045560D">
        <w:t>каналов</w:t>
      </w:r>
      <w:r w:rsidRPr="0045560D">
        <w:t xml:space="preserve">. Охват населения телевизионным вещанием — 100 %. </w:t>
      </w:r>
    </w:p>
    <w:p w:rsidR="008D474D" w:rsidRPr="0045560D" w:rsidRDefault="008D474D" w:rsidP="00286663">
      <w:pPr>
        <w:widowControl/>
        <w:autoSpaceDN/>
        <w:adjustRightInd/>
        <w:spacing w:line="240" w:lineRule="auto"/>
        <w:ind w:firstLine="567"/>
        <w:jc w:val="both"/>
      </w:pPr>
      <w:r w:rsidRPr="0045560D">
        <w:t>Операторы, осуществляющие трансляцию программ рад</w:t>
      </w:r>
      <w:r w:rsidR="006B25B3" w:rsidRPr="0045560D">
        <w:t>иовещания — ООО «Центртелеком».</w:t>
      </w:r>
    </w:p>
    <w:p w:rsidR="00A550F3" w:rsidRPr="0045560D" w:rsidRDefault="00A550F3" w:rsidP="00286663">
      <w:pPr>
        <w:widowControl/>
        <w:autoSpaceDN/>
        <w:adjustRightInd/>
        <w:spacing w:line="240" w:lineRule="auto"/>
        <w:ind w:firstLine="567"/>
        <w:jc w:val="both"/>
      </w:pPr>
    </w:p>
    <w:p w:rsidR="008D474D" w:rsidRPr="0045560D" w:rsidRDefault="008D474D" w:rsidP="00286663">
      <w:pPr>
        <w:pStyle w:val="6"/>
      </w:pPr>
      <w:bookmarkStart w:id="46" w:name="_Toc526244018"/>
      <w:r w:rsidRPr="0045560D">
        <w:t>Транспортная инфраструктура</w:t>
      </w:r>
      <w:bookmarkEnd w:id="46"/>
    </w:p>
    <w:p w:rsidR="006600D1" w:rsidRPr="0045560D" w:rsidRDefault="006600D1" w:rsidP="006600D1">
      <w:pPr>
        <w:ind w:firstLine="567"/>
        <w:jc w:val="both"/>
      </w:pPr>
      <w:r w:rsidRPr="0045560D">
        <w:t xml:space="preserve">Согласно ст. 14 Федерального закона №131-ФЗ от 06.10.2003г. к полномочиям администрации </w:t>
      </w:r>
      <w:r w:rsidR="00583CF8" w:rsidRPr="0045560D">
        <w:t xml:space="preserve">сельского </w:t>
      </w:r>
      <w:r w:rsidRPr="0045560D">
        <w:t xml:space="preserve"> поселения относятся предложения: </w:t>
      </w:r>
    </w:p>
    <w:p w:rsidR="006600D1" w:rsidRPr="0045560D" w:rsidRDefault="006600D1" w:rsidP="005D226D">
      <w:pPr>
        <w:pStyle w:val="af8"/>
        <w:numPr>
          <w:ilvl w:val="0"/>
          <w:numId w:val="38"/>
        </w:numPr>
        <w:jc w:val="both"/>
        <w:rPr>
          <w:rFonts w:eastAsia="Arial Unicode MS"/>
          <w:bCs/>
          <w:i/>
          <w:iCs/>
          <w:snapToGrid w:val="0"/>
        </w:rPr>
      </w:pPr>
      <w:r w:rsidRPr="0045560D">
        <w:rPr>
          <w:i/>
        </w:rPr>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4" w:history="1">
        <w:r w:rsidRPr="0045560D">
          <w:rPr>
            <w:i/>
          </w:rPr>
          <w:t>законодательством</w:t>
        </w:r>
      </w:hyperlink>
      <w:r w:rsidRPr="0045560D">
        <w:rPr>
          <w:i/>
        </w:rPr>
        <w:t xml:space="preserve"> Российской Федерации;</w:t>
      </w:r>
    </w:p>
    <w:p w:rsidR="006600D1" w:rsidRPr="0045560D" w:rsidRDefault="006600D1" w:rsidP="005D226D">
      <w:pPr>
        <w:numPr>
          <w:ilvl w:val="0"/>
          <w:numId w:val="38"/>
        </w:numPr>
        <w:jc w:val="both"/>
        <w:rPr>
          <w:i/>
        </w:rPr>
      </w:pPr>
      <w:r w:rsidRPr="0045560D">
        <w:rPr>
          <w:i/>
        </w:rPr>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E649D0" w:rsidRPr="0045560D" w:rsidRDefault="00E649D0" w:rsidP="00E457BF">
      <w:pPr>
        <w:widowControl/>
        <w:autoSpaceDN/>
        <w:adjustRightInd/>
        <w:spacing w:before="100" w:beforeAutospacing="1" w:line="240" w:lineRule="auto"/>
        <w:jc w:val="center"/>
        <w:rPr>
          <w:b/>
          <w:bCs/>
          <w:i/>
        </w:rPr>
      </w:pPr>
      <w:r w:rsidRPr="0045560D">
        <w:rPr>
          <w:b/>
          <w:bCs/>
          <w:i/>
        </w:rPr>
        <w:t>Железнодорожный транспорт.</w:t>
      </w:r>
    </w:p>
    <w:p w:rsidR="00E649D0" w:rsidRPr="0045560D" w:rsidRDefault="00E649D0" w:rsidP="00E649D0">
      <w:pPr>
        <w:ind w:firstLine="720"/>
        <w:jc w:val="both"/>
        <w:rPr>
          <w:rFonts w:cs="Arial"/>
          <w:kern w:val="1"/>
        </w:rPr>
      </w:pPr>
      <w:r w:rsidRPr="0045560D">
        <w:rPr>
          <w:rFonts w:cs="Arial"/>
          <w:kern w:val="1"/>
        </w:rPr>
        <w:t>До поселка Шкурлат 3-й вдоль карьера проходит железная  дорога,</w:t>
      </w:r>
      <w:r w:rsidR="00840AC4" w:rsidRPr="0045560D">
        <w:rPr>
          <w:bCs/>
          <w:kern w:val="1"/>
          <w:lang w:eastAsia="ar-SA"/>
        </w:rPr>
        <w:t xml:space="preserve"> обслуживающая карьер «ОАО Павловск Неруд»,</w:t>
      </w:r>
      <w:r w:rsidRPr="0045560D">
        <w:rPr>
          <w:rFonts w:cs="Arial"/>
          <w:kern w:val="1"/>
        </w:rPr>
        <w:t xml:space="preserve"> представленная однопутной  железнодорожной веткой с тупиком в промышленной зоне. В обеспечении пассажирских перевозок железная дорога не участвует. </w:t>
      </w:r>
    </w:p>
    <w:p w:rsidR="00E457BF" w:rsidRPr="0045560D" w:rsidRDefault="008D474D" w:rsidP="00E457BF">
      <w:pPr>
        <w:widowControl/>
        <w:autoSpaceDN/>
        <w:adjustRightInd/>
        <w:spacing w:before="100" w:beforeAutospacing="1" w:line="240" w:lineRule="auto"/>
        <w:jc w:val="center"/>
        <w:rPr>
          <w:b/>
          <w:bCs/>
          <w:i/>
          <w:iCs/>
        </w:rPr>
      </w:pPr>
      <w:r w:rsidRPr="0045560D">
        <w:rPr>
          <w:b/>
          <w:bCs/>
          <w:i/>
        </w:rPr>
        <w:t>Автомобильный транспорт.</w:t>
      </w:r>
    </w:p>
    <w:p w:rsidR="00296D58" w:rsidRPr="0045560D" w:rsidRDefault="003E4144" w:rsidP="0092600F">
      <w:pPr>
        <w:widowControl/>
        <w:autoSpaceDN/>
        <w:adjustRightInd/>
        <w:spacing w:line="240" w:lineRule="auto"/>
        <w:ind w:firstLine="567"/>
        <w:jc w:val="both"/>
      </w:pPr>
      <w:r w:rsidRPr="0045560D">
        <w:t>П</w:t>
      </w:r>
      <w:r w:rsidR="008D474D" w:rsidRPr="0045560D">
        <w:t xml:space="preserve">о территории поселения проходят </w:t>
      </w:r>
      <w:r w:rsidR="00296D58" w:rsidRPr="0045560D">
        <w:t xml:space="preserve">автомобильная дорога федерального значения М-4 </w:t>
      </w:r>
      <w:r w:rsidR="00296D58" w:rsidRPr="0045560D">
        <w:rPr>
          <w:bCs/>
          <w:iCs/>
        </w:rPr>
        <w:t>"Дон" Москва - Воронеж - Ростов-на-Дону - Краснодар – Новороссийск</w:t>
      </w:r>
      <w:r w:rsidR="00296D58" w:rsidRPr="0045560D">
        <w:t xml:space="preserve"> и 3 </w:t>
      </w:r>
      <w:r w:rsidR="008D474D" w:rsidRPr="0045560D">
        <w:t xml:space="preserve">автомобильные дороги общего пользования регионального </w:t>
      </w:r>
      <w:r w:rsidR="0092600F" w:rsidRPr="0045560D">
        <w:t xml:space="preserve">или </w:t>
      </w:r>
      <w:r w:rsidR="0092600F" w:rsidRPr="0045560D">
        <w:rPr>
          <w:rFonts w:eastAsia="TimesNewRomanPSMT"/>
        </w:rPr>
        <w:t>межмуниципального значения</w:t>
      </w:r>
      <w:r w:rsidR="008D474D" w:rsidRPr="0045560D">
        <w:t xml:space="preserve">. </w:t>
      </w:r>
    </w:p>
    <w:p w:rsidR="00E24DF6" w:rsidRPr="0045560D" w:rsidRDefault="00296D58" w:rsidP="0092600F">
      <w:pPr>
        <w:widowControl/>
        <w:autoSpaceDN/>
        <w:adjustRightInd/>
        <w:spacing w:line="240" w:lineRule="auto"/>
        <w:ind w:firstLine="567"/>
        <w:jc w:val="both"/>
      </w:pPr>
      <w:r w:rsidRPr="0045560D">
        <w:t>Х</w:t>
      </w:r>
      <w:r w:rsidR="008D474D" w:rsidRPr="0045560D">
        <w:t xml:space="preserve">арактеристики </w:t>
      </w:r>
      <w:r w:rsidRPr="0045560D">
        <w:t xml:space="preserve">автомобильных дорог общего пользования регионального или </w:t>
      </w:r>
      <w:r w:rsidRPr="0045560D">
        <w:rPr>
          <w:rFonts w:eastAsia="TimesNewRomanPSMT"/>
        </w:rPr>
        <w:t>межмуниципального значения</w:t>
      </w:r>
      <w:r w:rsidRPr="0045560D">
        <w:t xml:space="preserve"> </w:t>
      </w:r>
      <w:r w:rsidR="008D474D" w:rsidRPr="0045560D">
        <w:t xml:space="preserve">(согласно Постановлению администрации Воронежской области от 30 декабря 2005 г. </w:t>
      </w:r>
      <w:r w:rsidR="0092600F" w:rsidRPr="0045560D">
        <w:t>№</w:t>
      </w:r>
      <w:r w:rsidR="008D474D" w:rsidRPr="0045560D">
        <w:t xml:space="preserve"> 1239 «Об утверждении показателей отнесения автомобильных дорог общего пользования к собственности Воронежской области»</w:t>
      </w:r>
      <w:r w:rsidR="0092600F" w:rsidRPr="0045560D">
        <w:t>)</w:t>
      </w:r>
      <w:r w:rsidR="00053CA5" w:rsidRPr="0045560D">
        <w:t xml:space="preserve"> </w:t>
      </w:r>
      <w:r w:rsidR="0092600F" w:rsidRPr="0045560D">
        <w:t>представлены в таблице</w:t>
      </w:r>
      <w:r w:rsidR="00AC5769" w:rsidRPr="0045560D">
        <w:t>.</w:t>
      </w:r>
    </w:p>
    <w:p w:rsidR="00F81402" w:rsidRPr="0045560D" w:rsidRDefault="00F81402" w:rsidP="00F81402">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17</w:t>
      </w:r>
      <w:r w:rsidR="008A6C60">
        <w:rPr>
          <w:noProof/>
        </w:rPr>
        <w:fldChar w:fldCharType="end"/>
      </w:r>
      <w:r w:rsidRPr="0045560D">
        <w:t xml:space="preserve"> Перечень автомобильных дорог общего пользования регионального или межмуниципального значения на территории Русско-Буйловского сельского поселения</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1843"/>
        <w:gridCol w:w="3686"/>
        <w:gridCol w:w="992"/>
        <w:gridCol w:w="992"/>
        <w:gridCol w:w="992"/>
        <w:gridCol w:w="851"/>
      </w:tblGrid>
      <w:tr w:rsidR="0045560D" w:rsidRPr="0045560D" w:rsidTr="00264120">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45560D" w:rsidRDefault="00E24DF6" w:rsidP="00D9136D">
            <w:pPr>
              <w:rPr>
                <w:b/>
                <w:sz w:val="20"/>
                <w:szCs w:val="20"/>
              </w:rPr>
            </w:pPr>
            <w:bookmarkStart w:id="47" w:name="_Toc445370860"/>
            <w:r w:rsidRPr="0045560D">
              <w:rPr>
                <w:b/>
                <w:sz w:val="20"/>
                <w:szCs w:val="20"/>
              </w:rPr>
              <w:t>№ пп</w:t>
            </w:r>
            <w:bookmarkEnd w:id="47"/>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45560D" w:rsidRDefault="00E24DF6" w:rsidP="00D9136D">
            <w:pPr>
              <w:rPr>
                <w:b/>
                <w:sz w:val="20"/>
                <w:szCs w:val="20"/>
              </w:rPr>
            </w:pPr>
            <w:r w:rsidRPr="0045560D">
              <w:rPr>
                <w:rFonts w:eastAsia="TimesNewRomanPSMT"/>
                <w:b/>
                <w:sz w:val="20"/>
                <w:szCs w:val="20"/>
              </w:rPr>
              <w:t>Шифр дороги</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45560D" w:rsidRDefault="00E24DF6" w:rsidP="00D9136D">
            <w:pPr>
              <w:rPr>
                <w:b/>
                <w:sz w:val="20"/>
                <w:szCs w:val="20"/>
              </w:rPr>
            </w:pPr>
            <w:r w:rsidRPr="0045560D">
              <w:rPr>
                <w:rFonts w:eastAsia="TimesNewRomanPSMT"/>
                <w:b/>
                <w:sz w:val="20"/>
                <w:szCs w:val="20"/>
              </w:rPr>
              <w:t>Наименование дорог</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45560D" w:rsidRDefault="00E24DF6" w:rsidP="00D9136D">
            <w:pPr>
              <w:rPr>
                <w:b/>
                <w:sz w:val="20"/>
                <w:szCs w:val="20"/>
              </w:rPr>
            </w:pPr>
            <w:r w:rsidRPr="0045560D">
              <w:rPr>
                <w:b/>
                <w:sz w:val="20"/>
                <w:szCs w:val="20"/>
              </w:rPr>
              <w:t xml:space="preserve">Начало, км+ </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45560D" w:rsidRDefault="00E24DF6" w:rsidP="00D9136D">
            <w:pPr>
              <w:rPr>
                <w:b/>
                <w:sz w:val="20"/>
                <w:szCs w:val="20"/>
              </w:rPr>
            </w:pPr>
            <w:r w:rsidRPr="0045560D">
              <w:rPr>
                <w:b/>
                <w:sz w:val="20"/>
                <w:szCs w:val="20"/>
              </w:rPr>
              <w:t xml:space="preserve">Конец, км+ </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45560D" w:rsidRDefault="00E24DF6" w:rsidP="00D9136D">
            <w:pPr>
              <w:rPr>
                <w:b/>
                <w:sz w:val="20"/>
                <w:szCs w:val="20"/>
              </w:rPr>
            </w:pPr>
            <w:r w:rsidRPr="0045560D">
              <w:rPr>
                <w:b/>
                <w:sz w:val="20"/>
                <w:szCs w:val="20"/>
              </w:rPr>
              <w:t xml:space="preserve">Всего, км </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45560D" w:rsidRDefault="00E24DF6" w:rsidP="00D9136D">
            <w:pPr>
              <w:rPr>
                <w:b/>
                <w:sz w:val="20"/>
                <w:szCs w:val="20"/>
              </w:rPr>
            </w:pPr>
            <w:r w:rsidRPr="0045560D">
              <w:rPr>
                <w:b/>
                <w:sz w:val="20"/>
                <w:szCs w:val="20"/>
              </w:rPr>
              <w:t xml:space="preserve">Кате-гория </w:t>
            </w:r>
          </w:p>
        </w:tc>
      </w:tr>
      <w:tr w:rsidR="0045560D" w:rsidRPr="0045560D" w:rsidTr="00264120">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5D226D">
            <w:pPr>
              <w:pStyle w:val="ConsPlusNormal"/>
              <w:numPr>
                <w:ilvl w:val="0"/>
                <w:numId w:val="103"/>
              </w:num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pPr>
            <w:r w:rsidRPr="0045560D">
              <w:rPr>
                <w:sz w:val="22"/>
              </w:rPr>
              <w:t>20 ОП РЗ Н 1-20</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pPr>
            <w:r w:rsidRPr="0045560D">
              <w:rPr>
                <w:sz w:val="22"/>
              </w:rPr>
              <w:t>М "Дон" - Большая Казинка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jc w:val="center"/>
            </w:pPr>
            <w:r w:rsidRPr="0045560D">
              <w:rPr>
                <w:sz w:val="22"/>
              </w:rPr>
              <w:t>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jc w:val="center"/>
            </w:pPr>
            <w:r w:rsidRPr="0045560D">
              <w:rPr>
                <w:sz w:val="22"/>
              </w:rPr>
              <w:t>26.500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jc w:val="center"/>
            </w:pPr>
            <w:r w:rsidRPr="0045560D">
              <w:rPr>
                <w:sz w:val="22"/>
              </w:rPr>
              <w:t>26.500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jc w:val="center"/>
            </w:pPr>
            <w:r w:rsidRPr="0045560D">
              <w:rPr>
                <w:sz w:val="22"/>
              </w:rPr>
              <w:t>IV</w:t>
            </w:r>
          </w:p>
        </w:tc>
      </w:tr>
      <w:tr w:rsidR="0045560D" w:rsidRPr="0045560D" w:rsidTr="00264120">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5D226D">
            <w:pPr>
              <w:pStyle w:val="ConsPlusNormal"/>
              <w:numPr>
                <w:ilvl w:val="0"/>
                <w:numId w:val="103"/>
              </w:num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pPr>
            <w:r w:rsidRPr="0045560D">
              <w:rPr>
                <w:sz w:val="22"/>
              </w:rPr>
              <w:t>20 ОП РЗ Н 19-20</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pPr>
            <w:r w:rsidRPr="0045560D">
              <w:rPr>
                <w:sz w:val="22"/>
              </w:rPr>
              <w:t>"Павловск - Калач - Петропавловка" - п. Шкурлат 3-й</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jc w:val="center"/>
            </w:pPr>
            <w:r w:rsidRPr="0045560D">
              <w:rPr>
                <w:sz w:val="22"/>
              </w:rPr>
              <w:t>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jc w:val="center"/>
            </w:pPr>
            <w:r w:rsidRPr="0045560D">
              <w:rPr>
                <w:sz w:val="22"/>
              </w:rPr>
              <w:t>12.000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jc w:val="center"/>
            </w:pPr>
            <w:r w:rsidRPr="0045560D">
              <w:rPr>
                <w:sz w:val="22"/>
              </w:rPr>
              <w:t>12.000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jc w:val="center"/>
            </w:pPr>
            <w:r w:rsidRPr="0045560D">
              <w:rPr>
                <w:sz w:val="22"/>
              </w:rPr>
              <w:t>IV</w:t>
            </w:r>
          </w:p>
        </w:tc>
      </w:tr>
      <w:tr w:rsidR="00442E91" w:rsidRPr="0045560D" w:rsidTr="00264120">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5D226D">
            <w:pPr>
              <w:pStyle w:val="ConsPlusNormal"/>
              <w:numPr>
                <w:ilvl w:val="0"/>
                <w:numId w:val="103"/>
              </w:num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pPr>
            <w:r w:rsidRPr="0045560D">
              <w:rPr>
                <w:sz w:val="22"/>
              </w:rPr>
              <w:t>20 ОП РЗ Н 30-20</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pPr>
            <w:r w:rsidRPr="0045560D">
              <w:rPr>
                <w:sz w:val="22"/>
              </w:rPr>
              <w:t>М "Дон" - с. Варваровка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jc w:val="center"/>
            </w:pPr>
            <w:r w:rsidRPr="0045560D">
              <w:rPr>
                <w:sz w:val="22"/>
              </w:rPr>
              <w:t>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jc w:val="center"/>
            </w:pPr>
            <w:r w:rsidRPr="0045560D">
              <w:rPr>
                <w:sz w:val="22"/>
              </w:rPr>
              <w:t>1.950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jc w:val="center"/>
            </w:pPr>
            <w:r w:rsidRPr="0045560D">
              <w:rPr>
                <w:sz w:val="22"/>
              </w:rPr>
              <w:t>1.950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45560D" w:rsidRDefault="00442E91" w:rsidP="007341C7">
            <w:pPr>
              <w:pStyle w:val="ConsPlusNormal"/>
              <w:jc w:val="center"/>
            </w:pPr>
            <w:r w:rsidRPr="0045560D">
              <w:rPr>
                <w:sz w:val="22"/>
              </w:rPr>
              <w:t>V</w:t>
            </w:r>
          </w:p>
        </w:tc>
      </w:tr>
    </w:tbl>
    <w:p w:rsidR="0042422B" w:rsidRPr="0045560D" w:rsidRDefault="0042422B" w:rsidP="003E4144">
      <w:pPr>
        <w:widowControl/>
        <w:autoSpaceDE w:val="0"/>
        <w:ind w:firstLine="567"/>
        <w:jc w:val="both"/>
        <w:rPr>
          <w:highlight w:val="yellow"/>
        </w:rPr>
      </w:pPr>
    </w:p>
    <w:p w:rsidR="00840AC4" w:rsidRPr="0045560D" w:rsidRDefault="00840AC4" w:rsidP="00840AC4">
      <w:pPr>
        <w:ind w:firstLine="720"/>
        <w:jc w:val="both"/>
        <w:rPr>
          <w:rFonts w:cs="Arial"/>
          <w:kern w:val="1"/>
        </w:rPr>
      </w:pPr>
      <w:r w:rsidRPr="0045560D">
        <w:rPr>
          <w:rFonts w:cs="Arial"/>
          <w:kern w:val="1"/>
        </w:rPr>
        <w:t>Также по территории Русско-Буйловского сельского поселения проходят автомоб</w:t>
      </w:r>
      <w:r w:rsidR="00E408A2" w:rsidRPr="0045560D">
        <w:rPr>
          <w:rFonts w:cs="Arial"/>
          <w:kern w:val="1"/>
        </w:rPr>
        <w:t>и</w:t>
      </w:r>
      <w:r w:rsidRPr="0045560D">
        <w:rPr>
          <w:rFonts w:cs="Arial"/>
          <w:kern w:val="1"/>
        </w:rPr>
        <w:t>льная дорога общего пользования местного значения до полигона ТКО и частная автом</w:t>
      </w:r>
      <w:r w:rsidR="00E408A2" w:rsidRPr="0045560D">
        <w:rPr>
          <w:rFonts w:cs="Arial"/>
          <w:kern w:val="1"/>
        </w:rPr>
        <w:t>о</w:t>
      </w:r>
      <w:r w:rsidRPr="0045560D">
        <w:rPr>
          <w:rFonts w:cs="Arial"/>
          <w:kern w:val="1"/>
        </w:rPr>
        <w:t>б</w:t>
      </w:r>
      <w:r w:rsidR="00E408A2" w:rsidRPr="0045560D">
        <w:rPr>
          <w:rFonts w:cs="Arial"/>
          <w:kern w:val="1"/>
        </w:rPr>
        <w:t>и</w:t>
      </w:r>
      <w:r w:rsidRPr="0045560D">
        <w:rPr>
          <w:rFonts w:cs="Arial"/>
          <w:kern w:val="1"/>
        </w:rPr>
        <w:t>льная дорога</w:t>
      </w:r>
      <w:r w:rsidR="00E408A2" w:rsidRPr="0045560D">
        <w:rPr>
          <w:rFonts w:cs="Arial"/>
          <w:kern w:val="1"/>
        </w:rPr>
        <w:t xml:space="preserve"> </w:t>
      </w:r>
      <w:r w:rsidR="00E408A2" w:rsidRPr="0045560D">
        <w:rPr>
          <w:bCs/>
          <w:kern w:val="1"/>
          <w:lang w:eastAsia="ar-SA"/>
        </w:rPr>
        <w:t>«ОАО Павловск Неруд».</w:t>
      </w:r>
    </w:p>
    <w:p w:rsidR="00840AC4" w:rsidRPr="0045560D" w:rsidRDefault="00840AC4" w:rsidP="003E4144">
      <w:pPr>
        <w:widowControl/>
        <w:autoSpaceDE w:val="0"/>
        <w:ind w:firstLine="567"/>
        <w:jc w:val="both"/>
        <w:rPr>
          <w:highlight w:val="yellow"/>
        </w:rPr>
      </w:pPr>
    </w:p>
    <w:p w:rsidR="008D474D" w:rsidRPr="0045560D" w:rsidRDefault="008D474D" w:rsidP="00AC5769">
      <w:pPr>
        <w:autoSpaceDE w:val="0"/>
        <w:spacing w:after="120"/>
        <w:ind w:firstLine="567"/>
        <w:jc w:val="both"/>
      </w:pPr>
      <w:r w:rsidRPr="0045560D">
        <w:t xml:space="preserve">Перевозки </w:t>
      </w:r>
      <w:r w:rsidRPr="0045560D">
        <w:rPr>
          <w:b/>
          <w:bCs/>
          <w:i/>
        </w:rPr>
        <w:t>водным и воздушным видами транспорта</w:t>
      </w:r>
      <w:r w:rsidRPr="0045560D">
        <w:t xml:space="preserve"> на территории поселения отсутствуют. </w:t>
      </w:r>
    </w:p>
    <w:p w:rsidR="008D474D" w:rsidRPr="0045560D" w:rsidRDefault="008D474D" w:rsidP="009A1090">
      <w:pPr>
        <w:widowControl/>
        <w:autoSpaceDN/>
        <w:adjustRightInd/>
        <w:spacing w:line="240" w:lineRule="auto"/>
        <w:jc w:val="center"/>
        <w:rPr>
          <w:i/>
        </w:rPr>
      </w:pPr>
      <w:r w:rsidRPr="0045560D">
        <w:rPr>
          <w:b/>
          <w:bCs/>
          <w:i/>
        </w:rPr>
        <w:t xml:space="preserve">Улично-дорожная сеть </w:t>
      </w:r>
      <w:r w:rsidR="00A86DED" w:rsidRPr="0045560D">
        <w:rPr>
          <w:b/>
          <w:bCs/>
          <w:i/>
        </w:rPr>
        <w:t>Русско-Буйловского</w:t>
      </w:r>
      <w:r w:rsidR="00583CF8" w:rsidRPr="0045560D">
        <w:rPr>
          <w:b/>
          <w:bCs/>
          <w:i/>
        </w:rPr>
        <w:t xml:space="preserve"> сельского</w:t>
      </w:r>
      <w:r w:rsidRPr="0045560D">
        <w:rPr>
          <w:b/>
          <w:bCs/>
          <w:i/>
        </w:rPr>
        <w:t xml:space="preserve"> поселения</w:t>
      </w:r>
    </w:p>
    <w:p w:rsidR="003E4144" w:rsidRPr="0045560D" w:rsidRDefault="003E4144" w:rsidP="003E4144">
      <w:pPr>
        <w:pStyle w:val="ConsPlusNormal"/>
        <w:ind w:firstLine="540"/>
        <w:jc w:val="both"/>
      </w:pPr>
      <w:r w:rsidRPr="0045560D">
        <w:rPr>
          <w:rFonts w:eastAsiaTheme="minorHAnsi"/>
          <w:bCs/>
        </w:rPr>
        <w:t>Улично-дорожная сеть населенных пунктов представляет собой непрерывную систему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сельского поселения выделяют следующие категории сельских улиц и дорог: поселковая дорога, главная улица, улица в жилой застройке основная и второстепенная (переулок), проезд, хозяйственный проезд, скотопрогон.</w:t>
      </w:r>
    </w:p>
    <w:p w:rsidR="003E4144" w:rsidRPr="0045560D" w:rsidRDefault="003E4144" w:rsidP="00C1446F">
      <w:pPr>
        <w:ind w:firstLine="567"/>
        <w:jc w:val="both"/>
      </w:pPr>
      <w:r w:rsidRPr="0045560D">
        <w:rPr>
          <w:lang w:eastAsia="ar-SA"/>
        </w:rPr>
        <w:t>Главн</w:t>
      </w:r>
      <w:r w:rsidR="00C1446F" w:rsidRPr="0045560D">
        <w:rPr>
          <w:lang w:eastAsia="ar-SA"/>
        </w:rPr>
        <w:t>ой</w:t>
      </w:r>
      <w:r w:rsidRPr="0045560D">
        <w:rPr>
          <w:lang w:eastAsia="ar-SA"/>
        </w:rPr>
        <w:t xml:space="preserve"> улиц</w:t>
      </w:r>
      <w:r w:rsidR="00C1446F" w:rsidRPr="0045560D">
        <w:rPr>
          <w:lang w:eastAsia="ar-SA"/>
        </w:rPr>
        <w:t>ей</w:t>
      </w:r>
      <w:r w:rsidRPr="0045560D">
        <w:rPr>
          <w:lang w:eastAsia="ar-SA"/>
        </w:rPr>
        <w:t xml:space="preserve"> села </w:t>
      </w:r>
      <w:r w:rsidR="0074065B" w:rsidRPr="0045560D">
        <w:rPr>
          <w:lang w:eastAsia="ar-SA"/>
        </w:rPr>
        <w:t>Русская Буйловка</w:t>
      </w:r>
      <w:r w:rsidRPr="0045560D">
        <w:rPr>
          <w:lang w:eastAsia="ar-SA"/>
        </w:rPr>
        <w:t xml:space="preserve"> явля</w:t>
      </w:r>
      <w:r w:rsidR="00C1446F" w:rsidRPr="0045560D">
        <w:rPr>
          <w:lang w:eastAsia="ar-SA"/>
        </w:rPr>
        <w:t>е</w:t>
      </w:r>
      <w:r w:rsidRPr="0045560D">
        <w:rPr>
          <w:lang w:eastAsia="ar-SA"/>
        </w:rPr>
        <w:t>тся улиц</w:t>
      </w:r>
      <w:r w:rsidR="00C1446F" w:rsidRPr="0045560D">
        <w:rPr>
          <w:lang w:eastAsia="ar-SA"/>
        </w:rPr>
        <w:t xml:space="preserve">а Советская, имеющая грунтовое и </w:t>
      </w:r>
      <w:r w:rsidR="00874F07" w:rsidRPr="0045560D">
        <w:rPr>
          <w:lang w:eastAsia="ar-SA"/>
        </w:rPr>
        <w:t>твердое</w:t>
      </w:r>
      <w:r w:rsidR="00C1446F" w:rsidRPr="0045560D">
        <w:rPr>
          <w:lang w:eastAsia="ar-SA"/>
        </w:rPr>
        <w:t xml:space="preserve"> покрытие.</w:t>
      </w:r>
      <w:r w:rsidRPr="0045560D">
        <w:rPr>
          <w:lang w:eastAsia="ar-SA"/>
        </w:rPr>
        <w:t xml:space="preserve"> </w:t>
      </w:r>
      <w:r w:rsidR="00C1446F" w:rsidRPr="0045560D">
        <w:rPr>
          <w:lang w:eastAsia="ar-SA"/>
        </w:rPr>
        <w:t xml:space="preserve">Главной улицей поселка Шкурлат 3-й является улица Мира, имеющая </w:t>
      </w:r>
      <w:r w:rsidR="00874F07" w:rsidRPr="0045560D">
        <w:rPr>
          <w:lang w:eastAsia="ar-SA"/>
        </w:rPr>
        <w:t>твердое</w:t>
      </w:r>
      <w:r w:rsidR="00C1446F" w:rsidRPr="0045560D">
        <w:rPr>
          <w:lang w:eastAsia="ar-SA"/>
        </w:rPr>
        <w:t xml:space="preserve"> покрытие. </w:t>
      </w:r>
      <w:r w:rsidRPr="0045560D">
        <w:rPr>
          <w:lang w:eastAsia="ar-SA"/>
        </w:rPr>
        <w:t xml:space="preserve">Остальные улицы либо дублируют основные направления, либо выполняют роль проездов к местам проживания. </w:t>
      </w:r>
      <w:r w:rsidR="00874F07" w:rsidRPr="0045560D">
        <w:t>В с. Варваровка улиц нет.</w:t>
      </w:r>
    </w:p>
    <w:p w:rsidR="00041342" w:rsidRPr="0045560D" w:rsidRDefault="00041342" w:rsidP="00041342">
      <w:pPr>
        <w:ind w:firstLine="567"/>
        <w:jc w:val="both"/>
      </w:pPr>
      <w:r w:rsidRPr="0045560D">
        <w:t xml:space="preserve">Перечень улиц </w:t>
      </w:r>
      <w:r w:rsidR="00A86DED" w:rsidRPr="0045560D">
        <w:t>Русско-Буйловского</w:t>
      </w:r>
      <w:r w:rsidRPr="0045560D">
        <w:t xml:space="preserve"> сельского поселения по характеру дорожного покрытия в соответствии с данными, предоставленными Администрацией сельского  поселения приведен в таблице.</w:t>
      </w:r>
      <w:r w:rsidR="00835CF7" w:rsidRPr="0045560D">
        <w:rPr>
          <w:lang w:eastAsia="ar-SA"/>
        </w:rPr>
        <w:t xml:space="preserve"> </w:t>
      </w:r>
    </w:p>
    <w:p w:rsidR="00F81402" w:rsidRPr="0045560D" w:rsidRDefault="00F81402" w:rsidP="00F81402">
      <w:pPr>
        <w:pStyle w:val="aa"/>
        <w:keepNext/>
      </w:pPr>
      <w:r w:rsidRPr="0045560D">
        <w:t xml:space="preserve">Таблица 2. </w:t>
      </w:r>
      <w:r w:rsidR="008A6C60">
        <w:fldChar w:fldCharType="begin"/>
      </w:r>
      <w:r w:rsidR="008A6C60">
        <w:instrText xml:space="preserve"> SE</w:instrText>
      </w:r>
      <w:r w:rsidR="008A6C60">
        <w:instrText xml:space="preserve">Q Таблица_2. \* ARABIC </w:instrText>
      </w:r>
      <w:r w:rsidR="008A6C60">
        <w:fldChar w:fldCharType="separate"/>
      </w:r>
      <w:r w:rsidR="00AF5AC8">
        <w:rPr>
          <w:noProof/>
        </w:rPr>
        <w:t>18</w:t>
      </w:r>
      <w:r w:rsidR="008A6C60">
        <w:rPr>
          <w:noProof/>
        </w:rPr>
        <w:fldChar w:fldCharType="end"/>
      </w:r>
      <w:r w:rsidRPr="0045560D">
        <w:t xml:space="preserve"> Перечень улиц Русско-Буйловского сельского поселения по характеру дорожного покрытия</w:t>
      </w:r>
    </w:p>
    <w:tbl>
      <w:tblPr>
        <w:tblStyle w:val="afd"/>
        <w:tblW w:w="5027" w:type="pct"/>
        <w:jc w:val="center"/>
        <w:tblInd w:w="-51" w:type="dxa"/>
        <w:tblLook w:val="04A0" w:firstRow="1" w:lastRow="0" w:firstColumn="1" w:lastColumn="0" w:noHBand="0" w:noVBand="1"/>
      </w:tblPr>
      <w:tblGrid>
        <w:gridCol w:w="625"/>
        <w:gridCol w:w="2226"/>
        <w:gridCol w:w="1075"/>
        <w:gridCol w:w="1705"/>
        <w:gridCol w:w="1791"/>
        <w:gridCol w:w="1395"/>
        <w:gridCol w:w="1375"/>
      </w:tblGrid>
      <w:tr w:rsidR="0045560D" w:rsidRPr="0045560D" w:rsidTr="005E6A0E">
        <w:trPr>
          <w:jc w:val="center"/>
        </w:trPr>
        <w:tc>
          <w:tcPr>
            <w:tcW w:w="625" w:type="dxa"/>
            <w:vMerge w:val="restart"/>
            <w:shd w:val="clear" w:color="auto" w:fill="DAEEF3" w:themeFill="accent5" w:themeFillTint="33"/>
            <w:vAlign w:val="center"/>
          </w:tcPr>
          <w:p w:rsidR="005E6A0E" w:rsidRPr="0045560D" w:rsidRDefault="005E6A0E" w:rsidP="005E6A0E">
            <w:pPr>
              <w:jc w:val="center"/>
              <w:rPr>
                <w:b/>
                <w:sz w:val="22"/>
                <w:szCs w:val="22"/>
                <w:lang w:eastAsia="ar-SA"/>
              </w:rPr>
            </w:pPr>
            <w:r w:rsidRPr="0045560D">
              <w:rPr>
                <w:b/>
                <w:sz w:val="22"/>
                <w:szCs w:val="22"/>
                <w:lang w:eastAsia="ar-SA"/>
              </w:rPr>
              <w:t>№ п/п</w:t>
            </w:r>
          </w:p>
        </w:tc>
        <w:tc>
          <w:tcPr>
            <w:tcW w:w="2226" w:type="dxa"/>
            <w:vMerge w:val="restart"/>
            <w:shd w:val="clear" w:color="auto" w:fill="DAEEF3" w:themeFill="accent5" w:themeFillTint="33"/>
            <w:vAlign w:val="center"/>
          </w:tcPr>
          <w:p w:rsidR="005E6A0E" w:rsidRPr="0045560D" w:rsidRDefault="005E6A0E" w:rsidP="005E6A0E">
            <w:pPr>
              <w:jc w:val="center"/>
              <w:rPr>
                <w:b/>
                <w:sz w:val="22"/>
                <w:szCs w:val="22"/>
                <w:lang w:eastAsia="ar-SA"/>
              </w:rPr>
            </w:pPr>
            <w:r w:rsidRPr="0045560D">
              <w:rPr>
                <w:b/>
                <w:sz w:val="22"/>
                <w:szCs w:val="22"/>
                <w:lang w:eastAsia="ar-SA"/>
              </w:rPr>
              <w:t>Наименование улицы</w:t>
            </w:r>
          </w:p>
        </w:tc>
        <w:tc>
          <w:tcPr>
            <w:tcW w:w="1075" w:type="dxa"/>
            <w:vMerge w:val="restart"/>
            <w:shd w:val="clear" w:color="auto" w:fill="DAEEF3" w:themeFill="accent5" w:themeFillTint="33"/>
            <w:vAlign w:val="center"/>
          </w:tcPr>
          <w:p w:rsidR="005E6A0E" w:rsidRPr="0045560D" w:rsidRDefault="005E6A0E" w:rsidP="005E6A0E">
            <w:pPr>
              <w:jc w:val="center"/>
              <w:rPr>
                <w:b/>
                <w:sz w:val="22"/>
                <w:szCs w:val="22"/>
                <w:lang w:eastAsia="ar-SA"/>
              </w:rPr>
            </w:pPr>
            <w:r w:rsidRPr="0045560D">
              <w:rPr>
                <w:b/>
                <w:sz w:val="22"/>
                <w:szCs w:val="22"/>
                <w:lang w:eastAsia="ar-SA"/>
              </w:rPr>
              <w:t>Ширина улицы</w:t>
            </w:r>
          </w:p>
        </w:tc>
        <w:tc>
          <w:tcPr>
            <w:tcW w:w="6266" w:type="dxa"/>
            <w:gridSpan w:val="4"/>
            <w:shd w:val="clear" w:color="auto" w:fill="DAEEF3" w:themeFill="accent5" w:themeFillTint="33"/>
            <w:vAlign w:val="center"/>
          </w:tcPr>
          <w:p w:rsidR="005E6A0E" w:rsidRPr="0045560D" w:rsidRDefault="005E6A0E" w:rsidP="005E6A0E">
            <w:pPr>
              <w:jc w:val="center"/>
              <w:rPr>
                <w:b/>
                <w:sz w:val="22"/>
                <w:szCs w:val="22"/>
                <w:lang w:eastAsia="ar-SA"/>
              </w:rPr>
            </w:pPr>
            <w:r w:rsidRPr="0045560D">
              <w:rPr>
                <w:b/>
                <w:sz w:val="22"/>
                <w:szCs w:val="22"/>
                <w:lang w:eastAsia="ar-SA"/>
              </w:rPr>
              <w:t>Протяженность улицы, в т.ч.</w:t>
            </w:r>
          </w:p>
        </w:tc>
      </w:tr>
      <w:tr w:rsidR="0045560D" w:rsidRPr="0045560D" w:rsidTr="005E6A0E">
        <w:trPr>
          <w:jc w:val="center"/>
        </w:trPr>
        <w:tc>
          <w:tcPr>
            <w:tcW w:w="625" w:type="dxa"/>
            <w:vMerge/>
            <w:shd w:val="clear" w:color="auto" w:fill="DAEEF3" w:themeFill="accent5" w:themeFillTint="33"/>
            <w:vAlign w:val="center"/>
          </w:tcPr>
          <w:p w:rsidR="005E6A0E" w:rsidRPr="0045560D" w:rsidRDefault="005E6A0E" w:rsidP="005E6A0E">
            <w:pPr>
              <w:jc w:val="center"/>
              <w:rPr>
                <w:b/>
                <w:sz w:val="22"/>
                <w:szCs w:val="22"/>
                <w:lang w:eastAsia="ar-SA"/>
              </w:rPr>
            </w:pPr>
          </w:p>
        </w:tc>
        <w:tc>
          <w:tcPr>
            <w:tcW w:w="2226" w:type="dxa"/>
            <w:vMerge/>
            <w:shd w:val="clear" w:color="auto" w:fill="DAEEF3" w:themeFill="accent5" w:themeFillTint="33"/>
            <w:vAlign w:val="center"/>
          </w:tcPr>
          <w:p w:rsidR="005E6A0E" w:rsidRPr="0045560D" w:rsidRDefault="005E6A0E" w:rsidP="005E6A0E">
            <w:pPr>
              <w:jc w:val="center"/>
              <w:rPr>
                <w:b/>
                <w:sz w:val="22"/>
                <w:szCs w:val="22"/>
                <w:lang w:eastAsia="ar-SA"/>
              </w:rPr>
            </w:pPr>
          </w:p>
        </w:tc>
        <w:tc>
          <w:tcPr>
            <w:tcW w:w="1075" w:type="dxa"/>
            <w:vMerge/>
            <w:shd w:val="clear" w:color="auto" w:fill="DAEEF3" w:themeFill="accent5" w:themeFillTint="33"/>
            <w:vAlign w:val="center"/>
          </w:tcPr>
          <w:p w:rsidR="005E6A0E" w:rsidRPr="0045560D" w:rsidRDefault="005E6A0E" w:rsidP="005E6A0E">
            <w:pPr>
              <w:jc w:val="center"/>
              <w:rPr>
                <w:b/>
                <w:sz w:val="22"/>
                <w:szCs w:val="22"/>
                <w:lang w:eastAsia="ar-SA"/>
              </w:rPr>
            </w:pPr>
          </w:p>
        </w:tc>
        <w:tc>
          <w:tcPr>
            <w:tcW w:w="1705" w:type="dxa"/>
            <w:shd w:val="clear" w:color="auto" w:fill="DAEEF3" w:themeFill="accent5" w:themeFillTint="33"/>
            <w:vAlign w:val="center"/>
          </w:tcPr>
          <w:p w:rsidR="005E6A0E" w:rsidRPr="0045560D" w:rsidRDefault="005E6A0E" w:rsidP="005E6A0E">
            <w:pPr>
              <w:jc w:val="center"/>
              <w:rPr>
                <w:b/>
                <w:sz w:val="22"/>
                <w:szCs w:val="22"/>
                <w:lang w:eastAsia="ar-SA"/>
              </w:rPr>
            </w:pPr>
            <w:r w:rsidRPr="0045560D">
              <w:rPr>
                <w:b/>
                <w:sz w:val="22"/>
                <w:szCs w:val="22"/>
                <w:lang w:eastAsia="ar-SA"/>
              </w:rPr>
              <w:t>Твердое покрытие, км</w:t>
            </w:r>
          </w:p>
        </w:tc>
        <w:tc>
          <w:tcPr>
            <w:tcW w:w="1791" w:type="dxa"/>
            <w:shd w:val="clear" w:color="auto" w:fill="DAEEF3" w:themeFill="accent5" w:themeFillTint="33"/>
            <w:vAlign w:val="center"/>
          </w:tcPr>
          <w:p w:rsidR="005E6A0E" w:rsidRPr="0045560D" w:rsidRDefault="005E6A0E" w:rsidP="005E6A0E">
            <w:pPr>
              <w:jc w:val="center"/>
              <w:rPr>
                <w:b/>
                <w:sz w:val="22"/>
                <w:szCs w:val="22"/>
                <w:lang w:eastAsia="ar-SA"/>
              </w:rPr>
            </w:pPr>
            <w:r w:rsidRPr="0045560D">
              <w:rPr>
                <w:b/>
                <w:sz w:val="22"/>
                <w:szCs w:val="22"/>
              </w:rPr>
              <w:t>В т.ч. усовершенство-ванное</w:t>
            </w:r>
          </w:p>
        </w:tc>
        <w:tc>
          <w:tcPr>
            <w:tcW w:w="1395" w:type="dxa"/>
            <w:shd w:val="clear" w:color="auto" w:fill="DAEEF3" w:themeFill="accent5" w:themeFillTint="33"/>
            <w:vAlign w:val="center"/>
          </w:tcPr>
          <w:p w:rsidR="005E6A0E" w:rsidRPr="0045560D" w:rsidRDefault="005E6A0E" w:rsidP="005E6A0E">
            <w:pPr>
              <w:jc w:val="center"/>
              <w:rPr>
                <w:b/>
                <w:sz w:val="22"/>
                <w:szCs w:val="22"/>
                <w:lang w:eastAsia="ar-SA"/>
              </w:rPr>
            </w:pPr>
            <w:r w:rsidRPr="0045560D">
              <w:rPr>
                <w:b/>
                <w:sz w:val="22"/>
                <w:szCs w:val="22"/>
                <w:lang w:eastAsia="ar-SA"/>
              </w:rPr>
              <w:t>Грунтовое, км</w:t>
            </w:r>
          </w:p>
        </w:tc>
        <w:tc>
          <w:tcPr>
            <w:tcW w:w="1375" w:type="dxa"/>
            <w:shd w:val="clear" w:color="auto" w:fill="DAEEF3" w:themeFill="accent5" w:themeFillTint="33"/>
            <w:vAlign w:val="center"/>
          </w:tcPr>
          <w:p w:rsidR="005E6A0E" w:rsidRPr="0045560D" w:rsidRDefault="005E6A0E" w:rsidP="005E6A0E">
            <w:pPr>
              <w:jc w:val="center"/>
              <w:rPr>
                <w:b/>
                <w:sz w:val="22"/>
                <w:szCs w:val="22"/>
                <w:lang w:eastAsia="ar-SA"/>
              </w:rPr>
            </w:pPr>
            <w:r w:rsidRPr="0045560D">
              <w:rPr>
                <w:b/>
                <w:sz w:val="22"/>
                <w:szCs w:val="22"/>
                <w:lang w:eastAsia="ar-SA"/>
              </w:rPr>
              <w:t>Общая длина</w:t>
            </w:r>
          </w:p>
        </w:tc>
      </w:tr>
      <w:tr w:rsidR="0045560D" w:rsidRPr="0045560D" w:rsidTr="005E6A0E">
        <w:trPr>
          <w:jc w:val="center"/>
        </w:trPr>
        <w:tc>
          <w:tcPr>
            <w:tcW w:w="10192" w:type="dxa"/>
            <w:gridSpan w:val="7"/>
            <w:vAlign w:val="center"/>
          </w:tcPr>
          <w:p w:rsidR="005E6A0E" w:rsidRPr="0045560D" w:rsidRDefault="00874F07" w:rsidP="005E6A0E">
            <w:pPr>
              <w:jc w:val="center"/>
              <w:rPr>
                <w:sz w:val="22"/>
                <w:szCs w:val="22"/>
                <w:lang w:eastAsia="ar-SA"/>
              </w:rPr>
            </w:pPr>
            <w:r w:rsidRPr="0045560D">
              <w:rPr>
                <w:sz w:val="22"/>
                <w:szCs w:val="22"/>
                <w:lang w:eastAsia="ar-SA"/>
              </w:rPr>
              <w:t>с. Русская Буйловка</w:t>
            </w:r>
          </w:p>
        </w:tc>
      </w:tr>
      <w:tr w:rsidR="0045560D" w:rsidRPr="0045560D" w:rsidTr="005E6A0E">
        <w:trPr>
          <w:jc w:val="center"/>
        </w:trPr>
        <w:tc>
          <w:tcPr>
            <w:tcW w:w="625" w:type="dxa"/>
            <w:vAlign w:val="center"/>
          </w:tcPr>
          <w:p w:rsidR="005E6A0E" w:rsidRPr="0045560D" w:rsidRDefault="005E6A0E" w:rsidP="005D226D">
            <w:pPr>
              <w:pStyle w:val="af8"/>
              <w:numPr>
                <w:ilvl w:val="0"/>
                <w:numId w:val="94"/>
              </w:numPr>
              <w:jc w:val="center"/>
              <w:rPr>
                <w:sz w:val="22"/>
                <w:szCs w:val="22"/>
                <w:lang w:eastAsia="ar-SA"/>
              </w:rPr>
            </w:pPr>
          </w:p>
        </w:tc>
        <w:tc>
          <w:tcPr>
            <w:tcW w:w="2226" w:type="dxa"/>
            <w:vAlign w:val="center"/>
          </w:tcPr>
          <w:p w:rsidR="005E6A0E" w:rsidRPr="0045560D" w:rsidRDefault="005E6A0E" w:rsidP="005E6A0E">
            <w:pPr>
              <w:rPr>
                <w:sz w:val="22"/>
                <w:szCs w:val="22"/>
                <w:lang w:eastAsia="ar-SA"/>
              </w:rPr>
            </w:pPr>
            <w:r w:rsidRPr="0045560D">
              <w:rPr>
                <w:rFonts w:eastAsiaTheme="minorHAnsi"/>
                <w:sz w:val="22"/>
                <w:szCs w:val="22"/>
              </w:rPr>
              <w:t>ул. Садовая</w:t>
            </w:r>
          </w:p>
        </w:tc>
        <w:tc>
          <w:tcPr>
            <w:tcW w:w="1075" w:type="dxa"/>
            <w:vAlign w:val="center"/>
          </w:tcPr>
          <w:p w:rsidR="005E6A0E" w:rsidRPr="0045560D" w:rsidRDefault="005E6A0E" w:rsidP="005E6A0E">
            <w:pPr>
              <w:jc w:val="center"/>
              <w:rPr>
                <w:sz w:val="22"/>
                <w:szCs w:val="22"/>
                <w:lang w:eastAsia="ar-SA"/>
              </w:rPr>
            </w:pPr>
            <w:r w:rsidRPr="0045560D">
              <w:rPr>
                <w:sz w:val="22"/>
                <w:szCs w:val="22"/>
                <w:lang w:eastAsia="ar-SA"/>
              </w:rPr>
              <w:t>5</w:t>
            </w:r>
          </w:p>
        </w:tc>
        <w:tc>
          <w:tcPr>
            <w:tcW w:w="1705"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0,000</w:t>
            </w:r>
          </w:p>
        </w:tc>
        <w:tc>
          <w:tcPr>
            <w:tcW w:w="1791"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0,000</w:t>
            </w:r>
          </w:p>
        </w:tc>
        <w:tc>
          <w:tcPr>
            <w:tcW w:w="1395"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0,073</w:t>
            </w:r>
          </w:p>
        </w:tc>
        <w:tc>
          <w:tcPr>
            <w:tcW w:w="1375" w:type="dxa"/>
            <w:vAlign w:val="center"/>
          </w:tcPr>
          <w:p w:rsidR="005E6A0E" w:rsidRPr="0045560D" w:rsidRDefault="005E6A0E" w:rsidP="005E6A0E">
            <w:pPr>
              <w:widowControl/>
              <w:autoSpaceDN/>
              <w:adjustRightInd/>
              <w:spacing w:line="240" w:lineRule="auto"/>
              <w:jc w:val="center"/>
              <w:rPr>
                <w:bCs/>
                <w:sz w:val="22"/>
                <w:szCs w:val="22"/>
              </w:rPr>
            </w:pPr>
            <w:r w:rsidRPr="0045560D">
              <w:rPr>
                <w:bCs/>
                <w:sz w:val="22"/>
                <w:szCs w:val="22"/>
              </w:rPr>
              <w:t>0,073</w:t>
            </w:r>
          </w:p>
        </w:tc>
      </w:tr>
      <w:tr w:rsidR="0045560D" w:rsidRPr="0045560D" w:rsidTr="005E6A0E">
        <w:trPr>
          <w:jc w:val="center"/>
        </w:trPr>
        <w:tc>
          <w:tcPr>
            <w:tcW w:w="625" w:type="dxa"/>
            <w:vAlign w:val="center"/>
          </w:tcPr>
          <w:p w:rsidR="005E6A0E" w:rsidRPr="0045560D" w:rsidRDefault="005E6A0E" w:rsidP="005E6A0E">
            <w:pPr>
              <w:ind w:left="141"/>
              <w:jc w:val="center"/>
              <w:rPr>
                <w:sz w:val="22"/>
                <w:szCs w:val="22"/>
                <w:lang w:eastAsia="ar-SA"/>
              </w:rPr>
            </w:pPr>
          </w:p>
        </w:tc>
        <w:tc>
          <w:tcPr>
            <w:tcW w:w="2226" w:type="dxa"/>
            <w:vAlign w:val="center"/>
          </w:tcPr>
          <w:p w:rsidR="005E6A0E" w:rsidRPr="0045560D" w:rsidRDefault="005E6A0E" w:rsidP="005E6A0E">
            <w:pPr>
              <w:rPr>
                <w:sz w:val="22"/>
                <w:szCs w:val="22"/>
                <w:lang w:eastAsia="ar-SA"/>
              </w:rPr>
            </w:pPr>
            <w:r w:rsidRPr="0045560D">
              <w:rPr>
                <w:sz w:val="22"/>
                <w:szCs w:val="22"/>
              </w:rPr>
              <w:t>ул. Садовая - примыкание к ул. Первомайской</w:t>
            </w:r>
          </w:p>
        </w:tc>
        <w:tc>
          <w:tcPr>
            <w:tcW w:w="1075" w:type="dxa"/>
            <w:vAlign w:val="center"/>
          </w:tcPr>
          <w:p w:rsidR="005E6A0E" w:rsidRPr="0045560D" w:rsidRDefault="005E6A0E" w:rsidP="005E6A0E">
            <w:pPr>
              <w:jc w:val="center"/>
              <w:rPr>
                <w:sz w:val="22"/>
                <w:szCs w:val="22"/>
                <w:lang w:eastAsia="ar-SA"/>
              </w:rPr>
            </w:pPr>
            <w:r w:rsidRPr="0045560D">
              <w:rPr>
                <w:sz w:val="22"/>
                <w:szCs w:val="22"/>
                <w:lang w:eastAsia="ar-SA"/>
              </w:rPr>
              <w:t>5</w:t>
            </w:r>
          </w:p>
        </w:tc>
        <w:tc>
          <w:tcPr>
            <w:tcW w:w="1705"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0,000</w:t>
            </w:r>
          </w:p>
        </w:tc>
        <w:tc>
          <w:tcPr>
            <w:tcW w:w="1791"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0,000</w:t>
            </w:r>
          </w:p>
        </w:tc>
        <w:tc>
          <w:tcPr>
            <w:tcW w:w="1395"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0,315</w:t>
            </w:r>
          </w:p>
        </w:tc>
        <w:tc>
          <w:tcPr>
            <w:tcW w:w="1375" w:type="dxa"/>
            <w:vAlign w:val="center"/>
          </w:tcPr>
          <w:p w:rsidR="005E6A0E" w:rsidRPr="0045560D" w:rsidRDefault="005E6A0E" w:rsidP="005E6A0E">
            <w:pPr>
              <w:widowControl/>
              <w:autoSpaceDN/>
              <w:adjustRightInd/>
              <w:spacing w:line="240" w:lineRule="auto"/>
              <w:jc w:val="center"/>
              <w:rPr>
                <w:bCs/>
                <w:sz w:val="22"/>
                <w:szCs w:val="22"/>
              </w:rPr>
            </w:pPr>
            <w:r w:rsidRPr="0045560D">
              <w:rPr>
                <w:bCs/>
                <w:sz w:val="22"/>
                <w:szCs w:val="22"/>
              </w:rPr>
              <w:t>0,315</w:t>
            </w:r>
          </w:p>
        </w:tc>
      </w:tr>
      <w:tr w:rsidR="0045560D" w:rsidRPr="0045560D" w:rsidTr="005E6A0E">
        <w:trPr>
          <w:jc w:val="center"/>
        </w:trPr>
        <w:tc>
          <w:tcPr>
            <w:tcW w:w="625" w:type="dxa"/>
            <w:vAlign w:val="center"/>
          </w:tcPr>
          <w:p w:rsidR="005E6A0E" w:rsidRPr="0045560D" w:rsidRDefault="005E6A0E" w:rsidP="005D226D">
            <w:pPr>
              <w:pStyle w:val="af8"/>
              <w:numPr>
                <w:ilvl w:val="0"/>
                <w:numId w:val="94"/>
              </w:numPr>
              <w:jc w:val="center"/>
              <w:rPr>
                <w:sz w:val="22"/>
                <w:szCs w:val="22"/>
                <w:lang w:eastAsia="ar-SA"/>
              </w:rPr>
            </w:pPr>
          </w:p>
        </w:tc>
        <w:tc>
          <w:tcPr>
            <w:tcW w:w="2226" w:type="dxa"/>
            <w:vAlign w:val="bottom"/>
          </w:tcPr>
          <w:p w:rsidR="005E6A0E" w:rsidRPr="0045560D" w:rsidRDefault="005E6A0E" w:rsidP="005E6A0E">
            <w:pPr>
              <w:widowControl/>
              <w:autoSpaceDN/>
              <w:adjustRightInd/>
              <w:spacing w:line="240" w:lineRule="auto"/>
              <w:rPr>
                <w:sz w:val="22"/>
                <w:szCs w:val="22"/>
              </w:rPr>
            </w:pPr>
            <w:r w:rsidRPr="0045560D">
              <w:rPr>
                <w:sz w:val="22"/>
                <w:szCs w:val="22"/>
              </w:rPr>
              <w:t>ул. Первомайская</w:t>
            </w:r>
          </w:p>
        </w:tc>
        <w:tc>
          <w:tcPr>
            <w:tcW w:w="1075" w:type="dxa"/>
          </w:tcPr>
          <w:p w:rsidR="005E6A0E" w:rsidRPr="0045560D" w:rsidRDefault="005E6A0E" w:rsidP="005E6A0E">
            <w:pPr>
              <w:jc w:val="center"/>
              <w:rPr>
                <w:sz w:val="22"/>
                <w:szCs w:val="22"/>
              </w:rPr>
            </w:pPr>
            <w:r w:rsidRPr="0045560D">
              <w:rPr>
                <w:sz w:val="22"/>
                <w:szCs w:val="22"/>
                <w:lang w:eastAsia="ar-SA"/>
              </w:rPr>
              <w:t>5</w:t>
            </w:r>
          </w:p>
        </w:tc>
        <w:tc>
          <w:tcPr>
            <w:tcW w:w="1705"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0,800</w:t>
            </w:r>
          </w:p>
        </w:tc>
        <w:tc>
          <w:tcPr>
            <w:tcW w:w="1791"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0,000</w:t>
            </w:r>
          </w:p>
        </w:tc>
        <w:tc>
          <w:tcPr>
            <w:tcW w:w="1395"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0,700</w:t>
            </w:r>
          </w:p>
        </w:tc>
        <w:tc>
          <w:tcPr>
            <w:tcW w:w="1375" w:type="dxa"/>
            <w:vAlign w:val="center"/>
          </w:tcPr>
          <w:p w:rsidR="005E6A0E" w:rsidRPr="0045560D" w:rsidRDefault="005E6A0E" w:rsidP="005E6A0E">
            <w:pPr>
              <w:widowControl/>
              <w:autoSpaceDN/>
              <w:adjustRightInd/>
              <w:spacing w:line="240" w:lineRule="auto"/>
              <w:jc w:val="center"/>
              <w:rPr>
                <w:bCs/>
                <w:sz w:val="22"/>
                <w:szCs w:val="22"/>
              </w:rPr>
            </w:pPr>
            <w:r w:rsidRPr="0045560D">
              <w:rPr>
                <w:bCs/>
                <w:sz w:val="22"/>
                <w:szCs w:val="22"/>
              </w:rPr>
              <w:t>1,500</w:t>
            </w:r>
          </w:p>
        </w:tc>
      </w:tr>
      <w:tr w:rsidR="0045560D" w:rsidRPr="0045560D" w:rsidTr="005E6A0E">
        <w:trPr>
          <w:jc w:val="center"/>
        </w:trPr>
        <w:tc>
          <w:tcPr>
            <w:tcW w:w="625" w:type="dxa"/>
            <w:vAlign w:val="center"/>
          </w:tcPr>
          <w:p w:rsidR="005E6A0E" w:rsidRPr="0045560D" w:rsidRDefault="005E6A0E" w:rsidP="005D226D">
            <w:pPr>
              <w:pStyle w:val="af8"/>
              <w:numPr>
                <w:ilvl w:val="0"/>
                <w:numId w:val="94"/>
              </w:numPr>
              <w:jc w:val="center"/>
              <w:rPr>
                <w:sz w:val="22"/>
                <w:szCs w:val="22"/>
                <w:lang w:eastAsia="ar-SA"/>
              </w:rPr>
            </w:pPr>
          </w:p>
        </w:tc>
        <w:tc>
          <w:tcPr>
            <w:tcW w:w="2226" w:type="dxa"/>
            <w:vAlign w:val="bottom"/>
          </w:tcPr>
          <w:p w:rsidR="005E6A0E" w:rsidRPr="0045560D" w:rsidRDefault="005E6A0E" w:rsidP="005E6A0E">
            <w:pPr>
              <w:widowControl/>
              <w:autoSpaceDN/>
              <w:adjustRightInd/>
              <w:spacing w:line="240" w:lineRule="auto"/>
              <w:rPr>
                <w:sz w:val="22"/>
                <w:szCs w:val="22"/>
              </w:rPr>
            </w:pPr>
            <w:r w:rsidRPr="0045560D">
              <w:rPr>
                <w:sz w:val="22"/>
                <w:szCs w:val="22"/>
              </w:rPr>
              <w:t>ул. Сибирская</w:t>
            </w:r>
          </w:p>
        </w:tc>
        <w:tc>
          <w:tcPr>
            <w:tcW w:w="1075" w:type="dxa"/>
          </w:tcPr>
          <w:p w:rsidR="005E6A0E" w:rsidRPr="0045560D" w:rsidRDefault="005E6A0E" w:rsidP="005E6A0E">
            <w:pPr>
              <w:jc w:val="center"/>
              <w:rPr>
                <w:sz w:val="22"/>
                <w:szCs w:val="22"/>
              </w:rPr>
            </w:pPr>
            <w:r w:rsidRPr="0045560D">
              <w:rPr>
                <w:sz w:val="22"/>
                <w:szCs w:val="22"/>
                <w:lang w:eastAsia="ar-SA"/>
              </w:rPr>
              <w:t>5</w:t>
            </w:r>
          </w:p>
        </w:tc>
        <w:tc>
          <w:tcPr>
            <w:tcW w:w="1705"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0,200</w:t>
            </w:r>
          </w:p>
        </w:tc>
        <w:tc>
          <w:tcPr>
            <w:tcW w:w="1791"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0,000</w:t>
            </w:r>
          </w:p>
        </w:tc>
        <w:tc>
          <w:tcPr>
            <w:tcW w:w="1395"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0,440</w:t>
            </w:r>
          </w:p>
        </w:tc>
        <w:tc>
          <w:tcPr>
            <w:tcW w:w="1375" w:type="dxa"/>
            <w:vAlign w:val="center"/>
          </w:tcPr>
          <w:p w:rsidR="005E6A0E" w:rsidRPr="0045560D" w:rsidRDefault="005E6A0E" w:rsidP="005E6A0E">
            <w:pPr>
              <w:widowControl/>
              <w:autoSpaceDN/>
              <w:adjustRightInd/>
              <w:spacing w:line="240" w:lineRule="auto"/>
              <w:jc w:val="center"/>
              <w:rPr>
                <w:bCs/>
                <w:sz w:val="22"/>
                <w:szCs w:val="22"/>
              </w:rPr>
            </w:pPr>
            <w:r w:rsidRPr="0045560D">
              <w:rPr>
                <w:bCs/>
                <w:sz w:val="22"/>
                <w:szCs w:val="22"/>
              </w:rPr>
              <w:t>0,640</w:t>
            </w:r>
          </w:p>
        </w:tc>
      </w:tr>
      <w:tr w:rsidR="0045560D" w:rsidRPr="0045560D" w:rsidTr="005E6A0E">
        <w:trPr>
          <w:jc w:val="center"/>
        </w:trPr>
        <w:tc>
          <w:tcPr>
            <w:tcW w:w="625" w:type="dxa"/>
            <w:vAlign w:val="center"/>
          </w:tcPr>
          <w:p w:rsidR="005E6A0E" w:rsidRPr="0045560D" w:rsidRDefault="005E6A0E" w:rsidP="005D226D">
            <w:pPr>
              <w:pStyle w:val="af8"/>
              <w:numPr>
                <w:ilvl w:val="0"/>
                <w:numId w:val="94"/>
              </w:numPr>
              <w:jc w:val="center"/>
              <w:rPr>
                <w:sz w:val="22"/>
                <w:szCs w:val="22"/>
                <w:lang w:eastAsia="ar-SA"/>
              </w:rPr>
            </w:pPr>
          </w:p>
        </w:tc>
        <w:tc>
          <w:tcPr>
            <w:tcW w:w="2226" w:type="dxa"/>
            <w:vAlign w:val="bottom"/>
          </w:tcPr>
          <w:p w:rsidR="005E6A0E" w:rsidRPr="0045560D" w:rsidRDefault="005E6A0E" w:rsidP="005E6A0E">
            <w:pPr>
              <w:widowControl/>
              <w:autoSpaceDN/>
              <w:adjustRightInd/>
              <w:spacing w:line="240" w:lineRule="auto"/>
              <w:rPr>
                <w:sz w:val="22"/>
                <w:szCs w:val="22"/>
              </w:rPr>
            </w:pPr>
            <w:r w:rsidRPr="0045560D">
              <w:rPr>
                <w:sz w:val="22"/>
                <w:szCs w:val="22"/>
              </w:rPr>
              <w:t>ул. Комсомольская</w:t>
            </w:r>
          </w:p>
        </w:tc>
        <w:tc>
          <w:tcPr>
            <w:tcW w:w="1075" w:type="dxa"/>
          </w:tcPr>
          <w:p w:rsidR="005E6A0E" w:rsidRPr="0045560D" w:rsidRDefault="005E6A0E" w:rsidP="005E6A0E">
            <w:pPr>
              <w:jc w:val="center"/>
              <w:rPr>
                <w:sz w:val="22"/>
                <w:szCs w:val="22"/>
              </w:rPr>
            </w:pPr>
            <w:r w:rsidRPr="0045560D">
              <w:rPr>
                <w:sz w:val="22"/>
                <w:szCs w:val="22"/>
                <w:lang w:eastAsia="ar-SA"/>
              </w:rPr>
              <w:t>5</w:t>
            </w:r>
          </w:p>
        </w:tc>
        <w:tc>
          <w:tcPr>
            <w:tcW w:w="1705"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0,000</w:t>
            </w:r>
          </w:p>
        </w:tc>
        <w:tc>
          <w:tcPr>
            <w:tcW w:w="1791"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0,000</w:t>
            </w:r>
          </w:p>
        </w:tc>
        <w:tc>
          <w:tcPr>
            <w:tcW w:w="1395"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0,970</w:t>
            </w:r>
          </w:p>
        </w:tc>
        <w:tc>
          <w:tcPr>
            <w:tcW w:w="1375" w:type="dxa"/>
            <w:vAlign w:val="center"/>
          </w:tcPr>
          <w:p w:rsidR="005E6A0E" w:rsidRPr="0045560D" w:rsidRDefault="005E6A0E" w:rsidP="005E6A0E">
            <w:pPr>
              <w:widowControl/>
              <w:autoSpaceDN/>
              <w:adjustRightInd/>
              <w:spacing w:line="240" w:lineRule="auto"/>
              <w:jc w:val="center"/>
              <w:rPr>
                <w:bCs/>
                <w:sz w:val="22"/>
                <w:szCs w:val="22"/>
              </w:rPr>
            </w:pPr>
            <w:r w:rsidRPr="0045560D">
              <w:rPr>
                <w:bCs/>
                <w:sz w:val="22"/>
                <w:szCs w:val="22"/>
              </w:rPr>
              <w:t>0,970</w:t>
            </w:r>
          </w:p>
        </w:tc>
      </w:tr>
      <w:tr w:rsidR="0045560D" w:rsidRPr="0045560D" w:rsidTr="005E6A0E">
        <w:trPr>
          <w:jc w:val="center"/>
        </w:trPr>
        <w:tc>
          <w:tcPr>
            <w:tcW w:w="625" w:type="dxa"/>
            <w:vAlign w:val="center"/>
          </w:tcPr>
          <w:p w:rsidR="005E6A0E" w:rsidRPr="0045560D" w:rsidRDefault="005E6A0E" w:rsidP="005D226D">
            <w:pPr>
              <w:pStyle w:val="af8"/>
              <w:numPr>
                <w:ilvl w:val="0"/>
                <w:numId w:val="94"/>
              </w:numPr>
              <w:jc w:val="center"/>
              <w:rPr>
                <w:sz w:val="22"/>
                <w:szCs w:val="22"/>
                <w:lang w:eastAsia="ar-SA"/>
              </w:rPr>
            </w:pPr>
          </w:p>
        </w:tc>
        <w:tc>
          <w:tcPr>
            <w:tcW w:w="2226" w:type="dxa"/>
            <w:vAlign w:val="bottom"/>
          </w:tcPr>
          <w:p w:rsidR="005E6A0E" w:rsidRPr="0045560D" w:rsidRDefault="005E6A0E" w:rsidP="005E6A0E">
            <w:pPr>
              <w:widowControl/>
              <w:autoSpaceDN/>
              <w:adjustRightInd/>
              <w:spacing w:line="240" w:lineRule="auto"/>
              <w:rPr>
                <w:sz w:val="22"/>
                <w:szCs w:val="22"/>
              </w:rPr>
            </w:pPr>
            <w:r w:rsidRPr="0045560D">
              <w:rPr>
                <w:sz w:val="22"/>
                <w:szCs w:val="22"/>
              </w:rPr>
              <w:t>ул. Высокая</w:t>
            </w:r>
          </w:p>
        </w:tc>
        <w:tc>
          <w:tcPr>
            <w:tcW w:w="1075" w:type="dxa"/>
          </w:tcPr>
          <w:p w:rsidR="005E6A0E" w:rsidRPr="0045560D" w:rsidRDefault="005E6A0E" w:rsidP="005E6A0E">
            <w:pPr>
              <w:jc w:val="center"/>
              <w:rPr>
                <w:sz w:val="22"/>
                <w:szCs w:val="22"/>
              </w:rPr>
            </w:pPr>
            <w:r w:rsidRPr="0045560D">
              <w:rPr>
                <w:sz w:val="22"/>
                <w:szCs w:val="22"/>
                <w:lang w:eastAsia="ar-SA"/>
              </w:rPr>
              <w:t>5</w:t>
            </w:r>
          </w:p>
        </w:tc>
        <w:tc>
          <w:tcPr>
            <w:tcW w:w="1705"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0,000</w:t>
            </w:r>
          </w:p>
        </w:tc>
        <w:tc>
          <w:tcPr>
            <w:tcW w:w="1791"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0,000</w:t>
            </w:r>
          </w:p>
        </w:tc>
        <w:tc>
          <w:tcPr>
            <w:tcW w:w="1395"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2,070</w:t>
            </w:r>
          </w:p>
        </w:tc>
        <w:tc>
          <w:tcPr>
            <w:tcW w:w="1375" w:type="dxa"/>
            <w:vAlign w:val="center"/>
          </w:tcPr>
          <w:p w:rsidR="005E6A0E" w:rsidRPr="0045560D" w:rsidRDefault="005E6A0E" w:rsidP="005E6A0E">
            <w:pPr>
              <w:widowControl/>
              <w:autoSpaceDN/>
              <w:adjustRightInd/>
              <w:spacing w:line="240" w:lineRule="auto"/>
              <w:jc w:val="center"/>
              <w:rPr>
                <w:bCs/>
                <w:sz w:val="22"/>
                <w:szCs w:val="22"/>
              </w:rPr>
            </w:pPr>
            <w:r w:rsidRPr="0045560D">
              <w:rPr>
                <w:bCs/>
                <w:sz w:val="22"/>
                <w:szCs w:val="22"/>
              </w:rPr>
              <w:t>2,070</w:t>
            </w:r>
          </w:p>
        </w:tc>
      </w:tr>
      <w:tr w:rsidR="0045560D" w:rsidRPr="0045560D" w:rsidTr="005E6A0E">
        <w:trPr>
          <w:jc w:val="center"/>
        </w:trPr>
        <w:tc>
          <w:tcPr>
            <w:tcW w:w="625" w:type="dxa"/>
            <w:vAlign w:val="center"/>
          </w:tcPr>
          <w:p w:rsidR="005E6A0E" w:rsidRPr="0045560D" w:rsidRDefault="005E6A0E" w:rsidP="005D226D">
            <w:pPr>
              <w:pStyle w:val="af8"/>
              <w:numPr>
                <w:ilvl w:val="0"/>
                <w:numId w:val="94"/>
              </w:numPr>
              <w:jc w:val="center"/>
              <w:rPr>
                <w:sz w:val="22"/>
                <w:szCs w:val="22"/>
                <w:lang w:eastAsia="ar-SA"/>
              </w:rPr>
            </w:pPr>
          </w:p>
        </w:tc>
        <w:tc>
          <w:tcPr>
            <w:tcW w:w="2226" w:type="dxa"/>
            <w:vAlign w:val="bottom"/>
          </w:tcPr>
          <w:p w:rsidR="005E6A0E" w:rsidRPr="0045560D" w:rsidRDefault="005E6A0E" w:rsidP="005E6A0E">
            <w:pPr>
              <w:widowControl/>
              <w:autoSpaceDN/>
              <w:adjustRightInd/>
              <w:spacing w:line="240" w:lineRule="auto"/>
              <w:rPr>
                <w:sz w:val="22"/>
                <w:szCs w:val="22"/>
              </w:rPr>
            </w:pPr>
            <w:r w:rsidRPr="0045560D">
              <w:rPr>
                <w:sz w:val="22"/>
                <w:szCs w:val="22"/>
              </w:rPr>
              <w:t>ул. Октябрьская</w:t>
            </w:r>
          </w:p>
        </w:tc>
        <w:tc>
          <w:tcPr>
            <w:tcW w:w="1075" w:type="dxa"/>
          </w:tcPr>
          <w:p w:rsidR="005E6A0E" w:rsidRPr="0045560D" w:rsidRDefault="005E6A0E" w:rsidP="005E6A0E">
            <w:pPr>
              <w:jc w:val="center"/>
              <w:rPr>
                <w:sz w:val="22"/>
                <w:szCs w:val="22"/>
              </w:rPr>
            </w:pPr>
            <w:r w:rsidRPr="0045560D">
              <w:rPr>
                <w:sz w:val="22"/>
                <w:szCs w:val="22"/>
                <w:lang w:eastAsia="ar-SA"/>
              </w:rPr>
              <w:t>5</w:t>
            </w:r>
          </w:p>
        </w:tc>
        <w:tc>
          <w:tcPr>
            <w:tcW w:w="1705"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0,000</w:t>
            </w:r>
          </w:p>
        </w:tc>
        <w:tc>
          <w:tcPr>
            <w:tcW w:w="1791"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0,000</w:t>
            </w:r>
          </w:p>
        </w:tc>
        <w:tc>
          <w:tcPr>
            <w:tcW w:w="1395" w:type="dxa"/>
            <w:vAlign w:val="center"/>
          </w:tcPr>
          <w:p w:rsidR="005E6A0E" w:rsidRPr="0045560D" w:rsidRDefault="005E6A0E" w:rsidP="005E6A0E">
            <w:pPr>
              <w:widowControl/>
              <w:autoSpaceDN/>
              <w:adjustRightInd/>
              <w:spacing w:line="240" w:lineRule="auto"/>
              <w:jc w:val="center"/>
              <w:rPr>
                <w:sz w:val="22"/>
                <w:szCs w:val="22"/>
              </w:rPr>
            </w:pPr>
            <w:r w:rsidRPr="0045560D">
              <w:rPr>
                <w:sz w:val="22"/>
                <w:szCs w:val="22"/>
              </w:rPr>
              <w:t>0,775</w:t>
            </w:r>
          </w:p>
        </w:tc>
        <w:tc>
          <w:tcPr>
            <w:tcW w:w="1375" w:type="dxa"/>
            <w:vAlign w:val="center"/>
          </w:tcPr>
          <w:p w:rsidR="005E6A0E" w:rsidRPr="0045560D" w:rsidRDefault="005E6A0E" w:rsidP="005E6A0E">
            <w:pPr>
              <w:widowControl/>
              <w:autoSpaceDN/>
              <w:adjustRightInd/>
              <w:spacing w:line="240" w:lineRule="auto"/>
              <w:jc w:val="center"/>
              <w:rPr>
                <w:bCs/>
                <w:sz w:val="22"/>
                <w:szCs w:val="22"/>
              </w:rPr>
            </w:pPr>
            <w:r w:rsidRPr="0045560D">
              <w:rPr>
                <w:bCs/>
                <w:sz w:val="22"/>
                <w:szCs w:val="22"/>
              </w:rPr>
              <w:t>0,775</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Мира</w:t>
            </w:r>
          </w:p>
        </w:tc>
        <w:tc>
          <w:tcPr>
            <w:tcW w:w="1075" w:type="dxa"/>
          </w:tcPr>
          <w:p w:rsidR="00874F07" w:rsidRPr="0045560D" w:rsidRDefault="00874F07" w:rsidP="005E6A0E">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1,470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1,470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Спутник</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0,800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1,140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1,940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Солнечная</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1,200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1,200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Советская</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1,060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1,060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2,540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3,600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Ленина</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0,600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0,600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Степная</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2,400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2,400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Свободы</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2,150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2,150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Славы</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1,400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1,400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Лесная</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1,960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1,960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Луговая</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0,600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0,600</w:t>
            </w:r>
          </w:p>
        </w:tc>
      </w:tr>
      <w:tr w:rsidR="0045560D" w:rsidRPr="0045560D" w:rsidTr="00C755FC">
        <w:trPr>
          <w:jc w:val="center"/>
        </w:trPr>
        <w:tc>
          <w:tcPr>
            <w:tcW w:w="625" w:type="dxa"/>
            <w:vAlign w:val="center"/>
          </w:tcPr>
          <w:p w:rsidR="00874F07" w:rsidRPr="0045560D" w:rsidRDefault="00874F07" w:rsidP="00874F07">
            <w:pPr>
              <w:ind w:left="141"/>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Примыкание к ул. Луговая</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0,340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0,340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Подгорная</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0,970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0,970</w:t>
            </w:r>
          </w:p>
        </w:tc>
      </w:tr>
      <w:tr w:rsidR="0045560D" w:rsidRPr="0045560D" w:rsidTr="00C755FC">
        <w:trPr>
          <w:jc w:val="center"/>
        </w:trPr>
        <w:tc>
          <w:tcPr>
            <w:tcW w:w="10192" w:type="dxa"/>
            <w:gridSpan w:val="7"/>
            <w:vAlign w:val="center"/>
          </w:tcPr>
          <w:p w:rsidR="00874F07" w:rsidRPr="0045560D" w:rsidRDefault="00874F07" w:rsidP="005E6A0E">
            <w:pPr>
              <w:jc w:val="center"/>
              <w:rPr>
                <w:sz w:val="22"/>
                <w:szCs w:val="22"/>
                <w:lang w:eastAsia="ar-SA"/>
              </w:rPr>
            </w:pPr>
            <w:r w:rsidRPr="0045560D">
              <w:rPr>
                <w:sz w:val="22"/>
                <w:szCs w:val="22"/>
                <w:lang w:eastAsia="ar-SA"/>
              </w:rPr>
              <w:t>п. Шкурлат 3-й</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Новая</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1,350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1,350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1,350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Центральная</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0,830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0,830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0,830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Мира</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0,860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0,860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0,860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Солнечная</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0,420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0,420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0,420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Молодежная</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0,380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0,380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0,380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Гагарина</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1,400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1,400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1,400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Стаханова</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0,870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0,870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Лесная</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0,360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0,360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Гранитная</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0,800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0,800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0,800</w:t>
            </w:r>
          </w:p>
        </w:tc>
      </w:tr>
      <w:tr w:rsidR="0045560D" w:rsidRPr="0045560D" w:rsidTr="00C755FC">
        <w:trPr>
          <w:jc w:val="center"/>
        </w:trPr>
        <w:tc>
          <w:tcPr>
            <w:tcW w:w="625" w:type="dxa"/>
            <w:vAlign w:val="center"/>
          </w:tcPr>
          <w:p w:rsidR="00874F07" w:rsidRPr="0045560D" w:rsidRDefault="00874F07" w:rsidP="005D226D">
            <w:pPr>
              <w:pStyle w:val="af8"/>
              <w:numPr>
                <w:ilvl w:val="0"/>
                <w:numId w:val="94"/>
              </w:numPr>
              <w:jc w:val="center"/>
              <w:rPr>
                <w:sz w:val="22"/>
                <w:szCs w:val="22"/>
                <w:lang w:eastAsia="ar-SA"/>
              </w:rPr>
            </w:pPr>
          </w:p>
        </w:tc>
        <w:tc>
          <w:tcPr>
            <w:tcW w:w="2226" w:type="dxa"/>
            <w:vAlign w:val="bottom"/>
          </w:tcPr>
          <w:p w:rsidR="00874F07" w:rsidRPr="0045560D" w:rsidRDefault="00874F07" w:rsidP="00C755FC">
            <w:pPr>
              <w:widowControl/>
              <w:autoSpaceDN/>
              <w:adjustRightInd/>
              <w:spacing w:line="240" w:lineRule="auto"/>
              <w:rPr>
                <w:sz w:val="22"/>
                <w:szCs w:val="22"/>
              </w:rPr>
            </w:pPr>
            <w:r w:rsidRPr="0045560D">
              <w:rPr>
                <w:sz w:val="22"/>
                <w:szCs w:val="22"/>
              </w:rPr>
              <w:t>ул. Садовая</w:t>
            </w:r>
          </w:p>
        </w:tc>
        <w:tc>
          <w:tcPr>
            <w:tcW w:w="1075" w:type="dxa"/>
          </w:tcPr>
          <w:p w:rsidR="00874F07" w:rsidRPr="0045560D" w:rsidRDefault="00874F07" w:rsidP="00874F07">
            <w:pPr>
              <w:jc w:val="center"/>
              <w:rPr>
                <w:sz w:val="22"/>
                <w:szCs w:val="22"/>
              </w:rPr>
            </w:pPr>
            <w:r w:rsidRPr="0045560D">
              <w:rPr>
                <w:sz w:val="22"/>
                <w:szCs w:val="22"/>
                <w:lang w:eastAsia="ar-SA"/>
              </w:rPr>
              <w:t>5</w:t>
            </w:r>
          </w:p>
        </w:tc>
        <w:tc>
          <w:tcPr>
            <w:tcW w:w="170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0,250</w:t>
            </w:r>
          </w:p>
        </w:tc>
        <w:tc>
          <w:tcPr>
            <w:tcW w:w="1791"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0,250</w:t>
            </w:r>
          </w:p>
        </w:tc>
        <w:tc>
          <w:tcPr>
            <w:tcW w:w="1395" w:type="dxa"/>
            <w:vAlign w:val="center"/>
          </w:tcPr>
          <w:p w:rsidR="00874F07" w:rsidRPr="0045560D" w:rsidRDefault="00874F07" w:rsidP="00C755FC">
            <w:pPr>
              <w:widowControl/>
              <w:autoSpaceDN/>
              <w:adjustRightInd/>
              <w:spacing w:line="240" w:lineRule="auto"/>
              <w:jc w:val="center"/>
              <w:rPr>
                <w:sz w:val="22"/>
                <w:szCs w:val="22"/>
              </w:rPr>
            </w:pPr>
            <w:r w:rsidRPr="0045560D">
              <w:rPr>
                <w:sz w:val="22"/>
                <w:szCs w:val="22"/>
              </w:rPr>
              <w:t>0,000</w:t>
            </w:r>
          </w:p>
        </w:tc>
        <w:tc>
          <w:tcPr>
            <w:tcW w:w="1375" w:type="dxa"/>
            <w:vAlign w:val="center"/>
          </w:tcPr>
          <w:p w:rsidR="00874F07" w:rsidRPr="0045560D" w:rsidRDefault="00874F07" w:rsidP="00C755FC">
            <w:pPr>
              <w:widowControl/>
              <w:autoSpaceDN/>
              <w:adjustRightInd/>
              <w:spacing w:line="240" w:lineRule="auto"/>
              <w:jc w:val="center"/>
              <w:rPr>
                <w:bCs/>
                <w:sz w:val="22"/>
                <w:szCs w:val="22"/>
              </w:rPr>
            </w:pPr>
            <w:r w:rsidRPr="0045560D">
              <w:rPr>
                <w:bCs/>
                <w:sz w:val="22"/>
                <w:szCs w:val="22"/>
              </w:rPr>
              <w:t>0,250</w:t>
            </w:r>
          </w:p>
        </w:tc>
      </w:tr>
      <w:tr w:rsidR="0045560D" w:rsidRPr="0045560D" w:rsidTr="00C755FC">
        <w:trPr>
          <w:jc w:val="center"/>
        </w:trPr>
        <w:tc>
          <w:tcPr>
            <w:tcW w:w="3926" w:type="dxa"/>
            <w:gridSpan w:val="3"/>
            <w:vAlign w:val="center"/>
          </w:tcPr>
          <w:p w:rsidR="00874F07" w:rsidRPr="0045560D" w:rsidRDefault="00874F07" w:rsidP="00874F07">
            <w:pPr>
              <w:rPr>
                <w:b/>
                <w:sz w:val="22"/>
                <w:szCs w:val="22"/>
                <w:lang w:eastAsia="ar-SA"/>
              </w:rPr>
            </w:pPr>
            <w:r w:rsidRPr="0045560D">
              <w:rPr>
                <w:b/>
                <w:sz w:val="22"/>
                <w:szCs w:val="22"/>
                <w:lang w:eastAsia="ar-SA"/>
              </w:rPr>
              <w:t>ИТОГО  по поселению</w:t>
            </w:r>
          </w:p>
        </w:tc>
        <w:tc>
          <w:tcPr>
            <w:tcW w:w="1705" w:type="dxa"/>
            <w:vAlign w:val="center"/>
          </w:tcPr>
          <w:p w:rsidR="00874F07" w:rsidRPr="0045560D" w:rsidRDefault="00874F07" w:rsidP="00C755FC">
            <w:pPr>
              <w:widowControl/>
              <w:autoSpaceDN/>
              <w:adjustRightInd/>
              <w:spacing w:line="240" w:lineRule="auto"/>
              <w:jc w:val="center"/>
              <w:rPr>
                <w:b/>
                <w:bCs/>
                <w:sz w:val="22"/>
                <w:szCs w:val="22"/>
              </w:rPr>
            </w:pPr>
            <w:r w:rsidRPr="0045560D">
              <w:rPr>
                <w:b/>
                <w:bCs/>
                <w:sz w:val="22"/>
                <w:szCs w:val="22"/>
              </w:rPr>
              <w:t>9,150</w:t>
            </w:r>
          </w:p>
        </w:tc>
        <w:tc>
          <w:tcPr>
            <w:tcW w:w="1791" w:type="dxa"/>
            <w:vAlign w:val="center"/>
          </w:tcPr>
          <w:p w:rsidR="00874F07" w:rsidRPr="0045560D" w:rsidRDefault="00874F07" w:rsidP="00C755FC">
            <w:pPr>
              <w:widowControl/>
              <w:autoSpaceDN/>
              <w:adjustRightInd/>
              <w:spacing w:line="240" w:lineRule="auto"/>
              <w:jc w:val="center"/>
              <w:rPr>
                <w:b/>
                <w:bCs/>
                <w:sz w:val="22"/>
                <w:szCs w:val="22"/>
              </w:rPr>
            </w:pPr>
            <w:r w:rsidRPr="0045560D">
              <w:rPr>
                <w:b/>
                <w:bCs/>
                <w:sz w:val="22"/>
                <w:szCs w:val="22"/>
              </w:rPr>
              <w:t>7,350</w:t>
            </w:r>
          </w:p>
        </w:tc>
        <w:tc>
          <w:tcPr>
            <w:tcW w:w="1395" w:type="dxa"/>
            <w:vAlign w:val="center"/>
          </w:tcPr>
          <w:p w:rsidR="00874F07" w:rsidRPr="0045560D" w:rsidRDefault="00874F07" w:rsidP="00C755FC">
            <w:pPr>
              <w:widowControl/>
              <w:autoSpaceDN/>
              <w:adjustRightInd/>
              <w:spacing w:line="240" w:lineRule="auto"/>
              <w:jc w:val="center"/>
              <w:rPr>
                <w:b/>
                <w:bCs/>
                <w:sz w:val="22"/>
                <w:szCs w:val="22"/>
              </w:rPr>
            </w:pPr>
            <w:r w:rsidRPr="0045560D">
              <w:rPr>
                <w:b/>
                <w:bCs/>
                <w:sz w:val="22"/>
                <w:szCs w:val="22"/>
              </w:rPr>
              <w:t>23,343</w:t>
            </w:r>
          </w:p>
        </w:tc>
        <w:tc>
          <w:tcPr>
            <w:tcW w:w="1375" w:type="dxa"/>
            <w:vAlign w:val="center"/>
          </w:tcPr>
          <w:p w:rsidR="00874F07" w:rsidRPr="0045560D" w:rsidRDefault="00874F07" w:rsidP="00C755FC">
            <w:pPr>
              <w:widowControl/>
              <w:autoSpaceDN/>
              <w:adjustRightInd/>
              <w:spacing w:line="240" w:lineRule="auto"/>
              <w:jc w:val="center"/>
              <w:rPr>
                <w:b/>
                <w:bCs/>
                <w:sz w:val="22"/>
                <w:szCs w:val="22"/>
              </w:rPr>
            </w:pPr>
            <w:r w:rsidRPr="0045560D">
              <w:rPr>
                <w:b/>
                <w:bCs/>
                <w:sz w:val="22"/>
                <w:szCs w:val="22"/>
              </w:rPr>
              <w:t>32,493</w:t>
            </w:r>
          </w:p>
        </w:tc>
      </w:tr>
    </w:tbl>
    <w:p w:rsidR="005E6A0E" w:rsidRPr="0045560D" w:rsidRDefault="005E6A0E" w:rsidP="00053CA5">
      <w:pPr>
        <w:widowControl/>
        <w:autoSpaceDE w:val="0"/>
        <w:ind w:firstLine="567"/>
        <w:jc w:val="both"/>
        <w:rPr>
          <w:lang w:val="en-US"/>
        </w:rPr>
      </w:pPr>
    </w:p>
    <w:p w:rsidR="00053CA5" w:rsidRPr="0045560D" w:rsidRDefault="00053CA5" w:rsidP="00053CA5">
      <w:pPr>
        <w:widowControl/>
        <w:autoSpaceDE w:val="0"/>
        <w:ind w:firstLine="567"/>
        <w:jc w:val="both"/>
      </w:pPr>
      <w:r w:rsidRPr="0045560D">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053CA5" w:rsidRPr="0045560D" w:rsidRDefault="00053CA5" w:rsidP="00053CA5">
      <w:pPr>
        <w:widowControl/>
        <w:autoSpaceDE w:val="0"/>
        <w:ind w:firstLine="567"/>
        <w:jc w:val="both"/>
      </w:pPr>
      <w:r w:rsidRPr="0045560D">
        <w:t xml:space="preserve">На территории </w:t>
      </w:r>
      <w:r w:rsidR="003562C2" w:rsidRPr="0045560D">
        <w:t xml:space="preserve">с. </w:t>
      </w:r>
      <w:r w:rsidR="006B3A53" w:rsidRPr="0045560D">
        <w:t>Русская Буйловка</w:t>
      </w:r>
      <w:r w:rsidRPr="0045560D">
        <w:t xml:space="preserve"> улично-дорожная сеть нуждается в расширении и благоустройстве: требуется укладка асфальтобетонного покрытия на улицах с грунтовым покрытием,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771D42" w:rsidRPr="0045560D" w:rsidRDefault="00771D42" w:rsidP="00AB1B72">
      <w:pPr>
        <w:jc w:val="both"/>
      </w:pPr>
    </w:p>
    <w:p w:rsidR="000324A3" w:rsidRPr="0045560D" w:rsidRDefault="000324A3" w:rsidP="001E1115">
      <w:pPr>
        <w:ind w:firstLine="567"/>
        <w:jc w:val="both"/>
        <w:rPr>
          <w:b/>
          <w:bCs/>
          <w:snapToGrid w:val="0"/>
        </w:rPr>
      </w:pPr>
      <w:r w:rsidRPr="0045560D">
        <w:rPr>
          <w:b/>
          <w:bCs/>
          <w:snapToGrid w:val="0"/>
        </w:rPr>
        <w:t>Общественный пассажирский транспорт. Индивидуальный транспорт.</w:t>
      </w:r>
    </w:p>
    <w:p w:rsidR="0046005A" w:rsidRPr="0045560D" w:rsidRDefault="0046005A" w:rsidP="0046005A">
      <w:pPr>
        <w:ind w:firstLine="567"/>
        <w:jc w:val="both"/>
        <w:rPr>
          <w:kern w:val="2"/>
        </w:rPr>
      </w:pPr>
      <w:r w:rsidRPr="0045560D">
        <w:rPr>
          <w:kern w:val="2"/>
        </w:rPr>
        <w:t xml:space="preserve">Поселение обслуживается автобусами Павловского автопредприятия. Пассажирские перевозки рейса «Павловск-Русская Буйловка» осуществляются 3 раза в день и 4 раза в день через село Русская Буйловка проходит  рейс на Большую Казинку. В селе Русская Буйловка имеется 5 остановок пассажирского транспорта, расположенных  вдоль основной транспортной магистрали села. </w:t>
      </w:r>
    </w:p>
    <w:p w:rsidR="0046005A" w:rsidRPr="0045560D" w:rsidRDefault="0046005A" w:rsidP="0046005A">
      <w:pPr>
        <w:ind w:firstLine="567"/>
        <w:jc w:val="both"/>
        <w:rPr>
          <w:kern w:val="2"/>
        </w:rPr>
      </w:pPr>
      <w:r w:rsidRPr="0045560D">
        <w:rPr>
          <w:kern w:val="2"/>
        </w:rPr>
        <w:t xml:space="preserve">Автобусное сообщение «Павловск — поселок Шкурлат 3-й» осуществляется 2 раза в день. </w:t>
      </w:r>
    </w:p>
    <w:p w:rsidR="0046005A" w:rsidRPr="0045560D" w:rsidRDefault="0046005A" w:rsidP="0046005A">
      <w:pPr>
        <w:ind w:firstLine="567"/>
        <w:jc w:val="both"/>
        <w:rPr>
          <w:kern w:val="2"/>
        </w:rPr>
      </w:pPr>
      <w:r w:rsidRPr="0045560D">
        <w:rPr>
          <w:kern w:val="2"/>
        </w:rPr>
        <w:t>До с. Варваровка - 3 раза в неделю транзитным сообщением  «Павловск — с. Лозовое». В селе Варваровка построена асфальтированная дорога и мост через реку Казинка. Существующий пассажирский транспорт полностью удовлетворяет потребности населения.</w:t>
      </w:r>
    </w:p>
    <w:p w:rsidR="003562C2" w:rsidRPr="0045560D" w:rsidRDefault="003562C2" w:rsidP="003562C2">
      <w:pPr>
        <w:widowControl/>
        <w:autoSpaceDN/>
        <w:adjustRightInd/>
        <w:spacing w:line="240" w:lineRule="auto"/>
        <w:ind w:firstLine="567"/>
        <w:jc w:val="both"/>
      </w:pPr>
      <w:r w:rsidRPr="0045560D">
        <w:t>Согласно СП 42.13330.201</w:t>
      </w:r>
      <w:r w:rsidR="002B7222" w:rsidRPr="0045560D">
        <w:t>6</w:t>
      </w:r>
      <w:r w:rsidRPr="0045560D">
        <w:t xml:space="preserve"> «Градостроительство. Планировка и застройка городских и сельских поселений» в населенных пунктах в районах индивидуальной застройки допускается дальность пешеходных подходов к остановкам пассажирского транспорта - 800 м.</w:t>
      </w:r>
    </w:p>
    <w:p w:rsidR="003562C2" w:rsidRPr="0045560D" w:rsidRDefault="003562C2" w:rsidP="003562C2">
      <w:pPr>
        <w:widowControl/>
        <w:autoSpaceDE w:val="0"/>
        <w:ind w:firstLine="567"/>
        <w:jc w:val="both"/>
        <w:rPr>
          <w:rFonts w:eastAsia="Calibri"/>
          <w:highlight w:val="yellow"/>
        </w:rPr>
      </w:pPr>
      <w:r w:rsidRPr="0045560D">
        <w:rPr>
          <w:rFonts w:eastAsiaTheme="minorHAnsi"/>
        </w:rPr>
        <w:t xml:space="preserve">Кроме пассажирского транспорта общественного пользования используется и  индивидуальный автомобильный транспорт. Хранение индивидуальных автомобилей осуществляется на придомовых участках. </w:t>
      </w:r>
      <w:r w:rsidRPr="0045560D">
        <w:rPr>
          <w:rFonts w:eastAsia="Calibri"/>
        </w:rPr>
        <w:t>Специально оборудованн</w:t>
      </w:r>
      <w:r w:rsidR="0046005A" w:rsidRPr="0045560D">
        <w:rPr>
          <w:rFonts w:eastAsia="Calibri"/>
        </w:rPr>
        <w:t>ых</w:t>
      </w:r>
      <w:r w:rsidRPr="0045560D">
        <w:rPr>
          <w:rFonts w:eastAsia="Calibri"/>
        </w:rPr>
        <w:t xml:space="preserve"> площад</w:t>
      </w:r>
      <w:r w:rsidR="0046005A" w:rsidRPr="0045560D">
        <w:rPr>
          <w:rFonts w:eastAsia="Calibri"/>
        </w:rPr>
        <w:t>ок</w:t>
      </w:r>
      <w:r w:rsidRPr="0045560D">
        <w:rPr>
          <w:rFonts w:eastAsia="Calibri"/>
        </w:rPr>
        <w:t xml:space="preserve"> для временной парковки автотранспорта </w:t>
      </w:r>
      <w:r w:rsidR="0046005A" w:rsidRPr="0045560D">
        <w:rPr>
          <w:rFonts w:eastAsia="Calibri"/>
        </w:rPr>
        <w:t>в сельском поселении нет</w:t>
      </w:r>
      <w:r w:rsidRPr="0045560D">
        <w:rPr>
          <w:rFonts w:eastAsia="Calibri"/>
        </w:rPr>
        <w:t>.</w:t>
      </w:r>
    </w:p>
    <w:p w:rsidR="00A550F3" w:rsidRPr="0045560D" w:rsidRDefault="00A550F3" w:rsidP="00A550F3">
      <w:pPr>
        <w:ind w:firstLine="567"/>
        <w:jc w:val="both"/>
      </w:pPr>
      <w:r w:rsidRPr="0045560D">
        <w:t>На территории Русско-Буйловского сельского поселения на 679 км автомагистрали М-4 «Дон»</w:t>
      </w:r>
      <w:r w:rsidRPr="0045560D">
        <w:rPr>
          <w:rFonts w:eastAsia="Calibri"/>
        </w:rPr>
        <w:t xml:space="preserve"> в 3-х км от с. Русская Буйловка расположены: </w:t>
      </w:r>
      <w:r w:rsidRPr="0045560D">
        <w:t>АЗС – 777, объекты придорожного сервиса.</w:t>
      </w:r>
    </w:p>
    <w:p w:rsidR="008D474D" w:rsidRPr="0045560D" w:rsidRDefault="008D474D" w:rsidP="002E0837">
      <w:pPr>
        <w:widowControl/>
        <w:autoSpaceDN/>
        <w:adjustRightInd/>
        <w:spacing w:line="240" w:lineRule="auto"/>
        <w:jc w:val="both"/>
      </w:pPr>
    </w:p>
    <w:p w:rsidR="00F77A3A" w:rsidRPr="0045560D" w:rsidRDefault="000324A3" w:rsidP="00883A79">
      <w:pPr>
        <w:ind w:firstLine="720"/>
        <w:jc w:val="both"/>
        <w:rPr>
          <w:snapToGrid w:val="0"/>
        </w:rPr>
      </w:pPr>
      <w:r w:rsidRPr="0045560D">
        <w:rPr>
          <w:b/>
          <w:i/>
          <w:snapToGrid w:val="0"/>
        </w:rPr>
        <w:t xml:space="preserve">В результате анализа, проведенного в пункте </w:t>
      </w:r>
      <w:r w:rsidR="00A550F3" w:rsidRPr="0045560D">
        <w:rPr>
          <w:b/>
          <w:i/>
          <w:snapToGrid w:val="0"/>
        </w:rPr>
        <w:t>2</w:t>
      </w:r>
      <w:r w:rsidRPr="0045560D">
        <w:rPr>
          <w:b/>
          <w:i/>
          <w:snapToGrid w:val="0"/>
        </w:rPr>
        <w:t>.</w:t>
      </w:r>
      <w:r w:rsidR="00A550F3" w:rsidRPr="0045560D">
        <w:rPr>
          <w:b/>
          <w:i/>
          <w:snapToGrid w:val="0"/>
        </w:rPr>
        <w:t>6</w:t>
      </w:r>
      <w:r w:rsidRPr="0045560D">
        <w:rPr>
          <w:b/>
          <w:i/>
          <w:snapToGrid w:val="0"/>
        </w:rPr>
        <w:t xml:space="preserve">.2. выявлены следующие проблемы транспортной инфраструктуры </w:t>
      </w:r>
      <w:r w:rsidR="00583CF8" w:rsidRPr="0045560D">
        <w:rPr>
          <w:b/>
          <w:i/>
          <w:snapToGrid w:val="0"/>
        </w:rPr>
        <w:t xml:space="preserve">сельского </w:t>
      </w:r>
      <w:r w:rsidRPr="0045560D">
        <w:rPr>
          <w:b/>
          <w:i/>
          <w:snapToGrid w:val="0"/>
        </w:rPr>
        <w:t xml:space="preserve"> поселения:</w:t>
      </w:r>
    </w:p>
    <w:p w:rsidR="003562C2" w:rsidRPr="0045560D" w:rsidRDefault="003562C2" w:rsidP="005D226D">
      <w:pPr>
        <w:pStyle w:val="af8"/>
        <w:widowControl/>
        <w:numPr>
          <w:ilvl w:val="0"/>
          <w:numId w:val="89"/>
        </w:numPr>
        <w:tabs>
          <w:tab w:val="left" w:pos="851"/>
        </w:tabs>
        <w:suppressAutoHyphens w:val="0"/>
        <w:autoSpaceDE w:val="0"/>
        <w:autoSpaceDN w:val="0"/>
        <w:adjustRightInd w:val="0"/>
        <w:ind w:left="0" w:firstLine="567"/>
        <w:jc w:val="both"/>
        <w:rPr>
          <w:rFonts w:eastAsiaTheme="minorHAnsi"/>
          <w:i/>
          <w:iCs/>
          <w:kern w:val="0"/>
        </w:rPr>
      </w:pPr>
      <w:r w:rsidRPr="0045560D">
        <w:rPr>
          <w:rFonts w:eastAsia="Times New Roman"/>
          <w:i/>
          <w:lang w:eastAsia="ar-SA"/>
        </w:rPr>
        <w:t xml:space="preserve">Требуется укладка асфальтобетонного покрытия на улицах с. </w:t>
      </w:r>
      <w:r w:rsidR="00A550F3" w:rsidRPr="0045560D">
        <w:rPr>
          <w:rFonts w:eastAsia="Times New Roman"/>
          <w:i/>
          <w:lang w:eastAsia="ar-SA"/>
        </w:rPr>
        <w:t>Русская Буйловка</w:t>
      </w:r>
      <w:r w:rsidRPr="0045560D">
        <w:rPr>
          <w:rFonts w:eastAsia="Times New Roman"/>
          <w:i/>
          <w:lang w:eastAsia="ar-SA"/>
        </w:rPr>
        <w:t xml:space="preserve"> общей протяженностью </w:t>
      </w:r>
      <w:r w:rsidR="00874F07" w:rsidRPr="0045560D">
        <w:rPr>
          <w:rFonts w:eastAsia="Times New Roman"/>
          <w:i/>
          <w:lang w:eastAsia="ar-SA"/>
        </w:rPr>
        <w:t>23</w:t>
      </w:r>
      <w:r w:rsidRPr="0045560D">
        <w:rPr>
          <w:rFonts w:eastAsia="Times New Roman"/>
          <w:i/>
          <w:lang w:eastAsia="ar-SA"/>
        </w:rPr>
        <w:t xml:space="preserve"> </w:t>
      </w:r>
      <w:r w:rsidR="0042422B" w:rsidRPr="0045560D">
        <w:rPr>
          <w:rFonts w:eastAsia="Times New Roman"/>
          <w:i/>
          <w:lang w:eastAsia="ar-SA"/>
        </w:rPr>
        <w:t>к</w:t>
      </w:r>
      <w:r w:rsidRPr="0045560D">
        <w:rPr>
          <w:rFonts w:eastAsia="Times New Roman"/>
          <w:i/>
          <w:lang w:eastAsia="ar-SA"/>
        </w:rPr>
        <w:t>м</w:t>
      </w:r>
      <w:r w:rsidRPr="0045560D">
        <w:rPr>
          <w:rFonts w:eastAsiaTheme="minorHAnsi"/>
          <w:i/>
          <w:iCs/>
          <w:kern w:val="0"/>
        </w:rPr>
        <w:t>;</w:t>
      </w:r>
    </w:p>
    <w:p w:rsidR="003562C2" w:rsidRPr="0045560D" w:rsidRDefault="003562C2" w:rsidP="005D226D">
      <w:pPr>
        <w:pStyle w:val="af8"/>
        <w:widowControl/>
        <w:numPr>
          <w:ilvl w:val="0"/>
          <w:numId w:val="89"/>
        </w:numPr>
        <w:tabs>
          <w:tab w:val="left" w:pos="851"/>
        </w:tabs>
        <w:suppressAutoHyphens w:val="0"/>
        <w:autoSpaceDE w:val="0"/>
        <w:autoSpaceDN w:val="0"/>
        <w:adjustRightInd w:val="0"/>
        <w:ind w:left="0" w:firstLine="567"/>
        <w:jc w:val="both"/>
        <w:rPr>
          <w:rFonts w:eastAsiaTheme="minorHAnsi"/>
          <w:i/>
          <w:iCs/>
          <w:kern w:val="0"/>
        </w:rPr>
      </w:pPr>
      <w:r w:rsidRPr="0045560D">
        <w:rPr>
          <w:rFonts w:eastAsia="Times New Roman"/>
          <w:i/>
          <w:lang w:eastAsia="ar-SA"/>
        </w:rPr>
        <w:lastRenderedPageBreak/>
        <w:t>Требуется ограничение дорожного полотна</w:t>
      </w:r>
      <w:r w:rsidRPr="0045560D">
        <w:rPr>
          <w:rFonts w:eastAsiaTheme="minorHAnsi"/>
          <w:i/>
          <w:iCs/>
          <w:kern w:val="0"/>
        </w:rPr>
        <w:t>;</w:t>
      </w:r>
    </w:p>
    <w:p w:rsidR="003562C2" w:rsidRPr="0045560D" w:rsidRDefault="003562C2" w:rsidP="005D226D">
      <w:pPr>
        <w:pStyle w:val="af8"/>
        <w:widowControl/>
        <w:numPr>
          <w:ilvl w:val="0"/>
          <w:numId w:val="89"/>
        </w:numPr>
        <w:tabs>
          <w:tab w:val="left" w:pos="851"/>
        </w:tabs>
        <w:suppressAutoHyphens w:val="0"/>
        <w:autoSpaceDE w:val="0"/>
        <w:autoSpaceDN w:val="0"/>
        <w:adjustRightInd w:val="0"/>
        <w:ind w:left="0" w:firstLine="567"/>
        <w:jc w:val="both"/>
        <w:rPr>
          <w:rFonts w:eastAsiaTheme="minorHAnsi"/>
          <w:i/>
          <w:iCs/>
          <w:kern w:val="0"/>
        </w:rPr>
      </w:pPr>
      <w:r w:rsidRPr="0045560D">
        <w:rPr>
          <w:rFonts w:eastAsia="Times New Roman"/>
          <w:i/>
          <w:lang w:eastAsia="ar-SA"/>
        </w:rPr>
        <w:t>Требуется формирование пешеходных тротуаров;</w:t>
      </w:r>
    </w:p>
    <w:p w:rsidR="003562C2" w:rsidRPr="0045560D" w:rsidRDefault="003562C2" w:rsidP="005D226D">
      <w:pPr>
        <w:pStyle w:val="af8"/>
        <w:widowControl/>
        <w:numPr>
          <w:ilvl w:val="0"/>
          <w:numId w:val="89"/>
        </w:numPr>
        <w:tabs>
          <w:tab w:val="left" w:pos="851"/>
        </w:tabs>
        <w:suppressAutoHyphens w:val="0"/>
        <w:autoSpaceDE w:val="0"/>
        <w:autoSpaceDN w:val="0"/>
        <w:adjustRightInd w:val="0"/>
        <w:ind w:left="0" w:firstLine="567"/>
        <w:jc w:val="both"/>
        <w:rPr>
          <w:rFonts w:eastAsiaTheme="minorHAnsi"/>
          <w:i/>
          <w:iCs/>
          <w:kern w:val="0"/>
        </w:rPr>
      </w:pPr>
      <w:r w:rsidRPr="0045560D">
        <w:rPr>
          <w:rFonts w:eastAsia="Times New Roman"/>
          <w:i/>
          <w:iCs/>
          <w:lang w:eastAsia="ar-SA"/>
        </w:rPr>
        <w:t>Общественные зоны необходимо оборудовать парковками и стоянками автотранспорта;</w:t>
      </w:r>
    </w:p>
    <w:p w:rsidR="003562C2" w:rsidRPr="0045560D" w:rsidRDefault="003562C2" w:rsidP="005D226D">
      <w:pPr>
        <w:pStyle w:val="af8"/>
        <w:widowControl/>
        <w:numPr>
          <w:ilvl w:val="0"/>
          <w:numId w:val="89"/>
        </w:numPr>
        <w:tabs>
          <w:tab w:val="left" w:pos="851"/>
        </w:tabs>
        <w:suppressAutoHyphens w:val="0"/>
        <w:autoSpaceDE w:val="0"/>
        <w:autoSpaceDN w:val="0"/>
        <w:adjustRightInd w:val="0"/>
        <w:jc w:val="both"/>
        <w:rPr>
          <w:rFonts w:eastAsiaTheme="minorHAnsi"/>
          <w:i/>
          <w:iCs/>
          <w:kern w:val="0"/>
        </w:rPr>
      </w:pPr>
      <w:r w:rsidRPr="0045560D">
        <w:rPr>
          <w:rFonts w:eastAsia="Times New Roman"/>
          <w:i/>
          <w:lang w:eastAsia="ar-SA"/>
        </w:rPr>
        <w:t>Требуется оз</w:t>
      </w:r>
      <w:r w:rsidR="00B7134E" w:rsidRPr="0045560D">
        <w:rPr>
          <w:rFonts w:eastAsia="Times New Roman"/>
          <w:i/>
          <w:lang w:eastAsia="ar-SA"/>
        </w:rPr>
        <w:t>еленение придорожной территории;</w:t>
      </w:r>
    </w:p>
    <w:p w:rsidR="00A550F3" w:rsidRPr="0045560D" w:rsidRDefault="00A550F3" w:rsidP="00A550F3">
      <w:pPr>
        <w:pStyle w:val="af8"/>
        <w:widowControl/>
        <w:tabs>
          <w:tab w:val="left" w:pos="851"/>
        </w:tabs>
        <w:suppressAutoHyphens w:val="0"/>
        <w:autoSpaceDE w:val="0"/>
        <w:autoSpaceDN w:val="0"/>
        <w:adjustRightInd w:val="0"/>
        <w:ind w:left="1422"/>
        <w:jc w:val="both"/>
        <w:rPr>
          <w:rFonts w:eastAsiaTheme="minorHAnsi"/>
          <w:i/>
          <w:iCs/>
          <w:kern w:val="0"/>
        </w:rPr>
      </w:pPr>
    </w:p>
    <w:p w:rsidR="000324A3" w:rsidRPr="0045560D" w:rsidRDefault="000324A3" w:rsidP="00944CD4">
      <w:pPr>
        <w:pStyle w:val="6"/>
        <w:rPr>
          <w:rFonts w:eastAsia="Arial Unicode MS"/>
        </w:rPr>
      </w:pPr>
      <w:bookmarkStart w:id="48" w:name="_Toc526244019"/>
      <w:r w:rsidRPr="0045560D">
        <w:rPr>
          <w:rFonts w:eastAsia="Arial Unicode MS"/>
        </w:rPr>
        <w:t>Объекты жилищного строительства</w:t>
      </w:r>
      <w:bookmarkEnd w:id="48"/>
    </w:p>
    <w:p w:rsidR="00F77C93" w:rsidRPr="0045560D" w:rsidRDefault="009E2039" w:rsidP="00F77C93">
      <w:pPr>
        <w:spacing w:line="240" w:lineRule="auto"/>
        <w:ind w:firstLine="567"/>
        <w:jc w:val="both"/>
      </w:pPr>
      <w:r w:rsidRPr="0045560D">
        <w:t xml:space="preserve">Согласно статье 14 Федерального закона №131-ФЗ </w:t>
      </w:r>
      <w:r w:rsidR="00AB6713" w:rsidRPr="0045560D">
        <w:rPr>
          <w:snapToGrid w:val="0"/>
        </w:rPr>
        <w:t xml:space="preserve">от 06.10.2003 г. </w:t>
      </w:r>
      <w:r w:rsidRPr="0045560D">
        <w:t xml:space="preserve">«Об общих принципах организации местного самоуправления в Российской Федерации»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35" w:history="1">
        <w:r w:rsidRPr="0045560D">
          <w:t>законодательством</w:t>
        </w:r>
      </w:hyperlink>
      <w:r w:rsidR="00F77C93" w:rsidRPr="0045560D">
        <w:t>.</w:t>
      </w:r>
    </w:p>
    <w:p w:rsidR="005B7D38" w:rsidRPr="0045560D" w:rsidRDefault="00A374BC" w:rsidP="00A374BC">
      <w:pPr>
        <w:ind w:firstLine="567"/>
        <w:jc w:val="both"/>
      </w:pPr>
      <w:r w:rsidRPr="0045560D">
        <w:t xml:space="preserve">Общая площадь жилищного фонда  в </w:t>
      </w:r>
      <w:r w:rsidR="00830C37" w:rsidRPr="0045560D">
        <w:t>Русско-Буйловском</w:t>
      </w:r>
      <w:r w:rsidR="00F77C93" w:rsidRPr="0045560D">
        <w:t xml:space="preserve"> сельском</w:t>
      </w:r>
      <w:r w:rsidRPr="0045560D">
        <w:t xml:space="preserve"> поселении (согласно данным паспорт</w:t>
      </w:r>
      <w:r w:rsidR="00F77C93" w:rsidRPr="0045560D">
        <w:t>а</w:t>
      </w:r>
      <w:r w:rsidRPr="0045560D">
        <w:t xml:space="preserve"> сельск</w:t>
      </w:r>
      <w:r w:rsidR="00F77C93" w:rsidRPr="0045560D">
        <w:t>ого</w:t>
      </w:r>
      <w:r w:rsidRPr="0045560D">
        <w:t xml:space="preserve"> поселени</w:t>
      </w:r>
      <w:r w:rsidR="00F77C93" w:rsidRPr="0045560D">
        <w:t>я</w:t>
      </w:r>
      <w:r w:rsidRPr="0045560D">
        <w:t xml:space="preserve"> </w:t>
      </w:r>
      <w:r w:rsidR="00830C37" w:rsidRPr="0045560D">
        <w:t>по состоянию на 01.01.2018 г.</w:t>
      </w:r>
      <w:r w:rsidRPr="0045560D">
        <w:t xml:space="preserve">) составила  </w:t>
      </w:r>
      <w:r w:rsidR="006A424A" w:rsidRPr="0045560D">
        <w:rPr>
          <w:b/>
        </w:rPr>
        <w:t>51</w:t>
      </w:r>
      <w:r w:rsidRPr="0045560D">
        <w:rPr>
          <w:b/>
        </w:rPr>
        <w:t>,</w:t>
      </w:r>
      <w:r w:rsidR="006A424A" w:rsidRPr="0045560D">
        <w:rPr>
          <w:b/>
        </w:rPr>
        <w:t>5</w:t>
      </w:r>
      <w:r w:rsidR="00BD7DBD" w:rsidRPr="0045560D">
        <w:rPr>
          <w:b/>
        </w:rPr>
        <w:t xml:space="preserve"> </w:t>
      </w:r>
      <w:r w:rsidR="005B7D38" w:rsidRPr="0045560D">
        <w:t>тыс.м</w:t>
      </w:r>
      <w:r w:rsidR="005B7D38" w:rsidRPr="0045560D">
        <w:rPr>
          <w:vertAlign w:val="superscript"/>
        </w:rPr>
        <w:t>2</w:t>
      </w:r>
      <w:r w:rsidR="005B7D38" w:rsidRPr="0045560D">
        <w:t>,</w:t>
      </w:r>
      <w:r w:rsidR="006A424A" w:rsidRPr="0045560D">
        <w:t xml:space="preserve"> </w:t>
      </w:r>
      <w:r w:rsidR="009E2039" w:rsidRPr="0045560D">
        <w:t>в т</w:t>
      </w:r>
      <w:r w:rsidR="006A424A" w:rsidRPr="0045560D">
        <w:t>.ч. в с. Русская Буйловка – 42,9 м</w:t>
      </w:r>
      <w:r w:rsidR="006A424A" w:rsidRPr="0045560D">
        <w:rPr>
          <w:vertAlign w:val="superscript"/>
        </w:rPr>
        <w:t>2</w:t>
      </w:r>
      <w:r w:rsidR="006A424A" w:rsidRPr="0045560D">
        <w:t>, п. Шкурлат 3-й – 7,57 м</w:t>
      </w:r>
      <w:r w:rsidR="006A424A" w:rsidRPr="0045560D">
        <w:rPr>
          <w:vertAlign w:val="superscript"/>
        </w:rPr>
        <w:t>2</w:t>
      </w:r>
      <w:r w:rsidR="006A424A" w:rsidRPr="0045560D">
        <w:t>, с. Варваровка – 1,03 м</w:t>
      </w:r>
      <w:r w:rsidR="006A424A" w:rsidRPr="0045560D">
        <w:rPr>
          <w:vertAlign w:val="superscript"/>
        </w:rPr>
        <w:t>2</w:t>
      </w:r>
      <w:r w:rsidR="006A424A" w:rsidRPr="0045560D">
        <w:t>. Весь жилой фонд находится в частной собственности.</w:t>
      </w:r>
      <w:r w:rsidR="00F77C93" w:rsidRPr="0045560D">
        <w:t xml:space="preserve"> </w:t>
      </w:r>
      <w:r w:rsidR="006A424A" w:rsidRPr="0045560D">
        <w:t>В</w:t>
      </w:r>
      <w:r w:rsidR="005B7D38" w:rsidRPr="0045560D">
        <w:t xml:space="preserve"> городском поселении насчитывается </w:t>
      </w:r>
      <w:r w:rsidR="004F4EAE" w:rsidRPr="0045560D">
        <w:rPr>
          <w:b/>
        </w:rPr>
        <w:t>1201</w:t>
      </w:r>
      <w:r w:rsidR="00F77C93" w:rsidRPr="0045560D">
        <w:t xml:space="preserve"> </w:t>
      </w:r>
      <w:r w:rsidR="005B7D38" w:rsidRPr="0045560D">
        <w:t>домовладени</w:t>
      </w:r>
      <w:r w:rsidR="004F4EAE" w:rsidRPr="0045560D">
        <w:t>е</w:t>
      </w:r>
      <w:r w:rsidR="005B7D38" w:rsidRPr="0045560D">
        <w:t xml:space="preserve"> (квартир</w:t>
      </w:r>
      <w:r w:rsidR="004F4EAE" w:rsidRPr="0045560D">
        <w:t>а</w:t>
      </w:r>
      <w:r w:rsidR="005B7D38" w:rsidRPr="0045560D">
        <w:t>)</w:t>
      </w:r>
      <w:r w:rsidR="0004334D" w:rsidRPr="0045560D">
        <w:t>, в т.ч. в с.</w:t>
      </w:r>
      <w:r w:rsidR="0004334D" w:rsidRPr="0045560D">
        <w:rPr>
          <w:sz w:val="20"/>
          <w:szCs w:val="20"/>
        </w:rPr>
        <w:t xml:space="preserve"> </w:t>
      </w:r>
      <w:r w:rsidR="0004334D" w:rsidRPr="0045560D">
        <w:t xml:space="preserve">Русская Буйловка – 963, </w:t>
      </w:r>
      <w:r w:rsidR="002C116B" w:rsidRPr="0045560D">
        <w:t>п. Шкурлат 3-й – 198,</w:t>
      </w:r>
      <w:r w:rsidR="002C116B" w:rsidRPr="0045560D">
        <w:rPr>
          <w:sz w:val="20"/>
          <w:szCs w:val="20"/>
        </w:rPr>
        <w:t xml:space="preserve"> </w:t>
      </w:r>
      <w:r w:rsidR="002C116B" w:rsidRPr="0045560D">
        <w:t>с. Варваровка – 40</w:t>
      </w:r>
      <w:r w:rsidR="005B7D38" w:rsidRPr="0045560D">
        <w:t>.</w:t>
      </w:r>
    </w:p>
    <w:p w:rsidR="0042422B" w:rsidRPr="0045560D" w:rsidRDefault="00EE1D35" w:rsidP="0041429F">
      <w:pPr>
        <w:widowControl/>
        <w:autoSpaceDE w:val="0"/>
        <w:ind w:firstLine="567"/>
        <w:jc w:val="both"/>
      </w:pPr>
      <w:r w:rsidRPr="0045560D">
        <w:t>Общая численность населения в поселении (согласно данным паспорт</w:t>
      </w:r>
      <w:r w:rsidR="00F77C93" w:rsidRPr="0045560D">
        <w:t>а</w:t>
      </w:r>
      <w:r w:rsidRPr="0045560D">
        <w:t xml:space="preserve"> поселени</w:t>
      </w:r>
      <w:r w:rsidR="00F77C93" w:rsidRPr="0045560D">
        <w:t>я</w:t>
      </w:r>
      <w:r w:rsidRPr="0045560D">
        <w:t xml:space="preserve"> </w:t>
      </w:r>
      <w:r w:rsidR="002C116B" w:rsidRPr="0045560D">
        <w:t xml:space="preserve">по состоянию на 01.01.2018 </w:t>
      </w:r>
      <w:r w:rsidRPr="0045560D">
        <w:t>г.)</w:t>
      </w:r>
      <w:r w:rsidR="00F77C93" w:rsidRPr="0045560D">
        <w:t xml:space="preserve"> </w:t>
      </w:r>
      <w:r w:rsidRPr="0045560D">
        <w:t xml:space="preserve">составила </w:t>
      </w:r>
      <w:r w:rsidR="002C116B" w:rsidRPr="0045560D">
        <w:t>2525</w:t>
      </w:r>
      <w:r w:rsidRPr="0045560D">
        <w:t xml:space="preserve"> человек. Соответственно на одного жителя в среднем приходится </w:t>
      </w:r>
      <w:r w:rsidR="00830C37" w:rsidRPr="0045560D">
        <w:t>19,8</w:t>
      </w:r>
      <w:r w:rsidRPr="0045560D">
        <w:t xml:space="preserve"> м</w:t>
      </w:r>
      <w:r w:rsidRPr="0045560D">
        <w:rPr>
          <w:vertAlign w:val="superscript"/>
        </w:rPr>
        <w:t>2</w:t>
      </w:r>
      <w:r w:rsidR="00830C37" w:rsidRPr="0045560D">
        <w:t>, в т.ч. в с. Русская Буйловка – 20,23 м</w:t>
      </w:r>
      <w:r w:rsidR="00830C37" w:rsidRPr="0045560D">
        <w:rPr>
          <w:vertAlign w:val="superscript"/>
        </w:rPr>
        <w:t>2</w:t>
      </w:r>
      <w:r w:rsidR="00830C37" w:rsidRPr="0045560D">
        <w:t xml:space="preserve">, </w:t>
      </w:r>
      <w:r w:rsidR="00023795" w:rsidRPr="0045560D">
        <w:t>п. Шкурлат 3-й – 16,18 м</w:t>
      </w:r>
      <w:r w:rsidR="00023795" w:rsidRPr="0045560D">
        <w:rPr>
          <w:vertAlign w:val="superscript"/>
        </w:rPr>
        <w:t>2</w:t>
      </w:r>
      <w:r w:rsidR="00023795" w:rsidRPr="0045560D">
        <w:t>,</w:t>
      </w:r>
      <w:r w:rsidR="00830C37" w:rsidRPr="0045560D">
        <w:t xml:space="preserve"> </w:t>
      </w:r>
      <w:r w:rsidR="00023795" w:rsidRPr="0045560D">
        <w:t>с. Варваровка – 85,83 м</w:t>
      </w:r>
      <w:r w:rsidR="00023795" w:rsidRPr="0045560D">
        <w:rPr>
          <w:vertAlign w:val="superscript"/>
        </w:rPr>
        <w:t>2</w:t>
      </w:r>
      <w:r w:rsidRPr="0045560D">
        <w:t xml:space="preserve">. </w:t>
      </w:r>
      <w:r w:rsidR="009024D0" w:rsidRPr="0045560D">
        <w:t>Однако ж</w:t>
      </w:r>
      <w:r w:rsidR="00023795" w:rsidRPr="0045560D">
        <w:t xml:space="preserve">илой фонд с. Варваровка в основном представлен </w:t>
      </w:r>
      <w:r w:rsidR="006A424A" w:rsidRPr="0045560D">
        <w:t>жильем сезонного использования</w:t>
      </w:r>
      <w:r w:rsidR="00023795" w:rsidRPr="0045560D">
        <w:t xml:space="preserve"> жителей города Павловск. </w:t>
      </w:r>
    </w:p>
    <w:p w:rsidR="009024D0" w:rsidRPr="0045560D" w:rsidRDefault="009024D0" w:rsidP="009024D0">
      <w:pPr>
        <w:widowControl/>
        <w:autoSpaceDE w:val="0"/>
        <w:ind w:firstLine="540"/>
        <w:jc w:val="both"/>
      </w:pPr>
      <w:r w:rsidRPr="0045560D">
        <w:t>Согласно Региональным нормативам градостроительного проектирования Воронежской области расчетный показатель жилищной обеспеченности для нового строительства устанавливается 30 м</w:t>
      </w:r>
      <w:r w:rsidRPr="0045560D">
        <w:rPr>
          <w:vertAlign w:val="superscript"/>
        </w:rPr>
        <w:t>2</w:t>
      </w:r>
      <w:r w:rsidRPr="0045560D">
        <w:t>/чел. общей площади жилого помещения.</w:t>
      </w:r>
    </w:p>
    <w:p w:rsidR="009024D0" w:rsidRPr="0045560D" w:rsidRDefault="009024D0" w:rsidP="0041429F">
      <w:pPr>
        <w:widowControl/>
        <w:autoSpaceDE w:val="0"/>
        <w:ind w:firstLine="567"/>
        <w:jc w:val="both"/>
        <w:rPr>
          <w:rFonts w:eastAsiaTheme="minorHAnsi"/>
        </w:rPr>
      </w:pPr>
      <w:r w:rsidRPr="0045560D">
        <w:t xml:space="preserve">Общая площадь приусадебных участков в среднем составляет 0,3663 тыс. га. Жилая застройка на территории населенных пунктов сельского поселения представлена </w:t>
      </w:r>
      <w:r w:rsidR="00F950A7" w:rsidRPr="0045560D">
        <w:t>деревянными жилыми</w:t>
      </w:r>
      <w:r w:rsidRPr="0045560D">
        <w:t xml:space="preserve"> домами усадебного типа</w:t>
      </w:r>
      <w:r w:rsidR="00F950A7" w:rsidRPr="0045560D">
        <w:t xml:space="preserve"> 1946-1995 гг. постройки</w:t>
      </w:r>
      <w:r w:rsidRPr="0045560D">
        <w:t xml:space="preserve"> с приусадебными участками в размере от </w:t>
      </w:r>
      <w:r w:rsidR="008872CA" w:rsidRPr="0045560D">
        <w:t>3</w:t>
      </w:r>
      <w:r w:rsidRPr="0045560D">
        <w:t xml:space="preserve"> до 50 соток</w:t>
      </w:r>
      <w:r w:rsidR="008872CA" w:rsidRPr="0045560D">
        <w:t>.</w:t>
      </w:r>
    </w:p>
    <w:p w:rsidR="00F81402" w:rsidRPr="0045560D" w:rsidRDefault="00F81402" w:rsidP="00F81402">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19</w:t>
      </w:r>
      <w:r w:rsidR="008A6C60">
        <w:rPr>
          <w:noProof/>
        </w:rPr>
        <w:fldChar w:fldCharType="end"/>
      </w:r>
      <w:r w:rsidRPr="0045560D">
        <w:t xml:space="preserve"> Наличие жилищного фонда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276"/>
        <w:gridCol w:w="992"/>
        <w:gridCol w:w="992"/>
        <w:gridCol w:w="851"/>
        <w:gridCol w:w="850"/>
        <w:gridCol w:w="1134"/>
        <w:gridCol w:w="993"/>
        <w:gridCol w:w="992"/>
      </w:tblGrid>
      <w:tr w:rsidR="0045560D" w:rsidRPr="0045560D" w:rsidTr="00F77C93">
        <w:tc>
          <w:tcPr>
            <w:tcW w:w="1951" w:type="dxa"/>
            <w:vMerge w:val="restart"/>
            <w:shd w:val="clear" w:color="auto" w:fill="DAEEF3" w:themeFill="accent5" w:themeFillTint="33"/>
          </w:tcPr>
          <w:p w:rsidR="00B060A3" w:rsidRPr="0045560D" w:rsidRDefault="00B060A3" w:rsidP="00C96DFB">
            <w:pPr>
              <w:jc w:val="both"/>
              <w:rPr>
                <w:b/>
                <w:sz w:val="20"/>
                <w:szCs w:val="20"/>
              </w:rPr>
            </w:pPr>
            <w:r w:rsidRPr="0045560D">
              <w:rPr>
                <w:b/>
                <w:sz w:val="20"/>
                <w:szCs w:val="20"/>
              </w:rPr>
              <w:t xml:space="preserve">Наименование </w:t>
            </w:r>
          </w:p>
          <w:p w:rsidR="00B060A3" w:rsidRPr="0045560D" w:rsidRDefault="00B060A3" w:rsidP="00C96DFB">
            <w:pPr>
              <w:jc w:val="both"/>
              <w:rPr>
                <w:b/>
                <w:sz w:val="20"/>
                <w:szCs w:val="20"/>
              </w:rPr>
            </w:pPr>
            <w:r w:rsidRPr="0045560D">
              <w:rPr>
                <w:b/>
                <w:sz w:val="20"/>
                <w:szCs w:val="20"/>
              </w:rPr>
              <w:t xml:space="preserve">населенного </w:t>
            </w:r>
          </w:p>
          <w:p w:rsidR="00B060A3" w:rsidRPr="0045560D" w:rsidRDefault="00B060A3" w:rsidP="00C96DFB">
            <w:pPr>
              <w:jc w:val="both"/>
              <w:rPr>
                <w:b/>
                <w:sz w:val="20"/>
                <w:szCs w:val="20"/>
              </w:rPr>
            </w:pPr>
            <w:r w:rsidRPr="0045560D">
              <w:rPr>
                <w:b/>
                <w:sz w:val="20"/>
                <w:szCs w:val="20"/>
              </w:rPr>
              <w:t>пункта</w:t>
            </w:r>
          </w:p>
        </w:tc>
        <w:tc>
          <w:tcPr>
            <w:tcW w:w="8080" w:type="dxa"/>
            <w:gridSpan w:val="8"/>
            <w:shd w:val="clear" w:color="auto" w:fill="DAEEF3" w:themeFill="accent5" w:themeFillTint="33"/>
          </w:tcPr>
          <w:p w:rsidR="00B060A3" w:rsidRPr="0045560D" w:rsidRDefault="00B060A3" w:rsidP="00C96DFB">
            <w:pPr>
              <w:ind w:left="538" w:hanging="357"/>
              <w:jc w:val="center"/>
              <w:rPr>
                <w:b/>
                <w:sz w:val="20"/>
                <w:szCs w:val="20"/>
              </w:rPr>
            </w:pPr>
            <w:r w:rsidRPr="0045560D">
              <w:rPr>
                <w:b/>
                <w:sz w:val="20"/>
                <w:szCs w:val="20"/>
              </w:rPr>
              <w:t>Наличие жилищного фонда</w:t>
            </w:r>
          </w:p>
        </w:tc>
      </w:tr>
      <w:tr w:rsidR="0045560D" w:rsidRPr="0045560D" w:rsidTr="00F77C93">
        <w:tc>
          <w:tcPr>
            <w:tcW w:w="1951" w:type="dxa"/>
            <w:vMerge/>
            <w:shd w:val="clear" w:color="auto" w:fill="DAEEF3" w:themeFill="accent5" w:themeFillTint="33"/>
          </w:tcPr>
          <w:p w:rsidR="00B060A3" w:rsidRPr="0045560D" w:rsidRDefault="00B060A3" w:rsidP="00C96DFB">
            <w:pPr>
              <w:ind w:left="538" w:hanging="357"/>
              <w:jc w:val="both"/>
              <w:rPr>
                <w:b/>
                <w:sz w:val="20"/>
                <w:szCs w:val="20"/>
              </w:rPr>
            </w:pPr>
          </w:p>
        </w:tc>
        <w:tc>
          <w:tcPr>
            <w:tcW w:w="1276" w:type="dxa"/>
            <w:vMerge w:val="restart"/>
            <w:shd w:val="clear" w:color="auto" w:fill="DAEEF3" w:themeFill="accent5" w:themeFillTint="33"/>
          </w:tcPr>
          <w:p w:rsidR="00B060A3" w:rsidRPr="0045560D" w:rsidRDefault="00B060A3" w:rsidP="00C96DFB">
            <w:pPr>
              <w:ind w:right="-108"/>
              <w:rPr>
                <w:b/>
                <w:sz w:val="20"/>
                <w:szCs w:val="20"/>
              </w:rPr>
            </w:pPr>
            <w:r w:rsidRPr="0045560D">
              <w:rPr>
                <w:b/>
                <w:sz w:val="20"/>
                <w:szCs w:val="20"/>
              </w:rPr>
              <w:t xml:space="preserve">общая площадь жилых помещений, всего, кв. м </w:t>
            </w:r>
          </w:p>
        </w:tc>
        <w:tc>
          <w:tcPr>
            <w:tcW w:w="2835" w:type="dxa"/>
            <w:gridSpan w:val="3"/>
            <w:shd w:val="clear" w:color="auto" w:fill="DAEEF3" w:themeFill="accent5" w:themeFillTint="33"/>
          </w:tcPr>
          <w:p w:rsidR="00B060A3" w:rsidRPr="0045560D" w:rsidRDefault="00B060A3" w:rsidP="00C96DFB">
            <w:pPr>
              <w:jc w:val="center"/>
              <w:rPr>
                <w:b/>
                <w:sz w:val="20"/>
                <w:szCs w:val="20"/>
              </w:rPr>
            </w:pPr>
            <w:r w:rsidRPr="0045560D">
              <w:rPr>
                <w:b/>
                <w:sz w:val="20"/>
                <w:szCs w:val="20"/>
              </w:rPr>
              <w:t>в том числе в собственности</w:t>
            </w:r>
          </w:p>
        </w:tc>
        <w:tc>
          <w:tcPr>
            <w:tcW w:w="3969" w:type="dxa"/>
            <w:gridSpan w:val="4"/>
            <w:shd w:val="clear" w:color="auto" w:fill="DAEEF3" w:themeFill="accent5" w:themeFillTint="33"/>
          </w:tcPr>
          <w:p w:rsidR="00B060A3" w:rsidRPr="0045560D" w:rsidRDefault="00B060A3" w:rsidP="00C96DFB">
            <w:pPr>
              <w:jc w:val="center"/>
              <w:rPr>
                <w:b/>
                <w:sz w:val="20"/>
                <w:szCs w:val="20"/>
              </w:rPr>
            </w:pPr>
            <w:r w:rsidRPr="0045560D">
              <w:rPr>
                <w:b/>
                <w:sz w:val="20"/>
                <w:szCs w:val="20"/>
              </w:rPr>
              <w:t>в том числе по целям использования</w:t>
            </w:r>
          </w:p>
        </w:tc>
      </w:tr>
      <w:tr w:rsidR="0045560D" w:rsidRPr="0045560D" w:rsidTr="00F77C93">
        <w:trPr>
          <w:trHeight w:val="832"/>
        </w:trPr>
        <w:tc>
          <w:tcPr>
            <w:tcW w:w="1951" w:type="dxa"/>
            <w:vMerge/>
            <w:shd w:val="clear" w:color="auto" w:fill="DAEEF3" w:themeFill="accent5" w:themeFillTint="33"/>
          </w:tcPr>
          <w:p w:rsidR="00B060A3" w:rsidRPr="0045560D" w:rsidRDefault="00B060A3" w:rsidP="00C96DFB">
            <w:pPr>
              <w:ind w:left="538" w:hanging="357"/>
              <w:jc w:val="both"/>
              <w:rPr>
                <w:b/>
                <w:sz w:val="20"/>
                <w:szCs w:val="20"/>
              </w:rPr>
            </w:pPr>
          </w:p>
        </w:tc>
        <w:tc>
          <w:tcPr>
            <w:tcW w:w="1276" w:type="dxa"/>
            <w:vMerge/>
            <w:shd w:val="clear" w:color="auto" w:fill="DAEEF3" w:themeFill="accent5" w:themeFillTint="33"/>
          </w:tcPr>
          <w:p w:rsidR="00B060A3" w:rsidRPr="0045560D" w:rsidRDefault="00B060A3" w:rsidP="00C96DFB">
            <w:pPr>
              <w:ind w:left="538" w:hanging="357"/>
              <w:jc w:val="both"/>
              <w:rPr>
                <w:b/>
                <w:sz w:val="20"/>
                <w:szCs w:val="20"/>
              </w:rPr>
            </w:pPr>
          </w:p>
        </w:tc>
        <w:tc>
          <w:tcPr>
            <w:tcW w:w="992" w:type="dxa"/>
            <w:shd w:val="clear" w:color="auto" w:fill="DAEEF3" w:themeFill="accent5" w:themeFillTint="33"/>
          </w:tcPr>
          <w:p w:rsidR="00B060A3" w:rsidRPr="0045560D" w:rsidRDefault="00B060A3" w:rsidP="00466889">
            <w:pPr>
              <w:ind w:right="-108"/>
              <w:rPr>
                <w:b/>
                <w:sz w:val="20"/>
                <w:szCs w:val="20"/>
              </w:rPr>
            </w:pPr>
            <w:r w:rsidRPr="0045560D">
              <w:rPr>
                <w:b/>
                <w:sz w:val="20"/>
                <w:szCs w:val="20"/>
              </w:rPr>
              <w:t>частной</w:t>
            </w:r>
          </w:p>
        </w:tc>
        <w:tc>
          <w:tcPr>
            <w:tcW w:w="992" w:type="dxa"/>
            <w:shd w:val="clear" w:color="auto" w:fill="DAEEF3" w:themeFill="accent5" w:themeFillTint="33"/>
          </w:tcPr>
          <w:p w:rsidR="00B060A3" w:rsidRPr="0045560D" w:rsidRDefault="00F77C93" w:rsidP="00F77C93">
            <w:pPr>
              <w:ind w:left="-108"/>
              <w:rPr>
                <w:b/>
                <w:sz w:val="20"/>
                <w:szCs w:val="20"/>
              </w:rPr>
            </w:pPr>
            <w:r w:rsidRPr="0045560D">
              <w:rPr>
                <w:b/>
                <w:sz w:val="20"/>
                <w:szCs w:val="20"/>
              </w:rPr>
              <w:t>г</w:t>
            </w:r>
            <w:r w:rsidR="00B060A3" w:rsidRPr="0045560D">
              <w:rPr>
                <w:b/>
                <w:sz w:val="20"/>
                <w:szCs w:val="20"/>
              </w:rPr>
              <w:t>ос</w:t>
            </w:r>
            <w:r w:rsidR="00466889" w:rsidRPr="0045560D">
              <w:rPr>
                <w:b/>
                <w:sz w:val="20"/>
                <w:szCs w:val="20"/>
              </w:rPr>
              <w:t>удар</w:t>
            </w:r>
            <w:r w:rsidRPr="0045560D">
              <w:rPr>
                <w:b/>
                <w:sz w:val="20"/>
                <w:szCs w:val="20"/>
              </w:rPr>
              <w:t>-</w:t>
            </w:r>
            <w:r w:rsidR="00466889" w:rsidRPr="0045560D">
              <w:rPr>
                <w:b/>
                <w:sz w:val="20"/>
                <w:szCs w:val="20"/>
              </w:rPr>
              <w:t>ственной</w:t>
            </w:r>
          </w:p>
        </w:tc>
        <w:tc>
          <w:tcPr>
            <w:tcW w:w="851" w:type="dxa"/>
            <w:shd w:val="clear" w:color="auto" w:fill="DAEEF3" w:themeFill="accent5" w:themeFillTint="33"/>
          </w:tcPr>
          <w:p w:rsidR="00B060A3" w:rsidRPr="0045560D" w:rsidRDefault="00F77C93" w:rsidP="00F77C93">
            <w:pPr>
              <w:ind w:left="-108" w:right="-108"/>
              <w:rPr>
                <w:b/>
                <w:sz w:val="20"/>
                <w:szCs w:val="20"/>
              </w:rPr>
            </w:pPr>
            <w:r w:rsidRPr="0045560D">
              <w:rPr>
                <w:b/>
                <w:sz w:val="20"/>
                <w:szCs w:val="20"/>
              </w:rPr>
              <w:t>м</w:t>
            </w:r>
            <w:r w:rsidR="00B060A3" w:rsidRPr="0045560D">
              <w:rPr>
                <w:b/>
                <w:sz w:val="20"/>
                <w:szCs w:val="20"/>
              </w:rPr>
              <w:t>уници</w:t>
            </w:r>
            <w:r w:rsidRPr="0045560D">
              <w:rPr>
                <w:b/>
                <w:sz w:val="20"/>
                <w:szCs w:val="20"/>
              </w:rPr>
              <w:t>-</w:t>
            </w:r>
            <w:r w:rsidR="00B060A3" w:rsidRPr="0045560D">
              <w:rPr>
                <w:b/>
                <w:sz w:val="20"/>
                <w:szCs w:val="20"/>
              </w:rPr>
              <w:t>пальной</w:t>
            </w:r>
          </w:p>
        </w:tc>
        <w:tc>
          <w:tcPr>
            <w:tcW w:w="850" w:type="dxa"/>
            <w:shd w:val="clear" w:color="auto" w:fill="DAEEF3" w:themeFill="accent5" w:themeFillTint="33"/>
          </w:tcPr>
          <w:p w:rsidR="00B060A3" w:rsidRPr="0045560D" w:rsidRDefault="00F77C93" w:rsidP="00F77C93">
            <w:pPr>
              <w:ind w:left="-108" w:right="-108"/>
              <w:rPr>
                <w:b/>
                <w:sz w:val="20"/>
                <w:szCs w:val="20"/>
              </w:rPr>
            </w:pPr>
            <w:r w:rsidRPr="0045560D">
              <w:rPr>
                <w:b/>
                <w:sz w:val="20"/>
                <w:szCs w:val="20"/>
              </w:rPr>
              <w:t>с</w:t>
            </w:r>
            <w:r w:rsidR="00B060A3" w:rsidRPr="0045560D">
              <w:rPr>
                <w:b/>
                <w:sz w:val="20"/>
                <w:szCs w:val="20"/>
              </w:rPr>
              <w:t>оциаль</w:t>
            </w:r>
            <w:r w:rsidRPr="0045560D">
              <w:rPr>
                <w:b/>
                <w:sz w:val="20"/>
                <w:szCs w:val="20"/>
              </w:rPr>
              <w:t>-</w:t>
            </w:r>
            <w:r w:rsidR="00B060A3" w:rsidRPr="0045560D">
              <w:rPr>
                <w:b/>
                <w:sz w:val="20"/>
                <w:szCs w:val="20"/>
              </w:rPr>
              <w:t>ный</w:t>
            </w:r>
          </w:p>
        </w:tc>
        <w:tc>
          <w:tcPr>
            <w:tcW w:w="1134" w:type="dxa"/>
            <w:shd w:val="clear" w:color="auto" w:fill="DAEEF3" w:themeFill="accent5" w:themeFillTint="33"/>
          </w:tcPr>
          <w:p w:rsidR="00B060A3" w:rsidRPr="0045560D" w:rsidRDefault="00F77C93" w:rsidP="00F77C93">
            <w:pPr>
              <w:ind w:left="34" w:right="-108"/>
              <w:rPr>
                <w:b/>
                <w:sz w:val="20"/>
                <w:szCs w:val="20"/>
              </w:rPr>
            </w:pPr>
            <w:r w:rsidRPr="0045560D">
              <w:rPr>
                <w:b/>
                <w:sz w:val="20"/>
                <w:szCs w:val="20"/>
              </w:rPr>
              <w:t>с</w:t>
            </w:r>
            <w:r w:rsidR="00B060A3" w:rsidRPr="0045560D">
              <w:rPr>
                <w:b/>
                <w:sz w:val="20"/>
                <w:szCs w:val="20"/>
              </w:rPr>
              <w:t>пециали</w:t>
            </w:r>
            <w:r w:rsidRPr="0045560D">
              <w:rPr>
                <w:b/>
                <w:sz w:val="20"/>
                <w:szCs w:val="20"/>
              </w:rPr>
              <w:t>-</w:t>
            </w:r>
            <w:r w:rsidR="00B060A3" w:rsidRPr="0045560D">
              <w:rPr>
                <w:b/>
                <w:sz w:val="20"/>
                <w:szCs w:val="20"/>
              </w:rPr>
              <w:t>зирован</w:t>
            </w:r>
            <w:r w:rsidRPr="0045560D">
              <w:rPr>
                <w:b/>
                <w:sz w:val="20"/>
                <w:szCs w:val="20"/>
              </w:rPr>
              <w:t>-</w:t>
            </w:r>
            <w:r w:rsidR="00B060A3" w:rsidRPr="0045560D">
              <w:rPr>
                <w:b/>
                <w:sz w:val="20"/>
                <w:szCs w:val="20"/>
              </w:rPr>
              <w:t>ный</w:t>
            </w:r>
          </w:p>
        </w:tc>
        <w:tc>
          <w:tcPr>
            <w:tcW w:w="993" w:type="dxa"/>
            <w:shd w:val="clear" w:color="auto" w:fill="DAEEF3" w:themeFill="accent5" w:themeFillTint="33"/>
          </w:tcPr>
          <w:p w:rsidR="00B060A3" w:rsidRPr="0045560D" w:rsidRDefault="00B060A3" w:rsidP="00F77C93">
            <w:pPr>
              <w:ind w:left="-108" w:right="-108"/>
              <w:rPr>
                <w:b/>
                <w:sz w:val="20"/>
                <w:szCs w:val="20"/>
              </w:rPr>
            </w:pPr>
            <w:r w:rsidRPr="0045560D">
              <w:rPr>
                <w:b/>
                <w:sz w:val="20"/>
                <w:szCs w:val="20"/>
              </w:rPr>
              <w:t>индиви-дуальный</w:t>
            </w:r>
          </w:p>
        </w:tc>
        <w:tc>
          <w:tcPr>
            <w:tcW w:w="992" w:type="dxa"/>
            <w:shd w:val="clear" w:color="auto" w:fill="DAEEF3" w:themeFill="accent5" w:themeFillTint="33"/>
          </w:tcPr>
          <w:p w:rsidR="00B060A3" w:rsidRPr="0045560D" w:rsidRDefault="00F77C93" w:rsidP="00F77C93">
            <w:pPr>
              <w:ind w:left="-108" w:right="-108"/>
              <w:rPr>
                <w:b/>
                <w:sz w:val="20"/>
                <w:szCs w:val="20"/>
              </w:rPr>
            </w:pPr>
            <w:r w:rsidRPr="0045560D">
              <w:rPr>
                <w:b/>
                <w:sz w:val="20"/>
                <w:szCs w:val="20"/>
              </w:rPr>
              <w:t>к</w:t>
            </w:r>
            <w:r w:rsidR="00B060A3" w:rsidRPr="0045560D">
              <w:rPr>
                <w:b/>
                <w:sz w:val="20"/>
                <w:szCs w:val="20"/>
              </w:rPr>
              <w:t>оммерч</w:t>
            </w:r>
            <w:r w:rsidRPr="0045560D">
              <w:rPr>
                <w:b/>
                <w:sz w:val="20"/>
                <w:szCs w:val="20"/>
              </w:rPr>
              <w:t>. и</w:t>
            </w:r>
            <w:r w:rsidR="00B060A3" w:rsidRPr="0045560D">
              <w:rPr>
                <w:b/>
                <w:sz w:val="20"/>
                <w:szCs w:val="20"/>
              </w:rPr>
              <w:t>спользо</w:t>
            </w:r>
            <w:r w:rsidRPr="0045560D">
              <w:rPr>
                <w:b/>
                <w:sz w:val="20"/>
                <w:szCs w:val="20"/>
              </w:rPr>
              <w:t>-</w:t>
            </w:r>
            <w:r w:rsidR="00B060A3" w:rsidRPr="0045560D">
              <w:rPr>
                <w:b/>
                <w:sz w:val="20"/>
                <w:szCs w:val="20"/>
              </w:rPr>
              <w:t>вания</w:t>
            </w:r>
          </w:p>
        </w:tc>
      </w:tr>
      <w:tr w:rsidR="0045560D" w:rsidRPr="0045560D" w:rsidTr="00F77C93">
        <w:tc>
          <w:tcPr>
            <w:tcW w:w="1951" w:type="dxa"/>
          </w:tcPr>
          <w:p w:rsidR="00B060A3" w:rsidRPr="0045560D" w:rsidRDefault="00B060A3" w:rsidP="00C96DFB">
            <w:pPr>
              <w:jc w:val="both"/>
              <w:rPr>
                <w:sz w:val="20"/>
                <w:szCs w:val="20"/>
              </w:rPr>
            </w:pPr>
            <w:r w:rsidRPr="0045560D">
              <w:rPr>
                <w:sz w:val="20"/>
                <w:szCs w:val="20"/>
              </w:rPr>
              <w:t>Всего по поселению</w:t>
            </w:r>
          </w:p>
        </w:tc>
        <w:tc>
          <w:tcPr>
            <w:tcW w:w="1276" w:type="dxa"/>
          </w:tcPr>
          <w:p w:rsidR="00B060A3" w:rsidRPr="0045560D" w:rsidRDefault="004F4EAE" w:rsidP="00C96DFB">
            <w:pPr>
              <w:jc w:val="center"/>
              <w:rPr>
                <w:b/>
                <w:sz w:val="20"/>
                <w:szCs w:val="20"/>
              </w:rPr>
            </w:pPr>
            <w:r w:rsidRPr="0045560D">
              <w:rPr>
                <w:b/>
                <w:sz w:val="20"/>
                <w:szCs w:val="20"/>
              </w:rPr>
              <w:t>51500</w:t>
            </w:r>
          </w:p>
        </w:tc>
        <w:tc>
          <w:tcPr>
            <w:tcW w:w="992" w:type="dxa"/>
          </w:tcPr>
          <w:p w:rsidR="00B060A3" w:rsidRPr="0045560D" w:rsidRDefault="004F4EAE" w:rsidP="00C96DFB">
            <w:pPr>
              <w:jc w:val="center"/>
              <w:rPr>
                <w:b/>
                <w:sz w:val="20"/>
                <w:szCs w:val="20"/>
              </w:rPr>
            </w:pPr>
            <w:r w:rsidRPr="0045560D">
              <w:rPr>
                <w:b/>
                <w:sz w:val="20"/>
                <w:szCs w:val="20"/>
              </w:rPr>
              <w:t>51500</w:t>
            </w:r>
          </w:p>
        </w:tc>
        <w:tc>
          <w:tcPr>
            <w:tcW w:w="992" w:type="dxa"/>
          </w:tcPr>
          <w:p w:rsidR="00B060A3" w:rsidRPr="0045560D" w:rsidRDefault="004F4EAE" w:rsidP="00C96DFB">
            <w:pPr>
              <w:ind w:left="538" w:hanging="357"/>
              <w:jc w:val="center"/>
              <w:rPr>
                <w:b/>
                <w:sz w:val="20"/>
                <w:szCs w:val="20"/>
              </w:rPr>
            </w:pPr>
            <w:r w:rsidRPr="0045560D">
              <w:rPr>
                <w:b/>
                <w:sz w:val="20"/>
                <w:szCs w:val="20"/>
              </w:rPr>
              <w:t>-</w:t>
            </w:r>
          </w:p>
        </w:tc>
        <w:tc>
          <w:tcPr>
            <w:tcW w:w="851" w:type="dxa"/>
          </w:tcPr>
          <w:p w:rsidR="00B060A3" w:rsidRPr="0045560D" w:rsidRDefault="004F4EAE" w:rsidP="00C96DFB">
            <w:pPr>
              <w:ind w:left="538" w:hanging="357"/>
              <w:jc w:val="center"/>
              <w:rPr>
                <w:b/>
                <w:sz w:val="20"/>
                <w:szCs w:val="20"/>
              </w:rPr>
            </w:pPr>
            <w:r w:rsidRPr="0045560D">
              <w:rPr>
                <w:b/>
                <w:sz w:val="20"/>
                <w:szCs w:val="20"/>
              </w:rPr>
              <w:t>-</w:t>
            </w:r>
          </w:p>
        </w:tc>
        <w:tc>
          <w:tcPr>
            <w:tcW w:w="850" w:type="dxa"/>
          </w:tcPr>
          <w:p w:rsidR="00B060A3" w:rsidRPr="0045560D" w:rsidRDefault="004F4EAE" w:rsidP="00C96DFB">
            <w:pPr>
              <w:ind w:left="538" w:hanging="357"/>
              <w:jc w:val="center"/>
              <w:rPr>
                <w:b/>
                <w:sz w:val="20"/>
                <w:szCs w:val="20"/>
              </w:rPr>
            </w:pPr>
            <w:r w:rsidRPr="0045560D">
              <w:rPr>
                <w:b/>
                <w:sz w:val="20"/>
                <w:szCs w:val="20"/>
              </w:rPr>
              <w:t>-</w:t>
            </w:r>
          </w:p>
        </w:tc>
        <w:tc>
          <w:tcPr>
            <w:tcW w:w="1134" w:type="dxa"/>
          </w:tcPr>
          <w:p w:rsidR="00B060A3" w:rsidRPr="0045560D" w:rsidRDefault="00F77C93" w:rsidP="00C96DFB">
            <w:pPr>
              <w:ind w:left="538" w:hanging="357"/>
              <w:jc w:val="center"/>
              <w:rPr>
                <w:b/>
                <w:sz w:val="20"/>
                <w:szCs w:val="20"/>
              </w:rPr>
            </w:pPr>
            <w:r w:rsidRPr="0045560D">
              <w:rPr>
                <w:b/>
                <w:sz w:val="20"/>
                <w:szCs w:val="20"/>
              </w:rPr>
              <w:t>-</w:t>
            </w:r>
          </w:p>
        </w:tc>
        <w:tc>
          <w:tcPr>
            <w:tcW w:w="993" w:type="dxa"/>
          </w:tcPr>
          <w:p w:rsidR="00B060A3" w:rsidRPr="0045560D" w:rsidRDefault="004F4EAE" w:rsidP="00C96DFB">
            <w:pPr>
              <w:jc w:val="center"/>
              <w:rPr>
                <w:b/>
                <w:sz w:val="20"/>
                <w:szCs w:val="20"/>
              </w:rPr>
            </w:pPr>
            <w:r w:rsidRPr="0045560D">
              <w:rPr>
                <w:b/>
                <w:sz w:val="20"/>
                <w:szCs w:val="20"/>
              </w:rPr>
              <w:t>51500</w:t>
            </w:r>
          </w:p>
        </w:tc>
        <w:tc>
          <w:tcPr>
            <w:tcW w:w="992" w:type="dxa"/>
          </w:tcPr>
          <w:p w:rsidR="00B060A3" w:rsidRPr="0045560D" w:rsidRDefault="004F4EAE" w:rsidP="00C96DFB">
            <w:pPr>
              <w:ind w:left="538" w:hanging="357"/>
              <w:jc w:val="center"/>
              <w:rPr>
                <w:b/>
                <w:sz w:val="20"/>
                <w:szCs w:val="20"/>
              </w:rPr>
            </w:pPr>
            <w:r w:rsidRPr="0045560D">
              <w:rPr>
                <w:b/>
                <w:sz w:val="20"/>
                <w:szCs w:val="20"/>
              </w:rPr>
              <w:t>-</w:t>
            </w:r>
          </w:p>
        </w:tc>
      </w:tr>
      <w:tr w:rsidR="0045560D" w:rsidRPr="0045560D" w:rsidTr="00F77C93">
        <w:tc>
          <w:tcPr>
            <w:tcW w:w="10031" w:type="dxa"/>
            <w:gridSpan w:val="9"/>
          </w:tcPr>
          <w:p w:rsidR="00B060A3" w:rsidRPr="0045560D" w:rsidRDefault="00B060A3" w:rsidP="00C96DFB">
            <w:pPr>
              <w:jc w:val="both"/>
              <w:rPr>
                <w:sz w:val="20"/>
                <w:szCs w:val="20"/>
              </w:rPr>
            </w:pPr>
            <w:r w:rsidRPr="0045560D">
              <w:rPr>
                <w:sz w:val="20"/>
                <w:szCs w:val="20"/>
              </w:rPr>
              <w:t>в т. ч. по населенным пунктам</w:t>
            </w:r>
          </w:p>
        </w:tc>
      </w:tr>
      <w:tr w:rsidR="0045560D" w:rsidRPr="0045560D" w:rsidTr="00F77C93">
        <w:tc>
          <w:tcPr>
            <w:tcW w:w="1951" w:type="dxa"/>
          </w:tcPr>
          <w:p w:rsidR="004F4EAE" w:rsidRPr="0045560D" w:rsidRDefault="004F4EAE" w:rsidP="00466889">
            <w:pPr>
              <w:ind w:left="538" w:hanging="538"/>
              <w:jc w:val="both"/>
              <w:rPr>
                <w:sz w:val="20"/>
                <w:szCs w:val="20"/>
              </w:rPr>
            </w:pPr>
            <w:r w:rsidRPr="0045560D">
              <w:rPr>
                <w:sz w:val="20"/>
                <w:szCs w:val="20"/>
              </w:rPr>
              <w:t>с. Русская Буйловка</w:t>
            </w:r>
          </w:p>
        </w:tc>
        <w:tc>
          <w:tcPr>
            <w:tcW w:w="1276" w:type="dxa"/>
          </w:tcPr>
          <w:p w:rsidR="004F4EAE" w:rsidRPr="0045560D" w:rsidRDefault="004F4EAE" w:rsidP="00C96DFB">
            <w:pPr>
              <w:ind w:left="538" w:hanging="357"/>
              <w:jc w:val="center"/>
              <w:rPr>
                <w:sz w:val="20"/>
                <w:szCs w:val="20"/>
              </w:rPr>
            </w:pPr>
            <w:r w:rsidRPr="0045560D">
              <w:rPr>
                <w:sz w:val="20"/>
                <w:szCs w:val="20"/>
              </w:rPr>
              <w:t>42900</w:t>
            </w:r>
          </w:p>
        </w:tc>
        <w:tc>
          <w:tcPr>
            <w:tcW w:w="992" w:type="dxa"/>
          </w:tcPr>
          <w:p w:rsidR="004F4EAE" w:rsidRPr="0045560D" w:rsidRDefault="004F4EAE" w:rsidP="001B3AD6">
            <w:pPr>
              <w:ind w:left="538" w:hanging="357"/>
              <w:jc w:val="center"/>
              <w:rPr>
                <w:sz w:val="20"/>
                <w:szCs w:val="20"/>
              </w:rPr>
            </w:pPr>
            <w:r w:rsidRPr="0045560D">
              <w:rPr>
                <w:sz w:val="20"/>
                <w:szCs w:val="20"/>
              </w:rPr>
              <w:t>42900</w:t>
            </w:r>
          </w:p>
        </w:tc>
        <w:tc>
          <w:tcPr>
            <w:tcW w:w="992" w:type="dxa"/>
          </w:tcPr>
          <w:p w:rsidR="004F4EAE" w:rsidRPr="0045560D" w:rsidRDefault="004F4EAE" w:rsidP="004F4EAE">
            <w:pPr>
              <w:jc w:val="center"/>
            </w:pPr>
            <w:r w:rsidRPr="0045560D">
              <w:rPr>
                <w:b/>
                <w:sz w:val="20"/>
                <w:szCs w:val="20"/>
              </w:rPr>
              <w:t>-</w:t>
            </w:r>
          </w:p>
        </w:tc>
        <w:tc>
          <w:tcPr>
            <w:tcW w:w="851" w:type="dxa"/>
          </w:tcPr>
          <w:p w:rsidR="004F4EAE" w:rsidRPr="0045560D" w:rsidRDefault="004F4EAE" w:rsidP="004F4EAE">
            <w:pPr>
              <w:jc w:val="center"/>
            </w:pPr>
            <w:r w:rsidRPr="0045560D">
              <w:rPr>
                <w:b/>
                <w:sz w:val="20"/>
                <w:szCs w:val="20"/>
              </w:rPr>
              <w:t>-</w:t>
            </w:r>
          </w:p>
        </w:tc>
        <w:tc>
          <w:tcPr>
            <w:tcW w:w="850" w:type="dxa"/>
          </w:tcPr>
          <w:p w:rsidR="004F4EAE" w:rsidRPr="0045560D" w:rsidRDefault="004F4EAE" w:rsidP="004F4EAE">
            <w:pPr>
              <w:jc w:val="center"/>
            </w:pPr>
            <w:r w:rsidRPr="0045560D">
              <w:rPr>
                <w:b/>
                <w:sz w:val="20"/>
                <w:szCs w:val="20"/>
              </w:rPr>
              <w:t>-</w:t>
            </w:r>
          </w:p>
        </w:tc>
        <w:tc>
          <w:tcPr>
            <w:tcW w:w="1134" w:type="dxa"/>
          </w:tcPr>
          <w:p w:rsidR="004F4EAE" w:rsidRPr="0045560D" w:rsidRDefault="004F4EAE" w:rsidP="004F4EAE">
            <w:pPr>
              <w:jc w:val="center"/>
            </w:pPr>
            <w:r w:rsidRPr="0045560D">
              <w:rPr>
                <w:b/>
                <w:sz w:val="20"/>
                <w:szCs w:val="20"/>
              </w:rPr>
              <w:t>-</w:t>
            </w:r>
          </w:p>
        </w:tc>
        <w:tc>
          <w:tcPr>
            <w:tcW w:w="993" w:type="dxa"/>
          </w:tcPr>
          <w:p w:rsidR="004F4EAE" w:rsidRPr="0045560D" w:rsidRDefault="004F4EAE" w:rsidP="001B3AD6">
            <w:pPr>
              <w:ind w:left="538" w:hanging="357"/>
              <w:jc w:val="center"/>
              <w:rPr>
                <w:sz w:val="20"/>
                <w:szCs w:val="20"/>
              </w:rPr>
            </w:pPr>
            <w:r w:rsidRPr="0045560D">
              <w:rPr>
                <w:sz w:val="20"/>
                <w:szCs w:val="20"/>
              </w:rPr>
              <w:t>42900</w:t>
            </w:r>
          </w:p>
        </w:tc>
        <w:tc>
          <w:tcPr>
            <w:tcW w:w="992" w:type="dxa"/>
          </w:tcPr>
          <w:p w:rsidR="004F4EAE" w:rsidRPr="0045560D" w:rsidRDefault="004F4EAE" w:rsidP="004F4EAE">
            <w:pPr>
              <w:jc w:val="center"/>
            </w:pPr>
            <w:r w:rsidRPr="0045560D">
              <w:rPr>
                <w:b/>
                <w:sz w:val="20"/>
                <w:szCs w:val="20"/>
              </w:rPr>
              <w:t>-</w:t>
            </w:r>
          </w:p>
        </w:tc>
      </w:tr>
      <w:tr w:rsidR="0045560D" w:rsidRPr="0045560D" w:rsidTr="00F77C93">
        <w:tc>
          <w:tcPr>
            <w:tcW w:w="1951" w:type="dxa"/>
          </w:tcPr>
          <w:p w:rsidR="004F4EAE" w:rsidRPr="0045560D" w:rsidRDefault="004F4EAE" w:rsidP="00466889">
            <w:pPr>
              <w:ind w:left="538" w:hanging="538"/>
              <w:jc w:val="both"/>
              <w:rPr>
                <w:sz w:val="20"/>
                <w:szCs w:val="20"/>
              </w:rPr>
            </w:pPr>
            <w:r w:rsidRPr="0045560D">
              <w:rPr>
                <w:sz w:val="20"/>
                <w:szCs w:val="20"/>
              </w:rPr>
              <w:t>п. Шкурлат 3-й</w:t>
            </w:r>
          </w:p>
        </w:tc>
        <w:tc>
          <w:tcPr>
            <w:tcW w:w="1276" w:type="dxa"/>
          </w:tcPr>
          <w:p w:rsidR="004F4EAE" w:rsidRPr="0045560D" w:rsidRDefault="004F4EAE" w:rsidP="00C96DFB">
            <w:pPr>
              <w:ind w:left="538" w:hanging="357"/>
              <w:jc w:val="center"/>
              <w:rPr>
                <w:sz w:val="20"/>
                <w:szCs w:val="20"/>
              </w:rPr>
            </w:pPr>
            <w:r w:rsidRPr="0045560D">
              <w:rPr>
                <w:sz w:val="20"/>
                <w:szCs w:val="20"/>
              </w:rPr>
              <w:t>7570</w:t>
            </w:r>
          </w:p>
        </w:tc>
        <w:tc>
          <w:tcPr>
            <w:tcW w:w="992" w:type="dxa"/>
          </w:tcPr>
          <w:p w:rsidR="004F4EAE" w:rsidRPr="0045560D" w:rsidRDefault="004F4EAE" w:rsidP="001B3AD6">
            <w:pPr>
              <w:ind w:left="538" w:hanging="357"/>
              <w:jc w:val="center"/>
              <w:rPr>
                <w:sz w:val="20"/>
                <w:szCs w:val="20"/>
              </w:rPr>
            </w:pPr>
            <w:r w:rsidRPr="0045560D">
              <w:rPr>
                <w:sz w:val="20"/>
                <w:szCs w:val="20"/>
              </w:rPr>
              <w:t>7570</w:t>
            </w:r>
          </w:p>
        </w:tc>
        <w:tc>
          <w:tcPr>
            <w:tcW w:w="992" w:type="dxa"/>
          </w:tcPr>
          <w:p w:rsidR="004F4EAE" w:rsidRPr="0045560D" w:rsidRDefault="004F4EAE" w:rsidP="004F4EAE">
            <w:pPr>
              <w:jc w:val="center"/>
            </w:pPr>
            <w:r w:rsidRPr="0045560D">
              <w:rPr>
                <w:b/>
                <w:sz w:val="20"/>
                <w:szCs w:val="20"/>
              </w:rPr>
              <w:t>-</w:t>
            </w:r>
          </w:p>
        </w:tc>
        <w:tc>
          <w:tcPr>
            <w:tcW w:w="851" w:type="dxa"/>
          </w:tcPr>
          <w:p w:rsidR="004F4EAE" w:rsidRPr="0045560D" w:rsidRDefault="004F4EAE" w:rsidP="004F4EAE">
            <w:pPr>
              <w:jc w:val="center"/>
            </w:pPr>
            <w:r w:rsidRPr="0045560D">
              <w:rPr>
                <w:b/>
                <w:sz w:val="20"/>
                <w:szCs w:val="20"/>
              </w:rPr>
              <w:t>-</w:t>
            </w:r>
          </w:p>
        </w:tc>
        <w:tc>
          <w:tcPr>
            <w:tcW w:w="850" w:type="dxa"/>
          </w:tcPr>
          <w:p w:rsidR="004F4EAE" w:rsidRPr="0045560D" w:rsidRDefault="004F4EAE" w:rsidP="004F4EAE">
            <w:pPr>
              <w:jc w:val="center"/>
            </w:pPr>
            <w:r w:rsidRPr="0045560D">
              <w:rPr>
                <w:b/>
                <w:sz w:val="20"/>
                <w:szCs w:val="20"/>
              </w:rPr>
              <w:t>-</w:t>
            </w:r>
          </w:p>
        </w:tc>
        <w:tc>
          <w:tcPr>
            <w:tcW w:w="1134" w:type="dxa"/>
          </w:tcPr>
          <w:p w:rsidR="004F4EAE" w:rsidRPr="0045560D" w:rsidRDefault="004F4EAE" w:rsidP="004F4EAE">
            <w:pPr>
              <w:jc w:val="center"/>
            </w:pPr>
            <w:r w:rsidRPr="0045560D">
              <w:rPr>
                <w:b/>
                <w:sz w:val="20"/>
                <w:szCs w:val="20"/>
              </w:rPr>
              <w:t>-</w:t>
            </w:r>
          </w:p>
        </w:tc>
        <w:tc>
          <w:tcPr>
            <w:tcW w:w="993" w:type="dxa"/>
          </w:tcPr>
          <w:p w:rsidR="004F4EAE" w:rsidRPr="0045560D" w:rsidRDefault="004F4EAE" w:rsidP="001B3AD6">
            <w:pPr>
              <w:ind w:left="538" w:hanging="357"/>
              <w:jc w:val="center"/>
              <w:rPr>
                <w:sz w:val="20"/>
                <w:szCs w:val="20"/>
              </w:rPr>
            </w:pPr>
            <w:r w:rsidRPr="0045560D">
              <w:rPr>
                <w:sz w:val="20"/>
                <w:szCs w:val="20"/>
              </w:rPr>
              <w:t>7570</w:t>
            </w:r>
          </w:p>
        </w:tc>
        <w:tc>
          <w:tcPr>
            <w:tcW w:w="992" w:type="dxa"/>
          </w:tcPr>
          <w:p w:rsidR="004F4EAE" w:rsidRPr="0045560D" w:rsidRDefault="004F4EAE" w:rsidP="004F4EAE">
            <w:pPr>
              <w:jc w:val="center"/>
            </w:pPr>
            <w:r w:rsidRPr="0045560D">
              <w:rPr>
                <w:b/>
                <w:sz w:val="20"/>
                <w:szCs w:val="20"/>
              </w:rPr>
              <w:t>-</w:t>
            </w:r>
          </w:p>
        </w:tc>
      </w:tr>
      <w:tr w:rsidR="004F4EAE" w:rsidRPr="0045560D" w:rsidTr="00F77C93">
        <w:tc>
          <w:tcPr>
            <w:tcW w:w="1951" w:type="dxa"/>
          </w:tcPr>
          <w:p w:rsidR="004F4EAE" w:rsidRPr="0045560D" w:rsidRDefault="004F4EAE" w:rsidP="00466889">
            <w:pPr>
              <w:ind w:left="538" w:hanging="538"/>
              <w:jc w:val="both"/>
              <w:rPr>
                <w:sz w:val="20"/>
                <w:szCs w:val="20"/>
              </w:rPr>
            </w:pPr>
            <w:r w:rsidRPr="0045560D">
              <w:rPr>
                <w:sz w:val="20"/>
                <w:szCs w:val="20"/>
              </w:rPr>
              <w:t>с. Варваровка</w:t>
            </w:r>
          </w:p>
        </w:tc>
        <w:tc>
          <w:tcPr>
            <w:tcW w:w="1276" w:type="dxa"/>
          </w:tcPr>
          <w:p w:rsidR="004F4EAE" w:rsidRPr="0045560D" w:rsidRDefault="004F4EAE" w:rsidP="00C96DFB">
            <w:pPr>
              <w:ind w:left="538" w:hanging="357"/>
              <w:jc w:val="center"/>
              <w:rPr>
                <w:sz w:val="20"/>
                <w:szCs w:val="20"/>
              </w:rPr>
            </w:pPr>
            <w:r w:rsidRPr="0045560D">
              <w:rPr>
                <w:sz w:val="20"/>
                <w:szCs w:val="20"/>
              </w:rPr>
              <w:t>1030</w:t>
            </w:r>
          </w:p>
        </w:tc>
        <w:tc>
          <w:tcPr>
            <w:tcW w:w="992" w:type="dxa"/>
          </w:tcPr>
          <w:p w:rsidR="004F4EAE" w:rsidRPr="0045560D" w:rsidRDefault="004F4EAE" w:rsidP="001B3AD6">
            <w:pPr>
              <w:ind w:left="538" w:hanging="357"/>
              <w:jc w:val="center"/>
              <w:rPr>
                <w:sz w:val="20"/>
                <w:szCs w:val="20"/>
              </w:rPr>
            </w:pPr>
            <w:r w:rsidRPr="0045560D">
              <w:rPr>
                <w:sz w:val="20"/>
                <w:szCs w:val="20"/>
              </w:rPr>
              <w:t>1030</w:t>
            </w:r>
          </w:p>
        </w:tc>
        <w:tc>
          <w:tcPr>
            <w:tcW w:w="992" w:type="dxa"/>
          </w:tcPr>
          <w:p w:rsidR="004F4EAE" w:rsidRPr="0045560D" w:rsidRDefault="004F4EAE" w:rsidP="004F4EAE">
            <w:pPr>
              <w:jc w:val="center"/>
            </w:pPr>
            <w:r w:rsidRPr="0045560D">
              <w:rPr>
                <w:b/>
                <w:sz w:val="20"/>
                <w:szCs w:val="20"/>
              </w:rPr>
              <w:t>-</w:t>
            </w:r>
          </w:p>
        </w:tc>
        <w:tc>
          <w:tcPr>
            <w:tcW w:w="851" w:type="dxa"/>
          </w:tcPr>
          <w:p w:rsidR="004F4EAE" w:rsidRPr="0045560D" w:rsidRDefault="004F4EAE" w:rsidP="004F4EAE">
            <w:pPr>
              <w:jc w:val="center"/>
            </w:pPr>
            <w:r w:rsidRPr="0045560D">
              <w:rPr>
                <w:b/>
                <w:sz w:val="20"/>
                <w:szCs w:val="20"/>
              </w:rPr>
              <w:t>-</w:t>
            </w:r>
          </w:p>
        </w:tc>
        <w:tc>
          <w:tcPr>
            <w:tcW w:w="850" w:type="dxa"/>
          </w:tcPr>
          <w:p w:rsidR="004F4EAE" w:rsidRPr="0045560D" w:rsidRDefault="004F4EAE" w:rsidP="004F4EAE">
            <w:pPr>
              <w:jc w:val="center"/>
            </w:pPr>
            <w:r w:rsidRPr="0045560D">
              <w:rPr>
                <w:b/>
                <w:sz w:val="20"/>
                <w:szCs w:val="20"/>
              </w:rPr>
              <w:t>-</w:t>
            </w:r>
          </w:p>
        </w:tc>
        <w:tc>
          <w:tcPr>
            <w:tcW w:w="1134" w:type="dxa"/>
          </w:tcPr>
          <w:p w:rsidR="004F4EAE" w:rsidRPr="0045560D" w:rsidRDefault="004F4EAE" w:rsidP="004F4EAE">
            <w:pPr>
              <w:jc w:val="center"/>
            </w:pPr>
            <w:r w:rsidRPr="0045560D">
              <w:rPr>
                <w:b/>
                <w:sz w:val="20"/>
                <w:szCs w:val="20"/>
              </w:rPr>
              <w:t>-</w:t>
            </w:r>
          </w:p>
        </w:tc>
        <w:tc>
          <w:tcPr>
            <w:tcW w:w="993" w:type="dxa"/>
          </w:tcPr>
          <w:p w:rsidR="004F4EAE" w:rsidRPr="0045560D" w:rsidRDefault="004F4EAE" w:rsidP="001B3AD6">
            <w:pPr>
              <w:ind w:left="538" w:hanging="357"/>
              <w:jc w:val="center"/>
              <w:rPr>
                <w:sz w:val="20"/>
                <w:szCs w:val="20"/>
              </w:rPr>
            </w:pPr>
            <w:r w:rsidRPr="0045560D">
              <w:rPr>
                <w:sz w:val="20"/>
                <w:szCs w:val="20"/>
              </w:rPr>
              <w:t>1030</w:t>
            </w:r>
          </w:p>
        </w:tc>
        <w:tc>
          <w:tcPr>
            <w:tcW w:w="992" w:type="dxa"/>
          </w:tcPr>
          <w:p w:rsidR="004F4EAE" w:rsidRPr="0045560D" w:rsidRDefault="004F4EAE" w:rsidP="004F4EAE">
            <w:pPr>
              <w:jc w:val="center"/>
            </w:pPr>
            <w:r w:rsidRPr="0045560D">
              <w:rPr>
                <w:b/>
                <w:sz w:val="20"/>
                <w:szCs w:val="20"/>
              </w:rPr>
              <w:t>-</w:t>
            </w:r>
          </w:p>
        </w:tc>
      </w:tr>
    </w:tbl>
    <w:p w:rsidR="00B060A3" w:rsidRPr="0045560D" w:rsidRDefault="00B060A3" w:rsidP="00B060A3">
      <w:pPr>
        <w:jc w:val="right"/>
        <w:rPr>
          <w:highlight w:val="yellow"/>
        </w:rPr>
      </w:pPr>
    </w:p>
    <w:p w:rsidR="00B060A3" w:rsidRPr="0045560D" w:rsidRDefault="00B060A3" w:rsidP="0041429F">
      <w:pPr>
        <w:ind w:firstLine="567"/>
        <w:jc w:val="both"/>
      </w:pPr>
      <w:r w:rsidRPr="0045560D">
        <w:t>В соответствии с паспорт</w:t>
      </w:r>
      <w:r w:rsidR="0041429F" w:rsidRPr="0045560D">
        <w:t>ом</w:t>
      </w:r>
      <w:r w:rsidRPr="0045560D">
        <w:t xml:space="preserve"> сельск</w:t>
      </w:r>
      <w:r w:rsidR="0041429F" w:rsidRPr="0045560D">
        <w:t>ого</w:t>
      </w:r>
      <w:r w:rsidRPr="0045560D">
        <w:t xml:space="preserve"> поселени</w:t>
      </w:r>
      <w:r w:rsidR="0041429F" w:rsidRPr="0045560D">
        <w:t>я</w:t>
      </w:r>
      <w:r w:rsidRPr="0045560D">
        <w:t xml:space="preserve"> ветхий и аварийный жилой фонд на территории поселения </w:t>
      </w:r>
      <w:r w:rsidR="004F4EAE" w:rsidRPr="0045560D">
        <w:t>отсутствует</w:t>
      </w:r>
      <w:r w:rsidRPr="0045560D">
        <w:t>.</w:t>
      </w:r>
    </w:p>
    <w:p w:rsidR="004805B7" w:rsidRPr="0045560D" w:rsidRDefault="004805B7" w:rsidP="004805B7">
      <w:pPr>
        <w:spacing w:line="240" w:lineRule="auto"/>
        <w:ind w:firstLine="567"/>
        <w:jc w:val="both"/>
        <w:rPr>
          <w:highlight w:val="yellow"/>
        </w:rPr>
      </w:pPr>
      <w:r w:rsidRPr="0045560D">
        <w:t xml:space="preserve">Жилищный фонд на территории поселения не полностью обеспечен водопроводом, водоотведением, газоснабжением. Общая площадь жилых помещений, обеспеченных водопроводом составляет </w:t>
      </w:r>
      <w:r w:rsidR="009024D0" w:rsidRPr="0045560D">
        <w:t>21</w:t>
      </w:r>
      <w:r w:rsidRPr="0045560D">
        <w:t xml:space="preserve"> тыс.м</w:t>
      </w:r>
      <w:r w:rsidRPr="0045560D">
        <w:rPr>
          <w:vertAlign w:val="superscript"/>
        </w:rPr>
        <w:t>2</w:t>
      </w:r>
      <w:r w:rsidR="003228B9" w:rsidRPr="0045560D">
        <w:t xml:space="preserve"> (40 %)</w:t>
      </w:r>
      <w:r w:rsidRPr="0045560D">
        <w:t xml:space="preserve">; водоотведением – </w:t>
      </w:r>
      <w:r w:rsidR="009024D0" w:rsidRPr="0045560D">
        <w:t>21</w:t>
      </w:r>
      <w:r w:rsidRPr="0045560D">
        <w:t xml:space="preserve"> тыс.м</w:t>
      </w:r>
      <w:r w:rsidRPr="0045560D">
        <w:rPr>
          <w:vertAlign w:val="superscript"/>
        </w:rPr>
        <w:t>2</w:t>
      </w:r>
      <w:r w:rsidR="003228B9" w:rsidRPr="0045560D">
        <w:t xml:space="preserve"> (40 %)</w:t>
      </w:r>
      <w:r w:rsidRPr="0045560D">
        <w:t xml:space="preserve">; отоплением – </w:t>
      </w:r>
      <w:r w:rsidR="009024D0" w:rsidRPr="0045560D">
        <w:t>5</w:t>
      </w:r>
      <w:r w:rsidR="007377EA" w:rsidRPr="0045560D">
        <w:t>1</w:t>
      </w:r>
      <w:r w:rsidRPr="0045560D">
        <w:t>,</w:t>
      </w:r>
      <w:r w:rsidR="009024D0" w:rsidRPr="0045560D">
        <w:t>5</w:t>
      </w:r>
      <w:r w:rsidRPr="0045560D">
        <w:t xml:space="preserve"> тыс. м</w:t>
      </w:r>
      <w:r w:rsidRPr="0045560D">
        <w:rPr>
          <w:vertAlign w:val="superscript"/>
        </w:rPr>
        <w:t>2</w:t>
      </w:r>
      <w:r w:rsidRPr="0045560D">
        <w:t xml:space="preserve">; горячим водоснабжением – </w:t>
      </w:r>
      <w:r w:rsidR="009024D0" w:rsidRPr="0045560D">
        <w:t>30,6</w:t>
      </w:r>
      <w:r w:rsidRPr="0045560D">
        <w:t xml:space="preserve"> тыс. м</w:t>
      </w:r>
      <w:r w:rsidRPr="0045560D">
        <w:rPr>
          <w:vertAlign w:val="superscript"/>
        </w:rPr>
        <w:t>2</w:t>
      </w:r>
      <w:r w:rsidR="003228B9" w:rsidRPr="0045560D">
        <w:t xml:space="preserve"> (59 %)</w:t>
      </w:r>
      <w:r w:rsidRPr="0045560D">
        <w:t xml:space="preserve">; ваннами (душем) – </w:t>
      </w:r>
      <w:r w:rsidR="009024D0" w:rsidRPr="0045560D">
        <w:t>30,8</w:t>
      </w:r>
      <w:r w:rsidRPr="0045560D">
        <w:t xml:space="preserve"> тыс.м</w:t>
      </w:r>
      <w:r w:rsidRPr="0045560D">
        <w:rPr>
          <w:vertAlign w:val="superscript"/>
        </w:rPr>
        <w:t>2</w:t>
      </w:r>
      <w:r w:rsidRPr="0045560D">
        <w:t xml:space="preserve">; </w:t>
      </w:r>
      <w:r w:rsidRPr="0045560D">
        <w:lastRenderedPageBreak/>
        <w:t xml:space="preserve">сетевым газом – </w:t>
      </w:r>
      <w:r w:rsidR="009024D0" w:rsidRPr="0045560D">
        <w:t>34</w:t>
      </w:r>
      <w:r w:rsidRPr="0045560D">
        <w:t xml:space="preserve"> тыс.м</w:t>
      </w:r>
      <w:r w:rsidRPr="0045560D">
        <w:rPr>
          <w:vertAlign w:val="superscript"/>
        </w:rPr>
        <w:t>2</w:t>
      </w:r>
      <w:r w:rsidR="003228B9" w:rsidRPr="0045560D">
        <w:t xml:space="preserve"> (66 %)</w:t>
      </w:r>
      <w:r w:rsidRPr="0045560D">
        <w:t xml:space="preserve">; сжиженным газом – </w:t>
      </w:r>
      <w:r w:rsidR="009024D0" w:rsidRPr="0045560D">
        <w:t>17</w:t>
      </w:r>
      <w:r w:rsidRPr="0045560D">
        <w:t>,</w:t>
      </w:r>
      <w:r w:rsidR="009024D0" w:rsidRPr="0045560D">
        <w:t>5</w:t>
      </w:r>
      <w:r w:rsidRPr="0045560D">
        <w:t xml:space="preserve"> тыс.м</w:t>
      </w:r>
      <w:r w:rsidRPr="0045560D">
        <w:rPr>
          <w:vertAlign w:val="superscript"/>
        </w:rPr>
        <w:t>2</w:t>
      </w:r>
      <w:r w:rsidRPr="0045560D">
        <w:t>.</w:t>
      </w:r>
    </w:p>
    <w:p w:rsidR="00F81402" w:rsidRPr="0045560D" w:rsidRDefault="00F81402" w:rsidP="00F81402">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20</w:t>
      </w:r>
      <w:r w:rsidR="008A6C60">
        <w:rPr>
          <w:noProof/>
        </w:rPr>
        <w:fldChar w:fldCharType="end"/>
      </w:r>
      <w:r w:rsidRPr="0045560D">
        <w:t xml:space="preserve"> Благоустройство жилищного фонда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3"/>
        <w:gridCol w:w="1816"/>
        <w:gridCol w:w="756"/>
        <w:gridCol w:w="756"/>
        <w:gridCol w:w="906"/>
        <w:gridCol w:w="908"/>
        <w:gridCol w:w="906"/>
        <w:gridCol w:w="908"/>
        <w:gridCol w:w="906"/>
        <w:gridCol w:w="912"/>
      </w:tblGrid>
      <w:tr w:rsidR="0045560D" w:rsidRPr="0045560D" w:rsidTr="00F81402">
        <w:trPr>
          <w:trHeight w:val="307"/>
          <w:jc w:val="center"/>
        </w:trPr>
        <w:tc>
          <w:tcPr>
            <w:tcW w:w="672" w:type="pct"/>
            <w:vMerge w:val="restart"/>
            <w:shd w:val="clear" w:color="auto" w:fill="DAEEF3" w:themeFill="accent5" w:themeFillTint="33"/>
          </w:tcPr>
          <w:p w:rsidR="006438D0" w:rsidRPr="0045560D" w:rsidRDefault="006438D0" w:rsidP="00323BB2">
            <w:pPr>
              <w:spacing w:line="240" w:lineRule="auto"/>
              <w:ind w:right="-108"/>
              <w:jc w:val="both"/>
              <w:rPr>
                <w:b/>
                <w:sz w:val="16"/>
                <w:szCs w:val="16"/>
              </w:rPr>
            </w:pPr>
            <w:r w:rsidRPr="0045560D">
              <w:rPr>
                <w:b/>
                <w:sz w:val="16"/>
                <w:szCs w:val="16"/>
              </w:rPr>
              <w:t xml:space="preserve">Наименование </w:t>
            </w:r>
          </w:p>
          <w:p w:rsidR="006438D0" w:rsidRPr="0045560D" w:rsidRDefault="006438D0" w:rsidP="00323BB2">
            <w:pPr>
              <w:spacing w:line="240" w:lineRule="auto"/>
              <w:jc w:val="both"/>
              <w:rPr>
                <w:b/>
                <w:sz w:val="16"/>
                <w:szCs w:val="16"/>
              </w:rPr>
            </w:pPr>
            <w:r w:rsidRPr="0045560D">
              <w:rPr>
                <w:b/>
                <w:sz w:val="16"/>
                <w:szCs w:val="16"/>
              </w:rPr>
              <w:t xml:space="preserve">населенного </w:t>
            </w:r>
          </w:p>
          <w:p w:rsidR="006438D0" w:rsidRPr="0045560D" w:rsidRDefault="006438D0" w:rsidP="00323BB2">
            <w:pPr>
              <w:pStyle w:val="af8"/>
              <w:tabs>
                <w:tab w:val="right" w:pos="9355"/>
              </w:tabs>
              <w:ind w:left="0"/>
              <w:jc w:val="both"/>
              <w:rPr>
                <w:b/>
                <w:sz w:val="16"/>
                <w:szCs w:val="16"/>
              </w:rPr>
            </w:pPr>
            <w:r w:rsidRPr="0045560D">
              <w:rPr>
                <w:b/>
                <w:sz w:val="16"/>
                <w:szCs w:val="16"/>
              </w:rPr>
              <w:t>пункта</w:t>
            </w:r>
          </w:p>
        </w:tc>
        <w:tc>
          <w:tcPr>
            <w:tcW w:w="895" w:type="pct"/>
            <w:vMerge w:val="restart"/>
            <w:shd w:val="clear" w:color="auto" w:fill="DAEEF3" w:themeFill="accent5" w:themeFillTint="33"/>
          </w:tcPr>
          <w:p w:rsidR="006438D0" w:rsidRPr="0045560D" w:rsidRDefault="006438D0" w:rsidP="00323BB2">
            <w:pPr>
              <w:spacing w:line="240" w:lineRule="auto"/>
              <w:jc w:val="both"/>
              <w:rPr>
                <w:b/>
                <w:sz w:val="16"/>
                <w:szCs w:val="16"/>
              </w:rPr>
            </w:pPr>
            <w:r w:rsidRPr="0045560D">
              <w:rPr>
                <w:b/>
                <w:sz w:val="16"/>
                <w:szCs w:val="16"/>
              </w:rPr>
              <w:t>Наименование показателей</w:t>
            </w:r>
          </w:p>
        </w:tc>
        <w:tc>
          <w:tcPr>
            <w:tcW w:w="373" w:type="pct"/>
            <w:vMerge w:val="restart"/>
            <w:shd w:val="clear" w:color="auto" w:fill="DAEEF3" w:themeFill="accent5" w:themeFillTint="33"/>
          </w:tcPr>
          <w:p w:rsidR="006438D0" w:rsidRPr="0045560D" w:rsidRDefault="006438D0" w:rsidP="00323BB2">
            <w:pPr>
              <w:pStyle w:val="af8"/>
              <w:tabs>
                <w:tab w:val="right" w:pos="9355"/>
              </w:tabs>
              <w:ind w:left="0"/>
              <w:jc w:val="both"/>
              <w:rPr>
                <w:b/>
                <w:sz w:val="16"/>
                <w:szCs w:val="16"/>
              </w:rPr>
            </w:pPr>
            <w:r w:rsidRPr="0045560D">
              <w:rPr>
                <w:b/>
                <w:sz w:val="16"/>
                <w:szCs w:val="16"/>
              </w:rPr>
              <w:t>всего</w:t>
            </w:r>
          </w:p>
        </w:tc>
        <w:tc>
          <w:tcPr>
            <w:tcW w:w="373" w:type="pct"/>
            <w:vMerge w:val="restart"/>
            <w:shd w:val="clear" w:color="auto" w:fill="DAEEF3" w:themeFill="accent5" w:themeFillTint="33"/>
          </w:tcPr>
          <w:p w:rsidR="006438D0" w:rsidRPr="0045560D" w:rsidRDefault="006438D0" w:rsidP="00323BB2">
            <w:pPr>
              <w:pStyle w:val="af8"/>
              <w:tabs>
                <w:tab w:val="right" w:pos="9355"/>
              </w:tabs>
              <w:ind w:left="0"/>
              <w:jc w:val="both"/>
              <w:rPr>
                <w:b/>
                <w:sz w:val="16"/>
                <w:szCs w:val="16"/>
              </w:rPr>
            </w:pPr>
            <w:r w:rsidRPr="0045560D">
              <w:rPr>
                <w:b/>
                <w:sz w:val="16"/>
                <w:szCs w:val="16"/>
              </w:rPr>
              <w:t>водо-прово-дом</w:t>
            </w:r>
          </w:p>
        </w:tc>
        <w:tc>
          <w:tcPr>
            <w:tcW w:w="447" w:type="pct"/>
            <w:vMerge w:val="restart"/>
            <w:shd w:val="clear" w:color="auto" w:fill="DAEEF3" w:themeFill="accent5" w:themeFillTint="33"/>
          </w:tcPr>
          <w:p w:rsidR="006438D0" w:rsidRPr="0045560D" w:rsidRDefault="006438D0" w:rsidP="00323BB2">
            <w:pPr>
              <w:pStyle w:val="af8"/>
              <w:tabs>
                <w:tab w:val="right" w:pos="9355"/>
              </w:tabs>
              <w:ind w:left="0" w:right="-108"/>
              <w:jc w:val="both"/>
              <w:rPr>
                <w:b/>
                <w:sz w:val="16"/>
                <w:szCs w:val="16"/>
              </w:rPr>
            </w:pPr>
            <w:r w:rsidRPr="0045560D">
              <w:rPr>
                <w:b/>
                <w:sz w:val="16"/>
                <w:szCs w:val="16"/>
              </w:rPr>
              <w:t>водоотве-дением (канали-зацией)</w:t>
            </w:r>
          </w:p>
        </w:tc>
        <w:tc>
          <w:tcPr>
            <w:tcW w:w="448" w:type="pct"/>
            <w:vMerge w:val="restart"/>
            <w:shd w:val="clear" w:color="auto" w:fill="DAEEF3" w:themeFill="accent5" w:themeFillTint="33"/>
          </w:tcPr>
          <w:p w:rsidR="006438D0" w:rsidRPr="0045560D" w:rsidRDefault="006438D0" w:rsidP="00323BB2">
            <w:pPr>
              <w:pStyle w:val="af8"/>
              <w:tabs>
                <w:tab w:val="right" w:pos="9355"/>
              </w:tabs>
              <w:ind w:left="0"/>
              <w:jc w:val="both"/>
              <w:rPr>
                <w:b/>
                <w:sz w:val="16"/>
                <w:szCs w:val="16"/>
              </w:rPr>
            </w:pPr>
            <w:r w:rsidRPr="0045560D">
              <w:rPr>
                <w:b/>
                <w:sz w:val="16"/>
                <w:szCs w:val="16"/>
              </w:rPr>
              <w:t>Отопле-нием</w:t>
            </w:r>
          </w:p>
        </w:tc>
        <w:tc>
          <w:tcPr>
            <w:tcW w:w="447" w:type="pct"/>
            <w:vMerge w:val="restart"/>
            <w:shd w:val="clear" w:color="auto" w:fill="DAEEF3" w:themeFill="accent5" w:themeFillTint="33"/>
          </w:tcPr>
          <w:p w:rsidR="006438D0" w:rsidRPr="0045560D" w:rsidRDefault="006438D0" w:rsidP="00323BB2">
            <w:pPr>
              <w:pStyle w:val="af8"/>
              <w:tabs>
                <w:tab w:val="right" w:pos="9355"/>
              </w:tabs>
              <w:ind w:left="0" w:right="-108"/>
              <w:jc w:val="both"/>
              <w:rPr>
                <w:b/>
                <w:sz w:val="16"/>
                <w:szCs w:val="16"/>
              </w:rPr>
            </w:pPr>
            <w:r w:rsidRPr="0045560D">
              <w:rPr>
                <w:b/>
                <w:sz w:val="16"/>
                <w:szCs w:val="16"/>
              </w:rPr>
              <w:t>Горячим водо-снабже-нием</w:t>
            </w:r>
          </w:p>
        </w:tc>
        <w:tc>
          <w:tcPr>
            <w:tcW w:w="448" w:type="pct"/>
            <w:vMerge w:val="restart"/>
            <w:shd w:val="clear" w:color="auto" w:fill="DAEEF3" w:themeFill="accent5" w:themeFillTint="33"/>
          </w:tcPr>
          <w:p w:rsidR="006438D0" w:rsidRPr="0045560D" w:rsidRDefault="006438D0" w:rsidP="00323BB2">
            <w:pPr>
              <w:pStyle w:val="af8"/>
              <w:tabs>
                <w:tab w:val="right" w:pos="9355"/>
              </w:tabs>
              <w:ind w:left="0"/>
              <w:jc w:val="both"/>
              <w:rPr>
                <w:b/>
                <w:sz w:val="16"/>
                <w:szCs w:val="16"/>
              </w:rPr>
            </w:pPr>
            <w:r w:rsidRPr="0045560D">
              <w:rPr>
                <w:b/>
                <w:sz w:val="16"/>
                <w:szCs w:val="16"/>
              </w:rPr>
              <w:t>ваннами (душем)</w:t>
            </w:r>
          </w:p>
        </w:tc>
        <w:tc>
          <w:tcPr>
            <w:tcW w:w="895" w:type="pct"/>
            <w:gridSpan w:val="2"/>
            <w:shd w:val="clear" w:color="auto" w:fill="DAEEF3" w:themeFill="accent5" w:themeFillTint="33"/>
          </w:tcPr>
          <w:p w:rsidR="006438D0" w:rsidRPr="0045560D" w:rsidRDefault="006438D0" w:rsidP="006438D0">
            <w:pPr>
              <w:pStyle w:val="af8"/>
              <w:tabs>
                <w:tab w:val="right" w:pos="9355"/>
              </w:tabs>
              <w:ind w:left="0"/>
              <w:jc w:val="center"/>
              <w:rPr>
                <w:b/>
                <w:sz w:val="16"/>
                <w:szCs w:val="16"/>
              </w:rPr>
            </w:pPr>
            <w:r w:rsidRPr="0045560D">
              <w:rPr>
                <w:b/>
                <w:sz w:val="16"/>
                <w:szCs w:val="16"/>
              </w:rPr>
              <w:t>газом</w:t>
            </w:r>
          </w:p>
        </w:tc>
      </w:tr>
      <w:tr w:rsidR="0045560D" w:rsidRPr="0045560D" w:rsidTr="00F81402">
        <w:trPr>
          <w:trHeight w:val="307"/>
          <w:jc w:val="center"/>
        </w:trPr>
        <w:tc>
          <w:tcPr>
            <w:tcW w:w="672" w:type="pct"/>
            <w:vMerge/>
            <w:shd w:val="clear" w:color="auto" w:fill="DAEEF3" w:themeFill="accent5" w:themeFillTint="33"/>
          </w:tcPr>
          <w:p w:rsidR="006438D0" w:rsidRPr="0045560D" w:rsidRDefault="006438D0" w:rsidP="00323BB2">
            <w:pPr>
              <w:spacing w:line="240" w:lineRule="auto"/>
              <w:ind w:right="-108"/>
              <w:jc w:val="both"/>
              <w:rPr>
                <w:b/>
                <w:sz w:val="16"/>
                <w:szCs w:val="16"/>
              </w:rPr>
            </w:pPr>
          </w:p>
        </w:tc>
        <w:tc>
          <w:tcPr>
            <w:tcW w:w="895" w:type="pct"/>
            <w:vMerge/>
            <w:shd w:val="clear" w:color="auto" w:fill="DAEEF3" w:themeFill="accent5" w:themeFillTint="33"/>
          </w:tcPr>
          <w:p w:rsidR="006438D0" w:rsidRPr="0045560D" w:rsidRDefault="006438D0" w:rsidP="00323BB2">
            <w:pPr>
              <w:spacing w:line="240" w:lineRule="auto"/>
              <w:jc w:val="both"/>
              <w:rPr>
                <w:b/>
                <w:sz w:val="16"/>
                <w:szCs w:val="16"/>
              </w:rPr>
            </w:pPr>
          </w:p>
        </w:tc>
        <w:tc>
          <w:tcPr>
            <w:tcW w:w="373" w:type="pct"/>
            <w:vMerge/>
            <w:shd w:val="clear" w:color="auto" w:fill="DAEEF3" w:themeFill="accent5" w:themeFillTint="33"/>
          </w:tcPr>
          <w:p w:rsidR="006438D0" w:rsidRPr="0045560D" w:rsidRDefault="006438D0" w:rsidP="00323BB2">
            <w:pPr>
              <w:pStyle w:val="af8"/>
              <w:tabs>
                <w:tab w:val="right" w:pos="9355"/>
              </w:tabs>
              <w:ind w:left="0"/>
              <w:jc w:val="both"/>
              <w:rPr>
                <w:b/>
                <w:sz w:val="16"/>
                <w:szCs w:val="16"/>
              </w:rPr>
            </w:pPr>
          </w:p>
        </w:tc>
        <w:tc>
          <w:tcPr>
            <w:tcW w:w="373" w:type="pct"/>
            <w:vMerge/>
            <w:shd w:val="clear" w:color="auto" w:fill="DAEEF3" w:themeFill="accent5" w:themeFillTint="33"/>
          </w:tcPr>
          <w:p w:rsidR="006438D0" w:rsidRPr="0045560D" w:rsidRDefault="006438D0" w:rsidP="00323BB2">
            <w:pPr>
              <w:pStyle w:val="af8"/>
              <w:tabs>
                <w:tab w:val="right" w:pos="9355"/>
              </w:tabs>
              <w:ind w:left="0"/>
              <w:jc w:val="both"/>
              <w:rPr>
                <w:b/>
                <w:sz w:val="16"/>
                <w:szCs w:val="16"/>
              </w:rPr>
            </w:pPr>
          </w:p>
        </w:tc>
        <w:tc>
          <w:tcPr>
            <w:tcW w:w="447" w:type="pct"/>
            <w:vMerge/>
            <w:shd w:val="clear" w:color="auto" w:fill="DAEEF3" w:themeFill="accent5" w:themeFillTint="33"/>
          </w:tcPr>
          <w:p w:rsidR="006438D0" w:rsidRPr="0045560D" w:rsidRDefault="006438D0" w:rsidP="00323BB2">
            <w:pPr>
              <w:pStyle w:val="af8"/>
              <w:tabs>
                <w:tab w:val="right" w:pos="9355"/>
              </w:tabs>
              <w:ind w:left="0" w:right="-108"/>
              <w:jc w:val="both"/>
              <w:rPr>
                <w:b/>
                <w:sz w:val="16"/>
                <w:szCs w:val="16"/>
              </w:rPr>
            </w:pPr>
          </w:p>
        </w:tc>
        <w:tc>
          <w:tcPr>
            <w:tcW w:w="448" w:type="pct"/>
            <w:vMerge/>
            <w:shd w:val="clear" w:color="auto" w:fill="DAEEF3" w:themeFill="accent5" w:themeFillTint="33"/>
          </w:tcPr>
          <w:p w:rsidR="006438D0" w:rsidRPr="0045560D" w:rsidRDefault="006438D0" w:rsidP="00323BB2">
            <w:pPr>
              <w:pStyle w:val="af8"/>
              <w:tabs>
                <w:tab w:val="right" w:pos="9355"/>
              </w:tabs>
              <w:ind w:left="0"/>
              <w:jc w:val="both"/>
              <w:rPr>
                <w:b/>
                <w:sz w:val="16"/>
                <w:szCs w:val="16"/>
              </w:rPr>
            </w:pPr>
          </w:p>
        </w:tc>
        <w:tc>
          <w:tcPr>
            <w:tcW w:w="447" w:type="pct"/>
            <w:vMerge/>
            <w:shd w:val="clear" w:color="auto" w:fill="DAEEF3" w:themeFill="accent5" w:themeFillTint="33"/>
          </w:tcPr>
          <w:p w:rsidR="006438D0" w:rsidRPr="0045560D" w:rsidRDefault="006438D0" w:rsidP="00323BB2">
            <w:pPr>
              <w:pStyle w:val="af8"/>
              <w:tabs>
                <w:tab w:val="right" w:pos="9355"/>
              </w:tabs>
              <w:ind w:left="0" w:right="-108"/>
              <w:jc w:val="both"/>
              <w:rPr>
                <w:b/>
                <w:sz w:val="16"/>
                <w:szCs w:val="16"/>
              </w:rPr>
            </w:pPr>
          </w:p>
        </w:tc>
        <w:tc>
          <w:tcPr>
            <w:tcW w:w="448" w:type="pct"/>
            <w:vMerge/>
            <w:shd w:val="clear" w:color="auto" w:fill="DAEEF3" w:themeFill="accent5" w:themeFillTint="33"/>
          </w:tcPr>
          <w:p w:rsidR="006438D0" w:rsidRPr="0045560D" w:rsidRDefault="006438D0" w:rsidP="00323BB2">
            <w:pPr>
              <w:pStyle w:val="af8"/>
              <w:tabs>
                <w:tab w:val="right" w:pos="9355"/>
              </w:tabs>
              <w:ind w:left="0"/>
              <w:jc w:val="both"/>
              <w:rPr>
                <w:b/>
                <w:sz w:val="16"/>
                <w:szCs w:val="16"/>
              </w:rPr>
            </w:pPr>
          </w:p>
        </w:tc>
        <w:tc>
          <w:tcPr>
            <w:tcW w:w="447" w:type="pct"/>
            <w:shd w:val="clear" w:color="auto" w:fill="DAEEF3" w:themeFill="accent5" w:themeFillTint="33"/>
          </w:tcPr>
          <w:p w:rsidR="006438D0" w:rsidRPr="0045560D" w:rsidRDefault="006438D0" w:rsidP="00C96DFB">
            <w:pPr>
              <w:pStyle w:val="af8"/>
              <w:tabs>
                <w:tab w:val="right" w:pos="9355"/>
              </w:tabs>
              <w:ind w:left="0"/>
              <w:jc w:val="both"/>
              <w:rPr>
                <w:b/>
                <w:sz w:val="16"/>
                <w:szCs w:val="16"/>
              </w:rPr>
            </w:pPr>
            <w:r w:rsidRPr="0045560D">
              <w:rPr>
                <w:b/>
                <w:sz w:val="16"/>
                <w:szCs w:val="16"/>
              </w:rPr>
              <w:t>сетевым</w:t>
            </w:r>
          </w:p>
        </w:tc>
        <w:tc>
          <w:tcPr>
            <w:tcW w:w="448" w:type="pct"/>
            <w:shd w:val="clear" w:color="auto" w:fill="DAEEF3" w:themeFill="accent5" w:themeFillTint="33"/>
          </w:tcPr>
          <w:p w:rsidR="006438D0" w:rsidRPr="0045560D" w:rsidRDefault="006438D0" w:rsidP="00C96DFB">
            <w:pPr>
              <w:pStyle w:val="af8"/>
              <w:tabs>
                <w:tab w:val="right" w:pos="9355"/>
              </w:tabs>
              <w:ind w:left="0"/>
              <w:jc w:val="both"/>
              <w:rPr>
                <w:b/>
                <w:sz w:val="16"/>
                <w:szCs w:val="16"/>
              </w:rPr>
            </w:pPr>
            <w:r w:rsidRPr="0045560D">
              <w:rPr>
                <w:b/>
                <w:sz w:val="16"/>
                <w:szCs w:val="16"/>
              </w:rPr>
              <w:t>сжиже-нным</w:t>
            </w:r>
          </w:p>
        </w:tc>
      </w:tr>
      <w:tr w:rsidR="0045560D" w:rsidRPr="0045560D" w:rsidTr="00F81402">
        <w:trPr>
          <w:jc w:val="center"/>
        </w:trPr>
        <w:tc>
          <w:tcPr>
            <w:tcW w:w="672" w:type="pct"/>
            <w:vMerge w:val="restart"/>
          </w:tcPr>
          <w:p w:rsidR="00A84062" w:rsidRPr="0045560D" w:rsidRDefault="00A84062" w:rsidP="00323BB2">
            <w:pPr>
              <w:pStyle w:val="af8"/>
              <w:tabs>
                <w:tab w:val="right" w:pos="9355"/>
              </w:tabs>
              <w:ind w:left="0"/>
              <w:jc w:val="both"/>
              <w:rPr>
                <w:sz w:val="16"/>
                <w:szCs w:val="16"/>
              </w:rPr>
            </w:pPr>
            <w:r w:rsidRPr="0045560D">
              <w:rPr>
                <w:sz w:val="16"/>
                <w:szCs w:val="16"/>
              </w:rPr>
              <w:t>Всего по поселению</w:t>
            </w:r>
          </w:p>
        </w:tc>
        <w:tc>
          <w:tcPr>
            <w:tcW w:w="895" w:type="pct"/>
          </w:tcPr>
          <w:p w:rsidR="00A84062" w:rsidRPr="0045560D" w:rsidRDefault="00A84062" w:rsidP="00323BB2">
            <w:pPr>
              <w:spacing w:line="240" w:lineRule="auto"/>
              <w:jc w:val="both"/>
              <w:rPr>
                <w:sz w:val="16"/>
                <w:szCs w:val="16"/>
              </w:rPr>
            </w:pPr>
            <w:r w:rsidRPr="0045560D">
              <w:rPr>
                <w:sz w:val="16"/>
                <w:szCs w:val="16"/>
              </w:rPr>
              <w:t xml:space="preserve">Общая площадь жилых помещений, кв. м </w:t>
            </w:r>
          </w:p>
        </w:tc>
        <w:tc>
          <w:tcPr>
            <w:tcW w:w="373" w:type="pct"/>
          </w:tcPr>
          <w:p w:rsidR="00A84062" w:rsidRPr="0045560D" w:rsidRDefault="00A84062" w:rsidP="00323BB2">
            <w:pPr>
              <w:pStyle w:val="af8"/>
              <w:tabs>
                <w:tab w:val="right" w:pos="9355"/>
              </w:tabs>
              <w:ind w:left="0"/>
              <w:rPr>
                <w:sz w:val="16"/>
                <w:szCs w:val="16"/>
              </w:rPr>
            </w:pPr>
            <w:r w:rsidRPr="0045560D">
              <w:rPr>
                <w:sz w:val="16"/>
                <w:szCs w:val="16"/>
              </w:rPr>
              <w:t>51500</w:t>
            </w:r>
          </w:p>
        </w:tc>
        <w:tc>
          <w:tcPr>
            <w:tcW w:w="373" w:type="pct"/>
          </w:tcPr>
          <w:p w:rsidR="00A84062" w:rsidRPr="0045560D" w:rsidRDefault="00A84062" w:rsidP="00323BB2">
            <w:pPr>
              <w:pStyle w:val="af8"/>
              <w:tabs>
                <w:tab w:val="right" w:pos="9355"/>
              </w:tabs>
              <w:ind w:left="0"/>
              <w:rPr>
                <w:sz w:val="16"/>
                <w:szCs w:val="16"/>
              </w:rPr>
            </w:pPr>
            <w:r w:rsidRPr="0045560D">
              <w:rPr>
                <w:sz w:val="16"/>
                <w:szCs w:val="16"/>
              </w:rPr>
              <w:t>21000</w:t>
            </w:r>
          </w:p>
        </w:tc>
        <w:tc>
          <w:tcPr>
            <w:tcW w:w="447" w:type="pct"/>
          </w:tcPr>
          <w:p w:rsidR="00A84062" w:rsidRPr="0045560D" w:rsidRDefault="00A84062" w:rsidP="001B3AD6">
            <w:pPr>
              <w:pStyle w:val="af8"/>
              <w:tabs>
                <w:tab w:val="right" w:pos="9355"/>
              </w:tabs>
              <w:ind w:left="0"/>
              <w:rPr>
                <w:sz w:val="16"/>
                <w:szCs w:val="16"/>
              </w:rPr>
            </w:pPr>
            <w:r w:rsidRPr="0045560D">
              <w:rPr>
                <w:sz w:val="16"/>
                <w:szCs w:val="16"/>
              </w:rPr>
              <w:t>21000</w:t>
            </w:r>
          </w:p>
        </w:tc>
        <w:tc>
          <w:tcPr>
            <w:tcW w:w="448" w:type="pct"/>
          </w:tcPr>
          <w:p w:rsidR="00A84062" w:rsidRPr="0045560D" w:rsidRDefault="00A84062" w:rsidP="001B3AD6">
            <w:pPr>
              <w:pStyle w:val="af8"/>
              <w:tabs>
                <w:tab w:val="right" w:pos="9355"/>
              </w:tabs>
              <w:ind w:left="0"/>
              <w:rPr>
                <w:sz w:val="16"/>
                <w:szCs w:val="16"/>
              </w:rPr>
            </w:pPr>
            <w:r w:rsidRPr="0045560D">
              <w:rPr>
                <w:sz w:val="16"/>
                <w:szCs w:val="16"/>
              </w:rPr>
              <w:t>51500</w:t>
            </w:r>
          </w:p>
        </w:tc>
        <w:tc>
          <w:tcPr>
            <w:tcW w:w="447" w:type="pct"/>
          </w:tcPr>
          <w:p w:rsidR="00A84062" w:rsidRPr="0045560D" w:rsidRDefault="00A84062" w:rsidP="00323BB2">
            <w:pPr>
              <w:pStyle w:val="af8"/>
              <w:tabs>
                <w:tab w:val="right" w:pos="9355"/>
              </w:tabs>
              <w:ind w:left="0"/>
              <w:rPr>
                <w:sz w:val="16"/>
                <w:szCs w:val="16"/>
              </w:rPr>
            </w:pPr>
            <w:r w:rsidRPr="0045560D">
              <w:rPr>
                <w:sz w:val="16"/>
                <w:szCs w:val="16"/>
              </w:rPr>
              <w:t>30600</w:t>
            </w:r>
          </w:p>
        </w:tc>
        <w:tc>
          <w:tcPr>
            <w:tcW w:w="448" w:type="pct"/>
          </w:tcPr>
          <w:p w:rsidR="00A84062" w:rsidRPr="0045560D" w:rsidRDefault="00A84062" w:rsidP="00323BB2">
            <w:pPr>
              <w:pStyle w:val="af8"/>
              <w:tabs>
                <w:tab w:val="right" w:pos="9355"/>
              </w:tabs>
              <w:ind w:left="0"/>
              <w:rPr>
                <w:sz w:val="16"/>
                <w:szCs w:val="16"/>
              </w:rPr>
            </w:pPr>
            <w:r w:rsidRPr="0045560D">
              <w:rPr>
                <w:sz w:val="16"/>
                <w:szCs w:val="16"/>
              </w:rPr>
              <w:t>30800</w:t>
            </w:r>
          </w:p>
        </w:tc>
        <w:tc>
          <w:tcPr>
            <w:tcW w:w="447" w:type="pct"/>
          </w:tcPr>
          <w:p w:rsidR="00A84062" w:rsidRPr="0045560D" w:rsidRDefault="00A84062" w:rsidP="00323BB2">
            <w:pPr>
              <w:pStyle w:val="af8"/>
              <w:tabs>
                <w:tab w:val="right" w:pos="9355"/>
              </w:tabs>
              <w:ind w:left="0"/>
              <w:rPr>
                <w:sz w:val="16"/>
                <w:szCs w:val="16"/>
              </w:rPr>
            </w:pPr>
            <w:r w:rsidRPr="0045560D">
              <w:rPr>
                <w:sz w:val="16"/>
                <w:szCs w:val="16"/>
              </w:rPr>
              <w:t>34000</w:t>
            </w:r>
          </w:p>
        </w:tc>
        <w:tc>
          <w:tcPr>
            <w:tcW w:w="448" w:type="pct"/>
          </w:tcPr>
          <w:p w:rsidR="00A84062" w:rsidRPr="0045560D" w:rsidRDefault="00A84062" w:rsidP="00323BB2">
            <w:pPr>
              <w:pStyle w:val="af8"/>
              <w:tabs>
                <w:tab w:val="right" w:pos="9355"/>
              </w:tabs>
              <w:ind w:left="0"/>
              <w:rPr>
                <w:sz w:val="16"/>
                <w:szCs w:val="16"/>
              </w:rPr>
            </w:pPr>
            <w:r w:rsidRPr="0045560D">
              <w:rPr>
                <w:sz w:val="16"/>
                <w:szCs w:val="16"/>
              </w:rPr>
              <w:t>17500</w:t>
            </w:r>
          </w:p>
        </w:tc>
      </w:tr>
      <w:tr w:rsidR="0045560D" w:rsidRPr="0045560D" w:rsidTr="00F81402">
        <w:trPr>
          <w:jc w:val="center"/>
        </w:trPr>
        <w:tc>
          <w:tcPr>
            <w:tcW w:w="672" w:type="pct"/>
            <w:vMerge/>
          </w:tcPr>
          <w:p w:rsidR="00A84062" w:rsidRPr="0045560D" w:rsidRDefault="00A84062" w:rsidP="00323BB2">
            <w:pPr>
              <w:pStyle w:val="af8"/>
              <w:tabs>
                <w:tab w:val="right" w:pos="9355"/>
              </w:tabs>
              <w:ind w:left="0"/>
              <w:jc w:val="both"/>
              <w:rPr>
                <w:sz w:val="16"/>
                <w:szCs w:val="16"/>
              </w:rPr>
            </w:pPr>
          </w:p>
        </w:tc>
        <w:tc>
          <w:tcPr>
            <w:tcW w:w="895" w:type="pct"/>
          </w:tcPr>
          <w:p w:rsidR="00A84062" w:rsidRPr="0045560D" w:rsidRDefault="00A84062" w:rsidP="00323BB2">
            <w:pPr>
              <w:spacing w:line="240" w:lineRule="auto"/>
              <w:jc w:val="both"/>
              <w:rPr>
                <w:sz w:val="16"/>
                <w:szCs w:val="16"/>
              </w:rPr>
            </w:pPr>
            <w:r w:rsidRPr="0045560D">
              <w:rPr>
                <w:sz w:val="16"/>
                <w:szCs w:val="16"/>
              </w:rPr>
              <w:t>Число проживающих, чел.</w:t>
            </w:r>
          </w:p>
        </w:tc>
        <w:tc>
          <w:tcPr>
            <w:tcW w:w="373" w:type="pct"/>
          </w:tcPr>
          <w:p w:rsidR="00A84062" w:rsidRPr="0045560D" w:rsidRDefault="00A84062" w:rsidP="00323BB2">
            <w:pPr>
              <w:pStyle w:val="af8"/>
              <w:tabs>
                <w:tab w:val="right" w:pos="9355"/>
              </w:tabs>
              <w:ind w:left="0"/>
              <w:rPr>
                <w:sz w:val="16"/>
                <w:szCs w:val="16"/>
              </w:rPr>
            </w:pPr>
            <w:r w:rsidRPr="0045560D">
              <w:rPr>
                <w:sz w:val="16"/>
                <w:szCs w:val="16"/>
              </w:rPr>
              <w:t>2579</w:t>
            </w:r>
          </w:p>
        </w:tc>
        <w:tc>
          <w:tcPr>
            <w:tcW w:w="373" w:type="pct"/>
          </w:tcPr>
          <w:p w:rsidR="00A84062" w:rsidRPr="0045560D" w:rsidRDefault="00A84062" w:rsidP="00323BB2">
            <w:pPr>
              <w:pStyle w:val="af8"/>
              <w:tabs>
                <w:tab w:val="right" w:pos="9355"/>
              </w:tabs>
              <w:ind w:left="0"/>
              <w:rPr>
                <w:sz w:val="16"/>
                <w:szCs w:val="16"/>
              </w:rPr>
            </w:pPr>
            <w:r w:rsidRPr="0045560D">
              <w:rPr>
                <w:sz w:val="16"/>
                <w:szCs w:val="16"/>
              </w:rPr>
              <w:t>1250</w:t>
            </w:r>
          </w:p>
        </w:tc>
        <w:tc>
          <w:tcPr>
            <w:tcW w:w="447" w:type="pct"/>
          </w:tcPr>
          <w:p w:rsidR="00A84062" w:rsidRPr="0045560D" w:rsidRDefault="00A84062" w:rsidP="001B3AD6">
            <w:pPr>
              <w:pStyle w:val="af8"/>
              <w:tabs>
                <w:tab w:val="right" w:pos="9355"/>
              </w:tabs>
              <w:ind w:left="0"/>
              <w:rPr>
                <w:sz w:val="16"/>
                <w:szCs w:val="16"/>
              </w:rPr>
            </w:pPr>
            <w:r w:rsidRPr="0045560D">
              <w:rPr>
                <w:sz w:val="16"/>
                <w:szCs w:val="16"/>
              </w:rPr>
              <w:t>1250</w:t>
            </w:r>
          </w:p>
        </w:tc>
        <w:tc>
          <w:tcPr>
            <w:tcW w:w="448" w:type="pct"/>
          </w:tcPr>
          <w:p w:rsidR="00A84062" w:rsidRPr="0045560D" w:rsidRDefault="00A84062" w:rsidP="001B3AD6">
            <w:pPr>
              <w:pStyle w:val="af8"/>
              <w:tabs>
                <w:tab w:val="right" w:pos="9355"/>
              </w:tabs>
              <w:ind w:left="0"/>
              <w:rPr>
                <w:sz w:val="16"/>
                <w:szCs w:val="16"/>
              </w:rPr>
            </w:pPr>
            <w:r w:rsidRPr="0045560D">
              <w:rPr>
                <w:sz w:val="16"/>
                <w:szCs w:val="16"/>
              </w:rPr>
              <w:t>2579</w:t>
            </w:r>
          </w:p>
        </w:tc>
        <w:tc>
          <w:tcPr>
            <w:tcW w:w="447" w:type="pct"/>
          </w:tcPr>
          <w:p w:rsidR="00A84062" w:rsidRPr="0045560D" w:rsidRDefault="00A84062" w:rsidP="00323BB2">
            <w:pPr>
              <w:pStyle w:val="af8"/>
              <w:tabs>
                <w:tab w:val="right" w:pos="9355"/>
              </w:tabs>
              <w:ind w:left="0"/>
              <w:rPr>
                <w:sz w:val="16"/>
                <w:szCs w:val="16"/>
              </w:rPr>
            </w:pPr>
            <w:r w:rsidRPr="0045560D">
              <w:rPr>
                <w:sz w:val="16"/>
                <w:szCs w:val="16"/>
              </w:rPr>
              <w:t>1550</w:t>
            </w:r>
          </w:p>
        </w:tc>
        <w:tc>
          <w:tcPr>
            <w:tcW w:w="448" w:type="pct"/>
          </w:tcPr>
          <w:p w:rsidR="00A84062" w:rsidRPr="0045560D" w:rsidRDefault="00A84062" w:rsidP="00323BB2">
            <w:pPr>
              <w:pStyle w:val="af8"/>
              <w:tabs>
                <w:tab w:val="right" w:pos="9355"/>
              </w:tabs>
              <w:ind w:left="0"/>
              <w:rPr>
                <w:sz w:val="16"/>
                <w:szCs w:val="16"/>
              </w:rPr>
            </w:pPr>
            <w:r w:rsidRPr="0045560D">
              <w:rPr>
                <w:sz w:val="16"/>
                <w:szCs w:val="16"/>
              </w:rPr>
              <w:t>1550</w:t>
            </w:r>
          </w:p>
        </w:tc>
        <w:tc>
          <w:tcPr>
            <w:tcW w:w="447" w:type="pct"/>
          </w:tcPr>
          <w:p w:rsidR="00A84062" w:rsidRPr="0045560D" w:rsidRDefault="00A84062" w:rsidP="00323BB2">
            <w:pPr>
              <w:pStyle w:val="af8"/>
              <w:tabs>
                <w:tab w:val="right" w:pos="9355"/>
              </w:tabs>
              <w:ind w:left="0"/>
              <w:rPr>
                <w:sz w:val="16"/>
                <w:szCs w:val="16"/>
              </w:rPr>
            </w:pPr>
            <w:r w:rsidRPr="0045560D">
              <w:rPr>
                <w:sz w:val="16"/>
                <w:szCs w:val="16"/>
              </w:rPr>
              <w:t>1770</w:t>
            </w:r>
          </w:p>
        </w:tc>
        <w:tc>
          <w:tcPr>
            <w:tcW w:w="448" w:type="pct"/>
          </w:tcPr>
          <w:p w:rsidR="00A84062" w:rsidRPr="0045560D" w:rsidRDefault="00A84062" w:rsidP="00323BB2">
            <w:pPr>
              <w:pStyle w:val="af8"/>
              <w:tabs>
                <w:tab w:val="right" w:pos="9355"/>
              </w:tabs>
              <w:ind w:left="0"/>
              <w:rPr>
                <w:sz w:val="16"/>
                <w:szCs w:val="16"/>
              </w:rPr>
            </w:pPr>
            <w:r w:rsidRPr="0045560D">
              <w:rPr>
                <w:sz w:val="16"/>
                <w:szCs w:val="16"/>
              </w:rPr>
              <w:t>800</w:t>
            </w:r>
          </w:p>
        </w:tc>
      </w:tr>
      <w:tr w:rsidR="0045560D" w:rsidRPr="0045560D" w:rsidTr="00F81402">
        <w:trPr>
          <w:jc w:val="center"/>
        </w:trPr>
        <w:tc>
          <w:tcPr>
            <w:tcW w:w="5000" w:type="pct"/>
            <w:gridSpan w:val="10"/>
          </w:tcPr>
          <w:p w:rsidR="006438D0" w:rsidRPr="0045560D" w:rsidRDefault="006438D0" w:rsidP="00323BB2">
            <w:pPr>
              <w:pStyle w:val="af8"/>
              <w:tabs>
                <w:tab w:val="right" w:pos="9355"/>
              </w:tabs>
              <w:ind w:left="0"/>
              <w:rPr>
                <w:sz w:val="16"/>
                <w:szCs w:val="16"/>
              </w:rPr>
            </w:pPr>
            <w:r w:rsidRPr="0045560D">
              <w:rPr>
                <w:sz w:val="16"/>
                <w:szCs w:val="16"/>
              </w:rPr>
              <w:t>в т.ч. по населенным пунктам</w:t>
            </w:r>
          </w:p>
        </w:tc>
      </w:tr>
      <w:tr w:rsidR="0045560D" w:rsidRPr="0045560D" w:rsidTr="00F81402">
        <w:trPr>
          <w:jc w:val="center"/>
        </w:trPr>
        <w:tc>
          <w:tcPr>
            <w:tcW w:w="672" w:type="pct"/>
          </w:tcPr>
          <w:p w:rsidR="00A84062" w:rsidRPr="0045560D" w:rsidRDefault="00A84062" w:rsidP="00A84062">
            <w:pPr>
              <w:pStyle w:val="af8"/>
              <w:tabs>
                <w:tab w:val="right" w:pos="9355"/>
              </w:tabs>
              <w:ind w:left="0"/>
              <w:jc w:val="both"/>
              <w:rPr>
                <w:sz w:val="16"/>
                <w:szCs w:val="16"/>
              </w:rPr>
            </w:pPr>
            <w:r w:rsidRPr="0045560D">
              <w:rPr>
                <w:sz w:val="16"/>
                <w:szCs w:val="16"/>
              </w:rPr>
              <w:t>с. Русская Буйловка</w:t>
            </w:r>
          </w:p>
        </w:tc>
        <w:tc>
          <w:tcPr>
            <w:tcW w:w="895" w:type="pct"/>
          </w:tcPr>
          <w:p w:rsidR="00A84062" w:rsidRPr="0045560D" w:rsidRDefault="00A84062" w:rsidP="00C96DFB">
            <w:pPr>
              <w:spacing w:line="240" w:lineRule="auto"/>
              <w:jc w:val="both"/>
              <w:rPr>
                <w:sz w:val="16"/>
                <w:szCs w:val="16"/>
              </w:rPr>
            </w:pPr>
            <w:r w:rsidRPr="0045560D">
              <w:rPr>
                <w:sz w:val="16"/>
                <w:szCs w:val="16"/>
              </w:rPr>
              <w:t xml:space="preserve">Общая площадь жилых помещений, кв. м </w:t>
            </w:r>
          </w:p>
        </w:tc>
        <w:tc>
          <w:tcPr>
            <w:tcW w:w="373" w:type="pct"/>
          </w:tcPr>
          <w:p w:rsidR="00A84062" w:rsidRPr="0045560D" w:rsidRDefault="00A84062" w:rsidP="00323BB2">
            <w:pPr>
              <w:pStyle w:val="af8"/>
              <w:tabs>
                <w:tab w:val="right" w:pos="9355"/>
              </w:tabs>
              <w:ind w:left="0"/>
              <w:rPr>
                <w:sz w:val="16"/>
                <w:szCs w:val="16"/>
              </w:rPr>
            </w:pPr>
            <w:r w:rsidRPr="0045560D">
              <w:rPr>
                <w:sz w:val="16"/>
                <w:szCs w:val="16"/>
              </w:rPr>
              <w:t>43000</w:t>
            </w:r>
          </w:p>
        </w:tc>
        <w:tc>
          <w:tcPr>
            <w:tcW w:w="373" w:type="pct"/>
          </w:tcPr>
          <w:p w:rsidR="00A84062" w:rsidRPr="0045560D" w:rsidRDefault="00A84062" w:rsidP="001B3AD6">
            <w:pPr>
              <w:pStyle w:val="af8"/>
              <w:tabs>
                <w:tab w:val="right" w:pos="9355"/>
              </w:tabs>
              <w:ind w:left="0"/>
              <w:rPr>
                <w:sz w:val="16"/>
                <w:szCs w:val="16"/>
              </w:rPr>
            </w:pPr>
            <w:r w:rsidRPr="0045560D">
              <w:rPr>
                <w:sz w:val="16"/>
                <w:szCs w:val="16"/>
              </w:rPr>
              <w:t>16900</w:t>
            </w:r>
          </w:p>
        </w:tc>
        <w:tc>
          <w:tcPr>
            <w:tcW w:w="447" w:type="pct"/>
          </w:tcPr>
          <w:p w:rsidR="00A84062" w:rsidRPr="0045560D" w:rsidRDefault="00A84062" w:rsidP="001B3AD6">
            <w:pPr>
              <w:pStyle w:val="af8"/>
              <w:tabs>
                <w:tab w:val="right" w:pos="9355"/>
              </w:tabs>
              <w:ind w:left="0"/>
              <w:rPr>
                <w:sz w:val="16"/>
                <w:szCs w:val="16"/>
              </w:rPr>
            </w:pPr>
            <w:r w:rsidRPr="0045560D">
              <w:rPr>
                <w:sz w:val="16"/>
                <w:szCs w:val="16"/>
              </w:rPr>
              <w:t>16900</w:t>
            </w:r>
          </w:p>
        </w:tc>
        <w:tc>
          <w:tcPr>
            <w:tcW w:w="448" w:type="pct"/>
          </w:tcPr>
          <w:p w:rsidR="00A84062" w:rsidRPr="0045560D" w:rsidRDefault="00A84062" w:rsidP="00323BB2">
            <w:pPr>
              <w:pStyle w:val="af8"/>
              <w:tabs>
                <w:tab w:val="right" w:pos="9355"/>
              </w:tabs>
              <w:ind w:left="0"/>
              <w:rPr>
                <w:sz w:val="16"/>
                <w:szCs w:val="16"/>
              </w:rPr>
            </w:pPr>
            <w:r w:rsidRPr="0045560D">
              <w:rPr>
                <w:sz w:val="16"/>
                <w:szCs w:val="16"/>
              </w:rPr>
              <w:t>28600</w:t>
            </w:r>
          </w:p>
        </w:tc>
        <w:tc>
          <w:tcPr>
            <w:tcW w:w="447" w:type="pct"/>
          </w:tcPr>
          <w:p w:rsidR="00A84062" w:rsidRPr="0045560D" w:rsidRDefault="00A84062" w:rsidP="00C96DFB">
            <w:pPr>
              <w:pStyle w:val="af8"/>
              <w:tabs>
                <w:tab w:val="right" w:pos="9355"/>
              </w:tabs>
              <w:ind w:left="0"/>
              <w:rPr>
                <w:sz w:val="16"/>
                <w:szCs w:val="16"/>
              </w:rPr>
            </w:pPr>
            <w:r w:rsidRPr="0045560D">
              <w:rPr>
                <w:sz w:val="16"/>
                <w:szCs w:val="16"/>
              </w:rPr>
              <w:t>28600</w:t>
            </w:r>
          </w:p>
        </w:tc>
        <w:tc>
          <w:tcPr>
            <w:tcW w:w="448" w:type="pct"/>
          </w:tcPr>
          <w:p w:rsidR="00A84062" w:rsidRPr="0045560D" w:rsidRDefault="00A84062" w:rsidP="00C96DFB">
            <w:pPr>
              <w:pStyle w:val="af8"/>
              <w:tabs>
                <w:tab w:val="right" w:pos="9355"/>
              </w:tabs>
              <w:ind w:left="0"/>
              <w:rPr>
                <w:sz w:val="16"/>
                <w:szCs w:val="16"/>
              </w:rPr>
            </w:pPr>
            <w:r w:rsidRPr="0045560D">
              <w:rPr>
                <w:sz w:val="16"/>
                <w:szCs w:val="16"/>
              </w:rPr>
              <w:t>28800</w:t>
            </w:r>
          </w:p>
        </w:tc>
        <w:tc>
          <w:tcPr>
            <w:tcW w:w="447" w:type="pct"/>
          </w:tcPr>
          <w:p w:rsidR="00A84062" w:rsidRPr="0045560D" w:rsidRDefault="00A84062" w:rsidP="00323BB2">
            <w:pPr>
              <w:pStyle w:val="af8"/>
              <w:tabs>
                <w:tab w:val="right" w:pos="9355"/>
              </w:tabs>
              <w:ind w:left="0"/>
              <w:rPr>
                <w:sz w:val="16"/>
                <w:szCs w:val="16"/>
              </w:rPr>
            </w:pPr>
            <w:r w:rsidRPr="0045560D">
              <w:rPr>
                <w:sz w:val="16"/>
                <w:szCs w:val="16"/>
              </w:rPr>
              <w:t>28800</w:t>
            </w:r>
          </w:p>
        </w:tc>
        <w:tc>
          <w:tcPr>
            <w:tcW w:w="448" w:type="pct"/>
          </w:tcPr>
          <w:p w:rsidR="00A84062" w:rsidRPr="0045560D" w:rsidRDefault="00A84062" w:rsidP="00323BB2">
            <w:pPr>
              <w:pStyle w:val="af8"/>
              <w:tabs>
                <w:tab w:val="right" w:pos="9355"/>
              </w:tabs>
              <w:ind w:left="0"/>
              <w:rPr>
                <w:sz w:val="16"/>
                <w:szCs w:val="16"/>
              </w:rPr>
            </w:pPr>
            <w:r w:rsidRPr="0045560D">
              <w:rPr>
                <w:sz w:val="16"/>
                <w:szCs w:val="16"/>
              </w:rPr>
              <w:t>14200</w:t>
            </w:r>
          </w:p>
        </w:tc>
      </w:tr>
      <w:tr w:rsidR="0045560D" w:rsidRPr="0045560D" w:rsidTr="00F81402">
        <w:trPr>
          <w:jc w:val="center"/>
        </w:trPr>
        <w:tc>
          <w:tcPr>
            <w:tcW w:w="672" w:type="pct"/>
          </w:tcPr>
          <w:p w:rsidR="00A84062" w:rsidRPr="0045560D" w:rsidRDefault="00A84062" w:rsidP="00323BB2">
            <w:pPr>
              <w:pStyle w:val="af8"/>
              <w:tabs>
                <w:tab w:val="right" w:pos="9355"/>
              </w:tabs>
              <w:ind w:left="0"/>
              <w:jc w:val="both"/>
              <w:rPr>
                <w:sz w:val="16"/>
                <w:szCs w:val="16"/>
              </w:rPr>
            </w:pPr>
          </w:p>
        </w:tc>
        <w:tc>
          <w:tcPr>
            <w:tcW w:w="895" w:type="pct"/>
          </w:tcPr>
          <w:p w:rsidR="00A84062" w:rsidRPr="0045560D" w:rsidRDefault="00A84062" w:rsidP="00C96DFB">
            <w:pPr>
              <w:spacing w:line="240" w:lineRule="auto"/>
              <w:jc w:val="both"/>
              <w:rPr>
                <w:sz w:val="16"/>
                <w:szCs w:val="16"/>
              </w:rPr>
            </w:pPr>
            <w:r w:rsidRPr="0045560D">
              <w:rPr>
                <w:sz w:val="16"/>
                <w:szCs w:val="16"/>
              </w:rPr>
              <w:t>Число проживающих, чел.</w:t>
            </w:r>
          </w:p>
        </w:tc>
        <w:tc>
          <w:tcPr>
            <w:tcW w:w="373" w:type="pct"/>
          </w:tcPr>
          <w:p w:rsidR="00A84062" w:rsidRPr="0045560D" w:rsidRDefault="00A84062" w:rsidP="00323BB2">
            <w:pPr>
              <w:pStyle w:val="af8"/>
              <w:tabs>
                <w:tab w:val="right" w:pos="9355"/>
              </w:tabs>
              <w:ind w:left="0"/>
              <w:rPr>
                <w:sz w:val="16"/>
                <w:szCs w:val="16"/>
              </w:rPr>
            </w:pPr>
            <w:r w:rsidRPr="0045560D">
              <w:rPr>
                <w:sz w:val="16"/>
                <w:szCs w:val="16"/>
              </w:rPr>
              <w:t>2120</w:t>
            </w:r>
          </w:p>
        </w:tc>
        <w:tc>
          <w:tcPr>
            <w:tcW w:w="373" w:type="pct"/>
          </w:tcPr>
          <w:p w:rsidR="00A84062" w:rsidRPr="0045560D" w:rsidRDefault="00A84062" w:rsidP="001B3AD6">
            <w:pPr>
              <w:pStyle w:val="af8"/>
              <w:tabs>
                <w:tab w:val="right" w:pos="9355"/>
              </w:tabs>
              <w:ind w:left="0"/>
              <w:rPr>
                <w:sz w:val="16"/>
                <w:szCs w:val="16"/>
              </w:rPr>
            </w:pPr>
            <w:r w:rsidRPr="0045560D">
              <w:rPr>
                <w:sz w:val="16"/>
                <w:szCs w:val="16"/>
              </w:rPr>
              <w:t>1680</w:t>
            </w:r>
          </w:p>
        </w:tc>
        <w:tc>
          <w:tcPr>
            <w:tcW w:w="447" w:type="pct"/>
          </w:tcPr>
          <w:p w:rsidR="00A84062" w:rsidRPr="0045560D" w:rsidRDefault="00A84062" w:rsidP="001B3AD6">
            <w:pPr>
              <w:pStyle w:val="af8"/>
              <w:tabs>
                <w:tab w:val="right" w:pos="9355"/>
              </w:tabs>
              <w:ind w:left="0"/>
              <w:rPr>
                <w:sz w:val="16"/>
                <w:szCs w:val="16"/>
              </w:rPr>
            </w:pPr>
            <w:r w:rsidRPr="0045560D">
              <w:rPr>
                <w:sz w:val="16"/>
                <w:szCs w:val="16"/>
              </w:rPr>
              <w:t>1680</w:t>
            </w:r>
          </w:p>
        </w:tc>
        <w:tc>
          <w:tcPr>
            <w:tcW w:w="448" w:type="pct"/>
          </w:tcPr>
          <w:p w:rsidR="00A84062" w:rsidRPr="0045560D" w:rsidRDefault="00A84062" w:rsidP="00323BB2">
            <w:pPr>
              <w:pStyle w:val="af8"/>
              <w:tabs>
                <w:tab w:val="right" w:pos="9355"/>
              </w:tabs>
              <w:ind w:left="0"/>
              <w:rPr>
                <w:sz w:val="16"/>
                <w:szCs w:val="16"/>
              </w:rPr>
            </w:pPr>
            <w:r w:rsidRPr="0045560D">
              <w:rPr>
                <w:sz w:val="16"/>
                <w:szCs w:val="16"/>
              </w:rPr>
              <w:t>2120</w:t>
            </w:r>
          </w:p>
        </w:tc>
        <w:tc>
          <w:tcPr>
            <w:tcW w:w="447" w:type="pct"/>
          </w:tcPr>
          <w:p w:rsidR="00A84062" w:rsidRPr="0045560D" w:rsidRDefault="00A84062" w:rsidP="00323BB2">
            <w:pPr>
              <w:pStyle w:val="af8"/>
              <w:tabs>
                <w:tab w:val="right" w:pos="9355"/>
              </w:tabs>
              <w:ind w:left="0"/>
              <w:rPr>
                <w:sz w:val="16"/>
                <w:szCs w:val="16"/>
              </w:rPr>
            </w:pPr>
            <w:r w:rsidRPr="0045560D">
              <w:rPr>
                <w:sz w:val="16"/>
                <w:szCs w:val="16"/>
              </w:rPr>
              <w:t>1260</w:t>
            </w:r>
          </w:p>
        </w:tc>
        <w:tc>
          <w:tcPr>
            <w:tcW w:w="448" w:type="pct"/>
          </w:tcPr>
          <w:p w:rsidR="00A84062" w:rsidRPr="0045560D" w:rsidRDefault="00A84062" w:rsidP="00323BB2">
            <w:pPr>
              <w:pStyle w:val="af8"/>
              <w:tabs>
                <w:tab w:val="right" w:pos="9355"/>
              </w:tabs>
              <w:ind w:left="0"/>
              <w:rPr>
                <w:sz w:val="16"/>
                <w:szCs w:val="16"/>
              </w:rPr>
            </w:pPr>
            <w:r w:rsidRPr="0045560D">
              <w:rPr>
                <w:sz w:val="16"/>
                <w:szCs w:val="16"/>
              </w:rPr>
              <w:t>1260</w:t>
            </w:r>
          </w:p>
        </w:tc>
        <w:tc>
          <w:tcPr>
            <w:tcW w:w="447" w:type="pct"/>
          </w:tcPr>
          <w:p w:rsidR="00A84062" w:rsidRPr="0045560D" w:rsidRDefault="00A84062" w:rsidP="00323BB2">
            <w:pPr>
              <w:pStyle w:val="af8"/>
              <w:tabs>
                <w:tab w:val="right" w:pos="9355"/>
              </w:tabs>
              <w:ind w:left="0"/>
              <w:rPr>
                <w:sz w:val="16"/>
                <w:szCs w:val="16"/>
              </w:rPr>
            </w:pPr>
            <w:r w:rsidRPr="0045560D">
              <w:rPr>
                <w:sz w:val="16"/>
                <w:szCs w:val="16"/>
              </w:rPr>
              <w:t>1470</w:t>
            </w:r>
          </w:p>
        </w:tc>
        <w:tc>
          <w:tcPr>
            <w:tcW w:w="448" w:type="pct"/>
          </w:tcPr>
          <w:p w:rsidR="00A84062" w:rsidRPr="0045560D" w:rsidRDefault="00A84062" w:rsidP="00323BB2">
            <w:pPr>
              <w:pStyle w:val="af8"/>
              <w:tabs>
                <w:tab w:val="right" w:pos="9355"/>
              </w:tabs>
              <w:ind w:left="0"/>
              <w:rPr>
                <w:sz w:val="16"/>
                <w:szCs w:val="16"/>
              </w:rPr>
            </w:pPr>
            <w:r w:rsidRPr="0045560D">
              <w:rPr>
                <w:sz w:val="16"/>
                <w:szCs w:val="16"/>
              </w:rPr>
              <w:t>660</w:t>
            </w:r>
          </w:p>
        </w:tc>
      </w:tr>
      <w:tr w:rsidR="0045560D" w:rsidRPr="0045560D" w:rsidTr="00F81402">
        <w:trPr>
          <w:jc w:val="center"/>
        </w:trPr>
        <w:tc>
          <w:tcPr>
            <w:tcW w:w="672" w:type="pct"/>
          </w:tcPr>
          <w:p w:rsidR="004F4EAE" w:rsidRPr="0045560D" w:rsidRDefault="004F4EAE" w:rsidP="00A84062">
            <w:pPr>
              <w:pStyle w:val="af8"/>
              <w:tabs>
                <w:tab w:val="right" w:pos="9355"/>
              </w:tabs>
              <w:ind w:left="0"/>
              <w:jc w:val="both"/>
              <w:rPr>
                <w:sz w:val="16"/>
                <w:szCs w:val="16"/>
              </w:rPr>
            </w:pPr>
            <w:r w:rsidRPr="0045560D">
              <w:rPr>
                <w:sz w:val="16"/>
                <w:szCs w:val="16"/>
              </w:rPr>
              <w:t>п. Шкурлат 3-й</w:t>
            </w:r>
          </w:p>
        </w:tc>
        <w:tc>
          <w:tcPr>
            <w:tcW w:w="895" w:type="pct"/>
          </w:tcPr>
          <w:p w:rsidR="004F4EAE" w:rsidRPr="0045560D" w:rsidRDefault="004F4EAE" w:rsidP="00C96DFB">
            <w:pPr>
              <w:spacing w:line="240" w:lineRule="auto"/>
              <w:jc w:val="both"/>
              <w:rPr>
                <w:sz w:val="16"/>
                <w:szCs w:val="16"/>
              </w:rPr>
            </w:pPr>
            <w:r w:rsidRPr="0045560D">
              <w:rPr>
                <w:sz w:val="16"/>
                <w:szCs w:val="16"/>
              </w:rPr>
              <w:t xml:space="preserve">Общая площадь жилых помещений, кв. м </w:t>
            </w:r>
          </w:p>
        </w:tc>
        <w:tc>
          <w:tcPr>
            <w:tcW w:w="373" w:type="pct"/>
          </w:tcPr>
          <w:p w:rsidR="004F4EAE" w:rsidRPr="0045560D" w:rsidRDefault="004F4EAE" w:rsidP="00323BB2">
            <w:pPr>
              <w:pStyle w:val="af8"/>
              <w:tabs>
                <w:tab w:val="right" w:pos="9355"/>
              </w:tabs>
              <w:ind w:left="0"/>
              <w:rPr>
                <w:sz w:val="16"/>
                <w:szCs w:val="16"/>
              </w:rPr>
            </w:pPr>
            <w:r w:rsidRPr="0045560D">
              <w:rPr>
                <w:sz w:val="16"/>
                <w:szCs w:val="16"/>
              </w:rPr>
              <w:t>7370</w:t>
            </w:r>
          </w:p>
        </w:tc>
        <w:tc>
          <w:tcPr>
            <w:tcW w:w="373" w:type="pct"/>
          </w:tcPr>
          <w:p w:rsidR="004F4EAE" w:rsidRPr="0045560D" w:rsidRDefault="004F4EAE" w:rsidP="00323BB2">
            <w:pPr>
              <w:pStyle w:val="af8"/>
              <w:tabs>
                <w:tab w:val="right" w:pos="9355"/>
              </w:tabs>
              <w:ind w:left="0"/>
              <w:rPr>
                <w:sz w:val="16"/>
                <w:szCs w:val="16"/>
              </w:rPr>
            </w:pPr>
            <w:r w:rsidRPr="0045560D">
              <w:rPr>
                <w:sz w:val="16"/>
                <w:szCs w:val="16"/>
              </w:rPr>
              <w:t>4100</w:t>
            </w:r>
          </w:p>
        </w:tc>
        <w:tc>
          <w:tcPr>
            <w:tcW w:w="447" w:type="pct"/>
          </w:tcPr>
          <w:p w:rsidR="004F4EAE" w:rsidRPr="0045560D" w:rsidRDefault="004F4EAE" w:rsidP="001B3AD6">
            <w:pPr>
              <w:pStyle w:val="af8"/>
              <w:tabs>
                <w:tab w:val="right" w:pos="9355"/>
              </w:tabs>
              <w:ind w:left="0"/>
              <w:rPr>
                <w:sz w:val="16"/>
                <w:szCs w:val="16"/>
              </w:rPr>
            </w:pPr>
            <w:r w:rsidRPr="0045560D">
              <w:rPr>
                <w:sz w:val="16"/>
                <w:szCs w:val="16"/>
              </w:rPr>
              <w:t>4100</w:t>
            </w:r>
          </w:p>
        </w:tc>
        <w:tc>
          <w:tcPr>
            <w:tcW w:w="448" w:type="pct"/>
          </w:tcPr>
          <w:p w:rsidR="004F4EAE" w:rsidRPr="0045560D" w:rsidRDefault="004F4EAE" w:rsidP="00323BB2">
            <w:pPr>
              <w:pStyle w:val="af8"/>
              <w:tabs>
                <w:tab w:val="right" w:pos="9355"/>
              </w:tabs>
              <w:ind w:left="0"/>
              <w:rPr>
                <w:sz w:val="16"/>
                <w:szCs w:val="16"/>
              </w:rPr>
            </w:pPr>
            <w:r w:rsidRPr="0045560D">
              <w:rPr>
                <w:sz w:val="16"/>
                <w:szCs w:val="16"/>
              </w:rPr>
              <w:t>7370</w:t>
            </w:r>
          </w:p>
        </w:tc>
        <w:tc>
          <w:tcPr>
            <w:tcW w:w="447" w:type="pct"/>
          </w:tcPr>
          <w:p w:rsidR="004F4EAE" w:rsidRPr="0045560D" w:rsidRDefault="004F4EAE" w:rsidP="00323BB2">
            <w:pPr>
              <w:pStyle w:val="af8"/>
              <w:tabs>
                <w:tab w:val="right" w:pos="9355"/>
              </w:tabs>
              <w:ind w:left="0"/>
              <w:rPr>
                <w:sz w:val="16"/>
                <w:szCs w:val="16"/>
              </w:rPr>
            </w:pPr>
            <w:r w:rsidRPr="0045560D">
              <w:rPr>
                <w:sz w:val="16"/>
                <w:szCs w:val="16"/>
              </w:rPr>
              <w:t>5500</w:t>
            </w:r>
          </w:p>
        </w:tc>
        <w:tc>
          <w:tcPr>
            <w:tcW w:w="448" w:type="pct"/>
          </w:tcPr>
          <w:p w:rsidR="004F4EAE" w:rsidRPr="0045560D" w:rsidRDefault="004F4EAE" w:rsidP="001B3AD6">
            <w:pPr>
              <w:pStyle w:val="af8"/>
              <w:tabs>
                <w:tab w:val="right" w:pos="9355"/>
              </w:tabs>
              <w:ind w:left="0"/>
              <w:rPr>
                <w:sz w:val="16"/>
                <w:szCs w:val="16"/>
              </w:rPr>
            </w:pPr>
            <w:r w:rsidRPr="0045560D">
              <w:rPr>
                <w:sz w:val="16"/>
                <w:szCs w:val="16"/>
              </w:rPr>
              <w:t>5500</w:t>
            </w:r>
          </w:p>
        </w:tc>
        <w:tc>
          <w:tcPr>
            <w:tcW w:w="447" w:type="pct"/>
          </w:tcPr>
          <w:p w:rsidR="004F4EAE" w:rsidRPr="0045560D" w:rsidRDefault="004F4EAE" w:rsidP="001B3AD6">
            <w:pPr>
              <w:pStyle w:val="af8"/>
              <w:tabs>
                <w:tab w:val="right" w:pos="9355"/>
              </w:tabs>
              <w:ind w:left="0"/>
              <w:rPr>
                <w:sz w:val="16"/>
                <w:szCs w:val="16"/>
              </w:rPr>
            </w:pPr>
            <w:r w:rsidRPr="0045560D">
              <w:rPr>
                <w:sz w:val="16"/>
                <w:szCs w:val="16"/>
              </w:rPr>
              <w:t>5500</w:t>
            </w:r>
          </w:p>
        </w:tc>
        <w:tc>
          <w:tcPr>
            <w:tcW w:w="448" w:type="pct"/>
          </w:tcPr>
          <w:p w:rsidR="004F4EAE" w:rsidRPr="0045560D" w:rsidRDefault="004F4EAE" w:rsidP="00323BB2">
            <w:pPr>
              <w:pStyle w:val="af8"/>
              <w:tabs>
                <w:tab w:val="right" w:pos="9355"/>
              </w:tabs>
              <w:ind w:left="0"/>
              <w:rPr>
                <w:sz w:val="16"/>
                <w:szCs w:val="16"/>
              </w:rPr>
            </w:pPr>
            <w:r w:rsidRPr="0045560D">
              <w:rPr>
                <w:sz w:val="16"/>
                <w:szCs w:val="16"/>
              </w:rPr>
              <w:t>2370</w:t>
            </w:r>
          </w:p>
        </w:tc>
      </w:tr>
      <w:tr w:rsidR="0045560D" w:rsidRPr="0045560D" w:rsidTr="00F81402">
        <w:trPr>
          <w:jc w:val="center"/>
        </w:trPr>
        <w:tc>
          <w:tcPr>
            <w:tcW w:w="672" w:type="pct"/>
          </w:tcPr>
          <w:p w:rsidR="004F4EAE" w:rsidRPr="0045560D" w:rsidRDefault="004F4EAE" w:rsidP="00323BB2">
            <w:pPr>
              <w:pStyle w:val="af8"/>
              <w:tabs>
                <w:tab w:val="right" w:pos="9355"/>
              </w:tabs>
              <w:ind w:left="0"/>
              <w:jc w:val="both"/>
              <w:rPr>
                <w:sz w:val="16"/>
                <w:szCs w:val="16"/>
              </w:rPr>
            </w:pPr>
          </w:p>
        </w:tc>
        <w:tc>
          <w:tcPr>
            <w:tcW w:w="895" w:type="pct"/>
          </w:tcPr>
          <w:p w:rsidR="004F4EAE" w:rsidRPr="0045560D" w:rsidRDefault="004F4EAE" w:rsidP="00C96DFB">
            <w:pPr>
              <w:spacing w:line="240" w:lineRule="auto"/>
              <w:jc w:val="both"/>
              <w:rPr>
                <w:sz w:val="16"/>
                <w:szCs w:val="16"/>
              </w:rPr>
            </w:pPr>
            <w:r w:rsidRPr="0045560D">
              <w:rPr>
                <w:sz w:val="16"/>
                <w:szCs w:val="16"/>
              </w:rPr>
              <w:t>Число проживающих, чел.</w:t>
            </w:r>
          </w:p>
        </w:tc>
        <w:tc>
          <w:tcPr>
            <w:tcW w:w="373" w:type="pct"/>
          </w:tcPr>
          <w:p w:rsidR="004F4EAE" w:rsidRPr="0045560D" w:rsidRDefault="004F4EAE" w:rsidP="00323BB2">
            <w:pPr>
              <w:pStyle w:val="af8"/>
              <w:tabs>
                <w:tab w:val="right" w:pos="9355"/>
              </w:tabs>
              <w:ind w:left="0"/>
              <w:rPr>
                <w:sz w:val="16"/>
                <w:szCs w:val="16"/>
              </w:rPr>
            </w:pPr>
            <w:r w:rsidRPr="0045560D">
              <w:rPr>
                <w:sz w:val="16"/>
                <w:szCs w:val="16"/>
              </w:rPr>
              <w:t>448</w:t>
            </w:r>
          </w:p>
        </w:tc>
        <w:tc>
          <w:tcPr>
            <w:tcW w:w="373" w:type="pct"/>
          </w:tcPr>
          <w:p w:rsidR="004F4EAE" w:rsidRPr="0045560D" w:rsidRDefault="004F4EAE" w:rsidP="00323BB2">
            <w:pPr>
              <w:pStyle w:val="af8"/>
              <w:tabs>
                <w:tab w:val="right" w:pos="9355"/>
              </w:tabs>
              <w:ind w:left="0"/>
              <w:rPr>
                <w:sz w:val="16"/>
                <w:szCs w:val="16"/>
              </w:rPr>
            </w:pPr>
            <w:r w:rsidRPr="0045560D">
              <w:rPr>
                <w:sz w:val="16"/>
                <w:szCs w:val="16"/>
              </w:rPr>
              <w:t>190</w:t>
            </w:r>
          </w:p>
        </w:tc>
        <w:tc>
          <w:tcPr>
            <w:tcW w:w="447" w:type="pct"/>
          </w:tcPr>
          <w:p w:rsidR="004F4EAE" w:rsidRPr="0045560D" w:rsidRDefault="004F4EAE" w:rsidP="001B3AD6">
            <w:pPr>
              <w:pStyle w:val="af8"/>
              <w:tabs>
                <w:tab w:val="right" w:pos="9355"/>
              </w:tabs>
              <w:ind w:left="0"/>
              <w:rPr>
                <w:sz w:val="16"/>
                <w:szCs w:val="16"/>
              </w:rPr>
            </w:pPr>
            <w:r w:rsidRPr="0045560D">
              <w:rPr>
                <w:sz w:val="16"/>
                <w:szCs w:val="16"/>
              </w:rPr>
              <w:t>190</w:t>
            </w:r>
          </w:p>
        </w:tc>
        <w:tc>
          <w:tcPr>
            <w:tcW w:w="448" w:type="pct"/>
          </w:tcPr>
          <w:p w:rsidR="004F4EAE" w:rsidRPr="0045560D" w:rsidRDefault="004F4EAE" w:rsidP="00323BB2">
            <w:pPr>
              <w:pStyle w:val="af8"/>
              <w:tabs>
                <w:tab w:val="right" w:pos="9355"/>
              </w:tabs>
              <w:ind w:left="0"/>
              <w:rPr>
                <w:sz w:val="16"/>
                <w:szCs w:val="16"/>
              </w:rPr>
            </w:pPr>
            <w:r w:rsidRPr="0045560D">
              <w:rPr>
                <w:sz w:val="16"/>
                <w:szCs w:val="16"/>
              </w:rPr>
              <w:t>468</w:t>
            </w:r>
          </w:p>
        </w:tc>
        <w:tc>
          <w:tcPr>
            <w:tcW w:w="447" w:type="pct"/>
          </w:tcPr>
          <w:p w:rsidR="004F4EAE" w:rsidRPr="0045560D" w:rsidRDefault="004F4EAE" w:rsidP="00323BB2">
            <w:pPr>
              <w:pStyle w:val="af8"/>
              <w:tabs>
                <w:tab w:val="right" w:pos="9355"/>
              </w:tabs>
              <w:ind w:left="0"/>
              <w:rPr>
                <w:sz w:val="16"/>
                <w:szCs w:val="16"/>
              </w:rPr>
            </w:pPr>
            <w:r w:rsidRPr="0045560D">
              <w:rPr>
                <w:sz w:val="16"/>
                <w:szCs w:val="16"/>
              </w:rPr>
              <w:t>330</w:t>
            </w:r>
          </w:p>
        </w:tc>
        <w:tc>
          <w:tcPr>
            <w:tcW w:w="448" w:type="pct"/>
          </w:tcPr>
          <w:p w:rsidR="004F4EAE" w:rsidRPr="0045560D" w:rsidRDefault="004F4EAE" w:rsidP="001B3AD6">
            <w:pPr>
              <w:pStyle w:val="af8"/>
              <w:tabs>
                <w:tab w:val="right" w:pos="9355"/>
              </w:tabs>
              <w:ind w:left="0"/>
              <w:rPr>
                <w:sz w:val="16"/>
                <w:szCs w:val="16"/>
              </w:rPr>
            </w:pPr>
            <w:r w:rsidRPr="0045560D">
              <w:rPr>
                <w:sz w:val="16"/>
                <w:szCs w:val="16"/>
              </w:rPr>
              <w:t>330</w:t>
            </w:r>
          </w:p>
        </w:tc>
        <w:tc>
          <w:tcPr>
            <w:tcW w:w="447" w:type="pct"/>
          </w:tcPr>
          <w:p w:rsidR="004F4EAE" w:rsidRPr="0045560D" w:rsidRDefault="004F4EAE" w:rsidP="001B3AD6">
            <w:pPr>
              <w:pStyle w:val="af8"/>
              <w:tabs>
                <w:tab w:val="right" w:pos="9355"/>
              </w:tabs>
              <w:ind w:left="0"/>
              <w:rPr>
                <w:sz w:val="16"/>
                <w:szCs w:val="16"/>
              </w:rPr>
            </w:pPr>
            <w:r w:rsidRPr="0045560D">
              <w:rPr>
                <w:sz w:val="16"/>
                <w:szCs w:val="16"/>
              </w:rPr>
              <w:t>330</w:t>
            </w:r>
          </w:p>
        </w:tc>
        <w:tc>
          <w:tcPr>
            <w:tcW w:w="448" w:type="pct"/>
          </w:tcPr>
          <w:p w:rsidR="004F4EAE" w:rsidRPr="0045560D" w:rsidRDefault="004F4EAE" w:rsidP="00323BB2">
            <w:pPr>
              <w:pStyle w:val="af8"/>
              <w:tabs>
                <w:tab w:val="right" w:pos="9355"/>
              </w:tabs>
              <w:ind w:left="0"/>
              <w:rPr>
                <w:sz w:val="16"/>
                <w:szCs w:val="16"/>
              </w:rPr>
            </w:pPr>
            <w:r w:rsidRPr="0045560D">
              <w:rPr>
                <w:sz w:val="16"/>
                <w:szCs w:val="16"/>
              </w:rPr>
              <w:t>140</w:t>
            </w:r>
          </w:p>
        </w:tc>
      </w:tr>
      <w:tr w:rsidR="0045560D" w:rsidRPr="0045560D" w:rsidTr="00F81402">
        <w:trPr>
          <w:jc w:val="center"/>
        </w:trPr>
        <w:tc>
          <w:tcPr>
            <w:tcW w:w="672" w:type="pct"/>
          </w:tcPr>
          <w:p w:rsidR="00A84062" w:rsidRPr="0045560D" w:rsidRDefault="00A84062" w:rsidP="00323BB2">
            <w:pPr>
              <w:pStyle w:val="af8"/>
              <w:tabs>
                <w:tab w:val="right" w:pos="9355"/>
              </w:tabs>
              <w:ind w:left="0"/>
              <w:jc w:val="both"/>
              <w:rPr>
                <w:sz w:val="16"/>
                <w:szCs w:val="16"/>
              </w:rPr>
            </w:pPr>
            <w:r w:rsidRPr="0045560D">
              <w:rPr>
                <w:sz w:val="16"/>
                <w:szCs w:val="16"/>
              </w:rPr>
              <w:t>с. Варваровка</w:t>
            </w:r>
          </w:p>
        </w:tc>
        <w:tc>
          <w:tcPr>
            <w:tcW w:w="895" w:type="pct"/>
          </w:tcPr>
          <w:p w:rsidR="00A84062" w:rsidRPr="0045560D" w:rsidRDefault="00A84062" w:rsidP="001B3AD6">
            <w:pPr>
              <w:spacing w:line="240" w:lineRule="auto"/>
              <w:jc w:val="both"/>
              <w:rPr>
                <w:sz w:val="16"/>
                <w:szCs w:val="16"/>
              </w:rPr>
            </w:pPr>
            <w:r w:rsidRPr="0045560D">
              <w:rPr>
                <w:sz w:val="16"/>
                <w:szCs w:val="16"/>
              </w:rPr>
              <w:t xml:space="preserve">Общая площадь жилых помещений, кв. м </w:t>
            </w:r>
          </w:p>
        </w:tc>
        <w:tc>
          <w:tcPr>
            <w:tcW w:w="373" w:type="pct"/>
          </w:tcPr>
          <w:p w:rsidR="00A84062" w:rsidRPr="0045560D" w:rsidRDefault="00A84062" w:rsidP="00323BB2">
            <w:pPr>
              <w:pStyle w:val="af8"/>
              <w:tabs>
                <w:tab w:val="right" w:pos="9355"/>
              </w:tabs>
              <w:ind w:left="0"/>
              <w:rPr>
                <w:sz w:val="16"/>
                <w:szCs w:val="16"/>
              </w:rPr>
            </w:pPr>
            <w:r w:rsidRPr="0045560D">
              <w:rPr>
                <w:sz w:val="16"/>
                <w:szCs w:val="16"/>
              </w:rPr>
              <w:t>1030</w:t>
            </w:r>
          </w:p>
        </w:tc>
        <w:tc>
          <w:tcPr>
            <w:tcW w:w="373" w:type="pct"/>
          </w:tcPr>
          <w:p w:rsidR="00A84062" w:rsidRPr="0045560D" w:rsidRDefault="00A84062" w:rsidP="00323BB2">
            <w:pPr>
              <w:pStyle w:val="af8"/>
              <w:tabs>
                <w:tab w:val="right" w:pos="9355"/>
              </w:tabs>
              <w:ind w:left="0"/>
              <w:rPr>
                <w:sz w:val="16"/>
                <w:szCs w:val="16"/>
              </w:rPr>
            </w:pPr>
          </w:p>
        </w:tc>
        <w:tc>
          <w:tcPr>
            <w:tcW w:w="447" w:type="pct"/>
          </w:tcPr>
          <w:p w:rsidR="00A84062" w:rsidRPr="0045560D" w:rsidRDefault="00A84062" w:rsidP="00323BB2">
            <w:pPr>
              <w:pStyle w:val="af8"/>
              <w:tabs>
                <w:tab w:val="right" w:pos="9355"/>
              </w:tabs>
              <w:ind w:left="0"/>
              <w:rPr>
                <w:sz w:val="16"/>
                <w:szCs w:val="16"/>
              </w:rPr>
            </w:pPr>
          </w:p>
        </w:tc>
        <w:tc>
          <w:tcPr>
            <w:tcW w:w="448" w:type="pct"/>
          </w:tcPr>
          <w:p w:rsidR="00A84062" w:rsidRPr="0045560D" w:rsidRDefault="004F4EAE" w:rsidP="00323BB2">
            <w:pPr>
              <w:pStyle w:val="af8"/>
              <w:tabs>
                <w:tab w:val="right" w:pos="9355"/>
              </w:tabs>
              <w:ind w:left="0"/>
              <w:rPr>
                <w:sz w:val="16"/>
                <w:szCs w:val="16"/>
              </w:rPr>
            </w:pPr>
            <w:r w:rsidRPr="0045560D">
              <w:rPr>
                <w:sz w:val="16"/>
                <w:szCs w:val="16"/>
              </w:rPr>
              <w:t>1030</w:t>
            </w:r>
          </w:p>
        </w:tc>
        <w:tc>
          <w:tcPr>
            <w:tcW w:w="447" w:type="pct"/>
          </w:tcPr>
          <w:p w:rsidR="00A84062" w:rsidRPr="0045560D" w:rsidRDefault="00A84062" w:rsidP="00323BB2">
            <w:pPr>
              <w:pStyle w:val="af8"/>
              <w:tabs>
                <w:tab w:val="right" w:pos="9355"/>
              </w:tabs>
              <w:ind w:left="0"/>
              <w:rPr>
                <w:sz w:val="16"/>
                <w:szCs w:val="16"/>
              </w:rPr>
            </w:pPr>
          </w:p>
        </w:tc>
        <w:tc>
          <w:tcPr>
            <w:tcW w:w="448" w:type="pct"/>
          </w:tcPr>
          <w:p w:rsidR="00A84062" w:rsidRPr="0045560D" w:rsidRDefault="00A84062" w:rsidP="00323BB2">
            <w:pPr>
              <w:pStyle w:val="af8"/>
              <w:tabs>
                <w:tab w:val="right" w:pos="9355"/>
              </w:tabs>
              <w:ind w:left="0"/>
              <w:rPr>
                <w:sz w:val="16"/>
                <w:szCs w:val="16"/>
              </w:rPr>
            </w:pPr>
          </w:p>
        </w:tc>
        <w:tc>
          <w:tcPr>
            <w:tcW w:w="447" w:type="pct"/>
          </w:tcPr>
          <w:p w:rsidR="00A84062" w:rsidRPr="0045560D" w:rsidRDefault="00A84062" w:rsidP="00323BB2">
            <w:pPr>
              <w:pStyle w:val="af8"/>
              <w:tabs>
                <w:tab w:val="right" w:pos="9355"/>
              </w:tabs>
              <w:ind w:left="0"/>
              <w:rPr>
                <w:sz w:val="16"/>
                <w:szCs w:val="16"/>
              </w:rPr>
            </w:pPr>
          </w:p>
        </w:tc>
        <w:tc>
          <w:tcPr>
            <w:tcW w:w="448" w:type="pct"/>
          </w:tcPr>
          <w:p w:rsidR="00A84062" w:rsidRPr="0045560D" w:rsidRDefault="004F4EAE" w:rsidP="00323BB2">
            <w:pPr>
              <w:pStyle w:val="af8"/>
              <w:tabs>
                <w:tab w:val="right" w:pos="9355"/>
              </w:tabs>
              <w:ind w:left="0"/>
              <w:rPr>
                <w:sz w:val="16"/>
                <w:szCs w:val="16"/>
              </w:rPr>
            </w:pPr>
            <w:r w:rsidRPr="0045560D">
              <w:rPr>
                <w:sz w:val="16"/>
                <w:szCs w:val="16"/>
              </w:rPr>
              <w:t>1030</w:t>
            </w:r>
          </w:p>
        </w:tc>
      </w:tr>
      <w:tr w:rsidR="00A84062" w:rsidRPr="0045560D" w:rsidTr="00F81402">
        <w:trPr>
          <w:jc w:val="center"/>
        </w:trPr>
        <w:tc>
          <w:tcPr>
            <w:tcW w:w="672" w:type="pct"/>
          </w:tcPr>
          <w:p w:rsidR="00A84062" w:rsidRPr="0045560D" w:rsidRDefault="00A84062" w:rsidP="00323BB2">
            <w:pPr>
              <w:pStyle w:val="af8"/>
              <w:tabs>
                <w:tab w:val="right" w:pos="9355"/>
              </w:tabs>
              <w:ind w:left="0"/>
              <w:jc w:val="both"/>
              <w:rPr>
                <w:sz w:val="16"/>
                <w:szCs w:val="16"/>
              </w:rPr>
            </w:pPr>
          </w:p>
        </w:tc>
        <w:tc>
          <w:tcPr>
            <w:tcW w:w="895" w:type="pct"/>
          </w:tcPr>
          <w:p w:rsidR="00A84062" w:rsidRPr="0045560D" w:rsidRDefault="00A84062" w:rsidP="001B3AD6">
            <w:pPr>
              <w:spacing w:line="240" w:lineRule="auto"/>
              <w:jc w:val="both"/>
              <w:rPr>
                <w:sz w:val="16"/>
                <w:szCs w:val="16"/>
              </w:rPr>
            </w:pPr>
            <w:r w:rsidRPr="0045560D">
              <w:rPr>
                <w:sz w:val="16"/>
                <w:szCs w:val="16"/>
              </w:rPr>
              <w:t>Число проживающих, чел.</w:t>
            </w:r>
          </w:p>
        </w:tc>
        <w:tc>
          <w:tcPr>
            <w:tcW w:w="373" w:type="pct"/>
          </w:tcPr>
          <w:p w:rsidR="00A84062" w:rsidRPr="0045560D" w:rsidRDefault="00A84062" w:rsidP="00323BB2">
            <w:pPr>
              <w:pStyle w:val="af8"/>
              <w:tabs>
                <w:tab w:val="right" w:pos="9355"/>
              </w:tabs>
              <w:ind w:left="0"/>
              <w:rPr>
                <w:sz w:val="16"/>
                <w:szCs w:val="16"/>
              </w:rPr>
            </w:pPr>
            <w:r w:rsidRPr="0045560D">
              <w:rPr>
                <w:sz w:val="16"/>
                <w:szCs w:val="16"/>
              </w:rPr>
              <w:t>11</w:t>
            </w:r>
          </w:p>
        </w:tc>
        <w:tc>
          <w:tcPr>
            <w:tcW w:w="373" w:type="pct"/>
          </w:tcPr>
          <w:p w:rsidR="00A84062" w:rsidRPr="0045560D" w:rsidRDefault="00A84062" w:rsidP="00323BB2">
            <w:pPr>
              <w:pStyle w:val="af8"/>
              <w:tabs>
                <w:tab w:val="right" w:pos="9355"/>
              </w:tabs>
              <w:ind w:left="0"/>
              <w:rPr>
                <w:sz w:val="16"/>
                <w:szCs w:val="16"/>
              </w:rPr>
            </w:pPr>
          </w:p>
        </w:tc>
        <w:tc>
          <w:tcPr>
            <w:tcW w:w="447" w:type="pct"/>
          </w:tcPr>
          <w:p w:rsidR="00A84062" w:rsidRPr="0045560D" w:rsidRDefault="00A84062" w:rsidP="00323BB2">
            <w:pPr>
              <w:pStyle w:val="af8"/>
              <w:tabs>
                <w:tab w:val="right" w:pos="9355"/>
              </w:tabs>
              <w:ind w:left="0"/>
              <w:rPr>
                <w:sz w:val="16"/>
                <w:szCs w:val="16"/>
              </w:rPr>
            </w:pPr>
          </w:p>
        </w:tc>
        <w:tc>
          <w:tcPr>
            <w:tcW w:w="448" w:type="pct"/>
          </w:tcPr>
          <w:p w:rsidR="00A84062" w:rsidRPr="0045560D" w:rsidRDefault="004F4EAE" w:rsidP="00323BB2">
            <w:pPr>
              <w:pStyle w:val="af8"/>
              <w:tabs>
                <w:tab w:val="right" w:pos="9355"/>
              </w:tabs>
              <w:ind w:left="0"/>
              <w:rPr>
                <w:sz w:val="16"/>
                <w:szCs w:val="16"/>
              </w:rPr>
            </w:pPr>
            <w:r w:rsidRPr="0045560D">
              <w:rPr>
                <w:sz w:val="16"/>
                <w:szCs w:val="16"/>
              </w:rPr>
              <w:t>11</w:t>
            </w:r>
          </w:p>
        </w:tc>
        <w:tc>
          <w:tcPr>
            <w:tcW w:w="447" w:type="pct"/>
          </w:tcPr>
          <w:p w:rsidR="00A84062" w:rsidRPr="0045560D" w:rsidRDefault="00A84062" w:rsidP="00323BB2">
            <w:pPr>
              <w:pStyle w:val="af8"/>
              <w:tabs>
                <w:tab w:val="right" w:pos="9355"/>
              </w:tabs>
              <w:ind w:left="0"/>
              <w:rPr>
                <w:sz w:val="16"/>
                <w:szCs w:val="16"/>
              </w:rPr>
            </w:pPr>
          </w:p>
        </w:tc>
        <w:tc>
          <w:tcPr>
            <w:tcW w:w="448" w:type="pct"/>
          </w:tcPr>
          <w:p w:rsidR="00A84062" w:rsidRPr="0045560D" w:rsidRDefault="00A84062" w:rsidP="00323BB2">
            <w:pPr>
              <w:pStyle w:val="af8"/>
              <w:tabs>
                <w:tab w:val="right" w:pos="9355"/>
              </w:tabs>
              <w:ind w:left="0"/>
              <w:rPr>
                <w:sz w:val="16"/>
                <w:szCs w:val="16"/>
              </w:rPr>
            </w:pPr>
          </w:p>
        </w:tc>
        <w:tc>
          <w:tcPr>
            <w:tcW w:w="447" w:type="pct"/>
          </w:tcPr>
          <w:p w:rsidR="00A84062" w:rsidRPr="0045560D" w:rsidRDefault="00A84062" w:rsidP="00323BB2">
            <w:pPr>
              <w:pStyle w:val="af8"/>
              <w:tabs>
                <w:tab w:val="right" w:pos="9355"/>
              </w:tabs>
              <w:ind w:left="0"/>
              <w:rPr>
                <w:sz w:val="16"/>
                <w:szCs w:val="16"/>
              </w:rPr>
            </w:pPr>
          </w:p>
        </w:tc>
        <w:tc>
          <w:tcPr>
            <w:tcW w:w="448" w:type="pct"/>
          </w:tcPr>
          <w:p w:rsidR="00A84062" w:rsidRPr="0045560D" w:rsidRDefault="004F4EAE" w:rsidP="00323BB2">
            <w:pPr>
              <w:pStyle w:val="af8"/>
              <w:tabs>
                <w:tab w:val="right" w:pos="9355"/>
              </w:tabs>
              <w:ind w:left="0"/>
              <w:rPr>
                <w:sz w:val="16"/>
                <w:szCs w:val="16"/>
              </w:rPr>
            </w:pPr>
            <w:r w:rsidRPr="0045560D">
              <w:rPr>
                <w:sz w:val="16"/>
                <w:szCs w:val="16"/>
              </w:rPr>
              <w:t>11</w:t>
            </w:r>
          </w:p>
        </w:tc>
      </w:tr>
    </w:tbl>
    <w:p w:rsidR="004805B7" w:rsidRPr="0045560D" w:rsidRDefault="004805B7" w:rsidP="006E4876">
      <w:pPr>
        <w:widowControl/>
        <w:autoSpaceDE w:val="0"/>
        <w:ind w:firstLine="851"/>
        <w:jc w:val="both"/>
        <w:rPr>
          <w:rFonts w:eastAsia="Calibri"/>
          <w:highlight w:val="cyan"/>
        </w:rPr>
      </w:pPr>
    </w:p>
    <w:p w:rsidR="006E4876" w:rsidRPr="0045560D" w:rsidRDefault="0062434D" w:rsidP="0062434D">
      <w:pPr>
        <w:widowControl/>
        <w:autoSpaceDE w:val="0"/>
        <w:ind w:firstLine="567"/>
        <w:jc w:val="both"/>
        <w:rPr>
          <w:rFonts w:eastAsia="Calibri"/>
        </w:rPr>
      </w:pPr>
      <w:r w:rsidRPr="0045560D">
        <w:rPr>
          <w:rFonts w:eastAsia="Calibri"/>
          <w:b/>
          <w:bCs/>
          <w:i/>
          <w:iCs/>
        </w:rPr>
        <w:t>Выводы</w:t>
      </w:r>
      <w:r w:rsidR="006E4876" w:rsidRPr="0045560D">
        <w:rPr>
          <w:rFonts w:eastAsia="Calibri"/>
          <w:b/>
          <w:bCs/>
          <w:i/>
          <w:iCs/>
        </w:rPr>
        <w:t>:</w:t>
      </w:r>
    </w:p>
    <w:p w:rsidR="006E4876" w:rsidRPr="0045560D" w:rsidRDefault="006E4876" w:rsidP="0062434D">
      <w:pPr>
        <w:widowControl/>
        <w:autoSpaceDE w:val="0"/>
        <w:ind w:firstLine="567"/>
        <w:jc w:val="both"/>
        <w:rPr>
          <w:rFonts w:eastAsia="Calibri"/>
          <w:i/>
        </w:rPr>
      </w:pPr>
      <w:r w:rsidRPr="0045560D">
        <w:rPr>
          <w:rFonts w:eastAsia="Calibri"/>
          <w:i/>
          <w:iCs/>
        </w:rPr>
        <w:t xml:space="preserve">1. Требуется </w:t>
      </w:r>
      <w:r w:rsidR="006E3CB9" w:rsidRPr="0045560D">
        <w:rPr>
          <w:rFonts w:eastAsia="Calibri"/>
          <w:i/>
          <w:iCs/>
        </w:rPr>
        <w:t>строительство</w:t>
      </w:r>
      <w:r w:rsidRPr="0045560D">
        <w:rPr>
          <w:rFonts w:eastAsia="Calibri"/>
          <w:i/>
          <w:iCs/>
        </w:rPr>
        <w:t xml:space="preserve"> муниципального жилого фонда для обеспечения жильем ветеранов, инвалидов, молодых специалистов, молодых семей и иных категорий граждан. </w:t>
      </w:r>
    </w:p>
    <w:p w:rsidR="006E4876" w:rsidRPr="0045560D" w:rsidRDefault="00B35BA7" w:rsidP="0062434D">
      <w:pPr>
        <w:ind w:firstLine="567"/>
        <w:jc w:val="both"/>
        <w:rPr>
          <w:b/>
          <w:bCs/>
          <w:i/>
          <w:shd w:val="clear" w:color="auto" w:fill="CCFFFF"/>
        </w:rPr>
      </w:pPr>
      <w:r w:rsidRPr="0045560D">
        <w:rPr>
          <w:rFonts w:eastAsia="Calibri"/>
          <w:i/>
          <w:iCs/>
        </w:rPr>
        <w:t>2</w:t>
      </w:r>
      <w:r w:rsidR="006E4876" w:rsidRPr="0045560D">
        <w:rPr>
          <w:rFonts w:eastAsia="Calibri"/>
          <w:i/>
          <w:iCs/>
        </w:rPr>
        <w:t>. Необходимо полностью обеспечить жителей водопроводом, газоснабжением, канализацией.</w:t>
      </w:r>
    </w:p>
    <w:p w:rsidR="000324A3" w:rsidRPr="0045560D" w:rsidRDefault="000324A3" w:rsidP="00944CD4">
      <w:pPr>
        <w:pStyle w:val="6"/>
      </w:pPr>
      <w:bookmarkStart w:id="49" w:name="_Toc526244020"/>
      <w:r w:rsidRPr="0045560D">
        <w:t xml:space="preserve">Объекты социальной инфраструктуры </w:t>
      </w:r>
      <w:r w:rsidR="00583CF8" w:rsidRPr="0045560D">
        <w:t xml:space="preserve">сельского </w:t>
      </w:r>
      <w:r w:rsidRPr="0045560D">
        <w:t xml:space="preserve"> поселения</w:t>
      </w:r>
      <w:bookmarkEnd w:id="49"/>
    </w:p>
    <w:p w:rsidR="00FB2ED4" w:rsidRPr="0045560D" w:rsidRDefault="00FB2ED4" w:rsidP="00FB2ED4">
      <w:pPr>
        <w:spacing w:line="240" w:lineRule="auto"/>
        <w:ind w:firstLine="567"/>
        <w:jc w:val="both"/>
      </w:pPr>
      <w:r w:rsidRPr="0045560D">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A86DED" w:rsidRPr="0045560D">
        <w:t>Русско-Буйловского</w:t>
      </w:r>
      <w:r w:rsidR="00583CF8" w:rsidRPr="0045560D">
        <w:t xml:space="preserve"> сельского</w:t>
      </w:r>
      <w:r w:rsidRPr="0045560D">
        <w:t xml:space="preserve"> поселения.</w:t>
      </w:r>
    </w:p>
    <w:p w:rsidR="00FB2ED4" w:rsidRPr="0045560D" w:rsidRDefault="00FB2ED4" w:rsidP="00FB2ED4">
      <w:pPr>
        <w:spacing w:line="240" w:lineRule="auto"/>
        <w:ind w:firstLine="567"/>
        <w:jc w:val="both"/>
      </w:pPr>
      <w:r w:rsidRPr="0045560D">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FB2ED4" w:rsidRPr="0045560D" w:rsidRDefault="00FB2ED4" w:rsidP="00FB2ED4">
      <w:pPr>
        <w:spacing w:line="240" w:lineRule="auto"/>
        <w:ind w:firstLine="567"/>
        <w:jc w:val="both"/>
      </w:pPr>
      <w:r w:rsidRPr="0045560D">
        <w:t>Все объекты обслуживания социальной инфраструктуры можно разделить на группы по следующим признакам:</w:t>
      </w:r>
    </w:p>
    <w:p w:rsidR="00FB2ED4" w:rsidRPr="0045560D" w:rsidRDefault="00FB2ED4" w:rsidP="00FB2ED4">
      <w:pPr>
        <w:spacing w:line="240" w:lineRule="auto"/>
        <w:ind w:firstLine="567"/>
        <w:jc w:val="both"/>
      </w:pPr>
      <w:r w:rsidRPr="0045560D">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FB2ED4" w:rsidRPr="0045560D" w:rsidRDefault="00FB2ED4" w:rsidP="00FB2ED4">
      <w:pPr>
        <w:spacing w:line="240" w:lineRule="auto"/>
        <w:ind w:firstLine="567"/>
        <w:jc w:val="both"/>
      </w:pPr>
      <w:r w:rsidRPr="0045560D">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FB2ED4" w:rsidRPr="0045560D" w:rsidRDefault="00FB2ED4" w:rsidP="00FB2ED4">
      <w:pPr>
        <w:spacing w:line="240" w:lineRule="auto"/>
        <w:ind w:firstLine="567"/>
        <w:jc w:val="both"/>
      </w:pPr>
      <w:r w:rsidRPr="0045560D">
        <w:t>- по интенсивности использования (объекты повседневного спроса, периодического спроса и эпизодического спроса).</w:t>
      </w:r>
    </w:p>
    <w:p w:rsidR="001D2BE8" w:rsidRPr="0045560D" w:rsidRDefault="001D2BE8" w:rsidP="001D2BE8">
      <w:pPr>
        <w:spacing w:line="240" w:lineRule="auto"/>
        <w:ind w:firstLine="567"/>
        <w:jc w:val="both"/>
      </w:pPr>
      <w:r w:rsidRPr="0045560D">
        <w:t>К необходимым объектам общественного обслуживания населения относятся:</w:t>
      </w:r>
    </w:p>
    <w:p w:rsidR="001D2BE8" w:rsidRPr="0045560D" w:rsidRDefault="001D2BE8" w:rsidP="005D226D">
      <w:pPr>
        <w:pStyle w:val="af8"/>
        <w:numPr>
          <w:ilvl w:val="0"/>
          <w:numId w:val="62"/>
        </w:numPr>
        <w:ind w:left="0" w:firstLine="567"/>
        <w:jc w:val="both"/>
      </w:pPr>
      <w:r w:rsidRPr="0045560D">
        <w:t>Объекты образования;</w:t>
      </w:r>
    </w:p>
    <w:p w:rsidR="001D2BE8" w:rsidRPr="0045560D" w:rsidRDefault="001D2BE8" w:rsidP="005D226D">
      <w:pPr>
        <w:pStyle w:val="af8"/>
        <w:numPr>
          <w:ilvl w:val="0"/>
          <w:numId w:val="62"/>
        </w:numPr>
        <w:ind w:left="0" w:firstLine="567"/>
        <w:jc w:val="both"/>
      </w:pPr>
      <w:r w:rsidRPr="0045560D">
        <w:t>Объекты здравоохранения;</w:t>
      </w:r>
    </w:p>
    <w:p w:rsidR="001D2BE8" w:rsidRPr="0045560D" w:rsidRDefault="001D2BE8" w:rsidP="005D226D">
      <w:pPr>
        <w:pStyle w:val="af8"/>
        <w:numPr>
          <w:ilvl w:val="0"/>
          <w:numId w:val="62"/>
        </w:numPr>
        <w:ind w:left="0" w:firstLine="567"/>
        <w:jc w:val="both"/>
      </w:pPr>
      <w:r w:rsidRPr="0045560D">
        <w:t>Объекты социального обслуживания населения;</w:t>
      </w:r>
    </w:p>
    <w:p w:rsidR="001D2BE8" w:rsidRPr="0045560D" w:rsidRDefault="001D2BE8" w:rsidP="005D226D">
      <w:pPr>
        <w:pStyle w:val="af8"/>
        <w:numPr>
          <w:ilvl w:val="0"/>
          <w:numId w:val="62"/>
        </w:numPr>
        <w:ind w:left="0" w:firstLine="567"/>
        <w:jc w:val="both"/>
      </w:pPr>
      <w:r w:rsidRPr="0045560D">
        <w:lastRenderedPageBreak/>
        <w:t>Объекты физической культуры и спорта;</w:t>
      </w:r>
    </w:p>
    <w:p w:rsidR="001D2BE8" w:rsidRPr="0045560D" w:rsidRDefault="001D2BE8" w:rsidP="005D226D">
      <w:pPr>
        <w:pStyle w:val="af8"/>
        <w:numPr>
          <w:ilvl w:val="0"/>
          <w:numId w:val="62"/>
        </w:numPr>
        <w:ind w:left="0" w:firstLine="567"/>
        <w:jc w:val="both"/>
      </w:pPr>
      <w:r w:rsidRPr="0045560D">
        <w:t>Объекты культуры и искусства;</w:t>
      </w:r>
    </w:p>
    <w:p w:rsidR="001D2BE8" w:rsidRPr="0045560D" w:rsidRDefault="001D2BE8" w:rsidP="005D226D">
      <w:pPr>
        <w:pStyle w:val="af8"/>
        <w:numPr>
          <w:ilvl w:val="0"/>
          <w:numId w:val="62"/>
        </w:numPr>
        <w:ind w:left="0" w:firstLine="567"/>
        <w:jc w:val="both"/>
      </w:pPr>
      <w:r w:rsidRPr="0045560D">
        <w:t>Объекты услуг связи, общественного питания, торговли и бытового обслуживания.</w:t>
      </w:r>
    </w:p>
    <w:p w:rsidR="001D2BE8" w:rsidRPr="0045560D" w:rsidRDefault="001D2BE8" w:rsidP="001D2BE8">
      <w:pPr>
        <w:spacing w:line="240" w:lineRule="auto"/>
        <w:ind w:firstLine="567"/>
        <w:jc w:val="both"/>
        <w:rPr>
          <w:spacing w:val="-3"/>
        </w:rPr>
      </w:pPr>
      <w:r w:rsidRPr="0045560D">
        <w:rPr>
          <w:spacing w:val="-3"/>
        </w:rPr>
        <w:t>Нормы расчета объектов этих и других сфер обслуживания даются в СП 42.13330.201</w:t>
      </w:r>
      <w:r w:rsidR="002B7222" w:rsidRPr="0045560D">
        <w:rPr>
          <w:spacing w:val="-3"/>
        </w:rPr>
        <w:t>6</w:t>
      </w:r>
      <w:r w:rsidRPr="0045560D">
        <w:rPr>
          <w:spacing w:val="-3"/>
        </w:rPr>
        <w:t xml:space="preserve"> «Градостроительство. Планировка и застройка городских и сельских поселений» и в Региональных нормативах градостроительного проектирования Воронежской области.</w:t>
      </w:r>
    </w:p>
    <w:p w:rsidR="00FB2ED4" w:rsidRPr="0045560D" w:rsidRDefault="00FB2ED4" w:rsidP="00FB2ED4">
      <w:pPr>
        <w:spacing w:line="240" w:lineRule="auto"/>
        <w:ind w:firstLine="567"/>
        <w:jc w:val="both"/>
      </w:pPr>
      <w:r w:rsidRPr="0045560D">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FB2ED4" w:rsidRPr="0045560D" w:rsidRDefault="00FB2ED4" w:rsidP="00FB2ED4">
      <w:pPr>
        <w:spacing w:line="240" w:lineRule="auto"/>
        <w:ind w:firstLine="567"/>
        <w:jc w:val="both"/>
      </w:pPr>
      <w:r w:rsidRPr="0045560D">
        <w:t>Согласно статье 14 Федерального закона «Об общих принципах организации местного самоуправления в Российской Федерации» №131-ФЗ от 06.10.2003г. к полномочиям органов местного самоуправления поселения относится организация библиотечного обслуживания населения, комплектование и обеспечение сохранности библиотечных фондов библиотек поселения;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FB2ED4" w:rsidRPr="0045560D" w:rsidRDefault="00FB2ED4" w:rsidP="00FB2ED4">
      <w:pPr>
        <w:spacing w:line="240" w:lineRule="auto"/>
        <w:ind w:firstLine="567"/>
        <w:jc w:val="both"/>
      </w:pPr>
      <w:r w:rsidRPr="0045560D">
        <w:t>Нормативная база для определения номенклатуры и количественных показателей объектов обслуживания:</w:t>
      </w:r>
    </w:p>
    <w:p w:rsidR="00FB2ED4" w:rsidRPr="0045560D" w:rsidRDefault="00FB2ED4" w:rsidP="00FB2ED4">
      <w:pPr>
        <w:spacing w:line="240" w:lineRule="auto"/>
        <w:jc w:val="both"/>
      </w:pPr>
      <w:r w:rsidRPr="0045560D">
        <w:tab/>
        <w:t xml:space="preserve">1. </w:t>
      </w:r>
      <w:r w:rsidRPr="0045560D">
        <w:rPr>
          <w:spacing w:val="-3"/>
        </w:rPr>
        <w:t>СП 42.13330.201</w:t>
      </w:r>
      <w:r w:rsidR="002B7222" w:rsidRPr="0045560D">
        <w:rPr>
          <w:spacing w:val="-3"/>
        </w:rPr>
        <w:t>6</w:t>
      </w:r>
      <w:r w:rsidRPr="0045560D">
        <w:rPr>
          <w:spacing w:val="-3"/>
        </w:rPr>
        <w:t xml:space="preserve"> </w:t>
      </w:r>
      <w:r w:rsidRPr="0045560D">
        <w:t>«Градостроительство. Планировка и застройка городских и сельских поселений»;</w:t>
      </w:r>
    </w:p>
    <w:p w:rsidR="00FB2ED4" w:rsidRPr="0045560D" w:rsidRDefault="00FB2ED4" w:rsidP="00FB2ED4">
      <w:pPr>
        <w:spacing w:line="240" w:lineRule="auto"/>
        <w:jc w:val="both"/>
      </w:pPr>
      <w:r w:rsidRPr="0045560D">
        <w:tab/>
        <w:t xml:space="preserve">2.СП-03-102-99 </w:t>
      </w:r>
      <w:r w:rsidR="004B5B5F" w:rsidRPr="0045560D">
        <w:rPr>
          <w:rFonts w:ascii="Cambria Math" w:hAnsi="Cambria Math" w:cs="Cambria Math"/>
        </w:rPr>
        <w:t>«</w:t>
      </w:r>
      <w:r w:rsidRPr="0045560D">
        <w:t>Свод правил по проектированию и строительству. Планировка и застройка территорий малоэтажного жилищного строительства»;</w:t>
      </w:r>
    </w:p>
    <w:p w:rsidR="004B5B5F" w:rsidRPr="0045560D" w:rsidRDefault="00FB2ED4" w:rsidP="004B5B5F">
      <w:pPr>
        <w:widowControl/>
        <w:autoSpaceDE w:val="0"/>
        <w:spacing w:line="240" w:lineRule="auto"/>
        <w:jc w:val="both"/>
      </w:pPr>
      <w:r w:rsidRPr="0045560D">
        <w:tab/>
      </w:r>
      <w:r w:rsidR="00B35BA7" w:rsidRPr="0045560D">
        <w:t>3</w:t>
      </w:r>
      <w:r w:rsidRPr="0045560D">
        <w:t xml:space="preserve">. </w:t>
      </w:r>
      <w:r w:rsidR="004B5B5F" w:rsidRPr="0045560D">
        <w:t>Приказ Управления АиГ Воронежской обл. от 09.10.2017 № 45-01-04/115 «Об утверждении региональных нормативов градостроительного проектирования Воронежской области».</w:t>
      </w:r>
    </w:p>
    <w:p w:rsidR="0062434D" w:rsidRPr="0045560D" w:rsidRDefault="0062434D" w:rsidP="00FB2ED4">
      <w:pPr>
        <w:spacing w:line="240" w:lineRule="auto"/>
        <w:jc w:val="both"/>
      </w:pPr>
    </w:p>
    <w:p w:rsidR="008D474D" w:rsidRPr="0045560D" w:rsidRDefault="008D474D" w:rsidP="00FB2ED4">
      <w:pPr>
        <w:pStyle w:val="ad"/>
        <w:ind w:firstLine="567"/>
      </w:pPr>
      <w:r w:rsidRPr="0045560D">
        <w:rPr>
          <w:b/>
          <w:bCs/>
        </w:rPr>
        <w:t>Объекты образования</w:t>
      </w:r>
    </w:p>
    <w:p w:rsidR="00A21CEF" w:rsidRPr="0045560D" w:rsidRDefault="008D474D" w:rsidP="001712E9">
      <w:pPr>
        <w:widowControl/>
        <w:autoSpaceDN/>
        <w:adjustRightInd/>
        <w:spacing w:line="240" w:lineRule="auto"/>
        <w:ind w:firstLine="567"/>
        <w:jc w:val="both"/>
      </w:pPr>
      <w:r w:rsidRPr="0045560D">
        <w:t xml:space="preserve">К </w:t>
      </w:r>
      <w:r w:rsidR="00A21CEF" w:rsidRPr="0045560D">
        <w:t xml:space="preserve">минимально </w:t>
      </w:r>
      <w:r w:rsidRPr="0045560D">
        <w:t>необходимым населению</w:t>
      </w:r>
      <w:r w:rsidR="00A21CEF" w:rsidRPr="0045560D">
        <w:t>,</w:t>
      </w:r>
      <w:r w:rsidRPr="0045560D">
        <w:t xml:space="preserve"> нормируемым объектам образования</w:t>
      </w:r>
      <w:r w:rsidR="006E35EA" w:rsidRPr="0045560D">
        <w:t xml:space="preserve"> </w:t>
      </w:r>
      <w:r w:rsidRPr="0045560D">
        <w:t>относятся детские дошкольные учреждения</w:t>
      </w:r>
      <w:r w:rsidR="00A21CEF" w:rsidRPr="0045560D">
        <w:t>,</w:t>
      </w:r>
      <w:r w:rsidRPr="0045560D">
        <w:t xml:space="preserve"> и общеобразовательные школы (повседневный уровень), учреждения начального профессионального и средне специального образования (периодический уровень). </w:t>
      </w:r>
    </w:p>
    <w:p w:rsidR="00F81402" w:rsidRPr="0045560D" w:rsidRDefault="00F81402" w:rsidP="00F81402">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21</w:t>
      </w:r>
      <w:r w:rsidR="008A6C60">
        <w:rPr>
          <w:noProof/>
        </w:rPr>
        <w:fldChar w:fldCharType="end"/>
      </w:r>
      <w:r w:rsidRPr="0045560D">
        <w:t xml:space="preserve"> Объекты образования</w:t>
      </w:r>
    </w:p>
    <w:tbl>
      <w:tblPr>
        <w:tblW w:w="5000" w:type="pct"/>
        <w:jc w:val="center"/>
        <w:tblLook w:val="04A0" w:firstRow="1" w:lastRow="0" w:firstColumn="1" w:lastColumn="0" w:noHBand="0" w:noVBand="1"/>
      </w:tblPr>
      <w:tblGrid>
        <w:gridCol w:w="630"/>
        <w:gridCol w:w="3098"/>
        <w:gridCol w:w="2066"/>
        <w:gridCol w:w="1502"/>
        <w:gridCol w:w="1612"/>
        <w:gridCol w:w="1229"/>
      </w:tblGrid>
      <w:tr w:rsidR="0045560D" w:rsidRPr="0045560D" w:rsidTr="00F81402">
        <w:trPr>
          <w:trHeight w:val="884"/>
          <w:jc w:val="center"/>
        </w:trPr>
        <w:tc>
          <w:tcPr>
            <w:tcW w:w="3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C348C" w:rsidRPr="0045560D" w:rsidRDefault="004C348C" w:rsidP="00541264">
            <w:pPr>
              <w:widowControl/>
              <w:autoSpaceDN/>
              <w:adjustRightInd/>
              <w:spacing w:line="240" w:lineRule="auto"/>
              <w:jc w:val="center"/>
              <w:rPr>
                <w:b/>
                <w:sz w:val="20"/>
                <w:szCs w:val="20"/>
              </w:rPr>
            </w:pPr>
            <w:r w:rsidRPr="0045560D">
              <w:rPr>
                <w:b/>
                <w:sz w:val="20"/>
                <w:szCs w:val="20"/>
              </w:rPr>
              <w:t>№ пп</w:t>
            </w:r>
          </w:p>
        </w:tc>
        <w:tc>
          <w:tcPr>
            <w:tcW w:w="1528" w:type="pct"/>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C348C" w:rsidRPr="0045560D" w:rsidRDefault="004C348C" w:rsidP="00541264">
            <w:pPr>
              <w:widowControl/>
              <w:autoSpaceDN/>
              <w:adjustRightInd/>
              <w:spacing w:line="240" w:lineRule="auto"/>
              <w:jc w:val="center"/>
              <w:rPr>
                <w:b/>
                <w:sz w:val="20"/>
                <w:szCs w:val="20"/>
              </w:rPr>
            </w:pPr>
            <w:r w:rsidRPr="0045560D">
              <w:rPr>
                <w:b/>
                <w:sz w:val="20"/>
                <w:szCs w:val="20"/>
              </w:rPr>
              <w:t>Наименование объекта</w:t>
            </w:r>
          </w:p>
        </w:tc>
        <w:tc>
          <w:tcPr>
            <w:tcW w:w="1019" w:type="pct"/>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C348C" w:rsidRPr="0045560D" w:rsidRDefault="004C348C" w:rsidP="00541264">
            <w:pPr>
              <w:widowControl/>
              <w:autoSpaceDN/>
              <w:adjustRightInd/>
              <w:spacing w:line="240" w:lineRule="auto"/>
              <w:jc w:val="center"/>
              <w:rPr>
                <w:b/>
                <w:sz w:val="20"/>
                <w:szCs w:val="20"/>
              </w:rPr>
            </w:pPr>
            <w:r w:rsidRPr="0045560D">
              <w:rPr>
                <w:b/>
                <w:sz w:val="20"/>
                <w:szCs w:val="20"/>
              </w:rPr>
              <w:t>Адрес</w:t>
            </w:r>
          </w:p>
        </w:tc>
        <w:tc>
          <w:tcPr>
            <w:tcW w:w="74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348C" w:rsidRPr="0045560D" w:rsidRDefault="004C348C" w:rsidP="000208FA">
            <w:pPr>
              <w:widowControl/>
              <w:autoSpaceDN/>
              <w:adjustRightInd/>
              <w:spacing w:line="240" w:lineRule="auto"/>
              <w:ind w:right="-108"/>
              <w:jc w:val="center"/>
              <w:rPr>
                <w:b/>
                <w:sz w:val="20"/>
                <w:szCs w:val="20"/>
              </w:rPr>
            </w:pPr>
            <w:r w:rsidRPr="0045560D">
              <w:rPr>
                <w:b/>
                <w:sz w:val="20"/>
                <w:szCs w:val="20"/>
              </w:rPr>
              <w:t>Проектная мощность, чел</w:t>
            </w:r>
          </w:p>
        </w:tc>
        <w:tc>
          <w:tcPr>
            <w:tcW w:w="79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348C" w:rsidRPr="0045560D" w:rsidRDefault="004C348C" w:rsidP="00DC5010">
            <w:pPr>
              <w:widowControl/>
              <w:autoSpaceDN/>
              <w:adjustRightInd/>
              <w:spacing w:line="240" w:lineRule="auto"/>
              <w:ind w:right="-108"/>
              <w:jc w:val="center"/>
              <w:rPr>
                <w:b/>
                <w:sz w:val="20"/>
                <w:szCs w:val="20"/>
                <w:highlight w:val="yellow"/>
              </w:rPr>
            </w:pPr>
            <w:r w:rsidRPr="0045560D">
              <w:rPr>
                <w:b/>
                <w:sz w:val="20"/>
                <w:szCs w:val="20"/>
              </w:rPr>
              <w:t>Общее  количество обучающихся, чел</w:t>
            </w:r>
          </w:p>
        </w:tc>
        <w:tc>
          <w:tcPr>
            <w:tcW w:w="606" w:type="pct"/>
            <w:tcBorders>
              <w:top w:val="single" w:sz="4" w:space="0" w:color="auto"/>
              <w:left w:val="nil"/>
              <w:bottom w:val="single" w:sz="4" w:space="0" w:color="auto"/>
              <w:right w:val="single" w:sz="4" w:space="0" w:color="auto"/>
            </w:tcBorders>
            <w:shd w:val="clear" w:color="auto" w:fill="DAEEF3" w:themeFill="accent5" w:themeFillTint="33"/>
          </w:tcPr>
          <w:p w:rsidR="004C348C" w:rsidRPr="0045560D" w:rsidRDefault="004C348C" w:rsidP="004C348C">
            <w:pPr>
              <w:widowControl/>
              <w:autoSpaceDN/>
              <w:adjustRightInd/>
              <w:spacing w:line="240" w:lineRule="auto"/>
              <w:ind w:right="-108"/>
              <w:jc w:val="center"/>
              <w:rPr>
                <w:b/>
                <w:sz w:val="20"/>
                <w:szCs w:val="20"/>
              </w:rPr>
            </w:pPr>
            <w:r w:rsidRPr="0045560D">
              <w:rPr>
                <w:b/>
                <w:sz w:val="20"/>
                <w:szCs w:val="20"/>
              </w:rPr>
              <w:t>Год строи</w:t>
            </w:r>
            <w:r w:rsidR="000C06C2" w:rsidRPr="0045560D">
              <w:rPr>
                <w:b/>
                <w:sz w:val="20"/>
                <w:szCs w:val="20"/>
              </w:rPr>
              <w:t>-</w:t>
            </w:r>
            <w:r w:rsidRPr="0045560D">
              <w:rPr>
                <w:b/>
                <w:sz w:val="20"/>
                <w:szCs w:val="20"/>
              </w:rPr>
              <w:t>тельства</w:t>
            </w:r>
          </w:p>
        </w:tc>
      </w:tr>
      <w:tr w:rsidR="0045560D" w:rsidRPr="0045560D" w:rsidTr="00F81402">
        <w:trPr>
          <w:trHeight w:val="331"/>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0C06C2" w:rsidRPr="0045560D" w:rsidRDefault="000C06C2" w:rsidP="00541264">
            <w:pPr>
              <w:widowControl/>
              <w:autoSpaceDN/>
              <w:adjustRightInd/>
              <w:spacing w:line="240" w:lineRule="auto"/>
              <w:jc w:val="center"/>
              <w:rPr>
                <w:sz w:val="20"/>
                <w:szCs w:val="20"/>
              </w:rPr>
            </w:pPr>
            <w:r w:rsidRPr="0045560D">
              <w:rPr>
                <w:sz w:val="20"/>
                <w:szCs w:val="20"/>
              </w:rPr>
              <w:t>1</w:t>
            </w:r>
          </w:p>
        </w:tc>
        <w:tc>
          <w:tcPr>
            <w:tcW w:w="1528" w:type="pct"/>
            <w:tcBorders>
              <w:top w:val="nil"/>
              <w:left w:val="nil"/>
              <w:bottom w:val="single" w:sz="4" w:space="0" w:color="auto"/>
              <w:right w:val="single" w:sz="4" w:space="0" w:color="auto"/>
            </w:tcBorders>
            <w:shd w:val="clear" w:color="auto" w:fill="auto"/>
            <w:noWrap/>
            <w:vAlign w:val="bottom"/>
          </w:tcPr>
          <w:p w:rsidR="000C06C2" w:rsidRPr="0045560D" w:rsidRDefault="004B5B5F" w:rsidP="00EA09A1">
            <w:pPr>
              <w:widowControl/>
              <w:autoSpaceDN/>
              <w:adjustRightInd/>
              <w:spacing w:line="240" w:lineRule="auto"/>
              <w:rPr>
                <w:sz w:val="20"/>
                <w:szCs w:val="20"/>
              </w:rPr>
            </w:pPr>
            <w:r w:rsidRPr="0045560D">
              <w:rPr>
                <w:sz w:val="20"/>
                <w:szCs w:val="20"/>
              </w:rPr>
              <w:t>МК ДОУ Р-Буйловский д/с</w:t>
            </w:r>
            <w:r w:rsidR="00495095" w:rsidRPr="0045560D">
              <w:rPr>
                <w:sz w:val="20"/>
                <w:szCs w:val="20"/>
              </w:rPr>
              <w:t>ад</w:t>
            </w:r>
          </w:p>
          <w:p w:rsidR="00495095" w:rsidRPr="0045560D" w:rsidRDefault="00495095" w:rsidP="00EA09A1">
            <w:pPr>
              <w:widowControl/>
              <w:autoSpaceDN/>
              <w:adjustRightInd/>
              <w:spacing w:line="240" w:lineRule="auto"/>
              <w:rPr>
                <w:sz w:val="20"/>
                <w:szCs w:val="20"/>
              </w:rPr>
            </w:pPr>
          </w:p>
        </w:tc>
        <w:tc>
          <w:tcPr>
            <w:tcW w:w="1019" w:type="pct"/>
            <w:tcBorders>
              <w:top w:val="nil"/>
              <w:left w:val="nil"/>
              <w:bottom w:val="single" w:sz="4" w:space="0" w:color="auto"/>
              <w:right w:val="single" w:sz="4" w:space="0" w:color="auto"/>
            </w:tcBorders>
            <w:shd w:val="clear" w:color="auto" w:fill="auto"/>
          </w:tcPr>
          <w:p w:rsidR="000C06C2" w:rsidRPr="0045560D" w:rsidRDefault="00495095" w:rsidP="00495095">
            <w:pPr>
              <w:pStyle w:val="afa"/>
              <w:snapToGrid w:val="0"/>
              <w:ind w:right="-122"/>
              <w:jc w:val="center"/>
              <w:rPr>
                <w:sz w:val="20"/>
                <w:szCs w:val="20"/>
              </w:rPr>
            </w:pPr>
            <w:r w:rsidRPr="0045560D">
              <w:rPr>
                <w:sz w:val="20"/>
                <w:szCs w:val="20"/>
              </w:rPr>
              <w:t xml:space="preserve">с. Русская </w:t>
            </w:r>
            <w:r w:rsidR="004B5B5F" w:rsidRPr="0045560D">
              <w:rPr>
                <w:sz w:val="20"/>
                <w:szCs w:val="20"/>
              </w:rPr>
              <w:t>Буйловка, ул. Советская,</w:t>
            </w:r>
            <w:r w:rsidRPr="0045560D">
              <w:rPr>
                <w:sz w:val="20"/>
                <w:szCs w:val="20"/>
              </w:rPr>
              <w:t xml:space="preserve"> </w:t>
            </w:r>
            <w:r w:rsidR="004B5B5F" w:rsidRPr="0045560D">
              <w:rPr>
                <w:sz w:val="20"/>
                <w:szCs w:val="20"/>
              </w:rPr>
              <w:t>90</w:t>
            </w:r>
            <w:r w:rsidRPr="0045560D">
              <w:rPr>
                <w:sz w:val="20"/>
                <w:szCs w:val="20"/>
              </w:rPr>
              <w:t xml:space="preserve"> «</w:t>
            </w:r>
            <w:r w:rsidR="004B5B5F" w:rsidRPr="0045560D">
              <w:rPr>
                <w:sz w:val="20"/>
                <w:szCs w:val="20"/>
              </w:rPr>
              <w:t>а</w:t>
            </w:r>
            <w:r w:rsidRPr="0045560D">
              <w:rPr>
                <w:sz w:val="20"/>
                <w:szCs w:val="20"/>
              </w:rPr>
              <w:t>»</w:t>
            </w:r>
          </w:p>
        </w:tc>
        <w:tc>
          <w:tcPr>
            <w:tcW w:w="741" w:type="pct"/>
            <w:tcBorders>
              <w:top w:val="nil"/>
              <w:left w:val="nil"/>
              <w:bottom w:val="single" w:sz="4" w:space="0" w:color="auto"/>
              <w:right w:val="single" w:sz="4" w:space="0" w:color="auto"/>
            </w:tcBorders>
            <w:shd w:val="clear" w:color="auto" w:fill="auto"/>
            <w:noWrap/>
            <w:vAlign w:val="center"/>
          </w:tcPr>
          <w:p w:rsidR="000C06C2" w:rsidRPr="0045560D" w:rsidRDefault="00495095" w:rsidP="00035C14">
            <w:pPr>
              <w:widowControl/>
              <w:autoSpaceDN/>
              <w:adjustRightInd/>
              <w:spacing w:line="240" w:lineRule="auto"/>
              <w:jc w:val="center"/>
              <w:rPr>
                <w:sz w:val="20"/>
                <w:szCs w:val="20"/>
              </w:rPr>
            </w:pPr>
            <w:r w:rsidRPr="0045560D">
              <w:rPr>
                <w:sz w:val="20"/>
                <w:szCs w:val="20"/>
              </w:rPr>
              <w:t xml:space="preserve">75 </w:t>
            </w:r>
          </w:p>
        </w:tc>
        <w:tc>
          <w:tcPr>
            <w:tcW w:w="795" w:type="pct"/>
            <w:tcBorders>
              <w:top w:val="nil"/>
              <w:left w:val="nil"/>
              <w:bottom w:val="single" w:sz="4" w:space="0" w:color="auto"/>
              <w:right w:val="single" w:sz="4" w:space="0" w:color="auto"/>
            </w:tcBorders>
            <w:shd w:val="clear" w:color="auto" w:fill="auto"/>
            <w:noWrap/>
            <w:vAlign w:val="center"/>
          </w:tcPr>
          <w:p w:rsidR="000C06C2" w:rsidRPr="0045560D" w:rsidRDefault="00495095" w:rsidP="00EA09A1">
            <w:pPr>
              <w:widowControl/>
              <w:autoSpaceDN/>
              <w:adjustRightInd/>
              <w:spacing w:line="240" w:lineRule="auto"/>
              <w:jc w:val="center"/>
              <w:rPr>
                <w:sz w:val="20"/>
                <w:szCs w:val="20"/>
              </w:rPr>
            </w:pPr>
            <w:r w:rsidRPr="0045560D">
              <w:rPr>
                <w:sz w:val="20"/>
                <w:szCs w:val="20"/>
              </w:rPr>
              <w:t>90</w:t>
            </w:r>
          </w:p>
        </w:tc>
        <w:tc>
          <w:tcPr>
            <w:tcW w:w="606" w:type="pct"/>
            <w:tcBorders>
              <w:top w:val="nil"/>
              <w:left w:val="nil"/>
              <w:bottom w:val="single" w:sz="4" w:space="0" w:color="auto"/>
              <w:right w:val="single" w:sz="4" w:space="0" w:color="auto"/>
            </w:tcBorders>
            <w:vAlign w:val="center"/>
          </w:tcPr>
          <w:p w:rsidR="000C06C2" w:rsidRPr="0045560D" w:rsidRDefault="004B5B5F" w:rsidP="00495095">
            <w:pPr>
              <w:widowControl/>
              <w:autoSpaceDN/>
              <w:adjustRightInd/>
              <w:spacing w:line="240" w:lineRule="auto"/>
              <w:jc w:val="center"/>
              <w:rPr>
                <w:sz w:val="20"/>
                <w:szCs w:val="20"/>
              </w:rPr>
            </w:pPr>
            <w:r w:rsidRPr="0045560D">
              <w:rPr>
                <w:sz w:val="20"/>
                <w:szCs w:val="20"/>
              </w:rPr>
              <w:t>197</w:t>
            </w:r>
            <w:r w:rsidR="00495095" w:rsidRPr="0045560D">
              <w:rPr>
                <w:sz w:val="20"/>
                <w:szCs w:val="20"/>
              </w:rPr>
              <w:t>8</w:t>
            </w:r>
          </w:p>
        </w:tc>
      </w:tr>
      <w:tr w:rsidR="000C06C2" w:rsidRPr="0045560D" w:rsidTr="00F81402">
        <w:trPr>
          <w:trHeight w:val="505"/>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0C06C2" w:rsidRPr="0045560D" w:rsidRDefault="000C06C2" w:rsidP="00541264">
            <w:pPr>
              <w:widowControl/>
              <w:autoSpaceDN/>
              <w:adjustRightInd/>
              <w:spacing w:line="240" w:lineRule="auto"/>
              <w:jc w:val="center"/>
              <w:rPr>
                <w:sz w:val="20"/>
                <w:szCs w:val="20"/>
              </w:rPr>
            </w:pPr>
            <w:r w:rsidRPr="0045560D">
              <w:rPr>
                <w:sz w:val="20"/>
                <w:szCs w:val="20"/>
              </w:rPr>
              <w:t>2</w:t>
            </w:r>
          </w:p>
        </w:tc>
        <w:tc>
          <w:tcPr>
            <w:tcW w:w="1528" w:type="pct"/>
            <w:tcBorders>
              <w:top w:val="nil"/>
              <w:left w:val="nil"/>
              <w:bottom w:val="single" w:sz="4" w:space="0" w:color="auto"/>
              <w:right w:val="single" w:sz="4" w:space="0" w:color="auto"/>
            </w:tcBorders>
            <w:shd w:val="clear" w:color="auto" w:fill="auto"/>
            <w:noWrap/>
            <w:vAlign w:val="bottom"/>
          </w:tcPr>
          <w:p w:rsidR="000C06C2" w:rsidRPr="0045560D" w:rsidRDefault="00A85B2B" w:rsidP="00EA09A1">
            <w:pPr>
              <w:widowControl/>
              <w:autoSpaceDN/>
              <w:adjustRightInd/>
              <w:spacing w:line="240" w:lineRule="auto"/>
              <w:rPr>
                <w:sz w:val="20"/>
                <w:szCs w:val="20"/>
              </w:rPr>
            </w:pPr>
            <w:r w:rsidRPr="0045560D">
              <w:rPr>
                <w:sz w:val="20"/>
                <w:szCs w:val="20"/>
              </w:rPr>
              <w:t>МКОУ Р-Буйловская СОШ</w:t>
            </w:r>
          </w:p>
          <w:p w:rsidR="00495095" w:rsidRPr="0045560D" w:rsidRDefault="00495095" w:rsidP="00EA09A1">
            <w:pPr>
              <w:widowControl/>
              <w:autoSpaceDN/>
              <w:adjustRightInd/>
              <w:spacing w:line="240" w:lineRule="auto"/>
              <w:rPr>
                <w:sz w:val="20"/>
                <w:szCs w:val="20"/>
              </w:rPr>
            </w:pPr>
          </w:p>
        </w:tc>
        <w:tc>
          <w:tcPr>
            <w:tcW w:w="1019" w:type="pct"/>
            <w:tcBorders>
              <w:top w:val="nil"/>
              <w:left w:val="nil"/>
              <w:bottom w:val="single" w:sz="4" w:space="0" w:color="auto"/>
              <w:right w:val="single" w:sz="4" w:space="0" w:color="auto"/>
            </w:tcBorders>
            <w:shd w:val="clear" w:color="auto" w:fill="auto"/>
          </w:tcPr>
          <w:p w:rsidR="000C06C2" w:rsidRPr="0045560D" w:rsidRDefault="00495095" w:rsidP="00495095">
            <w:pPr>
              <w:pStyle w:val="afa"/>
              <w:snapToGrid w:val="0"/>
              <w:jc w:val="center"/>
              <w:rPr>
                <w:sz w:val="20"/>
                <w:szCs w:val="20"/>
              </w:rPr>
            </w:pPr>
            <w:r w:rsidRPr="0045560D">
              <w:rPr>
                <w:sz w:val="20"/>
                <w:szCs w:val="20"/>
              </w:rPr>
              <w:t>с. Русская Буйловка</w:t>
            </w:r>
            <w:r w:rsidR="00A85B2B" w:rsidRPr="0045560D">
              <w:rPr>
                <w:sz w:val="20"/>
                <w:szCs w:val="20"/>
              </w:rPr>
              <w:t>, ул.</w:t>
            </w:r>
            <w:r w:rsidRPr="0045560D">
              <w:rPr>
                <w:sz w:val="20"/>
                <w:szCs w:val="20"/>
              </w:rPr>
              <w:t xml:space="preserve"> Ленина, д.28</w:t>
            </w:r>
          </w:p>
        </w:tc>
        <w:tc>
          <w:tcPr>
            <w:tcW w:w="741" w:type="pct"/>
            <w:tcBorders>
              <w:top w:val="nil"/>
              <w:left w:val="nil"/>
              <w:bottom w:val="single" w:sz="4" w:space="0" w:color="auto"/>
              <w:right w:val="single" w:sz="4" w:space="0" w:color="auto"/>
            </w:tcBorders>
            <w:shd w:val="clear" w:color="auto" w:fill="auto"/>
            <w:noWrap/>
            <w:vAlign w:val="center"/>
          </w:tcPr>
          <w:p w:rsidR="000C06C2" w:rsidRPr="0045560D" w:rsidRDefault="00A85B2B" w:rsidP="00035C14">
            <w:pPr>
              <w:widowControl/>
              <w:autoSpaceDN/>
              <w:adjustRightInd/>
              <w:spacing w:line="240" w:lineRule="auto"/>
              <w:jc w:val="center"/>
              <w:rPr>
                <w:sz w:val="20"/>
                <w:szCs w:val="20"/>
              </w:rPr>
            </w:pPr>
            <w:r w:rsidRPr="0045560D">
              <w:rPr>
                <w:sz w:val="20"/>
                <w:szCs w:val="20"/>
              </w:rPr>
              <w:t>108</w:t>
            </w:r>
            <w:r w:rsidR="00495095" w:rsidRPr="0045560D">
              <w:rPr>
                <w:sz w:val="20"/>
                <w:szCs w:val="20"/>
              </w:rPr>
              <w:t xml:space="preserve"> </w:t>
            </w:r>
          </w:p>
        </w:tc>
        <w:tc>
          <w:tcPr>
            <w:tcW w:w="795" w:type="pct"/>
            <w:tcBorders>
              <w:top w:val="nil"/>
              <w:left w:val="nil"/>
              <w:bottom w:val="single" w:sz="4" w:space="0" w:color="auto"/>
              <w:right w:val="single" w:sz="4" w:space="0" w:color="auto"/>
            </w:tcBorders>
            <w:shd w:val="clear" w:color="auto" w:fill="auto"/>
            <w:noWrap/>
            <w:vAlign w:val="center"/>
          </w:tcPr>
          <w:p w:rsidR="000C06C2" w:rsidRPr="0045560D" w:rsidRDefault="00A85B2B" w:rsidP="00EA09A1">
            <w:pPr>
              <w:widowControl/>
              <w:autoSpaceDN/>
              <w:adjustRightInd/>
              <w:spacing w:line="240" w:lineRule="auto"/>
              <w:jc w:val="center"/>
              <w:rPr>
                <w:sz w:val="20"/>
                <w:szCs w:val="20"/>
              </w:rPr>
            </w:pPr>
            <w:r w:rsidRPr="0045560D">
              <w:rPr>
                <w:sz w:val="20"/>
                <w:szCs w:val="20"/>
              </w:rPr>
              <w:t>174</w:t>
            </w:r>
          </w:p>
        </w:tc>
        <w:tc>
          <w:tcPr>
            <w:tcW w:w="606" w:type="pct"/>
            <w:tcBorders>
              <w:top w:val="nil"/>
              <w:left w:val="nil"/>
              <w:bottom w:val="single" w:sz="4" w:space="0" w:color="auto"/>
              <w:right w:val="single" w:sz="4" w:space="0" w:color="auto"/>
            </w:tcBorders>
            <w:vAlign w:val="center"/>
          </w:tcPr>
          <w:p w:rsidR="000C06C2" w:rsidRPr="0045560D" w:rsidRDefault="00A85B2B" w:rsidP="00EA09A1">
            <w:pPr>
              <w:widowControl/>
              <w:autoSpaceDN/>
              <w:adjustRightInd/>
              <w:spacing w:line="240" w:lineRule="auto"/>
              <w:jc w:val="center"/>
              <w:rPr>
                <w:sz w:val="20"/>
                <w:szCs w:val="20"/>
              </w:rPr>
            </w:pPr>
            <w:r w:rsidRPr="0045560D">
              <w:rPr>
                <w:sz w:val="20"/>
                <w:szCs w:val="20"/>
              </w:rPr>
              <w:t>1968</w:t>
            </w:r>
          </w:p>
        </w:tc>
      </w:tr>
    </w:tbl>
    <w:p w:rsidR="00035C14" w:rsidRPr="0045560D" w:rsidRDefault="00035C14" w:rsidP="00035C14">
      <w:pPr>
        <w:ind w:firstLine="567"/>
        <w:rPr>
          <w:highlight w:val="yellow"/>
        </w:rPr>
      </w:pPr>
    </w:p>
    <w:p w:rsidR="005C30F7" w:rsidRPr="0045560D" w:rsidRDefault="00035C14" w:rsidP="00035C14">
      <w:pPr>
        <w:ind w:firstLine="567"/>
      </w:pPr>
      <w:r w:rsidRPr="0045560D">
        <w:t>Учреждения дополнительного образования на территории поселения отсутствуют.</w:t>
      </w:r>
    </w:p>
    <w:p w:rsidR="004C348C" w:rsidRPr="0045560D" w:rsidRDefault="00FA0F27" w:rsidP="004C348C">
      <w:pPr>
        <w:spacing w:line="240" w:lineRule="auto"/>
        <w:ind w:firstLine="567"/>
        <w:jc w:val="both"/>
      </w:pPr>
      <w:r w:rsidRPr="0045560D">
        <w:t>Согласно РНГП д</w:t>
      </w:r>
      <w:r w:rsidR="004C348C" w:rsidRPr="0045560D">
        <w:t>ля школ существует следующий норматив числа мест в  общеобразовательных  учреждениях – 90 места на 1000 человек. Для детских дошкольных учреждений существует норматив числа мест – 40 мест на 1000 жителей (</w:t>
      </w:r>
      <w:r w:rsidR="004C348C" w:rsidRPr="0045560D">
        <w:rPr>
          <w:spacing w:val="-3"/>
        </w:rPr>
        <w:t>Региональные нормативы градостроительного проектирования Воронежской области)</w:t>
      </w:r>
      <w:r w:rsidR="004C348C" w:rsidRPr="0045560D">
        <w:t xml:space="preserve">. </w:t>
      </w:r>
      <w:r w:rsidRPr="0045560D">
        <w:t>Для организаций дополнительного образования норматив числа мест – 9 мест на 1000 жителей.</w:t>
      </w:r>
    </w:p>
    <w:p w:rsidR="004C348C" w:rsidRPr="0045560D" w:rsidRDefault="004C348C" w:rsidP="004C348C">
      <w:pPr>
        <w:pStyle w:val="afa"/>
        <w:ind w:firstLine="567"/>
        <w:jc w:val="both"/>
      </w:pPr>
      <w:r w:rsidRPr="0045560D">
        <w:lastRenderedPageBreak/>
        <w:t>Кроме нормативного подхода существует территориальный подход. Для дошкольных учреждений принят радиус доступности – 500 м. Для школ уровень транспортной доступности принят 15 минут в одну сторону (</w:t>
      </w:r>
      <w:r w:rsidRPr="0045560D">
        <w:rPr>
          <w:lang w:val="en-US"/>
        </w:rPr>
        <w:t>I</w:t>
      </w:r>
      <w:r w:rsidRPr="0045560D">
        <w:t xml:space="preserve"> ступень обучения), </w:t>
      </w:r>
      <w:r w:rsidR="00FA0F27" w:rsidRPr="0045560D">
        <w:t>3</w:t>
      </w:r>
      <w:r w:rsidRPr="0045560D">
        <w:t>0 минут в одну сторону (</w:t>
      </w:r>
      <w:r w:rsidRPr="0045560D">
        <w:rPr>
          <w:lang w:val="en-US"/>
        </w:rPr>
        <w:t>II</w:t>
      </w:r>
      <w:r w:rsidRPr="0045560D">
        <w:t>-</w:t>
      </w:r>
      <w:r w:rsidRPr="0045560D">
        <w:rPr>
          <w:lang w:val="en-US"/>
        </w:rPr>
        <w:t>III</w:t>
      </w:r>
      <w:r w:rsidRPr="0045560D">
        <w:t xml:space="preserve"> ступень обучения).</w:t>
      </w:r>
      <w:r w:rsidR="00FA0F27" w:rsidRPr="0045560D">
        <w:rPr>
          <w:rFonts w:eastAsia="Times New Roman"/>
          <w:kern w:val="0"/>
          <w:lang w:eastAsia="ru-RU"/>
        </w:rPr>
        <w:t xml:space="preserve"> Предельный радиус обслуживания обучающихся II - III ступеней не должен превышать 15 км. Для организаций дополнительного образования транспортная доступность – 30 минут в одну сторону.</w:t>
      </w:r>
    </w:p>
    <w:p w:rsidR="004F4F54" w:rsidRPr="0045560D" w:rsidRDefault="00E408A2" w:rsidP="00E408A2">
      <w:pPr>
        <w:ind w:firstLine="567"/>
        <w:jc w:val="both"/>
        <w:rPr>
          <w:i/>
          <w:kern w:val="1"/>
          <w:lang w:eastAsia="ar-SA"/>
        </w:rPr>
      </w:pPr>
      <w:r w:rsidRPr="0045560D">
        <w:rPr>
          <w:i/>
        </w:rPr>
        <w:t xml:space="preserve">Выводы: </w:t>
      </w:r>
      <w:r w:rsidR="004F4F54" w:rsidRPr="0045560D">
        <w:rPr>
          <w:i/>
          <w:kern w:val="1"/>
          <w:lang w:eastAsia="ar-SA"/>
        </w:rPr>
        <w:t>поселок Шкурлат и село Варваровка не имеют доступа ни к одному из учреждений образования. В селе Варваровка, при численности постоянного населения 23 человек</w:t>
      </w:r>
      <w:r w:rsidRPr="0045560D">
        <w:rPr>
          <w:i/>
          <w:kern w:val="1"/>
          <w:lang w:eastAsia="ar-SA"/>
        </w:rPr>
        <w:t>а</w:t>
      </w:r>
      <w:r w:rsidR="004F4F54" w:rsidRPr="0045560D">
        <w:rPr>
          <w:i/>
          <w:kern w:val="1"/>
          <w:lang w:eastAsia="ar-SA"/>
        </w:rPr>
        <w:t>, нет детей школьного и дошкольного возраста. Школьники поселка Шкурлат 3-й обучаются в</w:t>
      </w:r>
      <w:r w:rsidRPr="0045560D">
        <w:rPr>
          <w:i/>
          <w:kern w:val="1"/>
          <w:lang w:eastAsia="ar-SA"/>
        </w:rPr>
        <w:t xml:space="preserve"> с. Гаврильск и</w:t>
      </w:r>
      <w:r w:rsidR="004F4F54" w:rsidRPr="0045560D">
        <w:rPr>
          <w:i/>
          <w:kern w:val="1"/>
          <w:lang w:eastAsia="ar-SA"/>
        </w:rPr>
        <w:t xml:space="preserve"> г. Павловск, куда ездят на школьном автобусе Павловского отдела образования. В поселке требуется строительство начальной школы и детского сада.</w:t>
      </w:r>
    </w:p>
    <w:p w:rsidR="000C06C2" w:rsidRPr="0045560D" w:rsidRDefault="000C06C2" w:rsidP="00A059F8">
      <w:pPr>
        <w:widowControl/>
        <w:autoSpaceDN/>
        <w:adjustRightInd/>
        <w:spacing w:line="240" w:lineRule="auto"/>
        <w:ind w:firstLine="567"/>
        <w:jc w:val="both"/>
      </w:pPr>
    </w:p>
    <w:p w:rsidR="000324A3" w:rsidRPr="0045560D" w:rsidRDefault="000324A3" w:rsidP="000C0C28">
      <w:pPr>
        <w:ind w:firstLine="567"/>
        <w:jc w:val="both"/>
        <w:rPr>
          <w:b/>
          <w:bCs/>
        </w:rPr>
      </w:pPr>
      <w:r w:rsidRPr="0045560D">
        <w:rPr>
          <w:b/>
          <w:bCs/>
        </w:rPr>
        <w:t>Объекты здравоохранения</w:t>
      </w:r>
    </w:p>
    <w:p w:rsidR="000324A3" w:rsidRPr="0045560D" w:rsidRDefault="000324A3" w:rsidP="00AB44CC">
      <w:pPr>
        <w:ind w:firstLine="567"/>
        <w:jc w:val="both"/>
      </w:pPr>
      <w:r w:rsidRPr="0045560D">
        <w:t>К необходимым населению нормируемым объектам здравоохранения относятся врачебные амбулатории (I-ый,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8D474D" w:rsidRPr="0045560D" w:rsidRDefault="000324A3" w:rsidP="00035C14">
      <w:pPr>
        <w:jc w:val="both"/>
        <w:rPr>
          <w:highlight w:val="yellow"/>
        </w:rPr>
      </w:pPr>
      <w:r w:rsidRPr="0045560D">
        <w:tab/>
      </w:r>
    </w:p>
    <w:p w:rsidR="00F81402" w:rsidRPr="0045560D" w:rsidRDefault="00F81402" w:rsidP="00F81402">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22</w:t>
      </w:r>
      <w:r w:rsidR="008A6C60">
        <w:rPr>
          <w:noProof/>
        </w:rPr>
        <w:fldChar w:fldCharType="end"/>
      </w:r>
      <w:r w:rsidRPr="0045560D">
        <w:t xml:space="preserve"> Объекты здравоохранения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2084"/>
        <w:gridCol w:w="2232"/>
        <w:gridCol w:w="1786"/>
        <w:gridCol w:w="1934"/>
        <w:gridCol w:w="1494"/>
      </w:tblGrid>
      <w:tr w:rsidR="0045560D" w:rsidRPr="0045560D" w:rsidTr="00F81402">
        <w:trPr>
          <w:trHeight w:val="274"/>
          <w:jc w:val="center"/>
        </w:trPr>
        <w:tc>
          <w:tcPr>
            <w:tcW w:w="299"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45560D" w:rsidRDefault="00825154" w:rsidP="00CE66B5">
            <w:pPr>
              <w:tabs>
                <w:tab w:val="left" w:pos="7560"/>
              </w:tabs>
              <w:suppressAutoHyphens/>
              <w:snapToGrid w:val="0"/>
              <w:spacing w:line="240" w:lineRule="auto"/>
              <w:jc w:val="both"/>
              <w:rPr>
                <w:b/>
                <w:sz w:val="20"/>
                <w:szCs w:val="20"/>
              </w:rPr>
            </w:pPr>
            <w:r w:rsidRPr="0045560D">
              <w:rPr>
                <w:b/>
                <w:sz w:val="20"/>
                <w:szCs w:val="20"/>
              </w:rPr>
              <w:t>№ п/п</w:t>
            </w:r>
          </w:p>
        </w:tc>
        <w:tc>
          <w:tcPr>
            <w:tcW w:w="1028"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825154" w:rsidRPr="0045560D" w:rsidRDefault="00825154" w:rsidP="00BF7536">
            <w:pPr>
              <w:tabs>
                <w:tab w:val="left" w:pos="7560"/>
              </w:tabs>
              <w:suppressAutoHyphens/>
              <w:snapToGrid w:val="0"/>
              <w:spacing w:line="240" w:lineRule="auto"/>
              <w:jc w:val="both"/>
              <w:rPr>
                <w:b/>
                <w:kern w:val="2"/>
                <w:sz w:val="20"/>
                <w:szCs w:val="20"/>
                <w:lang w:eastAsia="ar-SA"/>
              </w:rPr>
            </w:pPr>
            <w:r w:rsidRPr="0045560D">
              <w:rPr>
                <w:b/>
                <w:sz w:val="20"/>
                <w:szCs w:val="20"/>
              </w:rPr>
              <w:t>Наименование учреждения</w:t>
            </w:r>
          </w:p>
        </w:tc>
        <w:tc>
          <w:tcPr>
            <w:tcW w:w="1101"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45560D" w:rsidRDefault="00825154" w:rsidP="00BF7536">
            <w:pPr>
              <w:tabs>
                <w:tab w:val="left" w:pos="7560"/>
              </w:tabs>
              <w:suppressAutoHyphens/>
              <w:snapToGrid w:val="0"/>
              <w:spacing w:line="240" w:lineRule="auto"/>
              <w:ind w:firstLine="34"/>
              <w:jc w:val="both"/>
              <w:rPr>
                <w:b/>
                <w:sz w:val="20"/>
                <w:szCs w:val="20"/>
              </w:rPr>
            </w:pPr>
            <w:r w:rsidRPr="0045560D">
              <w:rPr>
                <w:b/>
                <w:sz w:val="20"/>
                <w:szCs w:val="20"/>
              </w:rPr>
              <w:t>Адрес, местоположение</w:t>
            </w:r>
          </w:p>
        </w:tc>
        <w:tc>
          <w:tcPr>
            <w:tcW w:w="881"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45560D" w:rsidRDefault="00825154" w:rsidP="00825154">
            <w:pPr>
              <w:tabs>
                <w:tab w:val="left" w:pos="7560"/>
              </w:tabs>
              <w:suppressAutoHyphens/>
              <w:snapToGrid w:val="0"/>
              <w:spacing w:line="240" w:lineRule="auto"/>
              <w:ind w:right="-108" w:firstLine="34"/>
              <w:jc w:val="both"/>
              <w:rPr>
                <w:b/>
                <w:sz w:val="20"/>
                <w:szCs w:val="20"/>
              </w:rPr>
            </w:pPr>
            <w:r w:rsidRPr="0045560D">
              <w:rPr>
                <w:b/>
                <w:sz w:val="20"/>
                <w:szCs w:val="20"/>
              </w:rPr>
              <w:t>Характеристики</w:t>
            </w:r>
          </w:p>
        </w:tc>
        <w:tc>
          <w:tcPr>
            <w:tcW w:w="954"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45560D" w:rsidRDefault="00825154" w:rsidP="00825154">
            <w:pPr>
              <w:tabs>
                <w:tab w:val="left" w:pos="7560"/>
              </w:tabs>
              <w:suppressAutoHyphens/>
              <w:snapToGrid w:val="0"/>
              <w:spacing w:line="240" w:lineRule="auto"/>
              <w:ind w:firstLine="34"/>
              <w:jc w:val="center"/>
              <w:rPr>
                <w:b/>
                <w:sz w:val="20"/>
                <w:szCs w:val="20"/>
              </w:rPr>
            </w:pPr>
            <w:r w:rsidRPr="0045560D">
              <w:rPr>
                <w:b/>
                <w:sz w:val="20"/>
                <w:szCs w:val="20"/>
              </w:rPr>
              <w:t>Количественные показатели</w:t>
            </w:r>
          </w:p>
        </w:tc>
        <w:tc>
          <w:tcPr>
            <w:tcW w:w="737"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45560D" w:rsidRDefault="00825154" w:rsidP="001D2BE8">
            <w:pPr>
              <w:tabs>
                <w:tab w:val="left" w:pos="7560"/>
              </w:tabs>
              <w:suppressAutoHyphens/>
              <w:snapToGrid w:val="0"/>
              <w:spacing w:line="240" w:lineRule="auto"/>
              <w:ind w:firstLine="34"/>
              <w:jc w:val="both"/>
              <w:rPr>
                <w:b/>
                <w:sz w:val="20"/>
                <w:szCs w:val="20"/>
              </w:rPr>
            </w:pPr>
            <w:r w:rsidRPr="0045560D">
              <w:rPr>
                <w:b/>
                <w:sz w:val="20"/>
                <w:szCs w:val="20"/>
              </w:rPr>
              <w:t>Год постройки</w:t>
            </w:r>
          </w:p>
        </w:tc>
      </w:tr>
      <w:tr w:rsidR="0045560D" w:rsidRPr="0045560D" w:rsidTr="00035C14">
        <w:trPr>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825154" w:rsidRPr="0045560D" w:rsidRDefault="00825154" w:rsidP="001D2BE8">
            <w:pPr>
              <w:spacing w:line="240" w:lineRule="auto"/>
              <w:jc w:val="center"/>
              <w:rPr>
                <w:b/>
                <w:sz w:val="20"/>
                <w:szCs w:val="20"/>
              </w:rPr>
            </w:pPr>
            <w:r w:rsidRPr="0045560D">
              <w:rPr>
                <w:b/>
                <w:sz w:val="20"/>
                <w:szCs w:val="20"/>
              </w:rPr>
              <w:t>Учреждения здравоохранения</w:t>
            </w:r>
          </w:p>
        </w:tc>
      </w:tr>
      <w:tr w:rsidR="0045560D" w:rsidRPr="0045560D" w:rsidTr="00F81402">
        <w:trPr>
          <w:jc w:val="center"/>
        </w:trPr>
        <w:tc>
          <w:tcPr>
            <w:tcW w:w="299" w:type="pct"/>
            <w:tcBorders>
              <w:top w:val="single" w:sz="4" w:space="0" w:color="000000"/>
              <w:left w:val="single" w:sz="4" w:space="0" w:color="000000"/>
              <w:bottom w:val="single" w:sz="4" w:space="0" w:color="000000"/>
              <w:right w:val="single" w:sz="4" w:space="0" w:color="000000"/>
            </w:tcBorders>
          </w:tcPr>
          <w:p w:rsidR="00825154" w:rsidRPr="0045560D" w:rsidRDefault="00825154" w:rsidP="00CE66B5">
            <w:pPr>
              <w:tabs>
                <w:tab w:val="left" w:pos="7560"/>
              </w:tabs>
              <w:suppressAutoHyphens/>
              <w:snapToGrid w:val="0"/>
              <w:spacing w:line="240" w:lineRule="auto"/>
              <w:jc w:val="both"/>
              <w:rPr>
                <w:sz w:val="20"/>
                <w:szCs w:val="20"/>
              </w:rPr>
            </w:pPr>
            <w:r w:rsidRPr="0045560D">
              <w:rPr>
                <w:sz w:val="20"/>
                <w:szCs w:val="20"/>
              </w:rPr>
              <w:t>1</w:t>
            </w:r>
          </w:p>
        </w:tc>
        <w:tc>
          <w:tcPr>
            <w:tcW w:w="1028" w:type="pct"/>
            <w:tcBorders>
              <w:top w:val="single" w:sz="4" w:space="0" w:color="000000"/>
              <w:left w:val="single" w:sz="4" w:space="0" w:color="000000"/>
              <w:bottom w:val="single" w:sz="4" w:space="0" w:color="000000"/>
              <w:right w:val="single" w:sz="4" w:space="0" w:color="000000"/>
            </w:tcBorders>
          </w:tcPr>
          <w:p w:rsidR="00825154" w:rsidRPr="0045560D" w:rsidRDefault="00825154" w:rsidP="00BF7536">
            <w:pPr>
              <w:tabs>
                <w:tab w:val="left" w:pos="7560"/>
              </w:tabs>
              <w:suppressAutoHyphens/>
              <w:snapToGrid w:val="0"/>
              <w:spacing w:line="240" w:lineRule="auto"/>
              <w:jc w:val="both"/>
              <w:rPr>
                <w:rFonts w:eastAsia="Lucida Sans Unicode"/>
                <w:kern w:val="2"/>
                <w:sz w:val="20"/>
                <w:szCs w:val="20"/>
                <w:lang w:eastAsia="ar-SA"/>
              </w:rPr>
            </w:pPr>
            <w:r w:rsidRPr="0045560D">
              <w:rPr>
                <w:sz w:val="20"/>
                <w:szCs w:val="20"/>
              </w:rPr>
              <w:t>Амбулатория</w:t>
            </w:r>
          </w:p>
        </w:tc>
        <w:tc>
          <w:tcPr>
            <w:tcW w:w="1101" w:type="pct"/>
            <w:tcBorders>
              <w:top w:val="single" w:sz="4" w:space="0" w:color="000000"/>
              <w:left w:val="single" w:sz="4" w:space="0" w:color="000000"/>
              <w:bottom w:val="single" w:sz="4" w:space="0" w:color="000000"/>
              <w:right w:val="single" w:sz="4" w:space="0" w:color="000000"/>
            </w:tcBorders>
          </w:tcPr>
          <w:p w:rsidR="00825154" w:rsidRPr="0045560D" w:rsidRDefault="00A85B2B" w:rsidP="006657CF">
            <w:pPr>
              <w:spacing w:line="240" w:lineRule="auto"/>
              <w:jc w:val="both"/>
              <w:rPr>
                <w:sz w:val="20"/>
                <w:szCs w:val="20"/>
              </w:rPr>
            </w:pPr>
            <w:r w:rsidRPr="0045560D">
              <w:rPr>
                <w:sz w:val="20"/>
                <w:szCs w:val="20"/>
              </w:rPr>
              <w:t xml:space="preserve">с. Русская Буйловка, </w:t>
            </w:r>
            <w:r w:rsidR="00035C14" w:rsidRPr="0045560D">
              <w:rPr>
                <w:sz w:val="20"/>
                <w:szCs w:val="20"/>
              </w:rPr>
              <w:t>ул. Ленина, 38</w:t>
            </w:r>
          </w:p>
        </w:tc>
        <w:tc>
          <w:tcPr>
            <w:tcW w:w="881" w:type="pct"/>
            <w:tcBorders>
              <w:top w:val="single" w:sz="4" w:space="0" w:color="000000"/>
              <w:left w:val="single" w:sz="4" w:space="0" w:color="000000"/>
              <w:bottom w:val="single" w:sz="4" w:space="0" w:color="000000"/>
              <w:right w:val="single" w:sz="4" w:space="0" w:color="000000"/>
            </w:tcBorders>
          </w:tcPr>
          <w:p w:rsidR="00825154" w:rsidRPr="0045560D" w:rsidRDefault="00825154" w:rsidP="001D2BE8">
            <w:pPr>
              <w:spacing w:line="240" w:lineRule="auto"/>
              <w:jc w:val="center"/>
              <w:rPr>
                <w:sz w:val="20"/>
                <w:szCs w:val="20"/>
              </w:rPr>
            </w:pPr>
            <w:r w:rsidRPr="0045560D">
              <w:rPr>
                <w:sz w:val="20"/>
                <w:szCs w:val="20"/>
              </w:rPr>
              <w:t>Кол-во посещ./смену</w:t>
            </w:r>
          </w:p>
        </w:tc>
        <w:tc>
          <w:tcPr>
            <w:tcW w:w="954" w:type="pct"/>
            <w:tcBorders>
              <w:top w:val="single" w:sz="4" w:space="0" w:color="000000"/>
              <w:left w:val="single" w:sz="4" w:space="0" w:color="000000"/>
              <w:bottom w:val="single" w:sz="4" w:space="0" w:color="000000"/>
              <w:right w:val="single" w:sz="4" w:space="0" w:color="000000"/>
            </w:tcBorders>
          </w:tcPr>
          <w:p w:rsidR="00825154" w:rsidRPr="0045560D" w:rsidRDefault="00A85B2B" w:rsidP="00CF0742">
            <w:pPr>
              <w:spacing w:line="240" w:lineRule="auto"/>
              <w:jc w:val="center"/>
              <w:rPr>
                <w:sz w:val="20"/>
                <w:szCs w:val="20"/>
              </w:rPr>
            </w:pPr>
            <w:r w:rsidRPr="0045560D">
              <w:rPr>
                <w:sz w:val="20"/>
                <w:szCs w:val="20"/>
              </w:rPr>
              <w:t>30</w:t>
            </w:r>
          </w:p>
        </w:tc>
        <w:tc>
          <w:tcPr>
            <w:tcW w:w="737" w:type="pct"/>
            <w:tcBorders>
              <w:top w:val="single" w:sz="4" w:space="0" w:color="000000"/>
              <w:left w:val="single" w:sz="4" w:space="0" w:color="000000"/>
              <w:bottom w:val="single" w:sz="4" w:space="0" w:color="000000"/>
              <w:right w:val="single" w:sz="4" w:space="0" w:color="000000"/>
            </w:tcBorders>
          </w:tcPr>
          <w:p w:rsidR="00825154" w:rsidRPr="0045560D" w:rsidRDefault="00825154" w:rsidP="001D2BE8">
            <w:pPr>
              <w:spacing w:line="240" w:lineRule="auto"/>
              <w:jc w:val="center"/>
              <w:rPr>
                <w:sz w:val="20"/>
                <w:szCs w:val="20"/>
              </w:rPr>
            </w:pPr>
          </w:p>
        </w:tc>
      </w:tr>
      <w:tr w:rsidR="0045560D" w:rsidRPr="0045560D" w:rsidTr="00F81402">
        <w:trPr>
          <w:jc w:val="center"/>
        </w:trPr>
        <w:tc>
          <w:tcPr>
            <w:tcW w:w="299" w:type="pct"/>
            <w:tcBorders>
              <w:top w:val="single" w:sz="4" w:space="0" w:color="000000"/>
              <w:left w:val="single" w:sz="4" w:space="0" w:color="000000"/>
              <w:bottom w:val="single" w:sz="4" w:space="0" w:color="000000"/>
              <w:right w:val="single" w:sz="4" w:space="0" w:color="000000"/>
            </w:tcBorders>
          </w:tcPr>
          <w:p w:rsidR="00825154" w:rsidRPr="0045560D" w:rsidRDefault="00825154" w:rsidP="00CE66B5">
            <w:pPr>
              <w:tabs>
                <w:tab w:val="left" w:pos="7560"/>
              </w:tabs>
              <w:suppressAutoHyphens/>
              <w:snapToGrid w:val="0"/>
              <w:spacing w:line="240" w:lineRule="auto"/>
              <w:jc w:val="both"/>
              <w:rPr>
                <w:sz w:val="20"/>
                <w:szCs w:val="20"/>
              </w:rPr>
            </w:pPr>
            <w:r w:rsidRPr="0045560D">
              <w:rPr>
                <w:sz w:val="20"/>
                <w:szCs w:val="20"/>
              </w:rPr>
              <w:t>2</w:t>
            </w:r>
          </w:p>
        </w:tc>
        <w:tc>
          <w:tcPr>
            <w:tcW w:w="1028" w:type="pct"/>
            <w:tcBorders>
              <w:top w:val="single" w:sz="4" w:space="0" w:color="000000"/>
              <w:left w:val="single" w:sz="4" w:space="0" w:color="000000"/>
              <w:bottom w:val="single" w:sz="4" w:space="0" w:color="000000"/>
              <w:right w:val="single" w:sz="4" w:space="0" w:color="000000"/>
            </w:tcBorders>
          </w:tcPr>
          <w:p w:rsidR="00825154" w:rsidRPr="0045560D" w:rsidRDefault="00A85B2B" w:rsidP="00BF7536">
            <w:pPr>
              <w:tabs>
                <w:tab w:val="left" w:pos="7560"/>
              </w:tabs>
              <w:suppressAutoHyphens/>
              <w:snapToGrid w:val="0"/>
              <w:spacing w:line="240" w:lineRule="auto"/>
              <w:jc w:val="both"/>
              <w:rPr>
                <w:rFonts w:eastAsia="Lucida Sans Unicode"/>
                <w:kern w:val="2"/>
                <w:sz w:val="20"/>
                <w:szCs w:val="20"/>
                <w:lang w:eastAsia="ar-SA"/>
              </w:rPr>
            </w:pPr>
            <w:r w:rsidRPr="0045560D">
              <w:rPr>
                <w:sz w:val="20"/>
                <w:szCs w:val="20"/>
              </w:rPr>
              <w:t>ФАП</w:t>
            </w:r>
          </w:p>
        </w:tc>
        <w:tc>
          <w:tcPr>
            <w:tcW w:w="1101" w:type="pct"/>
            <w:tcBorders>
              <w:top w:val="single" w:sz="4" w:space="0" w:color="000000"/>
              <w:left w:val="single" w:sz="4" w:space="0" w:color="000000"/>
              <w:bottom w:val="single" w:sz="4" w:space="0" w:color="000000"/>
              <w:right w:val="single" w:sz="4" w:space="0" w:color="000000"/>
            </w:tcBorders>
          </w:tcPr>
          <w:p w:rsidR="00825154" w:rsidRPr="0045560D" w:rsidRDefault="00A85B2B" w:rsidP="00A85B2B">
            <w:pPr>
              <w:spacing w:line="240" w:lineRule="auto"/>
              <w:jc w:val="both"/>
              <w:rPr>
                <w:sz w:val="20"/>
                <w:szCs w:val="20"/>
              </w:rPr>
            </w:pPr>
            <w:r w:rsidRPr="0045560D">
              <w:rPr>
                <w:sz w:val="20"/>
                <w:szCs w:val="20"/>
              </w:rPr>
              <w:t>п</w:t>
            </w:r>
            <w:r w:rsidR="00825154" w:rsidRPr="0045560D">
              <w:rPr>
                <w:sz w:val="20"/>
                <w:szCs w:val="20"/>
              </w:rPr>
              <w:t xml:space="preserve">. </w:t>
            </w:r>
            <w:r w:rsidRPr="0045560D">
              <w:rPr>
                <w:sz w:val="20"/>
                <w:szCs w:val="20"/>
              </w:rPr>
              <w:t>Шкурлат 3-й, ул. Мира, 11 а</w:t>
            </w:r>
          </w:p>
        </w:tc>
        <w:tc>
          <w:tcPr>
            <w:tcW w:w="881" w:type="pct"/>
            <w:tcBorders>
              <w:top w:val="single" w:sz="4" w:space="0" w:color="000000"/>
              <w:left w:val="single" w:sz="4" w:space="0" w:color="000000"/>
              <w:bottom w:val="single" w:sz="4" w:space="0" w:color="000000"/>
              <w:right w:val="single" w:sz="4" w:space="0" w:color="000000"/>
            </w:tcBorders>
          </w:tcPr>
          <w:p w:rsidR="00825154" w:rsidRPr="0045560D" w:rsidRDefault="00825154" w:rsidP="001D2BE8">
            <w:pPr>
              <w:spacing w:line="240" w:lineRule="auto"/>
              <w:jc w:val="center"/>
              <w:rPr>
                <w:sz w:val="20"/>
                <w:szCs w:val="20"/>
              </w:rPr>
            </w:pPr>
          </w:p>
        </w:tc>
        <w:tc>
          <w:tcPr>
            <w:tcW w:w="954" w:type="pct"/>
            <w:tcBorders>
              <w:top w:val="single" w:sz="4" w:space="0" w:color="000000"/>
              <w:left w:val="single" w:sz="4" w:space="0" w:color="000000"/>
              <w:bottom w:val="single" w:sz="4" w:space="0" w:color="000000"/>
              <w:right w:val="single" w:sz="4" w:space="0" w:color="000000"/>
            </w:tcBorders>
          </w:tcPr>
          <w:p w:rsidR="00825154" w:rsidRPr="0045560D" w:rsidRDefault="00825154" w:rsidP="00CF0742">
            <w:pPr>
              <w:spacing w:line="240" w:lineRule="auto"/>
              <w:jc w:val="center"/>
              <w:rPr>
                <w:sz w:val="20"/>
                <w:szCs w:val="20"/>
              </w:rPr>
            </w:pPr>
          </w:p>
        </w:tc>
        <w:tc>
          <w:tcPr>
            <w:tcW w:w="737" w:type="pct"/>
            <w:tcBorders>
              <w:top w:val="single" w:sz="4" w:space="0" w:color="000000"/>
              <w:left w:val="single" w:sz="4" w:space="0" w:color="000000"/>
              <w:bottom w:val="single" w:sz="4" w:space="0" w:color="000000"/>
              <w:right w:val="single" w:sz="4" w:space="0" w:color="000000"/>
            </w:tcBorders>
          </w:tcPr>
          <w:p w:rsidR="00825154" w:rsidRPr="0045560D" w:rsidRDefault="00825154" w:rsidP="001D2BE8">
            <w:pPr>
              <w:spacing w:line="240" w:lineRule="auto"/>
              <w:jc w:val="center"/>
              <w:rPr>
                <w:sz w:val="20"/>
                <w:szCs w:val="20"/>
              </w:rPr>
            </w:pPr>
          </w:p>
        </w:tc>
      </w:tr>
      <w:tr w:rsidR="0045560D" w:rsidRPr="0045560D" w:rsidTr="00035C14">
        <w:trPr>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825154" w:rsidRPr="0045560D" w:rsidRDefault="00825154" w:rsidP="001D2BE8">
            <w:pPr>
              <w:spacing w:line="240" w:lineRule="auto"/>
              <w:jc w:val="center"/>
              <w:rPr>
                <w:b/>
                <w:sz w:val="20"/>
                <w:szCs w:val="20"/>
              </w:rPr>
            </w:pPr>
            <w:r w:rsidRPr="0045560D">
              <w:rPr>
                <w:b/>
                <w:sz w:val="20"/>
                <w:szCs w:val="20"/>
              </w:rPr>
              <w:t>Аптечные пункты</w:t>
            </w:r>
          </w:p>
        </w:tc>
      </w:tr>
      <w:tr w:rsidR="0045560D" w:rsidRPr="0045560D" w:rsidTr="00F81402">
        <w:trPr>
          <w:jc w:val="center"/>
        </w:trPr>
        <w:tc>
          <w:tcPr>
            <w:tcW w:w="299" w:type="pct"/>
            <w:tcBorders>
              <w:top w:val="single" w:sz="4" w:space="0" w:color="000000"/>
              <w:left w:val="single" w:sz="4" w:space="0" w:color="000000"/>
              <w:bottom w:val="single" w:sz="4" w:space="0" w:color="000000"/>
              <w:right w:val="single" w:sz="4" w:space="0" w:color="000000"/>
            </w:tcBorders>
          </w:tcPr>
          <w:p w:rsidR="00825154" w:rsidRPr="0045560D" w:rsidRDefault="00A94B8C" w:rsidP="00CE66B5">
            <w:pPr>
              <w:tabs>
                <w:tab w:val="left" w:pos="7560"/>
              </w:tabs>
              <w:suppressAutoHyphens/>
              <w:snapToGrid w:val="0"/>
              <w:spacing w:line="240" w:lineRule="auto"/>
              <w:jc w:val="both"/>
              <w:rPr>
                <w:sz w:val="20"/>
                <w:szCs w:val="20"/>
              </w:rPr>
            </w:pPr>
            <w:r w:rsidRPr="0045560D">
              <w:rPr>
                <w:sz w:val="20"/>
                <w:szCs w:val="20"/>
              </w:rPr>
              <w:t>3</w:t>
            </w:r>
          </w:p>
        </w:tc>
        <w:tc>
          <w:tcPr>
            <w:tcW w:w="1028" w:type="pct"/>
            <w:tcBorders>
              <w:top w:val="single" w:sz="4" w:space="0" w:color="000000"/>
              <w:left w:val="single" w:sz="4" w:space="0" w:color="000000"/>
              <w:bottom w:val="single" w:sz="4" w:space="0" w:color="000000"/>
              <w:right w:val="single" w:sz="4" w:space="0" w:color="000000"/>
            </w:tcBorders>
          </w:tcPr>
          <w:p w:rsidR="00825154" w:rsidRPr="0045560D" w:rsidRDefault="00CF0742" w:rsidP="00BF7536">
            <w:pPr>
              <w:tabs>
                <w:tab w:val="left" w:pos="7560"/>
              </w:tabs>
              <w:suppressAutoHyphens/>
              <w:snapToGrid w:val="0"/>
              <w:spacing w:line="240" w:lineRule="auto"/>
              <w:jc w:val="both"/>
              <w:rPr>
                <w:sz w:val="20"/>
                <w:szCs w:val="20"/>
              </w:rPr>
            </w:pPr>
            <w:r w:rsidRPr="0045560D">
              <w:rPr>
                <w:sz w:val="20"/>
                <w:szCs w:val="20"/>
              </w:rPr>
              <w:t xml:space="preserve">Аптечный </w:t>
            </w:r>
            <w:r w:rsidR="00332DE2" w:rsidRPr="0045560D">
              <w:rPr>
                <w:sz w:val="20"/>
                <w:szCs w:val="20"/>
              </w:rPr>
              <w:t>пункт</w:t>
            </w:r>
          </w:p>
        </w:tc>
        <w:tc>
          <w:tcPr>
            <w:tcW w:w="1101" w:type="pct"/>
            <w:tcBorders>
              <w:top w:val="single" w:sz="4" w:space="0" w:color="000000"/>
              <w:left w:val="single" w:sz="4" w:space="0" w:color="000000"/>
              <w:bottom w:val="single" w:sz="4" w:space="0" w:color="000000"/>
              <w:right w:val="single" w:sz="4" w:space="0" w:color="000000"/>
            </w:tcBorders>
          </w:tcPr>
          <w:p w:rsidR="00825154" w:rsidRPr="0045560D" w:rsidRDefault="00495095" w:rsidP="006657CF">
            <w:pPr>
              <w:spacing w:line="240" w:lineRule="auto"/>
              <w:jc w:val="both"/>
              <w:rPr>
                <w:sz w:val="20"/>
                <w:szCs w:val="20"/>
              </w:rPr>
            </w:pPr>
            <w:r w:rsidRPr="0045560D">
              <w:rPr>
                <w:sz w:val="20"/>
                <w:szCs w:val="20"/>
              </w:rPr>
              <w:t xml:space="preserve">с. Русская Буйловка, </w:t>
            </w:r>
            <w:r w:rsidR="00035C14" w:rsidRPr="0045560D">
              <w:rPr>
                <w:sz w:val="20"/>
                <w:szCs w:val="20"/>
              </w:rPr>
              <w:t>ул. Ленина, 38 «а»</w:t>
            </w:r>
          </w:p>
        </w:tc>
        <w:tc>
          <w:tcPr>
            <w:tcW w:w="881" w:type="pct"/>
            <w:tcBorders>
              <w:top w:val="single" w:sz="4" w:space="0" w:color="000000"/>
              <w:left w:val="single" w:sz="4" w:space="0" w:color="000000"/>
              <w:bottom w:val="single" w:sz="4" w:space="0" w:color="000000"/>
              <w:right w:val="single" w:sz="4" w:space="0" w:color="000000"/>
            </w:tcBorders>
          </w:tcPr>
          <w:p w:rsidR="00825154" w:rsidRPr="0045560D" w:rsidRDefault="00825154" w:rsidP="001D2BE8">
            <w:pPr>
              <w:spacing w:line="240" w:lineRule="auto"/>
              <w:jc w:val="center"/>
              <w:rPr>
                <w:sz w:val="20"/>
                <w:szCs w:val="20"/>
              </w:rPr>
            </w:pPr>
          </w:p>
        </w:tc>
        <w:tc>
          <w:tcPr>
            <w:tcW w:w="954" w:type="pct"/>
            <w:tcBorders>
              <w:top w:val="single" w:sz="4" w:space="0" w:color="000000"/>
              <w:left w:val="single" w:sz="4" w:space="0" w:color="000000"/>
              <w:bottom w:val="single" w:sz="4" w:space="0" w:color="000000"/>
              <w:right w:val="single" w:sz="4" w:space="0" w:color="000000"/>
            </w:tcBorders>
          </w:tcPr>
          <w:p w:rsidR="00825154" w:rsidRPr="0045560D" w:rsidRDefault="00825154" w:rsidP="001D2BE8">
            <w:pPr>
              <w:spacing w:line="240" w:lineRule="auto"/>
              <w:jc w:val="center"/>
              <w:rPr>
                <w:sz w:val="20"/>
                <w:szCs w:val="20"/>
              </w:rPr>
            </w:pPr>
          </w:p>
        </w:tc>
        <w:tc>
          <w:tcPr>
            <w:tcW w:w="737" w:type="pct"/>
            <w:tcBorders>
              <w:top w:val="single" w:sz="4" w:space="0" w:color="000000"/>
              <w:left w:val="single" w:sz="4" w:space="0" w:color="000000"/>
              <w:bottom w:val="single" w:sz="4" w:space="0" w:color="000000"/>
              <w:right w:val="single" w:sz="4" w:space="0" w:color="000000"/>
            </w:tcBorders>
          </w:tcPr>
          <w:p w:rsidR="00825154" w:rsidRPr="0045560D" w:rsidRDefault="00A85B2B" w:rsidP="001D2BE8">
            <w:pPr>
              <w:spacing w:line="240" w:lineRule="auto"/>
              <w:jc w:val="center"/>
              <w:rPr>
                <w:sz w:val="20"/>
                <w:szCs w:val="20"/>
              </w:rPr>
            </w:pPr>
            <w:r w:rsidRPr="0045560D">
              <w:rPr>
                <w:sz w:val="20"/>
                <w:szCs w:val="20"/>
              </w:rPr>
              <w:t>2016</w:t>
            </w:r>
          </w:p>
        </w:tc>
      </w:tr>
    </w:tbl>
    <w:p w:rsidR="004F4F54" w:rsidRPr="0045560D" w:rsidRDefault="004F4F54" w:rsidP="00035C14">
      <w:pPr>
        <w:ind w:firstLine="567"/>
        <w:jc w:val="both"/>
        <w:rPr>
          <w:kern w:val="1"/>
          <w:lang w:eastAsia="ar-SA"/>
        </w:rPr>
      </w:pPr>
      <w:r w:rsidRPr="0045560D">
        <w:rPr>
          <w:kern w:val="1"/>
          <w:lang w:eastAsia="ar-SA"/>
        </w:rPr>
        <w:t>В селе Варваровка учреждений здравоохранения нет, хотя в летнее время численность сезонного населения возрастает многократно.</w:t>
      </w:r>
    </w:p>
    <w:p w:rsidR="008201E6" w:rsidRPr="0045560D" w:rsidRDefault="008201E6" w:rsidP="00044A9D">
      <w:pPr>
        <w:spacing w:line="240" w:lineRule="auto"/>
        <w:ind w:firstLine="567"/>
        <w:jc w:val="both"/>
      </w:pPr>
    </w:p>
    <w:p w:rsidR="00347253" w:rsidRPr="0045560D" w:rsidRDefault="00347253" w:rsidP="00347253">
      <w:pPr>
        <w:spacing w:line="240" w:lineRule="auto"/>
        <w:ind w:firstLine="567"/>
        <w:jc w:val="both"/>
      </w:pPr>
      <w:r w:rsidRPr="0045560D">
        <w:t>Согласно нормативных показателей минимально допустимого уровня обеспеченности объектами здравоохранения, изложенных в РНГП для сельских населенных пунктов следует принимать:</w:t>
      </w:r>
    </w:p>
    <w:p w:rsidR="00347253" w:rsidRPr="0045560D" w:rsidRDefault="00347253" w:rsidP="00347253">
      <w:pPr>
        <w:pStyle w:val="ConsPlusNormal"/>
        <w:ind w:firstLine="540"/>
        <w:jc w:val="both"/>
      </w:pPr>
      <w:r w:rsidRPr="0045560D">
        <w:t xml:space="preserve">- </w:t>
      </w:r>
      <w:r w:rsidRPr="0045560D">
        <w:rPr>
          <w:b/>
          <w:i/>
        </w:rPr>
        <w:t>расчет для амбулаторно-поликлинических учреждений производится</w:t>
      </w:r>
      <w:r w:rsidRPr="0045560D">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D304FD" w:rsidRPr="0045560D" w:rsidRDefault="00D304FD" w:rsidP="00D304FD">
      <w:pPr>
        <w:widowControl/>
        <w:autoSpaceDE w:val="0"/>
        <w:ind w:firstLine="567"/>
        <w:jc w:val="both"/>
      </w:pPr>
      <w:r w:rsidRPr="0045560D">
        <w:t>Необходимые для расчетов данные (посещения, обращения на 1 жителя в год) запрашиваются в уполномоченном органе в сфере здравоохранения на момент проектирования.</w:t>
      </w:r>
    </w:p>
    <w:p w:rsidR="00D304FD" w:rsidRPr="0045560D" w:rsidRDefault="00D304FD" w:rsidP="00D304FD">
      <w:pPr>
        <w:widowControl/>
        <w:autoSpaceDE w:val="0"/>
        <w:ind w:firstLine="567"/>
        <w:jc w:val="both"/>
      </w:pPr>
      <w:r w:rsidRPr="0045560D">
        <w:t>При расчете потребности в оказании медицинской помощи рекомендуется учитывать инфраструктуру здравоохранения и зону обслуживания медицинских организаций, расположенных в граничащих между собой муниципальных образованиях Воронежской области, с возможностью планирования объемов медицинской помощи в рамках межтерриториального взаимодействия.</w:t>
      </w:r>
    </w:p>
    <w:p w:rsidR="00D304FD" w:rsidRPr="0045560D" w:rsidRDefault="00D304FD" w:rsidP="00D304FD">
      <w:pPr>
        <w:widowControl/>
        <w:autoSpaceDE w:val="0"/>
        <w:ind w:firstLine="567"/>
        <w:jc w:val="both"/>
      </w:pPr>
      <w:r w:rsidRPr="0045560D">
        <w:lastRenderedPageBreak/>
        <w:t xml:space="preserve">В соответствии с </w:t>
      </w:r>
      <w:hyperlink r:id="rId36" w:history="1">
        <w:r w:rsidRPr="0045560D">
          <w:t>Приказом</w:t>
        </w:r>
      </w:hyperlink>
      <w:r w:rsidRPr="0045560D">
        <w:t xml:space="preserve"> Минздравсоцразвития России от 15.05.2012 № 543н в населенных пунктах с числом жителей 100 - 300 человек организуются:</w:t>
      </w:r>
    </w:p>
    <w:p w:rsidR="00D304FD" w:rsidRPr="0045560D" w:rsidRDefault="00D304FD" w:rsidP="00D304FD">
      <w:pPr>
        <w:widowControl/>
        <w:autoSpaceDE w:val="0"/>
        <w:ind w:firstLine="567"/>
        <w:jc w:val="both"/>
      </w:pPr>
      <w:r w:rsidRPr="0045560D">
        <w:t>- фельдшерско-акушерские пункты, если расстояние от фельдшерско-акушерского пункта до ближайшей медицинской организации превышает 6 км.</w:t>
      </w:r>
    </w:p>
    <w:p w:rsidR="00D304FD" w:rsidRPr="0045560D" w:rsidRDefault="00D304FD" w:rsidP="00D304FD">
      <w:pPr>
        <w:widowControl/>
        <w:autoSpaceDE w:val="0"/>
        <w:ind w:firstLine="567"/>
        <w:jc w:val="both"/>
      </w:pPr>
      <w:r w:rsidRPr="0045560D">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D304FD" w:rsidRPr="0045560D" w:rsidRDefault="00D304FD" w:rsidP="00D304FD">
      <w:pPr>
        <w:widowControl/>
        <w:autoSpaceDE w:val="0"/>
        <w:ind w:firstLine="567"/>
        <w:jc w:val="both"/>
      </w:pPr>
      <w:r w:rsidRPr="0045560D">
        <w:t>В населенных пунктах с числом жителей 1001 - 2000 человек организуются:</w:t>
      </w:r>
    </w:p>
    <w:p w:rsidR="00D304FD" w:rsidRPr="0045560D" w:rsidRDefault="00D304FD" w:rsidP="00D304FD">
      <w:pPr>
        <w:widowControl/>
        <w:autoSpaceDE w:val="0"/>
        <w:ind w:firstLine="567"/>
        <w:jc w:val="both"/>
      </w:pPr>
      <w:r w:rsidRPr="0045560D">
        <w:t>- фельдшерско-акушерские пункты, если расстояние от фельдшерско-акушерского пункта до ближайшей медицинской организации не превышает 6 км;</w:t>
      </w:r>
    </w:p>
    <w:p w:rsidR="00D304FD" w:rsidRPr="0045560D" w:rsidRDefault="00D304FD" w:rsidP="00D304FD">
      <w:pPr>
        <w:widowControl/>
        <w:autoSpaceDE w:val="0"/>
        <w:ind w:firstLine="567"/>
        <w:jc w:val="both"/>
      </w:pPr>
      <w:r w:rsidRPr="0045560D">
        <w:t>- врачебная амбулатория в случае, если расстояние до ближайшей медицинской организации превышает 6 км.</w:t>
      </w:r>
    </w:p>
    <w:p w:rsidR="00D304FD" w:rsidRPr="0045560D" w:rsidRDefault="00D304FD" w:rsidP="00D304FD">
      <w:pPr>
        <w:widowControl/>
        <w:autoSpaceDE w:val="0"/>
        <w:ind w:firstLine="567"/>
        <w:jc w:val="both"/>
      </w:pPr>
      <w:r w:rsidRPr="0045560D">
        <w:t>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p>
    <w:p w:rsidR="00D304FD" w:rsidRPr="0045560D" w:rsidRDefault="00D304FD" w:rsidP="00D304FD">
      <w:pPr>
        <w:widowControl/>
        <w:autoSpaceDE w:val="0"/>
        <w:ind w:firstLine="567"/>
        <w:jc w:val="both"/>
      </w:pPr>
      <w:r w:rsidRPr="0045560D">
        <w:t xml:space="preserve">В соответствии с требованиями </w:t>
      </w:r>
      <w:hyperlink r:id="rId37" w:history="1">
        <w:r w:rsidRPr="0045560D">
          <w:t>СанПиН 2.1.3.2630-10</w:t>
        </w:r>
      </w:hyperlink>
      <w:r w:rsidRPr="0045560D">
        <w:t xml:space="preserve"> допускается размещать фельдшерско-акушерские пункты в жилых и общественных зданиях при наличии отдельного входа.</w:t>
      </w:r>
    </w:p>
    <w:p w:rsidR="00D304FD" w:rsidRPr="0045560D" w:rsidRDefault="00D304FD" w:rsidP="00D304FD">
      <w:pPr>
        <w:ind w:firstLine="567"/>
        <w:jc w:val="both"/>
      </w:pPr>
      <w:r w:rsidRPr="0045560D">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D304FD" w:rsidRPr="0045560D" w:rsidRDefault="00D304FD" w:rsidP="00D304FD">
      <w:pPr>
        <w:ind w:firstLine="567"/>
        <w:jc w:val="both"/>
      </w:pPr>
      <w:r w:rsidRPr="0045560D">
        <w:t>Объекты здравоохранения, оказывающие медицинскую помощь в экстренной форме, размещаются с учетом транспортной доступности, не превышающей 60 минут; оказывающие медицинскую помощь в неотложной форме, размещаются с учетом транспортной доступности, не превышающей 120 минут.</w:t>
      </w:r>
    </w:p>
    <w:p w:rsidR="00D47F46" w:rsidRPr="0045560D" w:rsidRDefault="00D47F46" w:rsidP="000C0C28">
      <w:pPr>
        <w:ind w:firstLine="567"/>
        <w:jc w:val="both"/>
        <w:rPr>
          <w:b/>
          <w:bCs/>
        </w:rPr>
      </w:pPr>
    </w:p>
    <w:p w:rsidR="000324A3" w:rsidRPr="0045560D" w:rsidRDefault="000324A3" w:rsidP="000C0C28">
      <w:pPr>
        <w:ind w:firstLine="567"/>
        <w:jc w:val="both"/>
        <w:rPr>
          <w:b/>
          <w:bCs/>
        </w:rPr>
      </w:pPr>
      <w:r w:rsidRPr="0045560D">
        <w:rPr>
          <w:b/>
          <w:bCs/>
        </w:rPr>
        <w:t>Учреждения социального обеспечения</w:t>
      </w:r>
    </w:p>
    <w:p w:rsidR="000324A3" w:rsidRPr="0045560D" w:rsidRDefault="000324A3" w:rsidP="000C0C28">
      <w:pPr>
        <w:ind w:firstLine="567"/>
        <w:jc w:val="both"/>
      </w:pPr>
      <w:r w:rsidRPr="0045560D">
        <w:t>К учреждениям социального обеспечения граждан относятся дома престарелых, реабилитационные центры, дома-интернаты, приюты, ц</w:t>
      </w:r>
      <w:r w:rsidR="00AE7B8B" w:rsidRPr="0045560D">
        <w:t xml:space="preserve">ентры социальной помощи семье и </w:t>
      </w:r>
      <w:r w:rsidRPr="0045560D">
        <w:t>детям.</w:t>
      </w:r>
    </w:p>
    <w:p w:rsidR="00891683" w:rsidRPr="0045560D" w:rsidRDefault="004B1220" w:rsidP="00891683">
      <w:pPr>
        <w:widowControl/>
        <w:autoSpaceDE w:val="0"/>
        <w:ind w:firstLine="567"/>
        <w:jc w:val="both"/>
        <w:rPr>
          <w:rFonts w:eastAsia="Calibri"/>
          <w:i/>
        </w:rPr>
      </w:pPr>
      <w:r w:rsidRPr="0045560D">
        <w:rPr>
          <w:rFonts w:eastAsia="Calibri"/>
          <w:i/>
        </w:rPr>
        <w:t xml:space="preserve">На территории </w:t>
      </w:r>
      <w:r w:rsidR="00A86DED" w:rsidRPr="0045560D">
        <w:rPr>
          <w:bCs/>
          <w:i/>
        </w:rPr>
        <w:t>Русско-Буйловского</w:t>
      </w:r>
      <w:r w:rsidR="00891683" w:rsidRPr="0045560D">
        <w:rPr>
          <w:bCs/>
          <w:i/>
        </w:rPr>
        <w:t xml:space="preserve"> </w:t>
      </w:r>
      <w:r w:rsidR="00891683" w:rsidRPr="0045560D">
        <w:rPr>
          <w:rFonts w:eastAsia="Calibri"/>
          <w:i/>
        </w:rPr>
        <w:t>сельско</w:t>
      </w:r>
      <w:r w:rsidRPr="0045560D">
        <w:rPr>
          <w:rFonts w:eastAsia="Calibri"/>
          <w:i/>
        </w:rPr>
        <w:t>го</w:t>
      </w:r>
      <w:r w:rsidR="00891683" w:rsidRPr="0045560D">
        <w:rPr>
          <w:rFonts w:eastAsia="Calibri"/>
          <w:i/>
        </w:rPr>
        <w:t xml:space="preserve"> поселени</w:t>
      </w:r>
      <w:r w:rsidRPr="0045560D">
        <w:rPr>
          <w:rFonts w:eastAsia="Calibri"/>
          <w:i/>
        </w:rPr>
        <w:t>я</w:t>
      </w:r>
      <w:r w:rsidR="00891683" w:rsidRPr="0045560D">
        <w:rPr>
          <w:rFonts w:eastAsia="Calibri"/>
          <w:i/>
        </w:rPr>
        <w:t xml:space="preserve"> </w:t>
      </w:r>
      <w:r w:rsidRPr="0045560D">
        <w:rPr>
          <w:rFonts w:eastAsia="Calibri"/>
          <w:i/>
        </w:rPr>
        <w:t>отсутствуют учреждения социального обеспечения.</w:t>
      </w:r>
    </w:p>
    <w:p w:rsidR="00891683" w:rsidRPr="0045560D" w:rsidRDefault="00891683">
      <w:pPr>
        <w:jc w:val="both"/>
        <w:rPr>
          <w:b/>
          <w:bCs/>
        </w:rPr>
      </w:pPr>
    </w:p>
    <w:p w:rsidR="000324A3" w:rsidRPr="0045560D" w:rsidRDefault="000324A3" w:rsidP="000C0C28">
      <w:pPr>
        <w:ind w:firstLine="567"/>
        <w:jc w:val="both"/>
        <w:rPr>
          <w:b/>
          <w:bCs/>
        </w:rPr>
      </w:pPr>
      <w:r w:rsidRPr="0045560D">
        <w:rPr>
          <w:b/>
          <w:bCs/>
        </w:rPr>
        <w:t>Объекты связи, управления, кредитно-финансовые учреждения</w:t>
      </w:r>
    </w:p>
    <w:p w:rsidR="000324A3" w:rsidRPr="0045560D" w:rsidRDefault="000324A3" w:rsidP="000C0C28">
      <w:pPr>
        <w:ind w:firstLine="567"/>
        <w:jc w:val="both"/>
      </w:pPr>
      <w:r w:rsidRPr="0045560D">
        <w:t xml:space="preserve">Для определения нормативной потребности муниципального образования в объектах управленческой и кредитно-финансовой сферы используются расчетные показатели </w:t>
      </w:r>
      <w:r w:rsidR="00CF2575" w:rsidRPr="0045560D">
        <w:rPr>
          <w:spacing w:val="-3"/>
        </w:rPr>
        <w:t>СП 42.13330.201</w:t>
      </w:r>
      <w:r w:rsidR="002B7222" w:rsidRPr="0045560D">
        <w:rPr>
          <w:spacing w:val="-3"/>
        </w:rPr>
        <w:t>6</w:t>
      </w:r>
      <w:r w:rsidR="00CF2575" w:rsidRPr="0045560D">
        <w:rPr>
          <w:spacing w:val="-3"/>
        </w:rPr>
        <w:t xml:space="preserve"> </w:t>
      </w:r>
      <w:r w:rsidR="00CF2575" w:rsidRPr="0045560D">
        <w:t>«Градостроительство. Планировка и застройка городских и сельских поселений»</w:t>
      </w:r>
      <w:r w:rsidRPr="0045560D">
        <w:t>.</w:t>
      </w:r>
    </w:p>
    <w:p w:rsidR="000324A3" w:rsidRPr="0045560D" w:rsidRDefault="000324A3" w:rsidP="000C0C28">
      <w:pPr>
        <w:ind w:firstLine="567"/>
        <w:jc w:val="both"/>
      </w:pPr>
      <w:r w:rsidRPr="0045560D">
        <w:t>Объекты административно-хозяйственного назначения, отделения связи и банка, опорный пункт охраны порядка относятся к повседневному уровню обслуживания. К периодическому уровню обслуживания относятся административно-управленческие организации, банки,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w:t>
      </w:r>
    </w:p>
    <w:p w:rsidR="00D85DAB" w:rsidRPr="0045560D" w:rsidRDefault="000324A3" w:rsidP="00232A0A">
      <w:pPr>
        <w:ind w:firstLine="567"/>
        <w:rPr>
          <w:b/>
          <w:i/>
        </w:rPr>
      </w:pPr>
      <w:r w:rsidRPr="0045560D">
        <w:rPr>
          <w:b/>
          <w:i/>
        </w:rPr>
        <w:t xml:space="preserve">В </w:t>
      </w:r>
      <w:r w:rsidR="004F4F54" w:rsidRPr="0045560D">
        <w:rPr>
          <w:b/>
          <w:i/>
        </w:rPr>
        <w:t>Русско-Буйловском</w:t>
      </w:r>
      <w:r w:rsidR="00D85DAB" w:rsidRPr="0045560D">
        <w:rPr>
          <w:b/>
          <w:i/>
        </w:rPr>
        <w:t xml:space="preserve"> сельском</w:t>
      </w:r>
      <w:r w:rsidRPr="0045560D">
        <w:rPr>
          <w:b/>
          <w:i/>
        </w:rPr>
        <w:t xml:space="preserve"> поселении </w:t>
      </w:r>
      <w:r w:rsidR="00232A0A" w:rsidRPr="0045560D">
        <w:rPr>
          <w:b/>
          <w:i/>
        </w:rPr>
        <w:t>функционируют</w:t>
      </w:r>
      <w:r w:rsidRPr="0045560D">
        <w:rPr>
          <w:b/>
          <w:i/>
        </w:rPr>
        <w:t>:</w:t>
      </w:r>
    </w:p>
    <w:p w:rsidR="002D259C" w:rsidRPr="0045560D" w:rsidRDefault="00BE04A7" w:rsidP="005D226D">
      <w:pPr>
        <w:pStyle w:val="af8"/>
        <w:numPr>
          <w:ilvl w:val="0"/>
          <w:numId w:val="95"/>
        </w:numPr>
        <w:jc w:val="both"/>
      </w:pPr>
      <w:r w:rsidRPr="0045560D">
        <w:t>а</w:t>
      </w:r>
      <w:r w:rsidR="00DA7B76" w:rsidRPr="0045560D">
        <w:t>дминистраци</w:t>
      </w:r>
      <w:r w:rsidR="007A47AC" w:rsidRPr="0045560D">
        <w:t>я сельского поселения</w:t>
      </w:r>
      <w:r w:rsidR="00DA7B76" w:rsidRPr="0045560D">
        <w:t>;</w:t>
      </w:r>
    </w:p>
    <w:p w:rsidR="00DA7B76" w:rsidRPr="0045560D" w:rsidRDefault="0029416F" w:rsidP="005D226D">
      <w:pPr>
        <w:pStyle w:val="af8"/>
        <w:numPr>
          <w:ilvl w:val="0"/>
          <w:numId w:val="95"/>
        </w:numPr>
        <w:jc w:val="both"/>
      </w:pPr>
      <w:r w:rsidRPr="0045560D">
        <w:t>о</w:t>
      </w:r>
      <w:r w:rsidR="0015115A" w:rsidRPr="0045560D">
        <w:t>порны</w:t>
      </w:r>
      <w:r w:rsidR="00BE04A7" w:rsidRPr="0045560D">
        <w:t>й</w:t>
      </w:r>
      <w:r w:rsidR="0015115A" w:rsidRPr="0045560D">
        <w:t xml:space="preserve"> пункт охраны правопорядка</w:t>
      </w:r>
      <w:r w:rsidRPr="0045560D">
        <w:t>;</w:t>
      </w:r>
    </w:p>
    <w:p w:rsidR="00DA7B76" w:rsidRPr="0045560D" w:rsidRDefault="0029416F" w:rsidP="005D226D">
      <w:pPr>
        <w:pStyle w:val="af8"/>
        <w:numPr>
          <w:ilvl w:val="0"/>
          <w:numId w:val="95"/>
        </w:numPr>
        <w:jc w:val="both"/>
      </w:pPr>
      <w:r w:rsidRPr="0045560D">
        <w:t>2 отделения связи, почты;</w:t>
      </w:r>
    </w:p>
    <w:p w:rsidR="0029416F" w:rsidRPr="0045560D" w:rsidRDefault="00BE04A7" w:rsidP="005D226D">
      <w:pPr>
        <w:pStyle w:val="af8"/>
        <w:numPr>
          <w:ilvl w:val="0"/>
          <w:numId w:val="95"/>
        </w:numPr>
        <w:jc w:val="both"/>
      </w:pPr>
      <w:r w:rsidRPr="0045560D">
        <w:t>о</w:t>
      </w:r>
      <w:r w:rsidR="00935422" w:rsidRPr="0045560D">
        <w:t>тделение банка;</w:t>
      </w:r>
    </w:p>
    <w:p w:rsidR="00D14AC4" w:rsidRPr="0045560D" w:rsidRDefault="00D14AC4" w:rsidP="00D14AC4">
      <w:pPr>
        <w:jc w:val="both"/>
        <w:rPr>
          <w:b/>
        </w:rPr>
      </w:pPr>
    </w:p>
    <w:p w:rsidR="000324A3" w:rsidRPr="0045560D" w:rsidRDefault="000C0C28" w:rsidP="00CF2575">
      <w:pPr>
        <w:ind w:firstLine="567"/>
        <w:jc w:val="both"/>
      </w:pPr>
      <w:r w:rsidRPr="0045560D">
        <w:rPr>
          <w:b/>
        </w:rPr>
        <w:t>О</w:t>
      </w:r>
      <w:r w:rsidR="000324A3" w:rsidRPr="0045560D">
        <w:rPr>
          <w:b/>
        </w:rPr>
        <w:t>бъекты отдыха и туризма, санаторно-курортные и оздоровительные</w:t>
      </w:r>
      <w:r w:rsidR="008C50F9" w:rsidRPr="0045560D">
        <w:rPr>
          <w:b/>
        </w:rPr>
        <w:t xml:space="preserve"> учреждения</w:t>
      </w:r>
    </w:p>
    <w:p w:rsidR="008C50F9" w:rsidRPr="0045560D" w:rsidRDefault="008C50F9" w:rsidP="008C50F9">
      <w:pPr>
        <w:ind w:firstLine="567"/>
        <w:jc w:val="both"/>
      </w:pPr>
      <w:r w:rsidRPr="0045560D">
        <w:lastRenderedPageBreak/>
        <w:t>Согласно ст.14 Федерального закона №131-ФЗ от 06.10.2003г. к полномочиям органов местного самоуправления поселения относится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0324A3" w:rsidRPr="0045560D" w:rsidRDefault="000324A3" w:rsidP="00CF2575">
      <w:pPr>
        <w:ind w:firstLine="567"/>
        <w:jc w:val="both"/>
      </w:pPr>
      <w:r w:rsidRPr="0045560D">
        <w:t>К данной группе объектов относятся санатории детские и взрослые, санатории- профилактории, школьные лагеря и дома отдыха, базы отдыха, курортные и туристские гостиницы, туристические базы, мотели, кемпинги, приюты. В городском поселении объекты данной сферы обслуживания отсутствуют.</w:t>
      </w:r>
    </w:p>
    <w:p w:rsidR="008C50F9" w:rsidRPr="0045560D" w:rsidRDefault="008C50F9" w:rsidP="008C50F9">
      <w:pPr>
        <w:widowControl/>
        <w:ind w:firstLine="567"/>
        <w:jc w:val="both"/>
        <w:rPr>
          <w:b/>
          <w:i/>
        </w:rPr>
      </w:pPr>
      <w:r w:rsidRPr="0045560D">
        <w:rPr>
          <w:rFonts w:eastAsia="Calibri"/>
          <w:i/>
        </w:rPr>
        <w:t xml:space="preserve">На территории </w:t>
      </w:r>
      <w:r w:rsidRPr="0045560D">
        <w:rPr>
          <w:bCs/>
          <w:i/>
        </w:rPr>
        <w:t xml:space="preserve">Русско-Буйловского </w:t>
      </w:r>
      <w:r w:rsidRPr="0045560D">
        <w:rPr>
          <w:rFonts w:eastAsia="Calibri"/>
          <w:i/>
        </w:rPr>
        <w:t xml:space="preserve">сельского поселения отсутствуют </w:t>
      </w:r>
      <w:r w:rsidRPr="0045560D">
        <w:rPr>
          <w:i/>
        </w:rPr>
        <w:t>объекты отдыха и туризма, санаторно-курортные и оздоровительные учреждения.</w:t>
      </w:r>
    </w:p>
    <w:p w:rsidR="000324A3" w:rsidRPr="0045560D" w:rsidRDefault="000324A3" w:rsidP="008C50F9">
      <w:pPr>
        <w:widowControl/>
        <w:autoSpaceDE w:val="0"/>
        <w:ind w:firstLine="567"/>
        <w:jc w:val="both"/>
      </w:pPr>
    </w:p>
    <w:p w:rsidR="000324A3" w:rsidRPr="0045560D" w:rsidRDefault="000324A3" w:rsidP="00AB1B72">
      <w:pPr>
        <w:jc w:val="both"/>
        <w:rPr>
          <w:b/>
          <w:bCs/>
        </w:rPr>
      </w:pPr>
      <w:r w:rsidRPr="0045560D">
        <w:rPr>
          <w:b/>
          <w:bCs/>
        </w:rPr>
        <w:tab/>
        <w:t>Объекты торговли, общественного питания, бытового обслуживания и жилищно-коммунального хозяйства</w:t>
      </w:r>
    </w:p>
    <w:p w:rsidR="000324A3" w:rsidRPr="0045560D" w:rsidRDefault="000324A3" w:rsidP="00CF2575">
      <w:pPr>
        <w:ind w:firstLine="567"/>
        <w:jc w:val="both"/>
      </w:pPr>
      <w:r w:rsidRPr="0045560D">
        <w:t xml:space="preserve">Расчет сети предприятий указанных видов обслуживания производится по </w:t>
      </w:r>
      <w:r w:rsidR="00CF2575" w:rsidRPr="0045560D">
        <w:rPr>
          <w:spacing w:val="-3"/>
        </w:rPr>
        <w:t>СП 42.13330.201</w:t>
      </w:r>
      <w:r w:rsidR="002B7222" w:rsidRPr="0045560D">
        <w:rPr>
          <w:spacing w:val="-3"/>
        </w:rPr>
        <w:t>6</w:t>
      </w:r>
      <w:r w:rsidR="00CF2575" w:rsidRPr="0045560D">
        <w:rPr>
          <w:spacing w:val="-3"/>
        </w:rPr>
        <w:t xml:space="preserve"> </w:t>
      </w:r>
      <w:r w:rsidR="00CF2575" w:rsidRPr="0045560D">
        <w:t>«Градостроительство. Планировка и застройка городских и сельских поселений»</w:t>
      </w:r>
      <w:r w:rsidR="00037C12" w:rsidRPr="0045560D">
        <w:t xml:space="preserve"> </w:t>
      </w:r>
      <w:r w:rsidR="008D4288" w:rsidRPr="0045560D">
        <w:t xml:space="preserve">и </w:t>
      </w:r>
      <w:r w:rsidR="008D4288" w:rsidRPr="0045560D">
        <w:rPr>
          <w:spacing w:val="-3"/>
        </w:rPr>
        <w:t>Региональных нормативах  градостроительного проектирования Воронежской области</w:t>
      </w:r>
      <w:r w:rsidRPr="0045560D">
        <w:t>.</w:t>
      </w:r>
    </w:p>
    <w:p w:rsidR="000324A3" w:rsidRPr="0045560D" w:rsidRDefault="000324A3" w:rsidP="00CF2575">
      <w:pPr>
        <w:ind w:firstLine="567"/>
        <w:jc w:val="both"/>
      </w:pPr>
      <w:r w:rsidRPr="0045560D">
        <w:t>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8D4288" w:rsidRPr="0045560D" w:rsidRDefault="008D4288" w:rsidP="008D4288">
      <w:pPr>
        <w:autoSpaceDE w:val="0"/>
        <w:spacing w:line="240" w:lineRule="auto"/>
        <w:ind w:firstLine="567"/>
        <w:jc w:val="both"/>
      </w:pPr>
      <w:r w:rsidRPr="0045560D">
        <w:rPr>
          <w:bCs/>
        </w:rPr>
        <w:t xml:space="preserve">К первому уровню обслуживания относятся </w:t>
      </w:r>
      <w:r w:rsidRPr="0045560D">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sidR="000E4417" w:rsidRPr="0045560D">
        <w:t xml:space="preserve"> </w:t>
      </w:r>
      <w:r w:rsidRPr="0045560D">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0E4417" w:rsidRPr="0045560D" w:rsidRDefault="000E4417" w:rsidP="00CF2575">
      <w:pPr>
        <w:ind w:firstLine="567"/>
        <w:jc w:val="both"/>
      </w:pPr>
    </w:p>
    <w:p w:rsidR="00D07705" w:rsidRPr="0045560D" w:rsidRDefault="00D07705" w:rsidP="00F34B80">
      <w:pPr>
        <w:ind w:firstLine="567"/>
        <w:jc w:val="both"/>
        <w:rPr>
          <w:b/>
          <w:i/>
        </w:rPr>
      </w:pPr>
      <w:r w:rsidRPr="0045560D">
        <w:rPr>
          <w:b/>
          <w:bCs/>
          <w:i/>
          <w:iCs/>
        </w:rPr>
        <w:t>В населенных пунктах структура предприятий торговли, общественного питания и коммунально-бытового обслуживания представлена следующими объектами:</w:t>
      </w:r>
    </w:p>
    <w:p w:rsidR="00DA7B76" w:rsidRPr="0045560D" w:rsidRDefault="00BE04A7" w:rsidP="005D226D">
      <w:pPr>
        <w:pStyle w:val="af8"/>
        <w:widowControl/>
        <w:numPr>
          <w:ilvl w:val="0"/>
          <w:numId w:val="96"/>
        </w:numPr>
        <w:autoSpaceDE w:val="0"/>
        <w:jc w:val="both"/>
      </w:pPr>
      <w:r w:rsidRPr="0045560D">
        <w:t>ярмарка</w:t>
      </w:r>
      <w:r w:rsidR="002A717F" w:rsidRPr="0045560D">
        <w:t xml:space="preserve"> выходного дня</w:t>
      </w:r>
      <w:r w:rsidR="00DA7B76" w:rsidRPr="0045560D">
        <w:t>;</w:t>
      </w:r>
    </w:p>
    <w:p w:rsidR="000E4417" w:rsidRPr="0045560D" w:rsidRDefault="00BE04A7" w:rsidP="005D226D">
      <w:pPr>
        <w:pStyle w:val="af8"/>
        <w:widowControl/>
        <w:numPr>
          <w:ilvl w:val="0"/>
          <w:numId w:val="96"/>
        </w:numPr>
        <w:autoSpaceDE w:val="0"/>
        <w:jc w:val="both"/>
      </w:pPr>
      <w:r w:rsidRPr="0045560D">
        <w:t>9</w:t>
      </w:r>
      <w:r w:rsidR="00DA7B76" w:rsidRPr="0045560D">
        <w:t xml:space="preserve"> магазинов;</w:t>
      </w:r>
    </w:p>
    <w:p w:rsidR="00DA7B76" w:rsidRPr="0045560D" w:rsidRDefault="00BE04A7" w:rsidP="005D226D">
      <w:pPr>
        <w:pStyle w:val="af8"/>
        <w:widowControl/>
        <w:numPr>
          <w:ilvl w:val="0"/>
          <w:numId w:val="96"/>
        </w:numPr>
        <w:autoSpaceDE w:val="0"/>
        <w:jc w:val="both"/>
      </w:pPr>
      <w:r w:rsidRPr="0045560D">
        <w:t>2</w:t>
      </w:r>
      <w:r w:rsidR="00DA7B76" w:rsidRPr="0045560D">
        <w:t xml:space="preserve"> </w:t>
      </w:r>
      <w:r w:rsidRPr="0045560D">
        <w:t>павильона</w:t>
      </w:r>
      <w:r w:rsidR="00DA7B76" w:rsidRPr="0045560D">
        <w:t>;</w:t>
      </w:r>
    </w:p>
    <w:p w:rsidR="007B67B4" w:rsidRPr="0045560D" w:rsidRDefault="007B67B4" w:rsidP="005D226D">
      <w:pPr>
        <w:pStyle w:val="af8"/>
        <w:widowControl/>
        <w:numPr>
          <w:ilvl w:val="0"/>
          <w:numId w:val="96"/>
        </w:numPr>
        <w:autoSpaceDE w:val="0"/>
        <w:jc w:val="both"/>
      </w:pPr>
      <w:r w:rsidRPr="0045560D">
        <w:rPr>
          <w:lang w:eastAsia="ar-SA"/>
        </w:rPr>
        <w:t>КУ ВО «Гражданская оборона, защита населения и пожарная безопасность Воронежской области».</w:t>
      </w:r>
    </w:p>
    <w:p w:rsidR="007B67B4" w:rsidRPr="0045560D" w:rsidRDefault="007B67B4" w:rsidP="007B67B4">
      <w:pPr>
        <w:widowControl/>
        <w:autoSpaceDE w:val="0"/>
        <w:jc w:val="both"/>
      </w:pPr>
    </w:p>
    <w:p w:rsidR="00A550F3" w:rsidRPr="0045560D" w:rsidRDefault="007B67B4" w:rsidP="007B67B4">
      <w:pPr>
        <w:widowControl/>
        <w:autoSpaceDE w:val="0"/>
        <w:ind w:firstLine="567"/>
        <w:jc w:val="both"/>
      </w:pPr>
      <w:r w:rsidRPr="0045560D">
        <w:t>Также на 679 км</w:t>
      </w:r>
      <w:r w:rsidR="00A550F3" w:rsidRPr="0045560D">
        <w:t xml:space="preserve"> </w:t>
      </w:r>
      <w:r w:rsidRPr="0045560D">
        <w:t>а</w:t>
      </w:r>
      <w:r w:rsidR="00027324" w:rsidRPr="0045560D">
        <w:t>втомагистрали М 4 «Дон</w:t>
      </w:r>
      <w:r w:rsidR="00A550F3" w:rsidRPr="0045560D">
        <w:t>»</w:t>
      </w:r>
      <w:r w:rsidRPr="0045560D">
        <w:rPr>
          <w:rFonts w:eastAsia="Calibri"/>
        </w:rPr>
        <w:t xml:space="preserve"> в 3-х км</w:t>
      </w:r>
      <w:r w:rsidR="00A550F3" w:rsidRPr="0045560D">
        <w:rPr>
          <w:rFonts w:eastAsia="Calibri"/>
        </w:rPr>
        <w:t xml:space="preserve"> от с. Русская Буйловка расположены: </w:t>
      </w:r>
      <w:r w:rsidR="00A550F3" w:rsidRPr="0045560D">
        <w:t xml:space="preserve">АЗС – 777, </w:t>
      </w:r>
      <w:r w:rsidRPr="0045560D">
        <w:t>о</w:t>
      </w:r>
      <w:r w:rsidR="00A550F3" w:rsidRPr="0045560D">
        <w:t>бъекты придорожного сервиса, магазин</w:t>
      </w:r>
      <w:r w:rsidRPr="0045560D">
        <w:t xml:space="preserve">ы </w:t>
      </w:r>
      <w:r w:rsidR="00A550F3" w:rsidRPr="0045560D">
        <w:t>сопутствующей торговли, здани</w:t>
      </w:r>
      <w:r w:rsidRPr="0045560D">
        <w:t>я</w:t>
      </w:r>
      <w:r w:rsidR="00A550F3" w:rsidRPr="0045560D">
        <w:t xml:space="preserve"> для организации общественного питания в качестве объектов придорожного сервиса, гостиничны</w:t>
      </w:r>
      <w:r w:rsidRPr="0045560D">
        <w:t>е</w:t>
      </w:r>
      <w:r w:rsidR="00A550F3" w:rsidRPr="0045560D">
        <w:t xml:space="preserve"> услуг</w:t>
      </w:r>
      <w:r w:rsidRPr="0045560D">
        <w:t>и</w:t>
      </w:r>
      <w:r w:rsidR="00A550F3" w:rsidRPr="0045560D">
        <w:t xml:space="preserve"> </w:t>
      </w:r>
      <w:r w:rsidRPr="0045560D">
        <w:t>в качестве придорожного сервиса.</w:t>
      </w:r>
    </w:p>
    <w:p w:rsidR="00F81402" w:rsidRPr="0045560D" w:rsidRDefault="00F81402" w:rsidP="00F81402">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23</w:t>
      </w:r>
      <w:r w:rsidR="008A6C60">
        <w:rPr>
          <w:noProof/>
        </w:rPr>
        <w:fldChar w:fldCharType="end"/>
      </w:r>
      <w:r w:rsidRPr="0045560D">
        <w:t xml:space="preserve"> Перечень предприятий торговли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4157"/>
        <w:gridCol w:w="5067"/>
      </w:tblGrid>
      <w:tr w:rsidR="0045560D" w:rsidRPr="0045560D" w:rsidTr="00B76AE8">
        <w:trPr>
          <w:jc w:val="center"/>
        </w:trPr>
        <w:tc>
          <w:tcPr>
            <w:tcW w:w="45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76AE8" w:rsidRPr="0045560D" w:rsidRDefault="00B76AE8">
            <w:pPr>
              <w:jc w:val="center"/>
              <w:rPr>
                <w:b/>
              </w:rPr>
            </w:pPr>
            <w:r w:rsidRPr="0045560D">
              <w:rPr>
                <w:b/>
              </w:rPr>
              <w:t>№</w:t>
            </w:r>
          </w:p>
          <w:p w:rsidR="00B76AE8" w:rsidRPr="0045560D" w:rsidRDefault="00B76AE8">
            <w:pPr>
              <w:jc w:val="center"/>
              <w:rPr>
                <w:b/>
              </w:rPr>
            </w:pPr>
            <w:r w:rsidRPr="0045560D">
              <w:rPr>
                <w:b/>
              </w:rPr>
              <w:t>п/п</w:t>
            </w:r>
          </w:p>
        </w:tc>
        <w:tc>
          <w:tcPr>
            <w:tcW w:w="205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76AE8" w:rsidRPr="0045560D" w:rsidRDefault="00B76AE8">
            <w:pPr>
              <w:jc w:val="center"/>
              <w:rPr>
                <w:b/>
              </w:rPr>
            </w:pPr>
            <w:r w:rsidRPr="0045560D">
              <w:rPr>
                <w:b/>
              </w:rPr>
              <w:t>Название</w:t>
            </w:r>
          </w:p>
        </w:tc>
        <w:tc>
          <w:tcPr>
            <w:tcW w:w="2499"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76AE8" w:rsidRPr="0045560D" w:rsidRDefault="00B76AE8">
            <w:pPr>
              <w:jc w:val="center"/>
              <w:rPr>
                <w:b/>
              </w:rPr>
            </w:pPr>
            <w:r w:rsidRPr="0045560D">
              <w:rPr>
                <w:b/>
              </w:rPr>
              <w:t>адрес</w:t>
            </w:r>
          </w:p>
        </w:tc>
      </w:tr>
      <w:tr w:rsidR="0045560D" w:rsidRPr="0045560D" w:rsidTr="00B76AE8">
        <w:trPr>
          <w:jc w:val="center"/>
        </w:trPr>
        <w:tc>
          <w:tcPr>
            <w:tcW w:w="450" w:type="pct"/>
            <w:tcBorders>
              <w:top w:val="single" w:sz="4" w:space="0" w:color="auto"/>
              <w:left w:val="single" w:sz="4" w:space="0" w:color="auto"/>
              <w:bottom w:val="single" w:sz="4" w:space="0" w:color="auto"/>
              <w:right w:val="single" w:sz="4" w:space="0" w:color="auto"/>
            </w:tcBorders>
            <w:hideMark/>
          </w:tcPr>
          <w:p w:rsidR="00B76AE8" w:rsidRPr="0045560D" w:rsidRDefault="00B76AE8">
            <w:pPr>
              <w:jc w:val="center"/>
            </w:pPr>
            <w:r w:rsidRPr="0045560D">
              <w:t>1</w:t>
            </w:r>
          </w:p>
        </w:tc>
        <w:tc>
          <w:tcPr>
            <w:tcW w:w="2050" w:type="pct"/>
            <w:tcBorders>
              <w:top w:val="single" w:sz="4" w:space="0" w:color="auto"/>
              <w:left w:val="single" w:sz="4" w:space="0" w:color="auto"/>
              <w:bottom w:val="single" w:sz="4" w:space="0" w:color="auto"/>
              <w:right w:val="single" w:sz="4" w:space="0" w:color="auto"/>
            </w:tcBorders>
          </w:tcPr>
          <w:p w:rsidR="00B76AE8" w:rsidRPr="0045560D" w:rsidRDefault="00B76AE8" w:rsidP="00B76AE8">
            <w:r w:rsidRPr="0045560D">
              <w:t>ИП Кащеев В.Н.</w:t>
            </w:r>
          </w:p>
        </w:tc>
        <w:tc>
          <w:tcPr>
            <w:tcW w:w="2499" w:type="pct"/>
            <w:tcBorders>
              <w:top w:val="single" w:sz="4" w:space="0" w:color="auto"/>
              <w:left w:val="single" w:sz="4" w:space="0" w:color="auto"/>
              <w:bottom w:val="single" w:sz="4" w:space="0" w:color="auto"/>
              <w:right w:val="single" w:sz="4" w:space="0" w:color="auto"/>
            </w:tcBorders>
          </w:tcPr>
          <w:p w:rsidR="00B76AE8" w:rsidRPr="0045560D" w:rsidRDefault="00B76AE8" w:rsidP="00B76AE8">
            <w:r w:rsidRPr="0045560D">
              <w:t>с. Русская Буйловка, ул. Ленина, 23 «а»</w:t>
            </w:r>
          </w:p>
        </w:tc>
      </w:tr>
      <w:tr w:rsidR="0045560D" w:rsidRPr="0045560D" w:rsidTr="00B76AE8">
        <w:trPr>
          <w:jc w:val="center"/>
        </w:trPr>
        <w:tc>
          <w:tcPr>
            <w:tcW w:w="450" w:type="pct"/>
            <w:tcBorders>
              <w:top w:val="single" w:sz="4" w:space="0" w:color="auto"/>
              <w:left w:val="single" w:sz="4" w:space="0" w:color="auto"/>
              <w:bottom w:val="single" w:sz="4" w:space="0" w:color="auto"/>
              <w:right w:val="single" w:sz="4" w:space="0" w:color="auto"/>
            </w:tcBorders>
            <w:hideMark/>
          </w:tcPr>
          <w:p w:rsidR="00B76AE8" w:rsidRPr="0045560D" w:rsidRDefault="00B76AE8">
            <w:pPr>
              <w:jc w:val="center"/>
            </w:pPr>
            <w:r w:rsidRPr="0045560D">
              <w:t>2</w:t>
            </w:r>
          </w:p>
        </w:tc>
        <w:tc>
          <w:tcPr>
            <w:tcW w:w="2050" w:type="pct"/>
            <w:tcBorders>
              <w:top w:val="single" w:sz="4" w:space="0" w:color="auto"/>
              <w:left w:val="single" w:sz="4" w:space="0" w:color="auto"/>
              <w:bottom w:val="single" w:sz="4" w:space="0" w:color="auto"/>
              <w:right w:val="single" w:sz="4" w:space="0" w:color="auto"/>
            </w:tcBorders>
          </w:tcPr>
          <w:p w:rsidR="00B76AE8" w:rsidRPr="0045560D" w:rsidRDefault="00B76AE8" w:rsidP="00B76AE8">
            <w:r w:rsidRPr="0045560D">
              <w:t>ИП Лопатина Е.И.</w:t>
            </w:r>
          </w:p>
        </w:tc>
        <w:tc>
          <w:tcPr>
            <w:tcW w:w="2499" w:type="pct"/>
            <w:tcBorders>
              <w:top w:val="single" w:sz="4" w:space="0" w:color="auto"/>
              <w:left w:val="single" w:sz="4" w:space="0" w:color="auto"/>
              <w:bottom w:val="single" w:sz="4" w:space="0" w:color="auto"/>
              <w:right w:val="single" w:sz="4" w:space="0" w:color="auto"/>
            </w:tcBorders>
          </w:tcPr>
          <w:p w:rsidR="00B76AE8" w:rsidRPr="0045560D" w:rsidRDefault="00B76AE8" w:rsidP="00B76AE8">
            <w:r w:rsidRPr="0045560D">
              <w:t>с. Русская Буйловка, ул. Советская, 2</w:t>
            </w:r>
          </w:p>
        </w:tc>
      </w:tr>
      <w:tr w:rsidR="0045560D" w:rsidRPr="0045560D" w:rsidTr="00B76AE8">
        <w:trPr>
          <w:jc w:val="center"/>
        </w:trPr>
        <w:tc>
          <w:tcPr>
            <w:tcW w:w="450" w:type="pct"/>
            <w:tcBorders>
              <w:top w:val="single" w:sz="4" w:space="0" w:color="auto"/>
              <w:left w:val="single" w:sz="4" w:space="0" w:color="auto"/>
              <w:bottom w:val="single" w:sz="4" w:space="0" w:color="auto"/>
              <w:right w:val="single" w:sz="4" w:space="0" w:color="auto"/>
            </w:tcBorders>
          </w:tcPr>
          <w:p w:rsidR="00B76AE8" w:rsidRPr="0045560D" w:rsidRDefault="00B76AE8">
            <w:pPr>
              <w:jc w:val="center"/>
            </w:pPr>
            <w:r w:rsidRPr="0045560D">
              <w:t>3</w:t>
            </w:r>
          </w:p>
        </w:tc>
        <w:tc>
          <w:tcPr>
            <w:tcW w:w="2050" w:type="pct"/>
            <w:tcBorders>
              <w:top w:val="single" w:sz="4" w:space="0" w:color="auto"/>
              <w:left w:val="single" w:sz="4" w:space="0" w:color="auto"/>
              <w:bottom w:val="single" w:sz="4" w:space="0" w:color="auto"/>
              <w:right w:val="single" w:sz="4" w:space="0" w:color="auto"/>
            </w:tcBorders>
          </w:tcPr>
          <w:p w:rsidR="00B76AE8" w:rsidRPr="0045560D" w:rsidRDefault="00B76AE8" w:rsidP="00B76AE8">
            <w:r w:rsidRPr="0045560D">
              <w:t>ООО «Ремедиум»</w:t>
            </w:r>
          </w:p>
        </w:tc>
        <w:tc>
          <w:tcPr>
            <w:tcW w:w="2499" w:type="pct"/>
            <w:tcBorders>
              <w:top w:val="single" w:sz="4" w:space="0" w:color="auto"/>
              <w:left w:val="single" w:sz="4" w:space="0" w:color="auto"/>
              <w:bottom w:val="single" w:sz="4" w:space="0" w:color="auto"/>
              <w:right w:val="single" w:sz="4" w:space="0" w:color="auto"/>
            </w:tcBorders>
          </w:tcPr>
          <w:p w:rsidR="00B76AE8" w:rsidRPr="0045560D" w:rsidRDefault="00B76AE8" w:rsidP="00B76AE8">
            <w:r w:rsidRPr="0045560D">
              <w:t>с. Русская Буйловка, ул. Ленина, 38 «а»</w:t>
            </w:r>
          </w:p>
        </w:tc>
      </w:tr>
      <w:tr w:rsidR="0045560D" w:rsidRPr="0045560D"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45560D" w:rsidRDefault="00711F15" w:rsidP="00E63F9E">
            <w:pPr>
              <w:jc w:val="center"/>
            </w:pPr>
            <w:r w:rsidRPr="0045560D">
              <w:t>4</w:t>
            </w:r>
          </w:p>
        </w:tc>
        <w:tc>
          <w:tcPr>
            <w:tcW w:w="2050" w:type="pct"/>
            <w:tcBorders>
              <w:top w:val="single" w:sz="4" w:space="0" w:color="auto"/>
              <w:left w:val="single" w:sz="4" w:space="0" w:color="auto"/>
              <w:bottom w:val="single" w:sz="4" w:space="0" w:color="auto"/>
              <w:right w:val="single" w:sz="4" w:space="0" w:color="auto"/>
            </w:tcBorders>
          </w:tcPr>
          <w:p w:rsidR="00711F15" w:rsidRPr="0045560D" w:rsidRDefault="00711F15" w:rsidP="00B76AE8">
            <w:r w:rsidRPr="0045560D">
              <w:t>ИП Соболева Н.И.</w:t>
            </w:r>
          </w:p>
        </w:tc>
        <w:tc>
          <w:tcPr>
            <w:tcW w:w="2499" w:type="pct"/>
            <w:tcBorders>
              <w:top w:val="single" w:sz="4" w:space="0" w:color="auto"/>
              <w:left w:val="single" w:sz="4" w:space="0" w:color="auto"/>
              <w:bottom w:val="single" w:sz="4" w:space="0" w:color="auto"/>
              <w:right w:val="single" w:sz="4" w:space="0" w:color="auto"/>
            </w:tcBorders>
          </w:tcPr>
          <w:p w:rsidR="00711F15" w:rsidRPr="0045560D" w:rsidRDefault="00711F15" w:rsidP="00711F15">
            <w:r w:rsidRPr="0045560D">
              <w:t>с. Русская Буйловка, ул. Свободы, 2</w:t>
            </w:r>
          </w:p>
        </w:tc>
      </w:tr>
      <w:tr w:rsidR="0045560D" w:rsidRPr="0045560D"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45560D" w:rsidRDefault="00711F15" w:rsidP="00E63F9E">
            <w:pPr>
              <w:jc w:val="center"/>
            </w:pPr>
            <w:r w:rsidRPr="0045560D">
              <w:t>5</w:t>
            </w:r>
          </w:p>
        </w:tc>
        <w:tc>
          <w:tcPr>
            <w:tcW w:w="2050" w:type="pct"/>
            <w:tcBorders>
              <w:top w:val="single" w:sz="4" w:space="0" w:color="auto"/>
              <w:left w:val="single" w:sz="4" w:space="0" w:color="auto"/>
              <w:bottom w:val="single" w:sz="4" w:space="0" w:color="auto"/>
              <w:right w:val="single" w:sz="4" w:space="0" w:color="auto"/>
            </w:tcBorders>
          </w:tcPr>
          <w:p w:rsidR="00711F15" w:rsidRPr="0045560D" w:rsidRDefault="00711F15" w:rsidP="00B76AE8">
            <w:r w:rsidRPr="0045560D">
              <w:t>ООО «Лидер», магазин «Люкс»</w:t>
            </w:r>
          </w:p>
        </w:tc>
        <w:tc>
          <w:tcPr>
            <w:tcW w:w="2499" w:type="pct"/>
            <w:tcBorders>
              <w:top w:val="single" w:sz="4" w:space="0" w:color="auto"/>
              <w:left w:val="single" w:sz="4" w:space="0" w:color="auto"/>
              <w:bottom w:val="single" w:sz="4" w:space="0" w:color="auto"/>
              <w:right w:val="single" w:sz="4" w:space="0" w:color="auto"/>
            </w:tcBorders>
          </w:tcPr>
          <w:p w:rsidR="00711F15" w:rsidRPr="0045560D" w:rsidRDefault="00711F15" w:rsidP="00711F15">
            <w:r w:rsidRPr="0045560D">
              <w:t>с. Русская Буйловка, ул. Советская, 11</w:t>
            </w:r>
          </w:p>
        </w:tc>
      </w:tr>
      <w:tr w:rsidR="0045560D" w:rsidRPr="0045560D"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45560D" w:rsidRDefault="00711F15" w:rsidP="00E63F9E">
            <w:pPr>
              <w:jc w:val="center"/>
            </w:pPr>
            <w:r w:rsidRPr="0045560D">
              <w:t>6</w:t>
            </w:r>
          </w:p>
        </w:tc>
        <w:tc>
          <w:tcPr>
            <w:tcW w:w="2050" w:type="pct"/>
            <w:tcBorders>
              <w:top w:val="single" w:sz="4" w:space="0" w:color="auto"/>
              <w:left w:val="single" w:sz="4" w:space="0" w:color="auto"/>
              <w:bottom w:val="single" w:sz="4" w:space="0" w:color="auto"/>
              <w:right w:val="single" w:sz="4" w:space="0" w:color="auto"/>
            </w:tcBorders>
          </w:tcPr>
          <w:p w:rsidR="00711F15" w:rsidRPr="0045560D" w:rsidRDefault="00711F15" w:rsidP="00711F15">
            <w:r w:rsidRPr="0045560D">
              <w:t>ООО «Лидер», магазин «Татьяна»</w:t>
            </w:r>
          </w:p>
        </w:tc>
        <w:tc>
          <w:tcPr>
            <w:tcW w:w="2499" w:type="pct"/>
            <w:tcBorders>
              <w:top w:val="single" w:sz="4" w:space="0" w:color="auto"/>
              <w:left w:val="single" w:sz="4" w:space="0" w:color="auto"/>
              <w:bottom w:val="single" w:sz="4" w:space="0" w:color="auto"/>
              <w:right w:val="single" w:sz="4" w:space="0" w:color="auto"/>
            </w:tcBorders>
          </w:tcPr>
          <w:p w:rsidR="00711F15" w:rsidRPr="0045560D" w:rsidRDefault="00711F15" w:rsidP="00711F15">
            <w:r w:rsidRPr="0045560D">
              <w:t>с. Русская Буйловка, ул. Советская, 88 «а»</w:t>
            </w:r>
          </w:p>
        </w:tc>
      </w:tr>
      <w:tr w:rsidR="0045560D" w:rsidRPr="0045560D"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45560D" w:rsidRDefault="00711F15" w:rsidP="00E63F9E">
            <w:pPr>
              <w:jc w:val="center"/>
            </w:pPr>
            <w:r w:rsidRPr="0045560D">
              <w:t>7</w:t>
            </w:r>
          </w:p>
        </w:tc>
        <w:tc>
          <w:tcPr>
            <w:tcW w:w="2050" w:type="pct"/>
            <w:tcBorders>
              <w:top w:val="single" w:sz="4" w:space="0" w:color="auto"/>
              <w:left w:val="single" w:sz="4" w:space="0" w:color="auto"/>
              <w:bottom w:val="single" w:sz="4" w:space="0" w:color="auto"/>
              <w:right w:val="single" w:sz="4" w:space="0" w:color="auto"/>
            </w:tcBorders>
          </w:tcPr>
          <w:p w:rsidR="00711F15" w:rsidRPr="0045560D" w:rsidRDefault="00711F15" w:rsidP="00711F15">
            <w:r w:rsidRPr="0045560D">
              <w:t>ООО «Лидер», магазин «Уют»</w:t>
            </w:r>
          </w:p>
        </w:tc>
        <w:tc>
          <w:tcPr>
            <w:tcW w:w="2499" w:type="pct"/>
            <w:tcBorders>
              <w:top w:val="single" w:sz="4" w:space="0" w:color="auto"/>
              <w:left w:val="single" w:sz="4" w:space="0" w:color="auto"/>
              <w:bottom w:val="single" w:sz="4" w:space="0" w:color="auto"/>
              <w:right w:val="single" w:sz="4" w:space="0" w:color="auto"/>
            </w:tcBorders>
          </w:tcPr>
          <w:p w:rsidR="00711F15" w:rsidRPr="0045560D" w:rsidRDefault="00711F15" w:rsidP="00711F15">
            <w:r w:rsidRPr="0045560D">
              <w:t>с. Русская Буйловка, ул. Первомайская, 33</w:t>
            </w:r>
          </w:p>
        </w:tc>
      </w:tr>
      <w:tr w:rsidR="0045560D" w:rsidRPr="0045560D"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45560D" w:rsidRDefault="00711F15" w:rsidP="00E63F9E">
            <w:pPr>
              <w:jc w:val="center"/>
            </w:pPr>
            <w:r w:rsidRPr="0045560D">
              <w:t>8</w:t>
            </w:r>
          </w:p>
        </w:tc>
        <w:tc>
          <w:tcPr>
            <w:tcW w:w="2050" w:type="pct"/>
            <w:tcBorders>
              <w:top w:val="single" w:sz="4" w:space="0" w:color="auto"/>
              <w:left w:val="single" w:sz="4" w:space="0" w:color="auto"/>
              <w:bottom w:val="single" w:sz="4" w:space="0" w:color="auto"/>
              <w:right w:val="single" w:sz="4" w:space="0" w:color="auto"/>
            </w:tcBorders>
          </w:tcPr>
          <w:p w:rsidR="00711F15" w:rsidRPr="0045560D" w:rsidRDefault="00711F15" w:rsidP="00711F15">
            <w:r w:rsidRPr="0045560D">
              <w:t>ООО «Лидер», магазин «Мечта»</w:t>
            </w:r>
          </w:p>
        </w:tc>
        <w:tc>
          <w:tcPr>
            <w:tcW w:w="2499" w:type="pct"/>
            <w:tcBorders>
              <w:top w:val="single" w:sz="4" w:space="0" w:color="auto"/>
              <w:left w:val="single" w:sz="4" w:space="0" w:color="auto"/>
              <w:bottom w:val="single" w:sz="4" w:space="0" w:color="auto"/>
              <w:right w:val="single" w:sz="4" w:space="0" w:color="auto"/>
            </w:tcBorders>
          </w:tcPr>
          <w:p w:rsidR="00711F15" w:rsidRPr="0045560D" w:rsidRDefault="00711F15" w:rsidP="00711F15">
            <w:r w:rsidRPr="0045560D">
              <w:t>с. Русская Буйловка, ул. Советская, 124</w:t>
            </w:r>
          </w:p>
        </w:tc>
      </w:tr>
      <w:tr w:rsidR="00BE04A7" w:rsidRPr="0045560D"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45560D" w:rsidRDefault="00711F15" w:rsidP="00E63F9E">
            <w:pPr>
              <w:jc w:val="center"/>
            </w:pPr>
            <w:r w:rsidRPr="0045560D">
              <w:lastRenderedPageBreak/>
              <w:t>9</w:t>
            </w:r>
          </w:p>
        </w:tc>
        <w:tc>
          <w:tcPr>
            <w:tcW w:w="2050" w:type="pct"/>
            <w:tcBorders>
              <w:top w:val="single" w:sz="4" w:space="0" w:color="auto"/>
              <w:left w:val="single" w:sz="4" w:space="0" w:color="auto"/>
              <w:bottom w:val="single" w:sz="4" w:space="0" w:color="auto"/>
              <w:right w:val="single" w:sz="4" w:space="0" w:color="auto"/>
            </w:tcBorders>
          </w:tcPr>
          <w:p w:rsidR="00711F15" w:rsidRPr="0045560D" w:rsidRDefault="00711F15" w:rsidP="00B76AE8">
            <w:r w:rsidRPr="0045560D">
              <w:t>ИП Сахно Л.Н.</w:t>
            </w:r>
          </w:p>
        </w:tc>
        <w:tc>
          <w:tcPr>
            <w:tcW w:w="2499" w:type="pct"/>
            <w:tcBorders>
              <w:top w:val="single" w:sz="4" w:space="0" w:color="auto"/>
              <w:left w:val="single" w:sz="4" w:space="0" w:color="auto"/>
              <w:bottom w:val="single" w:sz="4" w:space="0" w:color="auto"/>
              <w:right w:val="single" w:sz="4" w:space="0" w:color="auto"/>
            </w:tcBorders>
          </w:tcPr>
          <w:p w:rsidR="00711F15" w:rsidRPr="0045560D" w:rsidRDefault="00711F15" w:rsidP="00B76AE8">
            <w:r w:rsidRPr="0045560D">
              <w:t>п. Шкурлат 3-й, ул. Мира, 11 «а»</w:t>
            </w:r>
          </w:p>
        </w:tc>
      </w:tr>
    </w:tbl>
    <w:p w:rsidR="00DA7B76" w:rsidRPr="0045560D" w:rsidRDefault="00DA7B76" w:rsidP="00D07705">
      <w:pPr>
        <w:rPr>
          <w:shd w:val="clear" w:color="auto" w:fill="CCFFFF"/>
        </w:rPr>
      </w:pPr>
    </w:p>
    <w:p w:rsidR="0036365B" w:rsidRPr="0045560D" w:rsidRDefault="0036365B" w:rsidP="0036365B">
      <w:pPr>
        <w:spacing w:line="240" w:lineRule="auto"/>
        <w:ind w:firstLine="567"/>
        <w:jc w:val="both"/>
        <w:rPr>
          <w:spacing w:val="-3"/>
        </w:rPr>
      </w:pPr>
      <w:r w:rsidRPr="0045560D">
        <w:t xml:space="preserve">Согласно Региональным нормативам градостроительного </w:t>
      </w:r>
      <w:r w:rsidRPr="0045560D">
        <w:rPr>
          <w:spacing w:val="-3"/>
        </w:rPr>
        <w:t>проектирования Воронежской области:</w:t>
      </w:r>
    </w:p>
    <w:p w:rsidR="009661B9" w:rsidRPr="0045560D" w:rsidRDefault="00F52CC4" w:rsidP="005D226D">
      <w:pPr>
        <w:pStyle w:val="af8"/>
        <w:widowControl/>
        <w:numPr>
          <w:ilvl w:val="0"/>
          <w:numId w:val="66"/>
        </w:numPr>
        <w:ind w:left="0" w:firstLine="567"/>
        <w:jc w:val="both"/>
      </w:pPr>
      <w:r w:rsidRPr="0045560D">
        <w:t>м</w:t>
      </w:r>
      <w:r w:rsidR="009661B9" w:rsidRPr="0045560D">
        <w:t>инимально допустимый уровень обеспеченности сельских населенных пунктов предприятиями торговли  составляет 300 м</w:t>
      </w:r>
      <w:r w:rsidR="009661B9" w:rsidRPr="0045560D">
        <w:rPr>
          <w:vertAlign w:val="superscript"/>
        </w:rPr>
        <w:t>2</w:t>
      </w:r>
      <w:r w:rsidR="009661B9" w:rsidRPr="0045560D">
        <w:t xml:space="preserve"> торговой площади на 1000 человек, предприятиями общественного питания – 40 мест на 1000 человек, предприятия бытового обслуживания – 7 рабочих мест на 1000 человек, отделений связи – 1 на группу населенных пунктов, отделений банка – 1 на группу населенных пунктов, гостиницы – 5 мест на 1000 человек.</w:t>
      </w:r>
    </w:p>
    <w:p w:rsidR="009E4FB9" w:rsidRPr="0045560D" w:rsidRDefault="009E4FB9" w:rsidP="009E4FB9">
      <w:pPr>
        <w:autoSpaceDE w:val="0"/>
        <w:spacing w:line="240" w:lineRule="auto"/>
        <w:ind w:firstLine="567"/>
        <w:jc w:val="both"/>
        <w:rPr>
          <w:bCs/>
        </w:rPr>
      </w:pPr>
      <w:r w:rsidRPr="0045560D">
        <w:rPr>
          <w:bCs/>
        </w:rPr>
        <w:t>По территориальному принципу предприятия торговли, общественного питания и бытового обслуживания в сельских поселениях следует размещать в пределах пешеходной доступности не более 2000 м.</w:t>
      </w:r>
    </w:p>
    <w:p w:rsidR="009E4FB9" w:rsidRPr="0045560D" w:rsidRDefault="009E4FB9" w:rsidP="009E4FB9">
      <w:pPr>
        <w:widowControl/>
        <w:spacing w:line="240" w:lineRule="auto"/>
        <w:ind w:firstLine="567"/>
        <w:jc w:val="both"/>
      </w:pPr>
      <w:r w:rsidRPr="0045560D">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9E4FB9" w:rsidRPr="0045560D" w:rsidRDefault="009E4FB9" w:rsidP="00AB1B72">
      <w:pPr>
        <w:jc w:val="both"/>
        <w:rPr>
          <w:snapToGrid w:val="0"/>
        </w:rPr>
      </w:pPr>
    </w:p>
    <w:p w:rsidR="000324A3" w:rsidRPr="0045560D" w:rsidRDefault="000324A3" w:rsidP="00F211CD">
      <w:pPr>
        <w:ind w:firstLine="567"/>
        <w:jc w:val="both"/>
        <w:rPr>
          <w:b/>
          <w:bCs/>
          <w:snapToGrid w:val="0"/>
        </w:rPr>
      </w:pPr>
      <w:r w:rsidRPr="0045560D">
        <w:rPr>
          <w:b/>
          <w:bCs/>
          <w:snapToGrid w:val="0"/>
        </w:rPr>
        <w:t>Объекты культуры, искусства и библиотечного обслуживания</w:t>
      </w:r>
    </w:p>
    <w:p w:rsidR="0018764B" w:rsidRPr="0045560D" w:rsidRDefault="0018764B" w:rsidP="0018764B">
      <w:pPr>
        <w:spacing w:line="240" w:lineRule="auto"/>
        <w:ind w:firstLine="567"/>
        <w:jc w:val="both"/>
      </w:pPr>
      <w:bookmarkStart w:id="50" w:name="P27"/>
      <w:bookmarkEnd w:id="50"/>
      <w:r w:rsidRPr="0045560D">
        <w:t>Согласно ст.14 Федерального закона №131-ФЗ от 06.10.2003г.</w:t>
      </w:r>
      <w:r w:rsidR="000E4417" w:rsidRPr="0045560D">
        <w:t xml:space="preserve"> </w:t>
      </w:r>
      <w:r w:rsidRPr="0045560D">
        <w:t>«Об общих принципах организации местного самоуправления в Российской Федерации» к полномочиям органов местного самоуправления поселения относится:</w:t>
      </w:r>
    </w:p>
    <w:p w:rsidR="0018764B" w:rsidRPr="0045560D" w:rsidRDefault="0018764B" w:rsidP="005D226D">
      <w:pPr>
        <w:pStyle w:val="ConsPlusNormal"/>
        <w:numPr>
          <w:ilvl w:val="0"/>
          <w:numId w:val="63"/>
        </w:numPr>
        <w:tabs>
          <w:tab w:val="left" w:pos="851"/>
        </w:tabs>
        <w:ind w:left="0" w:firstLine="567"/>
        <w:jc w:val="both"/>
      </w:pPr>
      <w:r w:rsidRPr="0045560D">
        <w:t>организация библиотечного обслуживания населения, комплектование и обеспечение сохранности библиотечных фондов библиотек поселения;</w:t>
      </w:r>
    </w:p>
    <w:p w:rsidR="0018764B" w:rsidRPr="0045560D" w:rsidRDefault="0018764B" w:rsidP="005D226D">
      <w:pPr>
        <w:pStyle w:val="ConsPlusNormal"/>
        <w:numPr>
          <w:ilvl w:val="0"/>
          <w:numId w:val="63"/>
        </w:numPr>
        <w:tabs>
          <w:tab w:val="left" w:pos="851"/>
        </w:tabs>
        <w:ind w:left="0" w:firstLine="567"/>
        <w:jc w:val="both"/>
      </w:pPr>
      <w:r w:rsidRPr="0045560D">
        <w:t>создание условий для организации досуга и обеспечения жителей поселения услугами организаций культуры;</w:t>
      </w:r>
    </w:p>
    <w:p w:rsidR="0018764B" w:rsidRPr="0045560D" w:rsidRDefault="0018764B" w:rsidP="005D226D">
      <w:pPr>
        <w:pStyle w:val="ConsPlusNormal"/>
        <w:numPr>
          <w:ilvl w:val="0"/>
          <w:numId w:val="63"/>
        </w:numPr>
        <w:tabs>
          <w:tab w:val="left" w:pos="851"/>
        </w:tabs>
        <w:ind w:left="0" w:firstLine="567"/>
        <w:jc w:val="both"/>
      </w:pPr>
      <w:r w:rsidRPr="0045560D">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8764B" w:rsidRPr="0045560D" w:rsidRDefault="0018764B" w:rsidP="0018764B">
      <w:pPr>
        <w:widowControl/>
        <w:ind w:firstLine="567"/>
        <w:jc w:val="both"/>
        <w:rPr>
          <w:spacing w:val="-3"/>
        </w:rPr>
      </w:pPr>
      <w:r w:rsidRPr="0045560D">
        <w:rPr>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F81402" w:rsidRPr="0045560D" w:rsidRDefault="00F81402" w:rsidP="00F81402">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24</w:t>
      </w:r>
      <w:r w:rsidR="008A6C60">
        <w:rPr>
          <w:noProof/>
        </w:rPr>
        <w:fldChar w:fldCharType="end"/>
      </w:r>
      <w:r w:rsidRPr="0045560D">
        <w:t xml:space="preserve"> Объекты библиотечного обслуживания населения, досуга и обеспечение жителей поселения услугами организаций культуры</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402"/>
        <w:gridCol w:w="2268"/>
        <w:gridCol w:w="1276"/>
        <w:gridCol w:w="1134"/>
        <w:gridCol w:w="1276"/>
      </w:tblGrid>
      <w:tr w:rsidR="0045560D" w:rsidRPr="0045560D" w:rsidTr="00834DD0">
        <w:trPr>
          <w:trHeight w:val="274"/>
        </w:trPr>
        <w:tc>
          <w:tcPr>
            <w:tcW w:w="567" w:type="dxa"/>
            <w:tcBorders>
              <w:top w:val="single" w:sz="4" w:space="0" w:color="000000"/>
              <w:left w:val="single" w:sz="4" w:space="0" w:color="000000"/>
              <w:bottom w:val="single" w:sz="4" w:space="0" w:color="000000"/>
              <w:right w:val="single" w:sz="4" w:space="0" w:color="000000"/>
            </w:tcBorders>
            <w:shd w:val="clear" w:color="auto" w:fill="DAEEF3"/>
          </w:tcPr>
          <w:p w:rsidR="00834DD0" w:rsidRPr="0045560D" w:rsidRDefault="00834DD0" w:rsidP="00D8184C">
            <w:pPr>
              <w:tabs>
                <w:tab w:val="left" w:pos="7560"/>
              </w:tabs>
              <w:suppressAutoHyphens/>
              <w:snapToGrid w:val="0"/>
              <w:spacing w:line="240" w:lineRule="auto"/>
              <w:jc w:val="both"/>
              <w:rPr>
                <w:b/>
                <w:sz w:val="20"/>
                <w:szCs w:val="20"/>
              </w:rPr>
            </w:pPr>
            <w:r w:rsidRPr="0045560D">
              <w:rPr>
                <w:b/>
                <w:sz w:val="20"/>
                <w:szCs w:val="20"/>
              </w:rPr>
              <w:t>№ п/п</w:t>
            </w:r>
          </w:p>
        </w:tc>
        <w:tc>
          <w:tcPr>
            <w:tcW w:w="3402" w:type="dxa"/>
            <w:tcBorders>
              <w:top w:val="single" w:sz="4" w:space="0" w:color="000000"/>
              <w:left w:val="single" w:sz="4" w:space="0" w:color="000000"/>
              <w:bottom w:val="single" w:sz="4" w:space="0" w:color="000000"/>
              <w:right w:val="single" w:sz="4" w:space="0" w:color="000000"/>
            </w:tcBorders>
            <w:shd w:val="clear" w:color="auto" w:fill="DAEEF3"/>
            <w:hideMark/>
          </w:tcPr>
          <w:p w:rsidR="00834DD0" w:rsidRPr="0045560D" w:rsidRDefault="00834DD0" w:rsidP="00D8184C">
            <w:pPr>
              <w:tabs>
                <w:tab w:val="left" w:pos="7560"/>
              </w:tabs>
              <w:suppressAutoHyphens/>
              <w:snapToGrid w:val="0"/>
              <w:spacing w:line="240" w:lineRule="auto"/>
              <w:jc w:val="both"/>
              <w:rPr>
                <w:b/>
                <w:kern w:val="2"/>
                <w:sz w:val="20"/>
                <w:szCs w:val="20"/>
                <w:lang w:eastAsia="ar-SA"/>
              </w:rPr>
            </w:pPr>
            <w:r w:rsidRPr="0045560D">
              <w:rPr>
                <w:b/>
                <w:sz w:val="20"/>
                <w:szCs w:val="20"/>
              </w:rPr>
              <w:t>Наименование учреждения</w:t>
            </w:r>
          </w:p>
        </w:tc>
        <w:tc>
          <w:tcPr>
            <w:tcW w:w="2268" w:type="dxa"/>
            <w:tcBorders>
              <w:top w:val="single" w:sz="4" w:space="0" w:color="000000"/>
              <w:left w:val="single" w:sz="4" w:space="0" w:color="000000"/>
              <w:bottom w:val="single" w:sz="4" w:space="0" w:color="000000"/>
              <w:right w:val="single" w:sz="4" w:space="0" w:color="000000"/>
            </w:tcBorders>
            <w:shd w:val="clear" w:color="auto" w:fill="DAEEF3"/>
          </w:tcPr>
          <w:p w:rsidR="00834DD0" w:rsidRPr="0045560D" w:rsidRDefault="00834DD0" w:rsidP="00D8184C">
            <w:pPr>
              <w:tabs>
                <w:tab w:val="left" w:pos="7560"/>
              </w:tabs>
              <w:suppressAutoHyphens/>
              <w:snapToGrid w:val="0"/>
              <w:spacing w:line="240" w:lineRule="auto"/>
              <w:ind w:firstLine="34"/>
              <w:jc w:val="both"/>
              <w:rPr>
                <w:b/>
                <w:sz w:val="20"/>
                <w:szCs w:val="20"/>
              </w:rPr>
            </w:pPr>
            <w:r w:rsidRPr="0045560D">
              <w:rPr>
                <w:b/>
                <w:sz w:val="20"/>
                <w:szCs w:val="20"/>
              </w:rPr>
              <w:t>Адрес, местоположение</w:t>
            </w:r>
          </w:p>
        </w:tc>
        <w:tc>
          <w:tcPr>
            <w:tcW w:w="1276" w:type="dxa"/>
            <w:tcBorders>
              <w:top w:val="single" w:sz="4" w:space="0" w:color="000000"/>
              <w:left w:val="single" w:sz="4" w:space="0" w:color="000000"/>
              <w:bottom w:val="single" w:sz="4" w:space="0" w:color="000000"/>
              <w:right w:val="single" w:sz="4" w:space="0" w:color="000000"/>
            </w:tcBorders>
            <w:shd w:val="clear" w:color="auto" w:fill="DAEEF3"/>
            <w:hideMark/>
          </w:tcPr>
          <w:p w:rsidR="00834DD0" w:rsidRPr="0045560D" w:rsidRDefault="00834DD0" w:rsidP="00D8184C">
            <w:pPr>
              <w:tabs>
                <w:tab w:val="left" w:pos="7560"/>
              </w:tabs>
              <w:suppressAutoHyphens/>
              <w:snapToGrid w:val="0"/>
              <w:spacing w:line="240" w:lineRule="auto"/>
              <w:ind w:firstLine="34"/>
              <w:jc w:val="both"/>
              <w:rPr>
                <w:b/>
                <w:kern w:val="2"/>
                <w:sz w:val="20"/>
                <w:szCs w:val="20"/>
                <w:lang w:eastAsia="ar-SA"/>
              </w:rPr>
            </w:pPr>
            <w:r w:rsidRPr="0045560D">
              <w:rPr>
                <w:b/>
                <w:sz w:val="20"/>
                <w:szCs w:val="20"/>
              </w:rPr>
              <w:t>Емкость, мест/томов</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834DD0" w:rsidRPr="0045560D" w:rsidRDefault="00834DD0" w:rsidP="007A2E55">
            <w:pPr>
              <w:tabs>
                <w:tab w:val="left" w:pos="7560"/>
              </w:tabs>
              <w:suppressAutoHyphens/>
              <w:snapToGrid w:val="0"/>
              <w:spacing w:line="240" w:lineRule="auto"/>
              <w:ind w:right="-108" w:firstLine="34"/>
              <w:jc w:val="center"/>
              <w:rPr>
                <w:b/>
                <w:sz w:val="20"/>
                <w:szCs w:val="20"/>
              </w:rPr>
            </w:pPr>
            <w:r w:rsidRPr="0045560D">
              <w:rPr>
                <w:b/>
                <w:sz w:val="20"/>
                <w:szCs w:val="20"/>
              </w:rPr>
              <w:t>Площадь, кв.м.</w:t>
            </w:r>
          </w:p>
        </w:tc>
        <w:tc>
          <w:tcPr>
            <w:tcW w:w="1276" w:type="dxa"/>
            <w:tcBorders>
              <w:top w:val="single" w:sz="4" w:space="0" w:color="000000"/>
              <w:left w:val="single" w:sz="4" w:space="0" w:color="000000"/>
              <w:bottom w:val="single" w:sz="4" w:space="0" w:color="000000"/>
              <w:right w:val="single" w:sz="4" w:space="0" w:color="000000"/>
            </w:tcBorders>
            <w:shd w:val="clear" w:color="auto" w:fill="DAEEF3"/>
          </w:tcPr>
          <w:p w:rsidR="00834DD0" w:rsidRPr="0045560D" w:rsidRDefault="00834DD0" w:rsidP="00D8184C">
            <w:pPr>
              <w:tabs>
                <w:tab w:val="left" w:pos="7560"/>
              </w:tabs>
              <w:suppressAutoHyphens/>
              <w:snapToGrid w:val="0"/>
              <w:spacing w:line="240" w:lineRule="auto"/>
              <w:ind w:firstLine="34"/>
              <w:jc w:val="both"/>
              <w:rPr>
                <w:b/>
                <w:sz w:val="20"/>
                <w:szCs w:val="20"/>
              </w:rPr>
            </w:pPr>
            <w:r w:rsidRPr="0045560D">
              <w:rPr>
                <w:b/>
                <w:sz w:val="20"/>
                <w:szCs w:val="20"/>
              </w:rPr>
              <w:t>Год постройки</w:t>
            </w:r>
          </w:p>
        </w:tc>
      </w:tr>
      <w:tr w:rsidR="0045560D" w:rsidRPr="0045560D" w:rsidTr="00224842">
        <w:tc>
          <w:tcPr>
            <w:tcW w:w="9923" w:type="dxa"/>
            <w:gridSpan w:val="6"/>
            <w:tcBorders>
              <w:top w:val="single" w:sz="4" w:space="0" w:color="000000"/>
              <w:left w:val="single" w:sz="4" w:space="0" w:color="000000"/>
              <w:bottom w:val="single" w:sz="4" w:space="0" w:color="000000"/>
              <w:right w:val="single" w:sz="4" w:space="0" w:color="000000"/>
            </w:tcBorders>
          </w:tcPr>
          <w:p w:rsidR="007A2E55" w:rsidRPr="0045560D" w:rsidRDefault="007A2E55" w:rsidP="00834DD0">
            <w:pPr>
              <w:spacing w:line="240" w:lineRule="auto"/>
              <w:jc w:val="center"/>
              <w:rPr>
                <w:b/>
                <w:sz w:val="20"/>
                <w:szCs w:val="20"/>
              </w:rPr>
            </w:pPr>
            <w:r w:rsidRPr="0045560D">
              <w:rPr>
                <w:b/>
                <w:sz w:val="20"/>
                <w:szCs w:val="20"/>
              </w:rPr>
              <w:t>Клубы и дома культуры</w:t>
            </w:r>
          </w:p>
        </w:tc>
      </w:tr>
      <w:tr w:rsidR="0045560D" w:rsidRPr="0045560D" w:rsidTr="00834DD0">
        <w:tc>
          <w:tcPr>
            <w:tcW w:w="567" w:type="dxa"/>
            <w:tcBorders>
              <w:top w:val="single" w:sz="4" w:space="0" w:color="000000"/>
              <w:left w:val="single" w:sz="4" w:space="0" w:color="000000"/>
              <w:bottom w:val="single" w:sz="4" w:space="0" w:color="000000"/>
              <w:right w:val="single" w:sz="4" w:space="0" w:color="000000"/>
            </w:tcBorders>
          </w:tcPr>
          <w:p w:rsidR="00834DD0" w:rsidRPr="0045560D" w:rsidRDefault="007A2E55" w:rsidP="00D8184C">
            <w:pPr>
              <w:tabs>
                <w:tab w:val="left" w:pos="7560"/>
              </w:tabs>
              <w:suppressAutoHyphens/>
              <w:snapToGrid w:val="0"/>
              <w:spacing w:line="240" w:lineRule="auto"/>
              <w:jc w:val="both"/>
              <w:rPr>
                <w:rFonts w:eastAsia="Lucida Sans Unicode"/>
                <w:kern w:val="2"/>
                <w:sz w:val="20"/>
                <w:szCs w:val="20"/>
                <w:lang w:eastAsia="ar-SA"/>
              </w:rPr>
            </w:pPr>
            <w:r w:rsidRPr="0045560D">
              <w:rPr>
                <w:rFonts w:eastAsia="Lucida Sans Unicode"/>
                <w:kern w:val="2"/>
                <w:sz w:val="20"/>
                <w:szCs w:val="20"/>
                <w:lang w:eastAsia="ar-SA"/>
              </w:rPr>
              <w:t>1</w:t>
            </w:r>
          </w:p>
        </w:tc>
        <w:tc>
          <w:tcPr>
            <w:tcW w:w="3402" w:type="dxa"/>
            <w:tcBorders>
              <w:top w:val="single" w:sz="4" w:space="0" w:color="000000"/>
              <w:left w:val="single" w:sz="4" w:space="0" w:color="000000"/>
              <w:bottom w:val="single" w:sz="4" w:space="0" w:color="000000"/>
              <w:right w:val="single" w:sz="4" w:space="0" w:color="000000"/>
            </w:tcBorders>
          </w:tcPr>
          <w:p w:rsidR="00834DD0" w:rsidRPr="0045560D" w:rsidRDefault="008C50F9" w:rsidP="00516DA3">
            <w:pPr>
              <w:tabs>
                <w:tab w:val="left" w:pos="7560"/>
              </w:tabs>
              <w:suppressAutoHyphens/>
              <w:snapToGrid w:val="0"/>
              <w:spacing w:line="240" w:lineRule="auto"/>
              <w:jc w:val="both"/>
              <w:rPr>
                <w:rFonts w:eastAsia="Lucida Sans Unicode"/>
                <w:kern w:val="2"/>
                <w:sz w:val="20"/>
                <w:szCs w:val="20"/>
                <w:lang w:eastAsia="ar-SA"/>
              </w:rPr>
            </w:pPr>
            <w:r w:rsidRPr="0045560D">
              <w:rPr>
                <w:sz w:val="20"/>
                <w:szCs w:val="20"/>
              </w:rPr>
              <w:t>МКУК</w:t>
            </w:r>
            <w:r w:rsidR="00516DA3" w:rsidRPr="0045560D">
              <w:rPr>
                <w:sz w:val="20"/>
                <w:szCs w:val="20"/>
              </w:rPr>
              <w:t xml:space="preserve"> «Русско-Буйловское КДО»</w:t>
            </w:r>
            <w:r w:rsidRPr="0045560D">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4DD0" w:rsidRPr="0045560D" w:rsidRDefault="00834DD0" w:rsidP="008C50F9">
            <w:pPr>
              <w:spacing w:line="240" w:lineRule="auto"/>
              <w:jc w:val="both"/>
              <w:rPr>
                <w:sz w:val="20"/>
                <w:szCs w:val="20"/>
              </w:rPr>
            </w:pPr>
            <w:r w:rsidRPr="0045560D">
              <w:rPr>
                <w:sz w:val="20"/>
                <w:szCs w:val="20"/>
              </w:rPr>
              <w:t xml:space="preserve">с. </w:t>
            </w:r>
            <w:r w:rsidR="008C50F9" w:rsidRPr="0045560D">
              <w:rPr>
                <w:sz w:val="20"/>
                <w:szCs w:val="20"/>
              </w:rPr>
              <w:t>Русская Буйловка</w:t>
            </w:r>
            <w:r w:rsidRPr="0045560D">
              <w:rPr>
                <w:sz w:val="20"/>
                <w:szCs w:val="20"/>
              </w:rPr>
              <w:t xml:space="preserve">, ул. </w:t>
            </w:r>
            <w:r w:rsidR="008C50F9" w:rsidRPr="0045560D">
              <w:rPr>
                <w:sz w:val="20"/>
                <w:szCs w:val="20"/>
              </w:rPr>
              <w:t>Советская</w:t>
            </w:r>
            <w:r w:rsidRPr="0045560D">
              <w:rPr>
                <w:sz w:val="20"/>
                <w:szCs w:val="20"/>
              </w:rPr>
              <w:t xml:space="preserve">, </w:t>
            </w:r>
            <w:r w:rsidR="008C50F9" w:rsidRPr="0045560D">
              <w:rPr>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rsidR="00834DD0" w:rsidRPr="0045560D" w:rsidRDefault="00945190" w:rsidP="00834DD0">
            <w:pPr>
              <w:spacing w:line="240" w:lineRule="auto"/>
              <w:jc w:val="center"/>
              <w:rPr>
                <w:sz w:val="20"/>
                <w:szCs w:val="20"/>
              </w:rPr>
            </w:pPr>
            <w:r w:rsidRPr="0045560D">
              <w:rPr>
                <w:sz w:val="20"/>
                <w:szCs w:val="20"/>
              </w:rPr>
              <w:t>400</w:t>
            </w:r>
          </w:p>
        </w:tc>
        <w:tc>
          <w:tcPr>
            <w:tcW w:w="1134" w:type="dxa"/>
            <w:tcBorders>
              <w:top w:val="single" w:sz="4" w:space="0" w:color="000000"/>
              <w:left w:val="single" w:sz="4" w:space="0" w:color="000000"/>
              <w:bottom w:val="single" w:sz="4" w:space="0" w:color="000000"/>
              <w:right w:val="single" w:sz="4" w:space="0" w:color="000000"/>
            </w:tcBorders>
          </w:tcPr>
          <w:p w:rsidR="00834DD0" w:rsidRPr="0045560D" w:rsidRDefault="008C50F9" w:rsidP="007A2E55">
            <w:pPr>
              <w:spacing w:line="240" w:lineRule="auto"/>
              <w:jc w:val="center"/>
              <w:rPr>
                <w:sz w:val="20"/>
                <w:szCs w:val="20"/>
              </w:rPr>
            </w:pPr>
            <w:r w:rsidRPr="0045560D">
              <w:rPr>
                <w:sz w:val="20"/>
                <w:szCs w:val="20"/>
              </w:rPr>
              <w:t>1497</w:t>
            </w:r>
          </w:p>
        </w:tc>
        <w:tc>
          <w:tcPr>
            <w:tcW w:w="1276" w:type="dxa"/>
            <w:tcBorders>
              <w:top w:val="single" w:sz="4" w:space="0" w:color="000000"/>
              <w:left w:val="single" w:sz="4" w:space="0" w:color="000000"/>
              <w:bottom w:val="single" w:sz="4" w:space="0" w:color="000000"/>
              <w:right w:val="single" w:sz="4" w:space="0" w:color="000000"/>
            </w:tcBorders>
          </w:tcPr>
          <w:p w:rsidR="00834DD0" w:rsidRPr="0045560D" w:rsidRDefault="007A2E55" w:rsidP="001A7B7C">
            <w:pPr>
              <w:spacing w:line="240" w:lineRule="auto"/>
              <w:jc w:val="center"/>
              <w:rPr>
                <w:sz w:val="20"/>
                <w:szCs w:val="20"/>
              </w:rPr>
            </w:pPr>
            <w:r w:rsidRPr="0045560D">
              <w:rPr>
                <w:sz w:val="20"/>
                <w:szCs w:val="20"/>
              </w:rPr>
              <w:t>19</w:t>
            </w:r>
            <w:r w:rsidR="001A7B7C" w:rsidRPr="0045560D">
              <w:rPr>
                <w:sz w:val="20"/>
                <w:szCs w:val="20"/>
              </w:rPr>
              <w:t>8</w:t>
            </w:r>
            <w:r w:rsidRPr="0045560D">
              <w:rPr>
                <w:sz w:val="20"/>
                <w:szCs w:val="20"/>
              </w:rPr>
              <w:t>0</w:t>
            </w:r>
          </w:p>
        </w:tc>
      </w:tr>
      <w:tr w:rsidR="0045560D" w:rsidRPr="0045560D" w:rsidTr="00834DD0">
        <w:tc>
          <w:tcPr>
            <w:tcW w:w="567" w:type="dxa"/>
            <w:tcBorders>
              <w:top w:val="single" w:sz="4" w:space="0" w:color="000000"/>
              <w:left w:val="single" w:sz="4" w:space="0" w:color="000000"/>
              <w:bottom w:val="single" w:sz="4" w:space="0" w:color="000000"/>
              <w:right w:val="single" w:sz="4" w:space="0" w:color="000000"/>
            </w:tcBorders>
          </w:tcPr>
          <w:p w:rsidR="00834DD0" w:rsidRPr="0045560D" w:rsidRDefault="007A2E55" w:rsidP="00D8184C">
            <w:pPr>
              <w:tabs>
                <w:tab w:val="left" w:pos="7560"/>
              </w:tabs>
              <w:suppressAutoHyphens/>
              <w:snapToGrid w:val="0"/>
              <w:spacing w:line="240" w:lineRule="auto"/>
              <w:jc w:val="both"/>
              <w:rPr>
                <w:rFonts w:eastAsia="Lucida Sans Unicode"/>
                <w:kern w:val="2"/>
                <w:sz w:val="20"/>
                <w:szCs w:val="20"/>
                <w:lang w:eastAsia="ar-SA"/>
              </w:rPr>
            </w:pPr>
            <w:r w:rsidRPr="0045560D">
              <w:rPr>
                <w:rFonts w:eastAsia="Lucida Sans Unicode"/>
                <w:kern w:val="2"/>
                <w:sz w:val="20"/>
                <w:szCs w:val="20"/>
                <w:lang w:eastAsia="ar-SA"/>
              </w:rPr>
              <w:t>2</w:t>
            </w:r>
          </w:p>
        </w:tc>
        <w:tc>
          <w:tcPr>
            <w:tcW w:w="3402" w:type="dxa"/>
            <w:tcBorders>
              <w:top w:val="single" w:sz="4" w:space="0" w:color="000000"/>
              <w:left w:val="single" w:sz="4" w:space="0" w:color="000000"/>
              <w:bottom w:val="single" w:sz="4" w:space="0" w:color="000000"/>
              <w:right w:val="single" w:sz="4" w:space="0" w:color="000000"/>
            </w:tcBorders>
          </w:tcPr>
          <w:p w:rsidR="00834DD0" w:rsidRPr="0045560D" w:rsidRDefault="00EA7FBF" w:rsidP="00D8184C">
            <w:pPr>
              <w:tabs>
                <w:tab w:val="left" w:pos="7560"/>
              </w:tabs>
              <w:suppressAutoHyphens/>
              <w:snapToGrid w:val="0"/>
              <w:spacing w:line="240" w:lineRule="auto"/>
              <w:jc w:val="both"/>
              <w:rPr>
                <w:rFonts w:eastAsia="Lucida Sans Unicode"/>
                <w:kern w:val="2"/>
                <w:sz w:val="20"/>
                <w:szCs w:val="20"/>
                <w:lang w:eastAsia="ar-SA"/>
              </w:rPr>
            </w:pPr>
            <w:r w:rsidRPr="0045560D">
              <w:rPr>
                <w:rFonts w:eastAsia="Lucida Sans Unicode"/>
                <w:kern w:val="2"/>
                <w:sz w:val="20"/>
                <w:szCs w:val="20"/>
                <w:lang w:eastAsia="ar-SA"/>
              </w:rPr>
              <w:t>Шкурлатовский СДК</w:t>
            </w:r>
          </w:p>
        </w:tc>
        <w:tc>
          <w:tcPr>
            <w:tcW w:w="2268" w:type="dxa"/>
            <w:tcBorders>
              <w:top w:val="single" w:sz="4" w:space="0" w:color="000000"/>
              <w:left w:val="single" w:sz="4" w:space="0" w:color="000000"/>
              <w:bottom w:val="single" w:sz="4" w:space="0" w:color="000000"/>
              <w:right w:val="single" w:sz="4" w:space="0" w:color="000000"/>
            </w:tcBorders>
          </w:tcPr>
          <w:p w:rsidR="00834DD0" w:rsidRPr="0045560D" w:rsidRDefault="00E33E6E" w:rsidP="00E33E6E">
            <w:pPr>
              <w:spacing w:line="240" w:lineRule="auto"/>
              <w:jc w:val="both"/>
              <w:rPr>
                <w:sz w:val="20"/>
                <w:szCs w:val="20"/>
              </w:rPr>
            </w:pPr>
            <w:r w:rsidRPr="0045560D">
              <w:rPr>
                <w:sz w:val="20"/>
                <w:szCs w:val="20"/>
              </w:rPr>
              <w:t>п. Шкурлат 3-й</w:t>
            </w:r>
            <w:r w:rsidR="00834DD0" w:rsidRPr="0045560D">
              <w:rPr>
                <w:sz w:val="20"/>
                <w:szCs w:val="20"/>
              </w:rPr>
              <w:t xml:space="preserve">, </w:t>
            </w:r>
            <w:r w:rsidR="00516DA3" w:rsidRPr="0045560D">
              <w:rPr>
                <w:sz w:val="20"/>
                <w:szCs w:val="20"/>
              </w:rPr>
              <w:t>ул. Мира, 13</w:t>
            </w:r>
          </w:p>
        </w:tc>
        <w:tc>
          <w:tcPr>
            <w:tcW w:w="1276" w:type="dxa"/>
            <w:tcBorders>
              <w:top w:val="single" w:sz="4" w:space="0" w:color="000000"/>
              <w:left w:val="single" w:sz="4" w:space="0" w:color="000000"/>
              <w:bottom w:val="single" w:sz="4" w:space="0" w:color="000000"/>
              <w:right w:val="single" w:sz="4" w:space="0" w:color="000000"/>
            </w:tcBorders>
          </w:tcPr>
          <w:p w:rsidR="00834DD0" w:rsidRPr="0045560D" w:rsidRDefault="00945190" w:rsidP="00834DD0">
            <w:pPr>
              <w:spacing w:line="240" w:lineRule="auto"/>
              <w:jc w:val="center"/>
              <w:rPr>
                <w:sz w:val="20"/>
                <w:szCs w:val="20"/>
              </w:rPr>
            </w:pPr>
            <w:r w:rsidRPr="0045560D">
              <w:rPr>
                <w:sz w:val="20"/>
                <w:szCs w:val="20"/>
              </w:rPr>
              <w:t>120</w:t>
            </w:r>
          </w:p>
        </w:tc>
        <w:tc>
          <w:tcPr>
            <w:tcW w:w="1134" w:type="dxa"/>
            <w:tcBorders>
              <w:top w:val="single" w:sz="4" w:space="0" w:color="000000"/>
              <w:left w:val="single" w:sz="4" w:space="0" w:color="000000"/>
              <w:bottom w:val="single" w:sz="4" w:space="0" w:color="000000"/>
              <w:right w:val="single" w:sz="4" w:space="0" w:color="000000"/>
            </w:tcBorders>
          </w:tcPr>
          <w:p w:rsidR="00834DD0" w:rsidRPr="0045560D" w:rsidRDefault="00EA7FBF" w:rsidP="007A2E55">
            <w:pPr>
              <w:spacing w:line="240" w:lineRule="auto"/>
              <w:jc w:val="center"/>
              <w:rPr>
                <w:sz w:val="20"/>
                <w:szCs w:val="20"/>
              </w:rPr>
            </w:pPr>
            <w:r w:rsidRPr="0045560D">
              <w:rPr>
                <w:sz w:val="20"/>
                <w:szCs w:val="20"/>
              </w:rPr>
              <w:t>171,8</w:t>
            </w:r>
          </w:p>
        </w:tc>
        <w:tc>
          <w:tcPr>
            <w:tcW w:w="1276" w:type="dxa"/>
            <w:tcBorders>
              <w:top w:val="single" w:sz="4" w:space="0" w:color="000000"/>
              <w:left w:val="single" w:sz="4" w:space="0" w:color="000000"/>
              <w:bottom w:val="single" w:sz="4" w:space="0" w:color="000000"/>
              <w:right w:val="single" w:sz="4" w:space="0" w:color="000000"/>
            </w:tcBorders>
          </w:tcPr>
          <w:p w:rsidR="00834DD0" w:rsidRPr="0045560D" w:rsidRDefault="007A2E55" w:rsidP="00EA7FBF">
            <w:pPr>
              <w:spacing w:line="240" w:lineRule="auto"/>
              <w:jc w:val="center"/>
              <w:rPr>
                <w:sz w:val="20"/>
                <w:szCs w:val="20"/>
              </w:rPr>
            </w:pPr>
            <w:r w:rsidRPr="0045560D">
              <w:rPr>
                <w:sz w:val="20"/>
                <w:szCs w:val="20"/>
              </w:rPr>
              <w:t>197</w:t>
            </w:r>
            <w:r w:rsidR="00EA7FBF" w:rsidRPr="0045560D">
              <w:rPr>
                <w:sz w:val="20"/>
                <w:szCs w:val="20"/>
              </w:rPr>
              <w:t>8</w:t>
            </w:r>
          </w:p>
        </w:tc>
      </w:tr>
      <w:tr w:rsidR="0045560D" w:rsidRPr="0045560D" w:rsidTr="00224842">
        <w:tc>
          <w:tcPr>
            <w:tcW w:w="9923" w:type="dxa"/>
            <w:gridSpan w:val="6"/>
            <w:tcBorders>
              <w:top w:val="single" w:sz="4" w:space="0" w:color="000000"/>
              <w:left w:val="single" w:sz="4" w:space="0" w:color="000000"/>
              <w:bottom w:val="single" w:sz="4" w:space="0" w:color="000000"/>
              <w:right w:val="single" w:sz="4" w:space="0" w:color="000000"/>
            </w:tcBorders>
          </w:tcPr>
          <w:p w:rsidR="007A2E55" w:rsidRPr="0045560D" w:rsidRDefault="007A2E55" w:rsidP="007A2E55">
            <w:pPr>
              <w:spacing w:line="240" w:lineRule="auto"/>
              <w:jc w:val="center"/>
              <w:rPr>
                <w:b/>
                <w:sz w:val="20"/>
                <w:szCs w:val="20"/>
              </w:rPr>
            </w:pPr>
            <w:r w:rsidRPr="0045560D">
              <w:rPr>
                <w:b/>
                <w:sz w:val="20"/>
                <w:szCs w:val="20"/>
              </w:rPr>
              <w:t>Библиотеки</w:t>
            </w:r>
          </w:p>
        </w:tc>
      </w:tr>
      <w:tr w:rsidR="0045560D" w:rsidRPr="0045560D" w:rsidTr="007A2E55">
        <w:tc>
          <w:tcPr>
            <w:tcW w:w="567" w:type="dxa"/>
            <w:tcBorders>
              <w:top w:val="single" w:sz="4" w:space="0" w:color="000000"/>
              <w:left w:val="single" w:sz="4" w:space="0" w:color="000000"/>
              <w:bottom w:val="single" w:sz="4" w:space="0" w:color="000000"/>
              <w:right w:val="single" w:sz="4" w:space="0" w:color="000000"/>
            </w:tcBorders>
          </w:tcPr>
          <w:p w:rsidR="007A2E55" w:rsidRPr="0045560D" w:rsidRDefault="007A2E55" w:rsidP="00D8184C">
            <w:pPr>
              <w:tabs>
                <w:tab w:val="left" w:pos="7560"/>
              </w:tabs>
              <w:suppressAutoHyphens/>
              <w:snapToGrid w:val="0"/>
              <w:spacing w:line="240" w:lineRule="auto"/>
              <w:jc w:val="both"/>
              <w:rPr>
                <w:rFonts w:eastAsia="Lucida Sans Unicode"/>
                <w:kern w:val="2"/>
                <w:sz w:val="20"/>
                <w:szCs w:val="20"/>
                <w:lang w:eastAsia="ar-SA"/>
              </w:rPr>
            </w:pPr>
            <w:r w:rsidRPr="0045560D">
              <w:rPr>
                <w:rFonts w:eastAsia="Lucida Sans Unicode"/>
                <w:kern w:val="2"/>
                <w:sz w:val="20"/>
                <w:szCs w:val="20"/>
                <w:lang w:eastAsia="ar-SA"/>
              </w:rPr>
              <w:t>3</w:t>
            </w:r>
          </w:p>
        </w:tc>
        <w:tc>
          <w:tcPr>
            <w:tcW w:w="3402" w:type="dxa"/>
            <w:tcBorders>
              <w:top w:val="single" w:sz="4" w:space="0" w:color="000000"/>
              <w:left w:val="single" w:sz="4" w:space="0" w:color="000000"/>
              <w:bottom w:val="single" w:sz="4" w:space="0" w:color="000000"/>
              <w:right w:val="single" w:sz="4" w:space="0" w:color="000000"/>
            </w:tcBorders>
          </w:tcPr>
          <w:p w:rsidR="007A2E55" w:rsidRPr="0045560D" w:rsidRDefault="007A2E55" w:rsidP="00E33E6E">
            <w:pPr>
              <w:tabs>
                <w:tab w:val="left" w:pos="7560"/>
              </w:tabs>
              <w:suppressAutoHyphens/>
              <w:snapToGrid w:val="0"/>
              <w:spacing w:line="240" w:lineRule="auto"/>
              <w:jc w:val="both"/>
              <w:rPr>
                <w:rFonts w:eastAsia="Lucida Sans Unicode"/>
                <w:kern w:val="2"/>
                <w:sz w:val="20"/>
                <w:szCs w:val="20"/>
                <w:lang w:eastAsia="ar-SA"/>
              </w:rPr>
            </w:pPr>
            <w:r w:rsidRPr="0045560D">
              <w:rPr>
                <w:sz w:val="20"/>
                <w:szCs w:val="20"/>
              </w:rPr>
              <w:t xml:space="preserve">Библиотека </w:t>
            </w:r>
          </w:p>
        </w:tc>
        <w:tc>
          <w:tcPr>
            <w:tcW w:w="2268" w:type="dxa"/>
            <w:tcBorders>
              <w:top w:val="single" w:sz="4" w:space="0" w:color="000000"/>
              <w:left w:val="single" w:sz="4" w:space="0" w:color="000000"/>
              <w:bottom w:val="single" w:sz="4" w:space="0" w:color="000000"/>
              <w:right w:val="single" w:sz="4" w:space="0" w:color="000000"/>
            </w:tcBorders>
          </w:tcPr>
          <w:p w:rsidR="007A2E55" w:rsidRPr="0045560D" w:rsidRDefault="00E33E6E" w:rsidP="00224842">
            <w:pPr>
              <w:pStyle w:val="afa"/>
              <w:snapToGrid w:val="0"/>
              <w:jc w:val="center"/>
              <w:rPr>
                <w:sz w:val="20"/>
                <w:szCs w:val="20"/>
              </w:rPr>
            </w:pPr>
            <w:r w:rsidRPr="0045560D">
              <w:rPr>
                <w:sz w:val="20"/>
                <w:szCs w:val="20"/>
              </w:rPr>
              <w:t>с. Русская Буйловка, ул. Советская, 1</w:t>
            </w:r>
          </w:p>
        </w:tc>
        <w:tc>
          <w:tcPr>
            <w:tcW w:w="1276" w:type="dxa"/>
            <w:tcBorders>
              <w:top w:val="single" w:sz="4" w:space="0" w:color="000000"/>
              <w:left w:val="single" w:sz="4" w:space="0" w:color="000000"/>
              <w:bottom w:val="single" w:sz="4" w:space="0" w:color="000000"/>
              <w:right w:val="single" w:sz="4" w:space="0" w:color="000000"/>
            </w:tcBorders>
          </w:tcPr>
          <w:p w:rsidR="007A2E55" w:rsidRPr="0045560D" w:rsidRDefault="00E33E6E" w:rsidP="007A2E55">
            <w:pPr>
              <w:spacing w:line="240" w:lineRule="auto"/>
              <w:jc w:val="center"/>
              <w:rPr>
                <w:sz w:val="20"/>
                <w:szCs w:val="20"/>
              </w:rPr>
            </w:pPr>
            <w:r w:rsidRPr="0045560D">
              <w:rPr>
                <w:sz w:val="20"/>
                <w:szCs w:val="20"/>
              </w:rPr>
              <w:t>19600</w:t>
            </w:r>
          </w:p>
        </w:tc>
        <w:tc>
          <w:tcPr>
            <w:tcW w:w="1134" w:type="dxa"/>
            <w:tcBorders>
              <w:top w:val="single" w:sz="4" w:space="0" w:color="000000"/>
              <w:left w:val="single" w:sz="4" w:space="0" w:color="000000"/>
              <w:bottom w:val="single" w:sz="4" w:space="0" w:color="000000"/>
              <w:right w:val="single" w:sz="4" w:space="0" w:color="000000"/>
            </w:tcBorders>
          </w:tcPr>
          <w:p w:rsidR="007A2E55" w:rsidRPr="0045560D" w:rsidRDefault="00E33E6E" w:rsidP="007A2E55">
            <w:pPr>
              <w:spacing w:line="240" w:lineRule="auto"/>
              <w:jc w:val="center"/>
              <w:rPr>
                <w:sz w:val="20"/>
                <w:szCs w:val="20"/>
              </w:rPr>
            </w:pPr>
            <w:r w:rsidRPr="0045560D">
              <w:rPr>
                <w:sz w:val="20"/>
                <w:szCs w:val="20"/>
              </w:rPr>
              <w:t>128,9</w:t>
            </w:r>
          </w:p>
        </w:tc>
        <w:tc>
          <w:tcPr>
            <w:tcW w:w="1276" w:type="dxa"/>
            <w:tcBorders>
              <w:top w:val="single" w:sz="4" w:space="0" w:color="000000"/>
              <w:left w:val="single" w:sz="4" w:space="0" w:color="000000"/>
              <w:bottom w:val="single" w:sz="4" w:space="0" w:color="000000"/>
              <w:right w:val="single" w:sz="4" w:space="0" w:color="000000"/>
            </w:tcBorders>
          </w:tcPr>
          <w:p w:rsidR="007A2E55" w:rsidRPr="0045560D" w:rsidRDefault="007A2E55" w:rsidP="00E33E6E">
            <w:pPr>
              <w:spacing w:line="240" w:lineRule="auto"/>
              <w:jc w:val="center"/>
              <w:rPr>
                <w:sz w:val="20"/>
                <w:szCs w:val="20"/>
              </w:rPr>
            </w:pPr>
            <w:r w:rsidRPr="0045560D">
              <w:rPr>
                <w:sz w:val="20"/>
                <w:szCs w:val="20"/>
              </w:rPr>
              <w:t>19</w:t>
            </w:r>
            <w:r w:rsidR="00E33E6E" w:rsidRPr="0045560D">
              <w:rPr>
                <w:sz w:val="20"/>
                <w:szCs w:val="20"/>
              </w:rPr>
              <w:t>80</w:t>
            </w:r>
          </w:p>
        </w:tc>
      </w:tr>
      <w:tr w:rsidR="0045560D" w:rsidRPr="0045560D" w:rsidTr="007A2E55">
        <w:tc>
          <w:tcPr>
            <w:tcW w:w="567" w:type="dxa"/>
            <w:tcBorders>
              <w:top w:val="single" w:sz="4" w:space="0" w:color="000000"/>
              <w:left w:val="single" w:sz="4" w:space="0" w:color="000000"/>
              <w:bottom w:val="single" w:sz="4" w:space="0" w:color="000000"/>
              <w:right w:val="single" w:sz="4" w:space="0" w:color="000000"/>
            </w:tcBorders>
          </w:tcPr>
          <w:p w:rsidR="007A2E55" w:rsidRPr="0045560D" w:rsidRDefault="007A2E55" w:rsidP="00D8184C">
            <w:pPr>
              <w:tabs>
                <w:tab w:val="left" w:pos="7560"/>
              </w:tabs>
              <w:suppressAutoHyphens/>
              <w:snapToGrid w:val="0"/>
              <w:spacing w:line="240" w:lineRule="auto"/>
              <w:jc w:val="both"/>
              <w:rPr>
                <w:rFonts w:eastAsia="Lucida Sans Unicode"/>
                <w:kern w:val="2"/>
                <w:sz w:val="20"/>
                <w:szCs w:val="20"/>
                <w:lang w:eastAsia="ar-SA"/>
              </w:rPr>
            </w:pPr>
            <w:r w:rsidRPr="0045560D">
              <w:rPr>
                <w:rFonts w:eastAsia="Lucida Sans Unicode"/>
                <w:kern w:val="2"/>
                <w:sz w:val="20"/>
                <w:szCs w:val="20"/>
                <w:lang w:eastAsia="ar-SA"/>
              </w:rPr>
              <w:t>4</w:t>
            </w:r>
          </w:p>
        </w:tc>
        <w:tc>
          <w:tcPr>
            <w:tcW w:w="3402" w:type="dxa"/>
            <w:tcBorders>
              <w:top w:val="single" w:sz="4" w:space="0" w:color="000000"/>
              <w:left w:val="single" w:sz="4" w:space="0" w:color="000000"/>
              <w:bottom w:val="single" w:sz="4" w:space="0" w:color="000000"/>
              <w:right w:val="single" w:sz="4" w:space="0" w:color="000000"/>
            </w:tcBorders>
          </w:tcPr>
          <w:p w:rsidR="007A2E55" w:rsidRPr="0045560D" w:rsidRDefault="00945190" w:rsidP="00945190">
            <w:pPr>
              <w:tabs>
                <w:tab w:val="left" w:pos="7560"/>
              </w:tabs>
              <w:suppressAutoHyphens/>
              <w:snapToGrid w:val="0"/>
              <w:spacing w:line="240" w:lineRule="auto"/>
              <w:jc w:val="both"/>
              <w:rPr>
                <w:rFonts w:eastAsia="Lucida Sans Unicode"/>
                <w:kern w:val="2"/>
                <w:sz w:val="20"/>
                <w:szCs w:val="20"/>
                <w:lang w:eastAsia="ar-SA"/>
              </w:rPr>
            </w:pPr>
            <w:r w:rsidRPr="0045560D">
              <w:rPr>
                <w:sz w:val="20"/>
                <w:szCs w:val="20"/>
              </w:rPr>
              <w:t>Библиотека</w:t>
            </w:r>
          </w:p>
        </w:tc>
        <w:tc>
          <w:tcPr>
            <w:tcW w:w="2268" w:type="dxa"/>
            <w:tcBorders>
              <w:top w:val="single" w:sz="4" w:space="0" w:color="000000"/>
              <w:left w:val="single" w:sz="4" w:space="0" w:color="000000"/>
              <w:bottom w:val="single" w:sz="4" w:space="0" w:color="000000"/>
              <w:right w:val="single" w:sz="4" w:space="0" w:color="000000"/>
            </w:tcBorders>
          </w:tcPr>
          <w:p w:rsidR="007A2E55" w:rsidRPr="0045560D" w:rsidRDefault="00E33E6E" w:rsidP="00E33E6E">
            <w:pPr>
              <w:pStyle w:val="afa"/>
              <w:snapToGrid w:val="0"/>
              <w:jc w:val="center"/>
              <w:rPr>
                <w:sz w:val="20"/>
                <w:szCs w:val="20"/>
              </w:rPr>
            </w:pPr>
            <w:r w:rsidRPr="0045560D">
              <w:rPr>
                <w:sz w:val="20"/>
                <w:szCs w:val="20"/>
              </w:rPr>
              <w:t>п</w:t>
            </w:r>
            <w:r w:rsidR="007A2E55" w:rsidRPr="0045560D">
              <w:rPr>
                <w:sz w:val="20"/>
                <w:szCs w:val="20"/>
              </w:rPr>
              <w:t xml:space="preserve">. </w:t>
            </w:r>
            <w:r w:rsidRPr="0045560D">
              <w:rPr>
                <w:sz w:val="20"/>
                <w:szCs w:val="20"/>
              </w:rPr>
              <w:t>Шкурлат 3-й</w:t>
            </w:r>
            <w:r w:rsidR="007A2E55" w:rsidRPr="0045560D">
              <w:rPr>
                <w:sz w:val="20"/>
                <w:szCs w:val="20"/>
              </w:rPr>
              <w:t xml:space="preserve">, </w:t>
            </w:r>
            <w:r w:rsidR="00516DA3" w:rsidRPr="0045560D">
              <w:rPr>
                <w:sz w:val="20"/>
                <w:szCs w:val="20"/>
              </w:rPr>
              <w:t>ул. Мира, 13</w:t>
            </w:r>
          </w:p>
        </w:tc>
        <w:tc>
          <w:tcPr>
            <w:tcW w:w="1276" w:type="dxa"/>
            <w:tcBorders>
              <w:top w:val="single" w:sz="4" w:space="0" w:color="000000"/>
              <w:left w:val="single" w:sz="4" w:space="0" w:color="000000"/>
              <w:bottom w:val="single" w:sz="4" w:space="0" w:color="000000"/>
              <w:right w:val="single" w:sz="4" w:space="0" w:color="000000"/>
            </w:tcBorders>
          </w:tcPr>
          <w:p w:rsidR="007A2E55" w:rsidRPr="0045560D" w:rsidRDefault="00E33E6E" w:rsidP="007A2E55">
            <w:pPr>
              <w:spacing w:line="240" w:lineRule="auto"/>
              <w:jc w:val="center"/>
              <w:rPr>
                <w:sz w:val="20"/>
                <w:szCs w:val="20"/>
              </w:rPr>
            </w:pPr>
            <w:r w:rsidRPr="0045560D">
              <w:rPr>
                <w:sz w:val="20"/>
                <w:szCs w:val="20"/>
              </w:rPr>
              <w:t>7000</w:t>
            </w:r>
          </w:p>
        </w:tc>
        <w:tc>
          <w:tcPr>
            <w:tcW w:w="1134" w:type="dxa"/>
            <w:tcBorders>
              <w:top w:val="single" w:sz="4" w:space="0" w:color="000000"/>
              <w:left w:val="single" w:sz="4" w:space="0" w:color="000000"/>
              <w:bottom w:val="single" w:sz="4" w:space="0" w:color="000000"/>
              <w:right w:val="single" w:sz="4" w:space="0" w:color="000000"/>
            </w:tcBorders>
          </w:tcPr>
          <w:p w:rsidR="007A2E55" w:rsidRPr="0045560D" w:rsidRDefault="00E33E6E" w:rsidP="007A2E55">
            <w:pPr>
              <w:spacing w:line="240" w:lineRule="auto"/>
              <w:jc w:val="center"/>
              <w:rPr>
                <w:sz w:val="20"/>
                <w:szCs w:val="20"/>
              </w:rPr>
            </w:pPr>
            <w:r w:rsidRPr="0045560D">
              <w:rPr>
                <w:sz w:val="20"/>
                <w:szCs w:val="20"/>
              </w:rPr>
              <w:t>19,8</w:t>
            </w:r>
          </w:p>
        </w:tc>
        <w:tc>
          <w:tcPr>
            <w:tcW w:w="1276" w:type="dxa"/>
            <w:tcBorders>
              <w:top w:val="single" w:sz="4" w:space="0" w:color="000000"/>
              <w:left w:val="single" w:sz="4" w:space="0" w:color="000000"/>
              <w:bottom w:val="single" w:sz="4" w:space="0" w:color="000000"/>
              <w:right w:val="single" w:sz="4" w:space="0" w:color="000000"/>
            </w:tcBorders>
          </w:tcPr>
          <w:p w:rsidR="007A2E55" w:rsidRPr="0045560D" w:rsidRDefault="007A2E55" w:rsidP="00E33E6E">
            <w:pPr>
              <w:spacing w:line="240" w:lineRule="auto"/>
              <w:jc w:val="center"/>
              <w:rPr>
                <w:sz w:val="20"/>
                <w:szCs w:val="20"/>
              </w:rPr>
            </w:pPr>
            <w:r w:rsidRPr="0045560D">
              <w:rPr>
                <w:sz w:val="20"/>
                <w:szCs w:val="20"/>
              </w:rPr>
              <w:t>197</w:t>
            </w:r>
            <w:r w:rsidR="00E33E6E" w:rsidRPr="0045560D">
              <w:rPr>
                <w:sz w:val="20"/>
                <w:szCs w:val="20"/>
              </w:rPr>
              <w:t>8</w:t>
            </w:r>
          </w:p>
        </w:tc>
      </w:tr>
      <w:tr w:rsidR="0045560D" w:rsidRPr="0045560D" w:rsidTr="00224842">
        <w:tc>
          <w:tcPr>
            <w:tcW w:w="9923" w:type="dxa"/>
            <w:gridSpan w:val="6"/>
            <w:tcBorders>
              <w:top w:val="single" w:sz="4" w:space="0" w:color="000000"/>
              <w:left w:val="single" w:sz="4" w:space="0" w:color="000000"/>
              <w:bottom w:val="single" w:sz="4" w:space="0" w:color="000000"/>
              <w:right w:val="single" w:sz="4" w:space="0" w:color="000000"/>
            </w:tcBorders>
          </w:tcPr>
          <w:p w:rsidR="007A2E55" w:rsidRPr="0045560D" w:rsidRDefault="007A2E55" w:rsidP="007A2E55">
            <w:pPr>
              <w:spacing w:line="240" w:lineRule="auto"/>
              <w:jc w:val="center"/>
              <w:rPr>
                <w:b/>
                <w:sz w:val="20"/>
                <w:szCs w:val="20"/>
              </w:rPr>
            </w:pPr>
            <w:r w:rsidRPr="0045560D">
              <w:rPr>
                <w:b/>
                <w:sz w:val="20"/>
                <w:szCs w:val="20"/>
              </w:rPr>
              <w:t>Музеи</w:t>
            </w:r>
          </w:p>
        </w:tc>
      </w:tr>
      <w:tr w:rsidR="0045560D" w:rsidRPr="0045560D" w:rsidTr="00834DD0">
        <w:tc>
          <w:tcPr>
            <w:tcW w:w="567" w:type="dxa"/>
            <w:tcBorders>
              <w:top w:val="single" w:sz="4" w:space="0" w:color="000000"/>
              <w:left w:val="single" w:sz="4" w:space="0" w:color="000000"/>
              <w:bottom w:val="single" w:sz="4" w:space="0" w:color="000000"/>
              <w:right w:val="single" w:sz="4" w:space="0" w:color="000000"/>
            </w:tcBorders>
          </w:tcPr>
          <w:p w:rsidR="007A2E55" w:rsidRPr="0045560D" w:rsidRDefault="007A2E55" w:rsidP="00D8184C">
            <w:pPr>
              <w:tabs>
                <w:tab w:val="left" w:pos="7560"/>
              </w:tabs>
              <w:suppressAutoHyphens/>
              <w:snapToGrid w:val="0"/>
              <w:spacing w:line="240" w:lineRule="auto"/>
              <w:jc w:val="both"/>
              <w:rPr>
                <w:rFonts w:eastAsia="Lucida Sans Unicode"/>
                <w:kern w:val="2"/>
                <w:sz w:val="20"/>
                <w:szCs w:val="20"/>
                <w:lang w:eastAsia="ar-SA"/>
              </w:rPr>
            </w:pPr>
            <w:r w:rsidRPr="0045560D">
              <w:rPr>
                <w:rFonts w:eastAsia="Lucida Sans Unicode"/>
                <w:kern w:val="2"/>
                <w:sz w:val="20"/>
                <w:szCs w:val="20"/>
                <w:lang w:eastAsia="ar-SA"/>
              </w:rPr>
              <w:t>5</w:t>
            </w:r>
          </w:p>
        </w:tc>
        <w:tc>
          <w:tcPr>
            <w:tcW w:w="3402" w:type="dxa"/>
            <w:tcBorders>
              <w:top w:val="single" w:sz="4" w:space="0" w:color="000000"/>
              <w:left w:val="single" w:sz="4" w:space="0" w:color="000000"/>
              <w:bottom w:val="single" w:sz="4" w:space="0" w:color="000000"/>
              <w:right w:val="single" w:sz="4" w:space="0" w:color="000000"/>
            </w:tcBorders>
          </w:tcPr>
          <w:p w:rsidR="007A2E55" w:rsidRPr="0045560D" w:rsidRDefault="007A2E55" w:rsidP="00516DA3">
            <w:pPr>
              <w:tabs>
                <w:tab w:val="left" w:pos="7560"/>
              </w:tabs>
              <w:suppressAutoHyphens/>
              <w:snapToGrid w:val="0"/>
              <w:spacing w:line="240" w:lineRule="auto"/>
              <w:jc w:val="both"/>
              <w:rPr>
                <w:rFonts w:eastAsia="Lucida Sans Unicode"/>
                <w:kern w:val="2"/>
                <w:sz w:val="20"/>
                <w:szCs w:val="20"/>
                <w:lang w:eastAsia="ar-SA"/>
              </w:rPr>
            </w:pPr>
            <w:r w:rsidRPr="0045560D">
              <w:rPr>
                <w:sz w:val="20"/>
                <w:szCs w:val="20"/>
              </w:rPr>
              <w:t xml:space="preserve">Музей </w:t>
            </w:r>
            <w:r w:rsidR="00516DA3" w:rsidRPr="0045560D">
              <w:rPr>
                <w:sz w:val="20"/>
                <w:szCs w:val="20"/>
              </w:rPr>
              <w:t>краеведческий</w:t>
            </w:r>
          </w:p>
        </w:tc>
        <w:tc>
          <w:tcPr>
            <w:tcW w:w="2268" w:type="dxa"/>
            <w:tcBorders>
              <w:top w:val="single" w:sz="4" w:space="0" w:color="000000"/>
              <w:left w:val="single" w:sz="4" w:space="0" w:color="000000"/>
              <w:bottom w:val="single" w:sz="4" w:space="0" w:color="000000"/>
              <w:right w:val="single" w:sz="4" w:space="0" w:color="000000"/>
            </w:tcBorders>
          </w:tcPr>
          <w:p w:rsidR="007A2E55" w:rsidRPr="0045560D" w:rsidRDefault="00516DA3" w:rsidP="00D8184C">
            <w:pPr>
              <w:spacing w:line="240" w:lineRule="auto"/>
              <w:jc w:val="both"/>
              <w:rPr>
                <w:sz w:val="20"/>
                <w:szCs w:val="20"/>
              </w:rPr>
            </w:pPr>
            <w:r w:rsidRPr="0045560D">
              <w:rPr>
                <w:sz w:val="20"/>
                <w:szCs w:val="20"/>
              </w:rPr>
              <w:t>с. Русская Буйловка, ул. Советская, 1</w:t>
            </w:r>
          </w:p>
        </w:tc>
        <w:tc>
          <w:tcPr>
            <w:tcW w:w="1276" w:type="dxa"/>
            <w:tcBorders>
              <w:top w:val="single" w:sz="4" w:space="0" w:color="000000"/>
              <w:left w:val="single" w:sz="4" w:space="0" w:color="000000"/>
              <w:bottom w:val="single" w:sz="4" w:space="0" w:color="000000"/>
              <w:right w:val="single" w:sz="4" w:space="0" w:color="000000"/>
            </w:tcBorders>
          </w:tcPr>
          <w:p w:rsidR="007A2E55" w:rsidRPr="0045560D" w:rsidRDefault="007A2E55" w:rsidP="00D8184C">
            <w:pPr>
              <w:spacing w:line="240" w:lineRule="auto"/>
              <w:jc w:val="both"/>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7A2E55" w:rsidRPr="0045560D" w:rsidRDefault="007A2E55" w:rsidP="00D8184C">
            <w:pPr>
              <w:spacing w:line="240" w:lineRule="auto"/>
              <w:jc w:val="both"/>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7A2E55" w:rsidRPr="0045560D" w:rsidRDefault="007A2E55" w:rsidP="00D8184C">
            <w:pPr>
              <w:spacing w:line="240" w:lineRule="auto"/>
              <w:jc w:val="both"/>
              <w:rPr>
                <w:sz w:val="20"/>
                <w:szCs w:val="20"/>
              </w:rPr>
            </w:pPr>
          </w:p>
        </w:tc>
      </w:tr>
    </w:tbl>
    <w:p w:rsidR="00A76DB6" w:rsidRPr="0045560D" w:rsidRDefault="00A76DB6" w:rsidP="00B837AD">
      <w:pPr>
        <w:spacing w:line="240" w:lineRule="auto"/>
        <w:ind w:firstLine="567"/>
        <w:jc w:val="both"/>
      </w:pPr>
    </w:p>
    <w:p w:rsidR="00F320E9" w:rsidRPr="0045560D" w:rsidRDefault="0066178E" w:rsidP="00B837AD">
      <w:pPr>
        <w:spacing w:line="240" w:lineRule="auto"/>
        <w:ind w:firstLine="567"/>
        <w:jc w:val="both"/>
        <w:rPr>
          <w:spacing w:val="-3"/>
        </w:rPr>
      </w:pPr>
      <w:r w:rsidRPr="0045560D">
        <w:t xml:space="preserve">Согласно Региональным нормативам градостроительного </w:t>
      </w:r>
      <w:r w:rsidRPr="0045560D">
        <w:rPr>
          <w:spacing w:val="-3"/>
        </w:rPr>
        <w:t>про</w:t>
      </w:r>
      <w:r w:rsidR="00B837AD" w:rsidRPr="0045560D">
        <w:rPr>
          <w:spacing w:val="-3"/>
        </w:rPr>
        <w:t xml:space="preserve">ектирования Воронежской </w:t>
      </w:r>
      <w:r w:rsidR="00B837AD" w:rsidRPr="0045560D">
        <w:rPr>
          <w:spacing w:val="-3"/>
        </w:rPr>
        <w:lastRenderedPageBreak/>
        <w:t>области, о</w:t>
      </w:r>
      <w:r w:rsidR="00F320E9" w:rsidRPr="0045560D">
        <w:rPr>
          <w:bCs/>
        </w:rPr>
        <w:t>бъекты библиотечного обслуживания населения, досуга и обеспечение жителей поселения услугами организаций культуры</w:t>
      </w:r>
      <w:r w:rsidR="00F320E9" w:rsidRPr="0045560D">
        <w:t xml:space="preserve"> следует размещать</w:t>
      </w:r>
      <w:r w:rsidR="002E3BEA" w:rsidRPr="0045560D">
        <w:t xml:space="preserve"> </w:t>
      </w:r>
      <w:r w:rsidR="00F320E9" w:rsidRPr="0045560D">
        <w:t>в пределах 30-минутной транспортной доступности</w:t>
      </w:r>
      <w:r w:rsidR="002E3BEA" w:rsidRPr="0045560D">
        <w:t xml:space="preserve"> в остальных сельских населенных пунктах</w:t>
      </w:r>
      <w:r w:rsidR="00F320E9" w:rsidRPr="0045560D">
        <w:t>.</w:t>
      </w:r>
    </w:p>
    <w:p w:rsidR="00041691" w:rsidRPr="0045560D" w:rsidRDefault="00041691" w:rsidP="002E3BEA">
      <w:pPr>
        <w:tabs>
          <w:tab w:val="left" w:pos="1276"/>
          <w:tab w:val="left" w:pos="1418"/>
        </w:tabs>
        <w:suppressAutoHyphens/>
        <w:autoSpaceDN/>
        <w:adjustRightInd/>
        <w:spacing w:line="240" w:lineRule="auto"/>
        <w:ind w:left="851"/>
        <w:jc w:val="both"/>
        <w:rPr>
          <w:highlight w:val="cyan"/>
        </w:rPr>
      </w:pPr>
    </w:p>
    <w:p w:rsidR="000324A3" w:rsidRPr="0045560D" w:rsidRDefault="000324A3" w:rsidP="00191740">
      <w:pPr>
        <w:ind w:firstLine="567"/>
        <w:jc w:val="both"/>
        <w:rPr>
          <w:b/>
          <w:bCs/>
          <w:snapToGrid w:val="0"/>
        </w:rPr>
      </w:pPr>
      <w:r w:rsidRPr="0045560D">
        <w:rPr>
          <w:b/>
          <w:bCs/>
          <w:snapToGrid w:val="0"/>
        </w:rPr>
        <w:t>Объекты физической культуры и массового спорта</w:t>
      </w:r>
    </w:p>
    <w:p w:rsidR="00596711" w:rsidRPr="0045560D" w:rsidRDefault="000324A3" w:rsidP="00191740">
      <w:pPr>
        <w:ind w:firstLine="567"/>
        <w:jc w:val="both"/>
        <w:rPr>
          <w:snapToGrid w:val="0"/>
        </w:rPr>
      </w:pPr>
      <w:r w:rsidRPr="0045560D">
        <w:rPr>
          <w:snapToGrid w:val="0"/>
        </w:rPr>
        <w:t>Согласно ст. 14 Федерального закона №131-ФЗ от 06.10.2003г. к вопросам местного значения поселения относится обеспечение условий для развития на территории поселения физичес</w:t>
      </w:r>
      <w:r w:rsidR="00596711" w:rsidRPr="0045560D">
        <w:rPr>
          <w:snapToGrid w:val="0"/>
        </w:rPr>
        <w:t xml:space="preserve">кой культуры и массового спорта, </w:t>
      </w:r>
      <w:r w:rsidR="00596711" w:rsidRPr="0045560D">
        <w:t>организация проведения официальных физкультурно-оздоровительных и спортивных мероприятий поселения.</w:t>
      </w:r>
    </w:p>
    <w:p w:rsidR="001E5991" w:rsidRPr="0045560D" w:rsidRDefault="001E5991" w:rsidP="001E5991">
      <w:pPr>
        <w:spacing w:line="240" w:lineRule="auto"/>
        <w:ind w:firstLine="567"/>
        <w:jc w:val="both"/>
      </w:pPr>
      <w:r w:rsidRPr="0045560D">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2E6CCE" w:rsidRPr="0045560D" w:rsidRDefault="000324A3" w:rsidP="002E6CCE">
      <w:pPr>
        <w:widowControl/>
        <w:autoSpaceDE w:val="0"/>
        <w:ind w:firstLine="567"/>
        <w:jc w:val="both"/>
        <w:rPr>
          <w:rFonts w:eastAsiaTheme="minorHAnsi"/>
          <w:b/>
          <w:i/>
        </w:rPr>
      </w:pPr>
      <w:r w:rsidRPr="0045560D">
        <w:rPr>
          <w:snapToGrid w:val="0"/>
        </w:rPr>
        <w:tab/>
      </w:r>
      <w:r w:rsidR="002E6CCE" w:rsidRPr="0045560D">
        <w:rPr>
          <w:rFonts w:eastAsiaTheme="minorHAnsi"/>
          <w:b/>
          <w:i/>
        </w:rPr>
        <w:t xml:space="preserve">В </w:t>
      </w:r>
      <w:r w:rsidR="007E64F8" w:rsidRPr="0045560D">
        <w:rPr>
          <w:rFonts w:eastAsiaTheme="minorHAnsi"/>
          <w:b/>
          <w:i/>
        </w:rPr>
        <w:t>Русско-Буйловском</w:t>
      </w:r>
      <w:r w:rsidR="002E6CCE" w:rsidRPr="0045560D">
        <w:rPr>
          <w:rFonts w:eastAsiaTheme="minorHAnsi"/>
          <w:b/>
          <w:i/>
        </w:rPr>
        <w:t xml:space="preserve"> сельском поселении функционируют:</w:t>
      </w:r>
    </w:p>
    <w:p w:rsidR="002E6CCE" w:rsidRPr="0045560D" w:rsidRDefault="00713FD2" w:rsidP="005D226D">
      <w:pPr>
        <w:pStyle w:val="af8"/>
        <w:widowControl/>
        <w:numPr>
          <w:ilvl w:val="0"/>
          <w:numId w:val="66"/>
        </w:numPr>
        <w:autoSpaceDE w:val="0"/>
        <w:jc w:val="both"/>
        <w:rPr>
          <w:rFonts w:eastAsiaTheme="minorHAnsi"/>
        </w:rPr>
      </w:pPr>
      <w:r w:rsidRPr="0045560D">
        <w:rPr>
          <w:rFonts w:eastAsiaTheme="minorHAnsi"/>
        </w:rPr>
        <w:t>спортивны</w:t>
      </w:r>
      <w:r w:rsidR="00B10DD8" w:rsidRPr="0045560D">
        <w:rPr>
          <w:rFonts w:eastAsiaTheme="minorHAnsi"/>
        </w:rPr>
        <w:t>й зал</w:t>
      </w:r>
      <w:r w:rsidRPr="0045560D">
        <w:rPr>
          <w:rFonts w:eastAsiaTheme="minorHAnsi"/>
        </w:rPr>
        <w:t xml:space="preserve"> </w:t>
      </w:r>
      <w:r w:rsidR="002E6CCE" w:rsidRPr="0045560D">
        <w:rPr>
          <w:rFonts w:eastAsiaTheme="minorHAnsi"/>
        </w:rPr>
        <w:t xml:space="preserve">общей площадью </w:t>
      </w:r>
      <w:r w:rsidRPr="0045560D">
        <w:rPr>
          <w:rFonts w:eastAsiaTheme="minorHAnsi"/>
        </w:rPr>
        <w:t>32</w:t>
      </w:r>
      <w:r w:rsidR="00B10DD8" w:rsidRPr="0045560D">
        <w:rPr>
          <w:rFonts w:eastAsiaTheme="minorHAnsi"/>
        </w:rPr>
        <w:t>3,8</w:t>
      </w:r>
      <w:r w:rsidR="002E6CCE" w:rsidRPr="0045560D">
        <w:rPr>
          <w:rFonts w:eastAsiaTheme="minorHAnsi"/>
        </w:rPr>
        <w:t xml:space="preserve"> м. кв.;</w:t>
      </w:r>
    </w:p>
    <w:p w:rsidR="00C90AAD" w:rsidRPr="0045560D" w:rsidRDefault="00C90AAD" w:rsidP="005D226D">
      <w:pPr>
        <w:pStyle w:val="af8"/>
        <w:widowControl/>
        <w:numPr>
          <w:ilvl w:val="0"/>
          <w:numId w:val="66"/>
        </w:numPr>
        <w:autoSpaceDE w:val="0"/>
        <w:jc w:val="both"/>
        <w:rPr>
          <w:rFonts w:eastAsiaTheme="minorHAnsi"/>
        </w:rPr>
      </w:pPr>
      <w:r w:rsidRPr="0045560D">
        <w:rPr>
          <w:rFonts w:eastAsiaTheme="minorHAnsi"/>
        </w:rPr>
        <w:t>7 плоскостных спортивных сооружений.</w:t>
      </w:r>
    </w:p>
    <w:p w:rsidR="00C90AAD" w:rsidRPr="0045560D" w:rsidRDefault="00C90AAD" w:rsidP="00523DFC">
      <w:pPr>
        <w:shd w:val="clear" w:color="auto" w:fill="FFFFFF"/>
        <w:autoSpaceDE w:val="0"/>
        <w:ind w:firstLine="567"/>
        <w:jc w:val="both"/>
        <w:rPr>
          <w:kern w:val="1"/>
          <w:lang w:eastAsia="ar-SA"/>
        </w:rPr>
      </w:pPr>
    </w:p>
    <w:p w:rsidR="00F42E6E" w:rsidRPr="0045560D" w:rsidRDefault="00523DFC" w:rsidP="00523DFC">
      <w:pPr>
        <w:shd w:val="clear" w:color="auto" w:fill="FFFFFF"/>
        <w:autoSpaceDE w:val="0"/>
        <w:ind w:firstLine="567"/>
        <w:jc w:val="both"/>
        <w:rPr>
          <w:kern w:val="1"/>
          <w:lang w:eastAsia="ar-SA"/>
        </w:rPr>
      </w:pPr>
      <w:r w:rsidRPr="0045560D">
        <w:rPr>
          <w:kern w:val="1"/>
          <w:lang w:eastAsia="ar-SA"/>
        </w:rPr>
        <w:t>В</w:t>
      </w:r>
      <w:r w:rsidR="00F42E6E" w:rsidRPr="0045560D">
        <w:rPr>
          <w:kern w:val="1"/>
          <w:lang w:eastAsia="ar-SA"/>
        </w:rPr>
        <w:t xml:space="preserve"> с. Варваровка нет спортивных площадок и иных объектов для занятий физкультурой и спортом. </w:t>
      </w:r>
    </w:p>
    <w:p w:rsidR="00F42E6E" w:rsidRPr="0045560D" w:rsidRDefault="00F42E6E" w:rsidP="00DF4796">
      <w:pPr>
        <w:spacing w:line="240" w:lineRule="auto"/>
        <w:ind w:firstLine="567"/>
        <w:jc w:val="both"/>
      </w:pPr>
    </w:p>
    <w:p w:rsidR="00DF4796" w:rsidRPr="0045560D" w:rsidRDefault="00DF4796" w:rsidP="00DF4796">
      <w:pPr>
        <w:spacing w:line="240" w:lineRule="auto"/>
        <w:ind w:firstLine="567"/>
        <w:jc w:val="both"/>
        <w:rPr>
          <w:spacing w:val="-3"/>
        </w:rPr>
      </w:pPr>
      <w:r w:rsidRPr="0045560D">
        <w:t xml:space="preserve">Согласно Региональным нормативам градостроительного </w:t>
      </w:r>
      <w:r w:rsidRPr="0045560D">
        <w:rPr>
          <w:spacing w:val="-3"/>
        </w:rPr>
        <w:t>проектирования Воронежской области:</w:t>
      </w:r>
    </w:p>
    <w:p w:rsidR="00DF4796" w:rsidRPr="0045560D" w:rsidRDefault="00DF4796" w:rsidP="005D226D">
      <w:pPr>
        <w:pStyle w:val="af8"/>
        <w:widowControl/>
        <w:numPr>
          <w:ilvl w:val="0"/>
          <w:numId w:val="66"/>
        </w:numPr>
        <w:ind w:left="0" w:firstLine="567"/>
        <w:jc w:val="both"/>
        <w:rPr>
          <w:bCs/>
        </w:rPr>
      </w:pPr>
      <w:r w:rsidRPr="0045560D">
        <w:t>минимально допустимый уровень обеспеченности спортивными комплексами составляет 60-80 м</w:t>
      </w:r>
      <w:r w:rsidRPr="0045560D">
        <w:rPr>
          <w:vertAlign w:val="superscript"/>
        </w:rPr>
        <w:t>2</w:t>
      </w:r>
      <w:r w:rsidR="0025677A" w:rsidRPr="0045560D">
        <w:t xml:space="preserve"> площади пола на 1000 чел.;</w:t>
      </w:r>
      <w:r w:rsidRPr="0045560D">
        <w:t xml:space="preserve"> плавательными бассейнами 20 м</w:t>
      </w:r>
      <w:r w:rsidRPr="0045560D">
        <w:rPr>
          <w:vertAlign w:val="superscript"/>
        </w:rPr>
        <w:t>2</w:t>
      </w:r>
      <w:r w:rsidRPr="0045560D">
        <w:t xml:space="preserve"> зеркала</w:t>
      </w:r>
      <w:r w:rsidR="0025677A" w:rsidRPr="0045560D">
        <w:t xml:space="preserve"> воды на 1000 чел.;</w:t>
      </w:r>
      <w:r w:rsidRPr="0045560D">
        <w:t xml:space="preserve"> стадионами </w:t>
      </w:r>
      <w:r w:rsidR="00B837AD" w:rsidRPr="0045560D">
        <w:t>-</w:t>
      </w:r>
      <w:r w:rsidRPr="0045560D">
        <w:t xml:space="preserve"> </w:t>
      </w:r>
      <w:r w:rsidR="0025677A" w:rsidRPr="0045560D">
        <w:t>1 на группу населенных пунктов; плоскостными сооружениями – 19,5 тыс. м</w:t>
      </w:r>
      <w:r w:rsidR="0025677A" w:rsidRPr="0045560D">
        <w:rPr>
          <w:vertAlign w:val="superscript"/>
        </w:rPr>
        <w:t>2</w:t>
      </w:r>
      <w:r w:rsidR="0025677A" w:rsidRPr="0045560D">
        <w:t xml:space="preserve"> плоскостных сооружений на 10 тыс. человек.</w:t>
      </w:r>
    </w:p>
    <w:p w:rsidR="00DF4796" w:rsidRPr="0045560D" w:rsidRDefault="00DF4796" w:rsidP="00DF4796">
      <w:pPr>
        <w:spacing w:line="240" w:lineRule="auto"/>
        <w:ind w:firstLine="567"/>
        <w:jc w:val="both"/>
      </w:pPr>
      <w:r w:rsidRPr="0045560D">
        <w:t>Объекты физической культуры и спорта следует размещать  в пределах 30-минутной транспортной доступности.</w:t>
      </w:r>
    </w:p>
    <w:p w:rsidR="00F81402" w:rsidRPr="0045560D" w:rsidRDefault="000324A3" w:rsidP="00F81402">
      <w:pPr>
        <w:pStyle w:val="aa"/>
        <w:keepNext/>
        <w:jc w:val="both"/>
      </w:pPr>
      <w:r w:rsidRPr="0045560D">
        <w:rPr>
          <w:rFonts w:cs="Times New Roman"/>
          <w:b/>
          <w:bCs/>
          <w:snapToGrid w:val="0"/>
        </w:rPr>
        <w:tab/>
      </w:r>
      <w:r w:rsidR="00F81402"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25</w:t>
      </w:r>
      <w:r w:rsidR="008A6C60">
        <w:rPr>
          <w:noProof/>
        </w:rPr>
        <w:fldChar w:fldCharType="end"/>
      </w:r>
      <w:r w:rsidR="00F81402" w:rsidRPr="0045560D">
        <w:t xml:space="preserve"> Сводная таблица объектов социального и культурно-бытового обслуживания, расположенные в Русско-Буйловском сельском поселении</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3344"/>
        <w:gridCol w:w="2736"/>
        <w:gridCol w:w="2432"/>
        <w:gridCol w:w="1519"/>
      </w:tblGrid>
      <w:tr w:rsidR="0045560D" w:rsidRPr="0045560D" w:rsidTr="00F81402">
        <w:trPr>
          <w:trHeight w:val="253"/>
          <w:jc w:val="center"/>
        </w:trPr>
        <w:tc>
          <w:tcPr>
            <w:tcW w:w="1667" w:type="pct"/>
            <w:shd w:val="clear" w:color="auto" w:fill="DAEEF3" w:themeFill="accent5" w:themeFillTint="33"/>
          </w:tcPr>
          <w:p w:rsidR="002F56D9" w:rsidRPr="0045560D" w:rsidRDefault="002F56D9" w:rsidP="002F56D9">
            <w:pPr>
              <w:pStyle w:val="afa"/>
              <w:snapToGrid w:val="0"/>
              <w:jc w:val="center"/>
              <w:rPr>
                <w:b/>
                <w:sz w:val="22"/>
                <w:szCs w:val="22"/>
                <w:lang w:eastAsia="ar-SA"/>
              </w:rPr>
            </w:pPr>
            <w:r w:rsidRPr="0045560D">
              <w:rPr>
                <w:b/>
                <w:sz w:val="22"/>
                <w:szCs w:val="22"/>
              </w:rPr>
              <w:t>Наименование учреждения</w:t>
            </w:r>
          </w:p>
        </w:tc>
        <w:tc>
          <w:tcPr>
            <w:tcW w:w="1364" w:type="pct"/>
            <w:shd w:val="clear" w:color="auto" w:fill="DAEEF3" w:themeFill="accent5" w:themeFillTint="33"/>
          </w:tcPr>
          <w:p w:rsidR="002F56D9" w:rsidRPr="0045560D" w:rsidRDefault="002F56D9" w:rsidP="002F56D9">
            <w:pPr>
              <w:suppressAutoHyphens/>
              <w:snapToGrid w:val="0"/>
              <w:spacing w:line="240" w:lineRule="auto"/>
              <w:jc w:val="center"/>
              <w:rPr>
                <w:rFonts w:eastAsia="Lucida Sans Unicode"/>
                <w:b/>
                <w:kern w:val="2"/>
                <w:sz w:val="22"/>
                <w:szCs w:val="22"/>
                <w:lang w:eastAsia="ar-SA"/>
              </w:rPr>
            </w:pPr>
            <w:r w:rsidRPr="0045560D">
              <w:rPr>
                <w:b/>
                <w:sz w:val="22"/>
                <w:szCs w:val="22"/>
              </w:rPr>
              <w:t>Адрес учреждения</w:t>
            </w:r>
          </w:p>
        </w:tc>
        <w:tc>
          <w:tcPr>
            <w:tcW w:w="1212" w:type="pct"/>
            <w:shd w:val="clear" w:color="auto" w:fill="DAEEF3" w:themeFill="accent5" w:themeFillTint="33"/>
          </w:tcPr>
          <w:p w:rsidR="002F56D9" w:rsidRPr="0045560D" w:rsidRDefault="002F56D9" w:rsidP="002F56D9">
            <w:pPr>
              <w:pStyle w:val="afa"/>
              <w:snapToGrid w:val="0"/>
              <w:jc w:val="center"/>
              <w:rPr>
                <w:b/>
                <w:sz w:val="22"/>
                <w:szCs w:val="22"/>
                <w:lang w:eastAsia="ar-SA"/>
              </w:rPr>
            </w:pPr>
            <w:r w:rsidRPr="0045560D">
              <w:rPr>
                <w:b/>
                <w:sz w:val="22"/>
                <w:szCs w:val="22"/>
              </w:rPr>
              <w:t>Единицы измерения</w:t>
            </w:r>
          </w:p>
        </w:tc>
        <w:tc>
          <w:tcPr>
            <w:tcW w:w="757" w:type="pct"/>
            <w:shd w:val="clear" w:color="auto" w:fill="DAEEF3" w:themeFill="accent5" w:themeFillTint="33"/>
          </w:tcPr>
          <w:p w:rsidR="002F56D9" w:rsidRPr="0045560D" w:rsidRDefault="002F56D9" w:rsidP="002F56D9">
            <w:pPr>
              <w:pStyle w:val="afa"/>
              <w:snapToGrid w:val="0"/>
              <w:jc w:val="center"/>
              <w:rPr>
                <w:b/>
                <w:bCs/>
                <w:sz w:val="22"/>
                <w:szCs w:val="22"/>
                <w:lang w:eastAsia="ar-SA"/>
              </w:rPr>
            </w:pPr>
            <w:r w:rsidRPr="0045560D">
              <w:rPr>
                <w:b/>
                <w:bCs/>
                <w:sz w:val="22"/>
                <w:szCs w:val="22"/>
              </w:rPr>
              <w:t>Емкость учреждений</w:t>
            </w:r>
          </w:p>
        </w:tc>
      </w:tr>
      <w:tr w:rsidR="0045560D" w:rsidRPr="0045560D" w:rsidTr="00F81402">
        <w:trPr>
          <w:trHeight w:val="253"/>
          <w:jc w:val="center"/>
        </w:trPr>
        <w:tc>
          <w:tcPr>
            <w:tcW w:w="5000" w:type="pct"/>
            <w:gridSpan w:val="4"/>
            <w:shd w:val="clear" w:color="auto" w:fill="DAEEF3" w:themeFill="accent5" w:themeFillTint="33"/>
          </w:tcPr>
          <w:p w:rsidR="002F56D9" w:rsidRPr="0045560D" w:rsidRDefault="002F56D9" w:rsidP="007E73A7">
            <w:pPr>
              <w:pStyle w:val="afa"/>
              <w:snapToGrid w:val="0"/>
              <w:jc w:val="center"/>
              <w:rPr>
                <w:sz w:val="22"/>
                <w:szCs w:val="22"/>
              </w:rPr>
            </w:pPr>
            <w:r w:rsidRPr="0045560D">
              <w:rPr>
                <w:b/>
                <w:sz w:val="22"/>
                <w:szCs w:val="22"/>
              </w:rPr>
              <w:t>Объекты образования</w:t>
            </w:r>
          </w:p>
        </w:tc>
      </w:tr>
      <w:tr w:rsidR="0045560D" w:rsidRPr="0045560D" w:rsidTr="00F81402">
        <w:trPr>
          <w:trHeight w:val="253"/>
          <w:jc w:val="center"/>
        </w:trPr>
        <w:tc>
          <w:tcPr>
            <w:tcW w:w="1667" w:type="pct"/>
          </w:tcPr>
          <w:p w:rsidR="00FA0F27" w:rsidRPr="0045560D" w:rsidRDefault="00FA0F27" w:rsidP="004F4F54">
            <w:pPr>
              <w:widowControl/>
              <w:autoSpaceDN/>
              <w:adjustRightInd/>
              <w:spacing w:line="240" w:lineRule="auto"/>
              <w:rPr>
                <w:sz w:val="22"/>
                <w:szCs w:val="22"/>
              </w:rPr>
            </w:pPr>
            <w:r w:rsidRPr="0045560D">
              <w:rPr>
                <w:sz w:val="22"/>
                <w:szCs w:val="22"/>
              </w:rPr>
              <w:t>МК ДОУ Р-Буйловский д/сад</w:t>
            </w:r>
          </w:p>
          <w:p w:rsidR="00FA0F27" w:rsidRPr="0045560D" w:rsidRDefault="00FA0F27" w:rsidP="004F4F54">
            <w:pPr>
              <w:widowControl/>
              <w:autoSpaceDN/>
              <w:adjustRightInd/>
              <w:spacing w:line="240" w:lineRule="auto"/>
              <w:rPr>
                <w:sz w:val="22"/>
                <w:szCs w:val="22"/>
              </w:rPr>
            </w:pPr>
          </w:p>
        </w:tc>
        <w:tc>
          <w:tcPr>
            <w:tcW w:w="1364" w:type="pct"/>
          </w:tcPr>
          <w:p w:rsidR="00FA0F27" w:rsidRPr="0045560D" w:rsidRDefault="00FA0F27" w:rsidP="001C0D44">
            <w:pPr>
              <w:pStyle w:val="afa"/>
              <w:snapToGrid w:val="0"/>
              <w:ind w:right="-122"/>
              <w:jc w:val="center"/>
              <w:rPr>
                <w:sz w:val="22"/>
                <w:szCs w:val="22"/>
              </w:rPr>
            </w:pPr>
            <w:r w:rsidRPr="0045560D">
              <w:rPr>
                <w:sz w:val="22"/>
                <w:szCs w:val="22"/>
              </w:rPr>
              <w:t>с. Русск</w:t>
            </w:r>
            <w:r w:rsidR="00BF361B" w:rsidRPr="0045560D">
              <w:rPr>
                <w:sz w:val="22"/>
                <w:szCs w:val="22"/>
              </w:rPr>
              <w:t>ая Буйловка, ул. Советская, 90 а</w:t>
            </w:r>
          </w:p>
        </w:tc>
        <w:tc>
          <w:tcPr>
            <w:tcW w:w="1212" w:type="pct"/>
          </w:tcPr>
          <w:p w:rsidR="00FA0F27" w:rsidRPr="0045560D" w:rsidRDefault="00FA0F27" w:rsidP="007E73A7">
            <w:pPr>
              <w:pStyle w:val="afa"/>
              <w:snapToGrid w:val="0"/>
              <w:jc w:val="center"/>
              <w:rPr>
                <w:sz w:val="22"/>
                <w:szCs w:val="22"/>
              </w:rPr>
            </w:pPr>
            <w:r w:rsidRPr="0045560D">
              <w:rPr>
                <w:sz w:val="22"/>
                <w:szCs w:val="22"/>
              </w:rPr>
              <w:t>Кол-во проектных мест/Фактическая загрузка</w:t>
            </w:r>
          </w:p>
        </w:tc>
        <w:tc>
          <w:tcPr>
            <w:tcW w:w="757" w:type="pct"/>
          </w:tcPr>
          <w:p w:rsidR="00FA0F27" w:rsidRPr="0045560D" w:rsidRDefault="00E733FA" w:rsidP="00E733FA">
            <w:pPr>
              <w:pStyle w:val="afa"/>
              <w:snapToGrid w:val="0"/>
              <w:jc w:val="center"/>
              <w:rPr>
                <w:sz w:val="22"/>
                <w:szCs w:val="22"/>
              </w:rPr>
            </w:pPr>
            <w:r w:rsidRPr="0045560D">
              <w:rPr>
                <w:sz w:val="22"/>
                <w:szCs w:val="22"/>
              </w:rPr>
              <w:t>75</w:t>
            </w:r>
            <w:r w:rsidR="00FA0F27" w:rsidRPr="0045560D">
              <w:rPr>
                <w:sz w:val="22"/>
                <w:szCs w:val="22"/>
              </w:rPr>
              <w:t>/</w:t>
            </w:r>
            <w:r w:rsidRPr="0045560D">
              <w:rPr>
                <w:sz w:val="22"/>
                <w:szCs w:val="22"/>
              </w:rPr>
              <w:t>90</w:t>
            </w:r>
          </w:p>
        </w:tc>
      </w:tr>
      <w:tr w:rsidR="0045560D" w:rsidRPr="0045560D" w:rsidTr="00F81402">
        <w:trPr>
          <w:trHeight w:val="253"/>
          <w:jc w:val="center"/>
        </w:trPr>
        <w:tc>
          <w:tcPr>
            <w:tcW w:w="1667" w:type="pct"/>
          </w:tcPr>
          <w:p w:rsidR="00FA0F27" w:rsidRPr="0045560D" w:rsidRDefault="00FA0F27" w:rsidP="004F4F54">
            <w:pPr>
              <w:widowControl/>
              <w:autoSpaceDN/>
              <w:adjustRightInd/>
              <w:spacing w:line="240" w:lineRule="auto"/>
              <w:rPr>
                <w:sz w:val="22"/>
                <w:szCs w:val="22"/>
              </w:rPr>
            </w:pPr>
            <w:r w:rsidRPr="0045560D">
              <w:rPr>
                <w:sz w:val="22"/>
                <w:szCs w:val="22"/>
              </w:rPr>
              <w:t>МКОУ Р-Буйловская СОШ</w:t>
            </w:r>
          </w:p>
          <w:p w:rsidR="00FA0F27" w:rsidRPr="0045560D" w:rsidRDefault="00FA0F27" w:rsidP="004F4F54">
            <w:pPr>
              <w:widowControl/>
              <w:autoSpaceDN/>
              <w:adjustRightInd/>
              <w:spacing w:line="240" w:lineRule="auto"/>
              <w:rPr>
                <w:sz w:val="22"/>
                <w:szCs w:val="22"/>
              </w:rPr>
            </w:pPr>
          </w:p>
        </w:tc>
        <w:tc>
          <w:tcPr>
            <w:tcW w:w="1364" w:type="pct"/>
          </w:tcPr>
          <w:p w:rsidR="00FA0F27" w:rsidRPr="0045560D" w:rsidRDefault="00FA0F27" w:rsidP="001C0D44">
            <w:pPr>
              <w:pStyle w:val="afa"/>
              <w:snapToGrid w:val="0"/>
              <w:jc w:val="center"/>
              <w:rPr>
                <w:sz w:val="22"/>
                <w:szCs w:val="22"/>
              </w:rPr>
            </w:pPr>
            <w:r w:rsidRPr="0045560D">
              <w:rPr>
                <w:sz w:val="22"/>
                <w:szCs w:val="22"/>
              </w:rPr>
              <w:t>с. Русская Буйловка, ул. Ленина, д.</w:t>
            </w:r>
            <w:r w:rsidR="00BF361B" w:rsidRPr="0045560D">
              <w:rPr>
                <w:sz w:val="22"/>
                <w:szCs w:val="22"/>
              </w:rPr>
              <w:t xml:space="preserve"> </w:t>
            </w:r>
            <w:r w:rsidRPr="0045560D">
              <w:rPr>
                <w:sz w:val="22"/>
                <w:szCs w:val="22"/>
              </w:rPr>
              <w:t>28</w:t>
            </w:r>
          </w:p>
        </w:tc>
        <w:tc>
          <w:tcPr>
            <w:tcW w:w="1212" w:type="pct"/>
          </w:tcPr>
          <w:p w:rsidR="00FA0F27" w:rsidRPr="0045560D" w:rsidRDefault="00FA0F27" w:rsidP="007E73A7">
            <w:pPr>
              <w:pStyle w:val="afa"/>
              <w:snapToGrid w:val="0"/>
              <w:jc w:val="center"/>
              <w:rPr>
                <w:sz w:val="22"/>
                <w:szCs w:val="22"/>
              </w:rPr>
            </w:pPr>
            <w:r w:rsidRPr="0045560D">
              <w:rPr>
                <w:sz w:val="22"/>
                <w:szCs w:val="22"/>
              </w:rPr>
              <w:t>Кол-во проектных мест/Фактическая загрузка</w:t>
            </w:r>
          </w:p>
        </w:tc>
        <w:tc>
          <w:tcPr>
            <w:tcW w:w="757" w:type="pct"/>
          </w:tcPr>
          <w:p w:rsidR="00FA0F27" w:rsidRPr="0045560D" w:rsidRDefault="00E733FA" w:rsidP="00E733FA">
            <w:pPr>
              <w:pStyle w:val="afa"/>
              <w:snapToGrid w:val="0"/>
              <w:jc w:val="center"/>
              <w:rPr>
                <w:sz w:val="22"/>
                <w:szCs w:val="22"/>
              </w:rPr>
            </w:pPr>
            <w:r w:rsidRPr="0045560D">
              <w:rPr>
                <w:sz w:val="22"/>
                <w:szCs w:val="22"/>
              </w:rPr>
              <w:t>108</w:t>
            </w:r>
            <w:r w:rsidR="00FA0F27" w:rsidRPr="0045560D">
              <w:rPr>
                <w:sz w:val="22"/>
                <w:szCs w:val="22"/>
              </w:rPr>
              <w:t>/</w:t>
            </w:r>
            <w:r w:rsidRPr="0045560D">
              <w:rPr>
                <w:sz w:val="22"/>
                <w:szCs w:val="22"/>
              </w:rPr>
              <w:t>174</w:t>
            </w:r>
          </w:p>
        </w:tc>
      </w:tr>
      <w:tr w:rsidR="0045560D" w:rsidRPr="0045560D" w:rsidTr="00F81402">
        <w:trPr>
          <w:trHeight w:val="253"/>
          <w:jc w:val="center"/>
        </w:trPr>
        <w:tc>
          <w:tcPr>
            <w:tcW w:w="5000" w:type="pct"/>
            <w:gridSpan w:val="4"/>
            <w:shd w:val="clear" w:color="auto" w:fill="DAEEF3" w:themeFill="accent5" w:themeFillTint="33"/>
          </w:tcPr>
          <w:p w:rsidR="002F56D9" w:rsidRPr="0045560D" w:rsidRDefault="002F56D9" w:rsidP="007E73A7">
            <w:pPr>
              <w:pStyle w:val="afa"/>
              <w:snapToGrid w:val="0"/>
              <w:jc w:val="center"/>
              <w:rPr>
                <w:b/>
                <w:sz w:val="22"/>
                <w:szCs w:val="22"/>
              </w:rPr>
            </w:pPr>
            <w:r w:rsidRPr="0045560D">
              <w:rPr>
                <w:b/>
                <w:sz w:val="22"/>
                <w:szCs w:val="22"/>
              </w:rPr>
              <w:t>Объекты здравоохранения</w:t>
            </w:r>
          </w:p>
        </w:tc>
      </w:tr>
      <w:tr w:rsidR="0045560D" w:rsidRPr="0045560D" w:rsidTr="00F81402">
        <w:trPr>
          <w:trHeight w:val="253"/>
          <w:jc w:val="center"/>
        </w:trPr>
        <w:tc>
          <w:tcPr>
            <w:tcW w:w="1667" w:type="pct"/>
          </w:tcPr>
          <w:p w:rsidR="00E733FA" w:rsidRPr="0045560D" w:rsidRDefault="00E733FA" w:rsidP="00E733FA">
            <w:pPr>
              <w:tabs>
                <w:tab w:val="left" w:pos="7560"/>
              </w:tabs>
              <w:suppressAutoHyphens/>
              <w:snapToGrid w:val="0"/>
              <w:spacing w:line="240" w:lineRule="auto"/>
              <w:jc w:val="both"/>
              <w:rPr>
                <w:rFonts w:eastAsia="Lucida Sans Unicode"/>
                <w:kern w:val="2"/>
                <w:sz w:val="22"/>
                <w:szCs w:val="22"/>
                <w:lang w:eastAsia="ar-SA"/>
              </w:rPr>
            </w:pPr>
            <w:r w:rsidRPr="0045560D">
              <w:rPr>
                <w:sz w:val="22"/>
                <w:szCs w:val="22"/>
              </w:rPr>
              <w:t>Амбулатория</w:t>
            </w:r>
          </w:p>
        </w:tc>
        <w:tc>
          <w:tcPr>
            <w:tcW w:w="1364" w:type="pct"/>
          </w:tcPr>
          <w:p w:rsidR="00E733FA" w:rsidRPr="0045560D" w:rsidRDefault="00E733FA" w:rsidP="00B10DD8">
            <w:pPr>
              <w:spacing w:line="240" w:lineRule="auto"/>
              <w:jc w:val="center"/>
              <w:rPr>
                <w:sz w:val="22"/>
                <w:szCs w:val="22"/>
              </w:rPr>
            </w:pPr>
            <w:r w:rsidRPr="0045560D">
              <w:rPr>
                <w:sz w:val="22"/>
                <w:szCs w:val="22"/>
              </w:rPr>
              <w:t xml:space="preserve">с. Русская Буйловка, </w:t>
            </w:r>
            <w:r w:rsidR="00035C14" w:rsidRPr="0045560D">
              <w:rPr>
                <w:sz w:val="22"/>
                <w:szCs w:val="22"/>
              </w:rPr>
              <w:t>ул. Ленина, 38</w:t>
            </w:r>
          </w:p>
        </w:tc>
        <w:tc>
          <w:tcPr>
            <w:tcW w:w="1212" w:type="pct"/>
          </w:tcPr>
          <w:p w:rsidR="00E733FA" w:rsidRPr="0045560D" w:rsidRDefault="00E733FA" w:rsidP="00705FF2">
            <w:pPr>
              <w:pStyle w:val="afa"/>
              <w:snapToGrid w:val="0"/>
              <w:jc w:val="center"/>
              <w:rPr>
                <w:sz w:val="22"/>
                <w:szCs w:val="22"/>
                <w:highlight w:val="yellow"/>
              </w:rPr>
            </w:pPr>
            <w:r w:rsidRPr="0045560D">
              <w:rPr>
                <w:sz w:val="22"/>
                <w:szCs w:val="22"/>
              </w:rPr>
              <w:t>Кол-во посещ./смена</w:t>
            </w:r>
          </w:p>
        </w:tc>
        <w:tc>
          <w:tcPr>
            <w:tcW w:w="757" w:type="pct"/>
          </w:tcPr>
          <w:p w:rsidR="00E733FA" w:rsidRPr="0045560D" w:rsidRDefault="00E733FA" w:rsidP="00252A8D">
            <w:pPr>
              <w:pStyle w:val="afa"/>
              <w:snapToGrid w:val="0"/>
              <w:jc w:val="center"/>
              <w:rPr>
                <w:sz w:val="22"/>
                <w:szCs w:val="22"/>
                <w:highlight w:val="yellow"/>
              </w:rPr>
            </w:pPr>
            <w:r w:rsidRPr="0045560D">
              <w:rPr>
                <w:sz w:val="22"/>
                <w:szCs w:val="22"/>
              </w:rPr>
              <w:t>30</w:t>
            </w:r>
          </w:p>
        </w:tc>
      </w:tr>
      <w:tr w:rsidR="0045560D" w:rsidRPr="0045560D" w:rsidTr="00F81402">
        <w:trPr>
          <w:trHeight w:val="253"/>
          <w:jc w:val="center"/>
        </w:trPr>
        <w:tc>
          <w:tcPr>
            <w:tcW w:w="1667" w:type="pct"/>
          </w:tcPr>
          <w:p w:rsidR="002F56D9" w:rsidRPr="0045560D" w:rsidRDefault="004F4F54" w:rsidP="003E3E46">
            <w:pPr>
              <w:pStyle w:val="afa"/>
              <w:snapToGrid w:val="0"/>
              <w:rPr>
                <w:sz w:val="22"/>
                <w:szCs w:val="22"/>
              </w:rPr>
            </w:pPr>
            <w:r w:rsidRPr="0045560D">
              <w:rPr>
                <w:rFonts w:eastAsia="Calibri"/>
                <w:bCs/>
                <w:iCs/>
                <w:sz w:val="22"/>
                <w:szCs w:val="22"/>
              </w:rPr>
              <w:t>ФАП</w:t>
            </w:r>
          </w:p>
        </w:tc>
        <w:tc>
          <w:tcPr>
            <w:tcW w:w="1364" w:type="pct"/>
          </w:tcPr>
          <w:p w:rsidR="002F56D9" w:rsidRPr="0045560D" w:rsidRDefault="008C3A39" w:rsidP="00B10DD8">
            <w:pPr>
              <w:pStyle w:val="afa"/>
              <w:snapToGrid w:val="0"/>
              <w:jc w:val="center"/>
              <w:rPr>
                <w:sz w:val="22"/>
                <w:szCs w:val="22"/>
              </w:rPr>
            </w:pPr>
            <w:r w:rsidRPr="0045560D">
              <w:rPr>
                <w:sz w:val="22"/>
                <w:szCs w:val="22"/>
              </w:rPr>
              <w:t>п. Шкурлат 3-й, ул. Мира, 11 а</w:t>
            </w:r>
          </w:p>
        </w:tc>
        <w:tc>
          <w:tcPr>
            <w:tcW w:w="1212" w:type="pct"/>
          </w:tcPr>
          <w:p w:rsidR="002F56D9" w:rsidRPr="0045560D" w:rsidRDefault="002F56D9" w:rsidP="00705FF2">
            <w:pPr>
              <w:pStyle w:val="afa"/>
              <w:snapToGrid w:val="0"/>
              <w:jc w:val="center"/>
              <w:rPr>
                <w:sz w:val="22"/>
                <w:szCs w:val="22"/>
                <w:highlight w:val="yellow"/>
              </w:rPr>
            </w:pPr>
          </w:p>
        </w:tc>
        <w:tc>
          <w:tcPr>
            <w:tcW w:w="757" w:type="pct"/>
          </w:tcPr>
          <w:p w:rsidR="002F56D9" w:rsidRPr="0045560D" w:rsidRDefault="002F56D9" w:rsidP="00252A8D">
            <w:pPr>
              <w:pStyle w:val="afa"/>
              <w:snapToGrid w:val="0"/>
              <w:jc w:val="center"/>
              <w:rPr>
                <w:sz w:val="22"/>
                <w:szCs w:val="22"/>
                <w:highlight w:val="yellow"/>
              </w:rPr>
            </w:pPr>
          </w:p>
        </w:tc>
      </w:tr>
      <w:tr w:rsidR="0045560D" w:rsidRPr="0045560D" w:rsidTr="00F81402">
        <w:trPr>
          <w:trHeight w:val="253"/>
          <w:jc w:val="center"/>
        </w:trPr>
        <w:tc>
          <w:tcPr>
            <w:tcW w:w="1667" w:type="pct"/>
          </w:tcPr>
          <w:p w:rsidR="00507046" w:rsidRPr="0045560D" w:rsidRDefault="00507046" w:rsidP="008C3A39">
            <w:pPr>
              <w:pStyle w:val="afa"/>
              <w:snapToGrid w:val="0"/>
              <w:rPr>
                <w:rFonts w:eastAsia="Calibri"/>
                <w:bCs/>
                <w:iCs/>
                <w:sz w:val="22"/>
                <w:szCs w:val="22"/>
              </w:rPr>
            </w:pPr>
            <w:r w:rsidRPr="0045560D">
              <w:rPr>
                <w:rFonts w:eastAsia="Calibri"/>
                <w:bCs/>
                <w:iCs/>
                <w:sz w:val="22"/>
                <w:szCs w:val="22"/>
              </w:rPr>
              <w:t>Апте</w:t>
            </w:r>
            <w:r w:rsidR="00D47F46" w:rsidRPr="0045560D">
              <w:rPr>
                <w:rFonts w:eastAsia="Calibri"/>
                <w:bCs/>
                <w:iCs/>
                <w:sz w:val="22"/>
                <w:szCs w:val="22"/>
              </w:rPr>
              <w:t>чный пункт</w:t>
            </w:r>
          </w:p>
        </w:tc>
        <w:tc>
          <w:tcPr>
            <w:tcW w:w="1364" w:type="pct"/>
          </w:tcPr>
          <w:p w:rsidR="00507046" w:rsidRPr="0045560D" w:rsidRDefault="008C3A39" w:rsidP="00035C14">
            <w:pPr>
              <w:pStyle w:val="afa"/>
              <w:snapToGrid w:val="0"/>
              <w:jc w:val="center"/>
              <w:rPr>
                <w:sz w:val="22"/>
                <w:szCs w:val="22"/>
              </w:rPr>
            </w:pPr>
            <w:r w:rsidRPr="0045560D">
              <w:rPr>
                <w:sz w:val="22"/>
                <w:szCs w:val="22"/>
              </w:rPr>
              <w:t xml:space="preserve">с. Русская Буйловка, </w:t>
            </w:r>
            <w:r w:rsidR="00BF361B" w:rsidRPr="0045560D">
              <w:rPr>
                <w:sz w:val="22"/>
                <w:szCs w:val="22"/>
              </w:rPr>
              <w:t>ул. Ленина, 38 а</w:t>
            </w:r>
          </w:p>
        </w:tc>
        <w:tc>
          <w:tcPr>
            <w:tcW w:w="1212" w:type="pct"/>
          </w:tcPr>
          <w:p w:rsidR="00507046" w:rsidRPr="0045560D" w:rsidRDefault="00507046" w:rsidP="007E73A7">
            <w:pPr>
              <w:pStyle w:val="afa"/>
              <w:snapToGrid w:val="0"/>
              <w:jc w:val="center"/>
              <w:rPr>
                <w:sz w:val="22"/>
                <w:szCs w:val="22"/>
              </w:rPr>
            </w:pPr>
          </w:p>
        </w:tc>
        <w:tc>
          <w:tcPr>
            <w:tcW w:w="757" w:type="pct"/>
          </w:tcPr>
          <w:p w:rsidR="00507046" w:rsidRPr="0045560D" w:rsidRDefault="00507046" w:rsidP="008201E6">
            <w:pPr>
              <w:pStyle w:val="afa"/>
              <w:snapToGrid w:val="0"/>
              <w:jc w:val="center"/>
              <w:rPr>
                <w:rFonts w:eastAsia="Calibri"/>
                <w:sz w:val="22"/>
                <w:szCs w:val="22"/>
              </w:rPr>
            </w:pPr>
          </w:p>
        </w:tc>
      </w:tr>
      <w:tr w:rsidR="0045560D" w:rsidRPr="0045560D" w:rsidTr="00F81402">
        <w:trPr>
          <w:trHeight w:val="253"/>
          <w:jc w:val="center"/>
        </w:trPr>
        <w:tc>
          <w:tcPr>
            <w:tcW w:w="5000" w:type="pct"/>
            <w:gridSpan w:val="4"/>
            <w:shd w:val="clear" w:color="auto" w:fill="DAEEF3" w:themeFill="accent5" w:themeFillTint="33"/>
          </w:tcPr>
          <w:p w:rsidR="002F56D9" w:rsidRPr="0045560D" w:rsidRDefault="002F56D9" w:rsidP="007E73A7">
            <w:pPr>
              <w:pStyle w:val="afa"/>
              <w:snapToGrid w:val="0"/>
              <w:jc w:val="center"/>
              <w:rPr>
                <w:b/>
                <w:sz w:val="22"/>
                <w:szCs w:val="22"/>
              </w:rPr>
            </w:pPr>
            <w:r w:rsidRPr="0045560D">
              <w:rPr>
                <w:b/>
                <w:sz w:val="22"/>
                <w:szCs w:val="22"/>
              </w:rPr>
              <w:t>Объекты культуры, искусства и библиотечного обслуживания</w:t>
            </w:r>
          </w:p>
        </w:tc>
      </w:tr>
      <w:tr w:rsidR="0045560D" w:rsidRPr="0045560D" w:rsidTr="00F81402">
        <w:trPr>
          <w:trHeight w:val="253"/>
          <w:jc w:val="center"/>
        </w:trPr>
        <w:tc>
          <w:tcPr>
            <w:tcW w:w="1667" w:type="pct"/>
          </w:tcPr>
          <w:p w:rsidR="008C3A39" w:rsidRPr="0045560D" w:rsidRDefault="008C3A39" w:rsidP="008C3A39">
            <w:pPr>
              <w:tabs>
                <w:tab w:val="left" w:pos="7560"/>
              </w:tabs>
              <w:suppressAutoHyphens/>
              <w:snapToGrid w:val="0"/>
              <w:spacing w:line="240" w:lineRule="auto"/>
              <w:jc w:val="both"/>
              <w:rPr>
                <w:rFonts w:eastAsia="Lucida Sans Unicode"/>
                <w:kern w:val="2"/>
                <w:sz w:val="22"/>
                <w:szCs w:val="22"/>
                <w:lang w:eastAsia="ar-SA"/>
              </w:rPr>
            </w:pPr>
            <w:r w:rsidRPr="0045560D">
              <w:rPr>
                <w:rFonts w:ascii="TimesNewRomanPSMT" w:hAnsi="TimesNewRomanPSMT" w:cs="TimesNewRomanPSMT"/>
                <w:sz w:val="22"/>
                <w:szCs w:val="22"/>
              </w:rPr>
              <w:t>МКУК «Русско-Буйловское КДО»</w:t>
            </w:r>
          </w:p>
        </w:tc>
        <w:tc>
          <w:tcPr>
            <w:tcW w:w="1364" w:type="pct"/>
          </w:tcPr>
          <w:p w:rsidR="008C3A39" w:rsidRPr="0045560D" w:rsidRDefault="008C3A39" w:rsidP="00B10DD8">
            <w:pPr>
              <w:spacing w:line="240" w:lineRule="auto"/>
              <w:jc w:val="center"/>
              <w:rPr>
                <w:sz w:val="22"/>
                <w:szCs w:val="22"/>
              </w:rPr>
            </w:pPr>
            <w:r w:rsidRPr="0045560D">
              <w:rPr>
                <w:sz w:val="22"/>
                <w:szCs w:val="22"/>
              </w:rPr>
              <w:t>с. Русская Буйловка, ул. Советская, 1</w:t>
            </w:r>
          </w:p>
        </w:tc>
        <w:tc>
          <w:tcPr>
            <w:tcW w:w="1212" w:type="pct"/>
          </w:tcPr>
          <w:p w:rsidR="008C3A39" w:rsidRPr="0045560D" w:rsidRDefault="008C3A39" w:rsidP="007E73A7">
            <w:pPr>
              <w:pStyle w:val="afa"/>
              <w:snapToGrid w:val="0"/>
              <w:jc w:val="center"/>
              <w:rPr>
                <w:sz w:val="22"/>
                <w:szCs w:val="22"/>
              </w:rPr>
            </w:pPr>
            <w:r w:rsidRPr="0045560D">
              <w:rPr>
                <w:sz w:val="22"/>
                <w:szCs w:val="22"/>
              </w:rPr>
              <w:t>Кол-во мест</w:t>
            </w:r>
          </w:p>
        </w:tc>
        <w:tc>
          <w:tcPr>
            <w:tcW w:w="757" w:type="pct"/>
          </w:tcPr>
          <w:p w:rsidR="008C3A39" w:rsidRPr="0045560D" w:rsidRDefault="00945190" w:rsidP="007E73A7">
            <w:pPr>
              <w:pStyle w:val="afa"/>
              <w:snapToGrid w:val="0"/>
              <w:jc w:val="center"/>
              <w:rPr>
                <w:sz w:val="22"/>
                <w:szCs w:val="22"/>
              </w:rPr>
            </w:pPr>
            <w:r w:rsidRPr="0045560D">
              <w:rPr>
                <w:sz w:val="22"/>
                <w:szCs w:val="22"/>
              </w:rPr>
              <w:t>400</w:t>
            </w:r>
          </w:p>
        </w:tc>
      </w:tr>
      <w:tr w:rsidR="0045560D" w:rsidRPr="0045560D" w:rsidTr="00F81402">
        <w:trPr>
          <w:trHeight w:val="253"/>
          <w:jc w:val="center"/>
        </w:trPr>
        <w:tc>
          <w:tcPr>
            <w:tcW w:w="1667" w:type="pct"/>
          </w:tcPr>
          <w:p w:rsidR="008C3A39" w:rsidRPr="0045560D" w:rsidRDefault="008C3A39" w:rsidP="00DD3E65">
            <w:pPr>
              <w:tabs>
                <w:tab w:val="left" w:pos="7560"/>
              </w:tabs>
              <w:suppressAutoHyphens/>
              <w:snapToGrid w:val="0"/>
              <w:spacing w:line="240" w:lineRule="auto"/>
              <w:jc w:val="both"/>
              <w:rPr>
                <w:rFonts w:eastAsia="Lucida Sans Unicode"/>
                <w:kern w:val="2"/>
                <w:sz w:val="22"/>
                <w:szCs w:val="22"/>
                <w:lang w:eastAsia="ar-SA"/>
              </w:rPr>
            </w:pPr>
            <w:r w:rsidRPr="0045560D">
              <w:rPr>
                <w:rFonts w:eastAsia="Lucida Sans Unicode"/>
                <w:kern w:val="2"/>
                <w:sz w:val="22"/>
                <w:szCs w:val="22"/>
                <w:lang w:eastAsia="ar-SA"/>
              </w:rPr>
              <w:lastRenderedPageBreak/>
              <w:t>Шкурлатовский СДК</w:t>
            </w:r>
          </w:p>
        </w:tc>
        <w:tc>
          <w:tcPr>
            <w:tcW w:w="1364" w:type="pct"/>
          </w:tcPr>
          <w:p w:rsidR="008C3A39" w:rsidRPr="0045560D" w:rsidRDefault="008C3A39" w:rsidP="00516DA3">
            <w:pPr>
              <w:spacing w:line="240" w:lineRule="auto"/>
              <w:jc w:val="center"/>
              <w:rPr>
                <w:sz w:val="22"/>
                <w:szCs w:val="22"/>
              </w:rPr>
            </w:pPr>
            <w:r w:rsidRPr="0045560D">
              <w:rPr>
                <w:sz w:val="22"/>
                <w:szCs w:val="22"/>
              </w:rPr>
              <w:t xml:space="preserve">п. Шкурлат 3-й, </w:t>
            </w:r>
            <w:r w:rsidR="00516DA3" w:rsidRPr="0045560D">
              <w:rPr>
                <w:sz w:val="22"/>
                <w:szCs w:val="22"/>
              </w:rPr>
              <w:t>ул. Мира, 13</w:t>
            </w:r>
          </w:p>
        </w:tc>
        <w:tc>
          <w:tcPr>
            <w:tcW w:w="1212" w:type="pct"/>
          </w:tcPr>
          <w:p w:rsidR="008C3A39" w:rsidRPr="0045560D" w:rsidRDefault="008C3A39" w:rsidP="007E73A7">
            <w:pPr>
              <w:pStyle w:val="afa"/>
              <w:snapToGrid w:val="0"/>
              <w:jc w:val="center"/>
              <w:rPr>
                <w:sz w:val="22"/>
                <w:szCs w:val="22"/>
              </w:rPr>
            </w:pPr>
            <w:r w:rsidRPr="0045560D">
              <w:rPr>
                <w:sz w:val="22"/>
                <w:szCs w:val="22"/>
              </w:rPr>
              <w:t>Кол-во мест</w:t>
            </w:r>
          </w:p>
        </w:tc>
        <w:tc>
          <w:tcPr>
            <w:tcW w:w="757" w:type="pct"/>
          </w:tcPr>
          <w:p w:rsidR="008C3A39" w:rsidRPr="0045560D" w:rsidRDefault="00945190" w:rsidP="007E73A7">
            <w:pPr>
              <w:pStyle w:val="afa"/>
              <w:snapToGrid w:val="0"/>
              <w:jc w:val="center"/>
              <w:rPr>
                <w:sz w:val="22"/>
                <w:szCs w:val="22"/>
              </w:rPr>
            </w:pPr>
            <w:r w:rsidRPr="0045560D">
              <w:rPr>
                <w:sz w:val="22"/>
                <w:szCs w:val="22"/>
              </w:rPr>
              <w:t>120</w:t>
            </w:r>
          </w:p>
        </w:tc>
      </w:tr>
      <w:tr w:rsidR="0045560D" w:rsidRPr="0045560D" w:rsidTr="00F81402">
        <w:trPr>
          <w:trHeight w:val="253"/>
          <w:jc w:val="center"/>
        </w:trPr>
        <w:tc>
          <w:tcPr>
            <w:tcW w:w="1667" w:type="pct"/>
          </w:tcPr>
          <w:p w:rsidR="00945190" w:rsidRPr="0045560D" w:rsidRDefault="00945190" w:rsidP="00945190">
            <w:pPr>
              <w:pStyle w:val="afa"/>
              <w:snapToGrid w:val="0"/>
              <w:rPr>
                <w:sz w:val="22"/>
                <w:szCs w:val="22"/>
              </w:rPr>
            </w:pPr>
            <w:r w:rsidRPr="0045560D">
              <w:rPr>
                <w:sz w:val="22"/>
                <w:szCs w:val="22"/>
              </w:rPr>
              <w:t>Библиотека</w:t>
            </w:r>
          </w:p>
        </w:tc>
        <w:tc>
          <w:tcPr>
            <w:tcW w:w="1364" w:type="pct"/>
          </w:tcPr>
          <w:p w:rsidR="00945190" w:rsidRPr="0045560D" w:rsidRDefault="00945190" w:rsidP="007E73A7">
            <w:pPr>
              <w:pStyle w:val="afa"/>
              <w:snapToGrid w:val="0"/>
              <w:jc w:val="center"/>
              <w:rPr>
                <w:sz w:val="22"/>
                <w:szCs w:val="22"/>
              </w:rPr>
            </w:pPr>
            <w:r w:rsidRPr="0045560D">
              <w:rPr>
                <w:sz w:val="22"/>
                <w:szCs w:val="22"/>
              </w:rPr>
              <w:t>с. Русская Буйловка, ул. Советская, 1</w:t>
            </w:r>
          </w:p>
        </w:tc>
        <w:tc>
          <w:tcPr>
            <w:tcW w:w="1212" w:type="pct"/>
            <w:vAlign w:val="center"/>
          </w:tcPr>
          <w:p w:rsidR="00945190" w:rsidRPr="0045560D" w:rsidRDefault="00945190" w:rsidP="007E73A7">
            <w:pPr>
              <w:pStyle w:val="afa"/>
              <w:snapToGrid w:val="0"/>
              <w:jc w:val="center"/>
              <w:rPr>
                <w:sz w:val="22"/>
                <w:szCs w:val="22"/>
              </w:rPr>
            </w:pPr>
            <w:r w:rsidRPr="0045560D">
              <w:rPr>
                <w:sz w:val="22"/>
                <w:szCs w:val="22"/>
              </w:rPr>
              <w:t>Кол-во мест/Кол-во томов</w:t>
            </w:r>
          </w:p>
        </w:tc>
        <w:tc>
          <w:tcPr>
            <w:tcW w:w="757" w:type="pct"/>
          </w:tcPr>
          <w:p w:rsidR="00945190" w:rsidRPr="0045560D" w:rsidRDefault="00945190" w:rsidP="00DD3E65">
            <w:pPr>
              <w:spacing w:line="240" w:lineRule="auto"/>
              <w:jc w:val="center"/>
              <w:rPr>
                <w:sz w:val="22"/>
                <w:szCs w:val="22"/>
              </w:rPr>
            </w:pPr>
            <w:r w:rsidRPr="0045560D">
              <w:rPr>
                <w:sz w:val="22"/>
                <w:szCs w:val="22"/>
              </w:rPr>
              <w:t>19600</w:t>
            </w:r>
          </w:p>
        </w:tc>
      </w:tr>
      <w:tr w:rsidR="0045560D" w:rsidRPr="0045560D" w:rsidTr="00F81402">
        <w:trPr>
          <w:trHeight w:val="253"/>
          <w:jc w:val="center"/>
        </w:trPr>
        <w:tc>
          <w:tcPr>
            <w:tcW w:w="1667" w:type="pct"/>
          </w:tcPr>
          <w:p w:rsidR="00945190" w:rsidRPr="0045560D" w:rsidRDefault="00945190" w:rsidP="00945190">
            <w:pPr>
              <w:pStyle w:val="afa"/>
              <w:snapToGrid w:val="0"/>
              <w:rPr>
                <w:sz w:val="22"/>
                <w:szCs w:val="22"/>
              </w:rPr>
            </w:pPr>
            <w:r w:rsidRPr="0045560D">
              <w:rPr>
                <w:sz w:val="22"/>
                <w:szCs w:val="22"/>
              </w:rPr>
              <w:t>Библиотека</w:t>
            </w:r>
          </w:p>
        </w:tc>
        <w:tc>
          <w:tcPr>
            <w:tcW w:w="1364" w:type="pct"/>
          </w:tcPr>
          <w:p w:rsidR="00945190" w:rsidRPr="0045560D" w:rsidRDefault="00945190" w:rsidP="007E73A7">
            <w:pPr>
              <w:pStyle w:val="afa"/>
              <w:snapToGrid w:val="0"/>
              <w:jc w:val="center"/>
              <w:rPr>
                <w:sz w:val="22"/>
                <w:szCs w:val="22"/>
              </w:rPr>
            </w:pPr>
            <w:r w:rsidRPr="0045560D">
              <w:rPr>
                <w:sz w:val="22"/>
                <w:szCs w:val="22"/>
              </w:rPr>
              <w:t xml:space="preserve">п. Шкурлат 3-й, </w:t>
            </w:r>
            <w:r w:rsidR="00516DA3" w:rsidRPr="0045560D">
              <w:rPr>
                <w:sz w:val="22"/>
                <w:szCs w:val="22"/>
              </w:rPr>
              <w:t>ул. Мира, 13</w:t>
            </w:r>
          </w:p>
        </w:tc>
        <w:tc>
          <w:tcPr>
            <w:tcW w:w="1212" w:type="pct"/>
          </w:tcPr>
          <w:p w:rsidR="00945190" w:rsidRPr="0045560D" w:rsidRDefault="00945190" w:rsidP="007E73A7">
            <w:pPr>
              <w:pStyle w:val="afa"/>
              <w:snapToGrid w:val="0"/>
              <w:jc w:val="center"/>
              <w:rPr>
                <w:sz w:val="22"/>
                <w:szCs w:val="22"/>
              </w:rPr>
            </w:pPr>
            <w:r w:rsidRPr="0045560D">
              <w:rPr>
                <w:sz w:val="22"/>
                <w:szCs w:val="22"/>
              </w:rPr>
              <w:t>Кол-во мест/Кол-во томов</w:t>
            </w:r>
          </w:p>
        </w:tc>
        <w:tc>
          <w:tcPr>
            <w:tcW w:w="757" w:type="pct"/>
          </w:tcPr>
          <w:p w:rsidR="00945190" w:rsidRPr="0045560D" w:rsidRDefault="00945190" w:rsidP="00DD3E65">
            <w:pPr>
              <w:spacing w:line="240" w:lineRule="auto"/>
              <w:jc w:val="center"/>
              <w:rPr>
                <w:sz w:val="22"/>
                <w:szCs w:val="22"/>
              </w:rPr>
            </w:pPr>
            <w:r w:rsidRPr="0045560D">
              <w:rPr>
                <w:sz w:val="22"/>
                <w:szCs w:val="22"/>
              </w:rPr>
              <w:t>7000</w:t>
            </w:r>
          </w:p>
        </w:tc>
      </w:tr>
      <w:tr w:rsidR="0045560D" w:rsidRPr="0045560D" w:rsidTr="00F81402">
        <w:trPr>
          <w:trHeight w:val="253"/>
          <w:jc w:val="center"/>
        </w:trPr>
        <w:tc>
          <w:tcPr>
            <w:tcW w:w="1667" w:type="pct"/>
          </w:tcPr>
          <w:p w:rsidR="002F56D9" w:rsidRPr="0045560D" w:rsidRDefault="002F56D9" w:rsidP="00516DA3">
            <w:pPr>
              <w:pStyle w:val="afa"/>
              <w:snapToGrid w:val="0"/>
              <w:rPr>
                <w:sz w:val="22"/>
                <w:szCs w:val="22"/>
              </w:rPr>
            </w:pPr>
            <w:r w:rsidRPr="0045560D">
              <w:rPr>
                <w:sz w:val="22"/>
                <w:szCs w:val="22"/>
              </w:rPr>
              <w:t xml:space="preserve">Музей </w:t>
            </w:r>
            <w:r w:rsidR="00516DA3" w:rsidRPr="0045560D">
              <w:rPr>
                <w:sz w:val="22"/>
                <w:szCs w:val="22"/>
              </w:rPr>
              <w:t xml:space="preserve"> краеведческий</w:t>
            </w:r>
          </w:p>
        </w:tc>
        <w:tc>
          <w:tcPr>
            <w:tcW w:w="1364" w:type="pct"/>
          </w:tcPr>
          <w:p w:rsidR="002F56D9" w:rsidRPr="0045560D" w:rsidRDefault="00516DA3" w:rsidP="007E73A7">
            <w:pPr>
              <w:pStyle w:val="afa"/>
              <w:snapToGrid w:val="0"/>
              <w:jc w:val="center"/>
              <w:rPr>
                <w:sz w:val="22"/>
                <w:szCs w:val="22"/>
              </w:rPr>
            </w:pPr>
            <w:r w:rsidRPr="0045560D">
              <w:rPr>
                <w:sz w:val="22"/>
                <w:szCs w:val="22"/>
              </w:rPr>
              <w:t>с. Русская Буйловка, ул. Советская, 1</w:t>
            </w:r>
          </w:p>
        </w:tc>
        <w:tc>
          <w:tcPr>
            <w:tcW w:w="1212" w:type="pct"/>
            <w:vAlign w:val="center"/>
          </w:tcPr>
          <w:p w:rsidR="002F56D9" w:rsidRPr="0045560D" w:rsidRDefault="002F56D9" w:rsidP="007E73A7">
            <w:pPr>
              <w:pStyle w:val="afa"/>
              <w:snapToGrid w:val="0"/>
              <w:jc w:val="center"/>
              <w:rPr>
                <w:sz w:val="22"/>
                <w:szCs w:val="22"/>
              </w:rPr>
            </w:pPr>
          </w:p>
        </w:tc>
        <w:tc>
          <w:tcPr>
            <w:tcW w:w="757" w:type="pct"/>
            <w:vAlign w:val="center"/>
          </w:tcPr>
          <w:p w:rsidR="002F56D9" w:rsidRPr="0045560D" w:rsidRDefault="002F56D9" w:rsidP="007E73A7">
            <w:pPr>
              <w:pStyle w:val="afa"/>
              <w:snapToGrid w:val="0"/>
              <w:jc w:val="center"/>
              <w:rPr>
                <w:rFonts w:eastAsia="Calibri"/>
                <w:sz w:val="22"/>
                <w:szCs w:val="22"/>
                <w:highlight w:val="cyan"/>
              </w:rPr>
            </w:pPr>
          </w:p>
        </w:tc>
      </w:tr>
      <w:tr w:rsidR="0045560D" w:rsidRPr="0045560D" w:rsidTr="00F81402">
        <w:trPr>
          <w:trHeight w:val="253"/>
          <w:jc w:val="center"/>
        </w:trPr>
        <w:tc>
          <w:tcPr>
            <w:tcW w:w="5000" w:type="pct"/>
            <w:gridSpan w:val="4"/>
            <w:shd w:val="clear" w:color="auto" w:fill="DAEEF3" w:themeFill="accent5" w:themeFillTint="33"/>
          </w:tcPr>
          <w:p w:rsidR="002F56D9" w:rsidRPr="0045560D" w:rsidRDefault="002F56D9" w:rsidP="007E73A7">
            <w:pPr>
              <w:pStyle w:val="afa"/>
              <w:snapToGrid w:val="0"/>
              <w:jc w:val="center"/>
              <w:rPr>
                <w:b/>
                <w:sz w:val="22"/>
                <w:szCs w:val="22"/>
              </w:rPr>
            </w:pPr>
            <w:r w:rsidRPr="0045560D">
              <w:rPr>
                <w:b/>
                <w:sz w:val="22"/>
                <w:szCs w:val="22"/>
              </w:rPr>
              <w:t>Объекты физической культуры и массового спорта</w:t>
            </w:r>
          </w:p>
        </w:tc>
      </w:tr>
      <w:tr w:rsidR="0045560D" w:rsidRPr="0045560D" w:rsidTr="00F81402">
        <w:trPr>
          <w:trHeight w:val="253"/>
          <w:jc w:val="center"/>
        </w:trPr>
        <w:tc>
          <w:tcPr>
            <w:tcW w:w="1667" w:type="pct"/>
          </w:tcPr>
          <w:p w:rsidR="002F56D9" w:rsidRPr="0045560D" w:rsidRDefault="002F56D9" w:rsidP="00B10DD8">
            <w:pPr>
              <w:pStyle w:val="afa"/>
              <w:snapToGrid w:val="0"/>
              <w:rPr>
                <w:sz w:val="22"/>
                <w:szCs w:val="22"/>
              </w:rPr>
            </w:pPr>
            <w:r w:rsidRPr="0045560D">
              <w:rPr>
                <w:sz w:val="22"/>
                <w:szCs w:val="22"/>
              </w:rPr>
              <w:t>Спорт</w:t>
            </w:r>
            <w:r w:rsidR="00006BFA" w:rsidRPr="0045560D">
              <w:rPr>
                <w:sz w:val="22"/>
                <w:szCs w:val="22"/>
              </w:rPr>
              <w:t>ивные залы</w:t>
            </w:r>
          </w:p>
        </w:tc>
        <w:tc>
          <w:tcPr>
            <w:tcW w:w="1364" w:type="pct"/>
          </w:tcPr>
          <w:p w:rsidR="002F56D9" w:rsidRPr="0045560D" w:rsidRDefault="002F56D9" w:rsidP="00B10DD8">
            <w:pPr>
              <w:pStyle w:val="afa"/>
              <w:snapToGrid w:val="0"/>
              <w:jc w:val="center"/>
              <w:rPr>
                <w:sz w:val="22"/>
                <w:szCs w:val="22"/>
              </w:rPr>
            </w:pPr>
            <w:r w:rsidRPr="0045560D">
              <w:rPr>
                <w:sz w:val="22"/>
                <w:szCs w:val="22"/>
              </w:rPr>
              <w:t xml:space="preserve">с. </w:t>
            </w:r>
            <w:r w:rsidR="00B10DD8" w:rsidRPr="0045560D">
              <w:rPr>
                <w:sz w:val="22"/>
                <w:szCs w:val="22"/>
              </w:rPr>
              <w:t>Русская Буйловка</w:t>
            </w:r>
          </w:p>
        </w:tc>
        <w:tc>
          <w:tcPr>
            <w:tcW w:w="1212" w:type="pct"/>
          </w:tcPr>
          <w:p w:rsidR="002F56D9" w:rsidRPr="0045560D" w:rsidRDefault="002F56D9" w:rsidP="007E73A7">
            <w:pPr>
              <w:pStyle w:val="afa"/>
              <w:snapToGrid w:val="0"/>
              <w:jc w:val="center"/>
              <w:rPr>
                <w:sz w:val="22"/>
                <w:szCs w:val="22"/>
              </w:rPr>
            </w:pPr>
            <w:r w:rsidRPr="0045560D">
              <w:rPr>
                <w:sz w:val="22"/>
                <w:szCs w:val="22"/>
              </w:rPr>
              <w:t>Кол-во/площадь, м.кв.</w:t>
            </w:r>
          </w:p>
        </w:tc>
        <w:tc>
          <w:tcPr>
            <w:tcW w:w="757" w:type="pct"/>
          </w:tcPr>
          <w:p w:rsidR="002F56D9" w:rsidRPr="0045560D" w:rsidRDefault="00B10DD8" w:rsidP="00B10DD8">
            <w:pPr>
              <w:pStyle w:val="afa"/>
              <w:snapToGrid w:val="0"/>
              <w:jc w:val="center"/>
              <w:rPr>
                <w:sz w:val="22"/>
                <w:szCs w:val="22"/>
              </w:rPr>
            </w:pPr>
            <w:r w:rsidRPr="0045560D">
              <w:rPr>
                <w:sz w:val="22"/>
                <w:szCs w:val="22"/>
              </w:rPr>
              <w:t>1</w:t>
            </w:r>
            <w:r w:rsidR="002F56D9" w:rsidRPr="0045560D">
              <w:rPr>
                <w:sz w:val="22"/>
                <w:szCs w:val="22"/>
              </w:rPr>
              <w:t>/</w:t>
            </w:r>
            <w:r w:rsidR="00006BFA" w:rsidRPr="0045560D">
              <w:rPr>
                <w:sz w:val="22"/>
                <w:szCs w:val="22"/>
              </w:rPr>
              <w:t>32</w:t>
            </w:r>
            <w:r w:rsidRPr="0045560D">
              <w:rPr>
                <w:sz w:val="22"/>
                <w:szCs w:val="22"/>
              </w:rPr>
              <w:t>3,8</w:t>
            </w:r>
          </w:p>
        </w:tc>
      </w:tr>
      <w:tr w:rsidR="0045560D" w:rsidRPr="0045560D" w:rsidTr="00F81402">
        <w:trPr>
          <w:trHeight w:val="253"/>
          <w:jc w:val="center"/>
        </w:trPr>
        <w:tc>
          <w:tcPr>
            <w:tcW w:w="1667" w:type="pct"/>
            <w:vMerge w:val="restart"/>
            <w:vAlign w:val="center"/>
          </w:tcPr>
          <w:p w:rsidR="00B10DD8" w:rsidRPr="0045560D" w:rsidRDefault="00B10DD8" w:rsidP="00B10DD8">
            <w:pPr>
              <w:pStyle w:val="afa"/>
              <w:snapToGrid w:val="0"/>
              <w:rPr>
                <w:sz w:val="22"/>
                <w:szCs w:val="22"/>
              </w:rPr>
            </w:pPr>
            <w:r w:rsidRPr="0045560D">
              <w:rPr>
                <w:sz w:val="22"/>
                <w:szCs w:val="22"/>
              </w:rPr>
              <w:t>Плоскостные спортивные сооружения</w:t>
            </w:r>
          </w:p>
        </w:tc>
        <w:tc>
          <w:tcPr>
            <w:tcW w:w="1364" w:type="pct"/>
            <w:vAlign w:val="center"/>
          </w:tcPr>
          <w:p w:rsidR="00B10DD8" w:rsidRPr="0045560D" w:rsidRDefault="00B10DD8" w:rsidP="007E73A7">
            <w:pPr>
              <w:pStyle w:val="afa"/>
              <w:snapToGrid w:val="0"/>
              <w:jc w:val="center"/>
              <w:rPr>
                <w:sz w:val="22"/>
                <w:szCs w:val="22"/>
              </w:rPr>
            </w:pPr>
            <w:r w:rsidRPr="0045560D">
              <w:rPr>
                <w:sz w:val="22"/>
                <w:szCs w:val="22"/>
              </w:rPr>
              <w:t>с. Русская Буйловка</w:t>
            </w:r>
          </w:p>
        </w:tc>
        <w:tc>
          <w:tcPr>
            <w:tcW w:w="1212" w:type="pct"/>
            <w:vAlign w:val="center"/>
          </w:tcPr>
          <w:p w:rsidR="00B10DD8" w:rsidRPr="0045560D" w:rsidRDefault="00B10DD8" w:rsidP="00C90AAD">
            <w:pPr>
              <w:pStyle w:val="afa"/>
              <w:snapToGrid w:val="0"/>
              <w:jc w:val="center"/>
              <w:rPr>
                <w:sz w:val="22"/>
                <w:szCs w:val="22"/>
              </w:rPr>
            </w:pPr>
            <w:r w:rsidRPr="0045560D">
              <w:rPr>
                <w:sz w:val="22"/>
                <w:szCs w:val="22"/>
              </w:rPr>
              <w:t>Кол-во</w:t>
            </w:r>
          </w:p>
        </w:tc>
        <w:tc>
          <w:tcPr>
            <w:tcW w:w="757" w:type="pct"/>
            <w:vAlign w:val="center"/>
          </w:tcPr>
          <w:p w:rsidR="00B10DD8" w:rsidRPr="0045560D" w:rsidRDefault="00B10DD8" w:rsidP="00C90AAD">
            <w:pPr>
              <w:pStyle w:val="afa"/>
              <w:snapToGrid w:val="0"/>
              <w:jc w:val="center"/>
              <w:rPr>
                <w:sz w:val="22"/>
                <w:szCs w:val="22"/>
              </w:rPr>
            </w:pPr>
            <w:r w:rsidRPr="0045560D">
              <w:rPr>
                <w:sz w:val="22"/>
                <w:szCs w:val="22"/>
              </w:rPr>
              <w:t>6</w:t>
            </w:r>
          </w:p>
        </w:tc>
      </w:tr>
      <w:tr w:rsidR="0045560D" w:rsidRPr="0045560D" w:rsidTr="00F81402">
        <w:trPr>
          <w:trHeight w:val="253"/>
          <w:jc w:val="center"/>
        </w:trPr>
        <w:tc>
          <w:tcPr>
            <w:tcW w:w="1667" w:type="pct"/>
            <w:vMerge/>
            <w:vAlign w:val="center"/>
          </w:tcPr>
          <w:p w:rsidR="00B10DD8" w:rsidRPr="0045560D" w:rsidRDefault="00B10DD8" w:rsidP="007E73A7">
            <w:pPr>
              <w:pStyle w:val="afa"/>
              <w:snapToGrid w:val="0"/>
              <w:jc w:val="center"/>
              <w:rPr>
                <w:sz w:val="22"/>
                <w:szCs w:val="22"/>
              </w:rPr>
            </w:pPr>
          </w:p>
        </w:tc>
        <w:tc>
          <w:tcPr>
            <w:tcW w:w="1364" w:type="pct"/>
            <w:vAlign w:val="center"/>
          </w:tcPr>
          <w:p w:rsidR="00B10DD8" w:rsidRPr="0045560D" w:rsidRDefault="00B10DD8" w:rsidP="007E73A7">
            <w:pPr>
              <w:pStyle w:val="afa"/>
              <w:snapToGrid w:val="0"/>
              <w:jc w:val="center"/>
              <w:rPr>
                <w:sz w:val="22"/>
                <w:szCs w:val="22"/>
              </w:rPr>
            </w:pPr>
            <w:r w:rsidRPr="0045560D">
              <w:rPr>
                <w:sz w:val="22"/>
                <w:szCs w:val="22"/>
              </w:rPr>
              <w:t>п. Шкурлат 3-й</w:t>
            </w:r>
          </w:p>
        </w:tc>
        <w:tc>
          <w:tcPr>
            <w:tcW w:w="1212" w:type="pct"/>
            <w:vAlign w:val="center"/>
          </w:tcPr>
          <w:p w:rsidR="00B10DD8" w:rsidRPr="0045560D" w:rsidRDefault="00B10DD8" w:rsidP="00C90AAD">
            <w:pPr>
              <w:pStyle w:val="afa"/>
              <w:snapToGrid w:val="0"/>
              <w:jc w:val="center"/>
              <w:rPr>
                <w:sz w:val="22"/>
                <w:szCs w:val="22"/>
              </w:rPr>
            </w:pPr>
            <w:r w:rsidRPr="0045560D">
              <w:rPr>
                <w:sz w:val="22"/>
                <w:szCs w:val="22"/>
              </w:rPr>
              <w:t>Кол-во</w:t>
            </w:r>
          </w:p>
        </w:tc>
        <w:tc>
          <w:tcPr>
            <w:tcW w:w="757" w:type="pct"/>
            <w:vAlign w:val="center"/>
          </w:tcPr>
          <w:p w:rsidR="00B10DD8" w:rsidRPr="0045560D" w:rsidRDefault="00C90AAD" w:rsidP="00C90AAD">
            <w:pPr>
              <w:pStyle w:val="afa"/>
              <w:snapToGrid w:val="0"/>
              <w:jc w:val="center"/>
              <w:rPr>
                <w:sz w:val="22"/>
                <w:szCs w:val="22"/>
              </w:rPr>
            </w:pPr>
            <w:r w:rsidRPr="0045560D">
              <w:rPr>
                <w:sz w:val="22"/>
                <w:szCs w:val="22"/>
              </w:rPr>
              <w:t>1</w:t>
            </w:r>
          </w:p>
        </w:tc>
      </w:tr>
      <w:tr w:rsidR="0045560D" w:rsidRPr="0045560D" w:rsidTr="00F81402">
        <w:trPr>
          <w:trHeight w:val="253"/>
          <w:jc w:val="center"/>
        </w:trPr>
        <w:tc>
          <w:tcPr>
            <w:tcW w:w="5000" w:type="pct"/>
            <w:gridSpan w:val="4"/>
            <w:shd w:val="clear" w:color="auto" w:fill="DAEEF3" w:themeFill="accent5" w:themeFillTint="33"/>
          </w:tcPr>
          <w:p w:rsidR="00C80313" w:rsidRPr="0045560D" w:rsidRDefault="00C80313" w:rsidP="007E73A7">
            <w:pPr>
              <w:pStyle w:val="afa"/>
              <w:snapToGrid w:val="0"/>
              <w:jc w:val="center"/>
              <w:rPr>
                <w:b/>
                <w:sz w:val="22"/>
                <w:szCs w:val="22"/>
              </w:rPr>
            </w:pPr>
            <w:r w:rsidRPr="0045560D">
              <w:rPr>
                <w:b/>
                <w:sz w:val="22"/>
                <w:szCs w:val="22"/>
              </w:rPr>
              <w:t>Предприятия торговли и бытового обслуживания</w:t>
            </w:r>
          </w:p>
        </w:tc>
      </w:tr>
      <w:tr w:rsidR="0045560D" w:rsidRPr="0045560D" w:rsidTr="00F81402">
        <w:trPr>
          <w:trHeight w:val="253"/>
          <w:jc w:val="center"/>
        </w:trPr>
        <w:tc>
          <w:tcPr>
            <w:tcW w:w="1667" w:type="pct"/>
            <w:vAlign w:val="center"/>
          </w:tcPr>
          <w:p w:rsidR="00C80313" w:rsidRPr="0045560D" w:rsidRDefault="00C80313" w:rsidP="00B10DD8">
            <w:pPr>
              <w:pStyle w:val="afa"/>
              <w:snapToGrid w:val="0"/>
              <w:rPr>
                <w:sz w:val="22"/>
                <w:szCs w:val="22"/>
              </w:rPr>
            </w:pPr>
            <w:r w:rsidRPr="0045560D">
              <w:rPr>
                <w:sz w:val="22"/>
                <w:szCs w:val="22"/>
              </w:rPr>
              <w:t>Магазины</w:t>
            </w:r>
          </w:p>
        </w:tc>
        <w:tc>
          <w:tcPr>
            <w:tcW w:w="1364" w:type="pct"/>
          </w:tcPr>
          <w:p w:rsidR="00C80313" w:rsidRPr="0045560D" w:rsidRDefault="00705FF2" w:rsidP="007E73A7">
            <w:pPr>
              <w:pStyle w:val="afa"/>
              <w:snapToGrid w:val="0"/>
              <w:jc w:val="center"/>
              <w:rPr>
                <w:sz w:val="22"/>
                <w:szCs w:val="22"/>
              </w:rPr>
            </w:pPr>
            <w:r w:rsidRPr="0045560D">
              <w:rPr>
                <w:sz w:val="22"/>
                <w:szCs w:val="22"/>
              </w:rPr>
              <w:t xml:space="preserve">с. </w:t>
            </w:r>
            <w:r w:rsidR="00B10DD8" w:rsidRPr="0045560D">
              <w:rPr>
                <w:sz w:val="22"/>
                <w:szCs w:val="22"/>
              </w:rPr>
              <w:t>Русская Буйловка</w:t>
            </w:r>
          </w:p>
        </w:tc>
        <w:tc>
          <w:tcPr>
            <w:tcW w:w="1212" w:type="pct"/>
            <w:vAlign w:val="center"/>
          </w:tcPr>
          <w:p w:rsidR="00C80313" w:rsidRPr="0045560D" w:rsidRDefault="00C80313" w:rsidP="00C80313">
            <w:pPr>
              <w:pStyle w:val="afa"/>
              <w:snapToGrid w:val="0"/>
              <w:jc w:val="center"/>
              <w:rPr>
                <w:sz w:val="22"/>
                <w:szCs w:val="22"/>
              </w:rPr>
            </w:pPr>
            <w:r w:rsidRPr="0045560D">
              <w:rPr>
                <w:sz w:val="22"/>
                <w:szCs w:val="22"/>
              </w:rPr>
              <w:t>Кол-во/торг.площадь, м.кв.</w:t>
            </w:r>
          </w:p>
        </w:tc>
        <w:tc>
          <w:tcPr>
            <w:tcW w:w="757" w:type="pct"/>
          </w:tcPr>
          <w:p w:rsidR="00C80313" w:rsidRPr="0045560D" w:rsidRDefault="00B10DD8" w:rsidP="00B10DD8">
            <w:pPr>
              <w:pStyle w:val="afa"/>
              <w:snapToGrid w:val="0"/>
              <w:jc w:val="center"/>
              <w:rPr>
                <w:sz w:val="22"/>
                <w:szCs w:val="22"/>
              </w:rPr>
            </w:pPr>
            <w:r w:rsidRPr="0045560D">
              <w:rPr>
                <w:sz w:val="22"/>
                <w:szCs w:val="22"/>
              </w:rPr>
              <w:t>9</w:t>
            </w:r>
            <w:r w:rsidR="00705FF2" w:rsidRPr="0045560D">
              <w:rPr>
                <w:sz w:val="22"/>
                <w:szCs w:val="22"/>
              </w:rPr>
              <w:t>/</w:t>
            </w:r>
            <w:r w:rsidRPr="0045560D">
              <w:rPr>
                <w:sz w:val="22"/>
                <w:szCs w:val="22"/>
              </w:rPr>
              <w:t>620,1</w:t>
            </w:r>
          </w:p>
        </w:tc>
      </w:tr>
      <w:tr w:rsidR="0045560D" w:rsidRPr="0045560D" w:rsidTr="00F81402">
        <w:trPr>
          <w:trHeight w:val="253"/>
          <w:jc w:val="center"/>
        </w:trPr>
        <w:tc>
          <w:tcPr>
            <w:tcW w:w="1667" w:type="pct"/>
            <w:vMerge w:val="restart"/>
            <w:vAlign w:val="center"/>
          </w:tcPr>
          <w:p w:rsidR="00B10DD8" w:rsidRPr="0045560D" w:rsidRDefault="00B10DD8" w:rsidP="00B10DD8">
            <w:pPr>
              <w:pStyle w:val="afa"/>
              <w:snapToGrid w:val="0"/>
              <w:rPr>
                <w:sz w:val="22"/>
                <w:szCs w:val="22"/>
              </w:rPr>
            </w:pPr>
            <w:r w:rsidRPr="0045560D">
              <w:rPr>
                <w:sz w:val="22"/>
                <w:szCs w:val="22"/>
              </w:rPr>
              <w:t>Павильоны</w:t>
            </w:r>
          </w:p>
        </w:tc>
        <w:tc>
          <w:tcPr>
            <w:tcW w:w="1364" w:type="pct"/>
          </w:tcPr>
          <w:p w:rsidR="00B10DD8" w:rsidRPr="0045560D" w:rsidRDefault="00B10DD8" w:rsidP="007E73A7">
            <w:pPr>
              <w:pStyle w:val="afa"/>
              <w:snapToGrid w:val="0"/>
              <w:jc w:val="center"/>
              <w:rPr>
                <w:sz w:val="22"/>
                <w:szCs w:val="22"/>
              </w:rPr>
            </w:pPr>
            <w:r w:rsidRPr="0045560D">
              <w:rPr>
                <w:sz w:val="22"/>
                <w:szCs w:val="22"/>
              </w:rPr>
              <w:t>с. Русская Буйловка</w:t>
            </w:r>
          </w:p>
        </w:tc>
        <w:tc>
          <w:tcPr>
            <w:tcW w:w="1212" w:type="pct"/>
            <w:vAlign w:val="center"/>
          </w:tcPr>
          <w:p w:rsidR="00B10DD8" w:rsidRPr="0045560D" w:rsidRDefault="00B10DD8" w:rsidP="00DD3E65">
            <w:pPr>
              <w:pStyle w:val="afa"/>
              <w:snapToGrid w:val="0"/>
              <w:jc w:val="center"/>
              <w:rPr>
                <w:sz w:val="22"/>
                <w:szCs w:val="22"/>
              </w:rPr>
            </w:pPr>
            <w:r w:rsidRPr="0045560D">
              <w:rPr>
                <w:sz w:val="22"/>
                <w:szCs w:val="22"/>
              </w:rPr>
              <w:t>Кол-во/торг.площадь, м.кв.</w:t>
            </w:r>
          </w:p>
        </w:tc>
        <w:tc>
          <w:tcPr>
            <w:tcW w:w="757" w:type="pct"/>
          </w:tcPr>
          <w:p w:rsidR="00B10DD8" w:rsidRPr="0045560D" w:rsidRDefault="00B10DD8" w:rsidP="00B10DD8">
            <w:pPr>
              <w:pStyle w:val="afa"/>
              <w:snapToGrid w:val="0"/>
              <w:jc w:val="center"/>
              <w:rPr>
                <w:sz w:val="22"/>
                <w:szCs w:val="22"/>
              </w:rPr>
            </w:pPr>
            <w:r w:rsidRPr="0045560D">
              <w:rPr>
                <w:sz w:val="22"/>
                <w:szCs w:val="22"/>
              </w:rPr>
              <w:t>1/18</w:t>
            </w:r>
          </w:p>
        </w:tc>
      </w:tr>
      <w:tr w:rsidR="0045560D" w:rsidRPr="0045560D" w:rsidTr="00F81402">
        <w:trPr>
          <w:trHeight w:val="253"/>
          <w:jc w:val="center"/>
        </w:trPr>
        <w:tc>
          <w:tcPr>
            <w:tcW w:w="1667" w:type="pct"/>
            <w:vMerge/>
            <w:vAlign w:val="center"/>
          </w:tcPr>
          <w:p w:rsidR="00B10DD8" w:rsidRPr="0045560D" w:rsidRDefault="00B10DD8" w:rsidP="00C80313">
            <w:pPr>
              <w:pStyle w:val="afa"/>
              <w:snapToGrid w:val="0"/>
              <w:jc w:val="center"/>
              <w:rPr>
                <w:sz w:val="22"/>
                <w:szCs w:val="22"/>
              </w:rPr>
            </w:pPr>
          </w:p>
        </w:tc>
        <w:tc>
          <w:tcPr>
            <w:tcW w:w="1364" w:type="pct"/>
          </w:tcPr>
          <w:p w:rsidR="00B10DD8" w:rsidRPr="0045560D" w:rsidRDefault="00B10DD8" w:rsidP="007E73A7">
            <w:pPr>
              <w:pStyle w:val="afa"/>
              <w:snapToGrid w:val="0"/>
              <w:jc w:val="center"/>
              <w:rPr>
                <w:sz w:val="22"/>
                <w:szCs w:val="22"/>
              </w:rPr>
            </w:pPr>
            <w:r w:rsidRPr="0045560D">
              <w:rPr>
                <w:sz w:val="22"/>
                <w:szCs w:val="22"/>
              </w:rPr>
              <w:t>п. Шкурлат 3-й</w:t>
            </w:r>
          </w:p>
        </w:tc>
        <w:tc>
          <w:tcPr>
            <w:tcW w:w="1212" w:type="pct"/>
            <w:vAlign w:val="center"/>
          </w:tcPr>
          <w:p w:rsidR="00B10DD8" w:rsidRPr="0045560D" w:rsidRDefault="00B10DD8" w:rsidP="00DD3E65">
            <w:pPr>
              <w:pStyle w:val="afa"/>
              <w:snapToGrid w:val="0"/>
              <w:jc w:val="center"/>
              <w:rPr>
                <w:sz w:val="22"/>
                <w:szCs w:val="22"/>
              </w:rPr>
            </w:pPr>
            <w:r w:rsidRPr="0045560D">
              <w:rPr>
                <w:sz w:val="22"/>
                <w:szCs w:val="22"/>
              </w:rPr>
              <w:t>Кол-во/торг.площадь, м.кв.</w:t>
            </w:r>
          </w:p>
        </w:tc>
        <w:tc>
          <w:tcPr>
            <w:tcW w:w="757" w:type="pct"/>
          </w:tcPr>
          <w:p w:rsidR="00B10DD8" w:rsidRPr="0045560D" w:rsidRDefault="00B10DD8" w:rsidP="00B10DD8">
            <w:pPr>
              <w:pStyle w:val="afa"/>
              <w:snapToGrid w:val="0"/>
              <w:jc w:val="center"/>
              <w:rPr>
                <w:sz w:val="22"/>
                <w:szCs w:val="22"/>
              </w:rPr>
            </w:pPr>
            <w:r w:rsidRPr="0045560D">
              <w:rPr>
                <w:sz w:val="22"/>
                <w:szCs w:val="22"/>
              </w:rPr>
              <w:t>1/32,5</w:t>
            </w:r>
          </w:p>
        </w:tc>
      </w:tr>
      <w:tr w:rsidR="0045560D" w:rsidRPr="0045560D" w:rsidTr="00F81402">
        <w:trPr>
          <w:trHeight w:val="253"/>
          <w:jc w:val="center"/>
        </w:trPr>
        <w:tc>
          <w:tcPr>
            <w:tcW w:w="1667" w:type="pct"/>
          </w:tcPr>
          <w:p w:rsidR="009F3E59" w:rsidRPr="0045560D" w:rsidRDefault="00027324" w:rsidP="00F92F8D">
            <w:pPr>
              <w:pStyle w:val="afa"/>
              <w:snapToGrid w:val="0"/>
              <w:rPr>
                <w:sz w:val="22"/>
                <w:szCs w:val="22"/>
                <w:highlight w:val="yellow"/>
              </w:rPr>
            </w:pPr>
            <w:r w:rsidRPr="0045560D">
              <w:rPr>
                <w:sz w:val="22"/>
                <w:szCs w:val="22"/>
              </w:rPr>
              <w:t>АЗС – 777, объекты придорожного сервиса, магазины сопутствующей торговли, здания для организации общественного питания в качестве объектов придорожного сервиса, гостиничные услуги в качестве придорожного сервиса</w:t>
            </w:r>
          </w:p>
        </w:tc>
        <w:tc>
          <w:tcPr>
            <w:tcW w:w="1364" w:type="pct"/>
          </w:tcPr>
          <w:p w:rsidR="009F3E59" w:rsidRPr="0045560D" w:rsidRDefault="009F3E59" w:rsidP="007E73A7">
            <w:pPr>
              <w:pStyle w:val="afa"/>
              <w:snapToGrid w:val="0"/>
              <w:jc w:val="center"/>
              <w:rPr>
                <w:sz w:val="22"/>
                <w:szCs w:val="22"/>
                <w:highlight w:val="yellow"/>
              </w:rPr>
            </w:pPr>
            <w:r w:rsidRPr="0045560D">
              <w:rPr>
                <w:sz w:val="22"/>
                <w:szCs w:val="22"/>
                <w:lang w:eastAsia="ar-SA"/>
              </w:rPr>
              <w:t>на трассе М</w:t>
            </w:r>
            <w:r w:rsidR="00027324" w:rsidRPr="0045560D">
              <w:rPr>
                <w:sz w:val="22"/>
                <w:szCs w:val="22"/>
                <w:lang w:eastAsia="ar-SA"/>
              </w:rPr>
              <w:t xml:space="preserve"> </w:t>
            </w:r>
            <w:r w:rsidRPr="0045560D">
              <w:rPr>
                <w:sz w:val="22"/>
                <w:szCs w:val="22"/>
                <w:lang w:eastAsia="ar-SA"/>
              </w:rPr>
              <w:t>4 «Дон»</w:t>
            </w:r>
          </w:p>
        </w:tc>
        <w:tc>
          <w:tcPr>
            <w:tcW w:w="1212" w:type="pct"/>
          </w:tcPr>
          <w:p w:rsidR="009F3E59" w:rsidRPr="0045560D" w:rsidRDefault="009F3E59" w:rsidP="007E73A7">
            <w:pPr>
              <w:pStyle w:val="afa"/>
              <w:snapToGrid w:val="0"/>
              <w:jc w:val="center"/>
              <w:rPr>
                <w:sz w:val="22"/>
                <w:szCs w:val="22"/>
              </w:rPr>
            </w:pPr>
          </w:p>
        </w:tc>
        <w:tc>
          <w:tcPr>
            <w:tcW w:w="757" w:type="pct"/>
          </w:tcPr>
          <w:p w:rsidR="009F3E59" w:rsidRPr="0045560D" w:rsidRDefault="009F3E59" w:rsidP="007E73A7">
            <w:pPr>
              <w:pStyle w:val="afa"/>
              <w:snapToGrid w:val="0"/>
              <w:jc w:val="center"/>
              <w:rPr>
                <w:sz w:val="22"/>
                <w:szCs w:val="22"/>
              </w:rPr>
            </w:pPr>
          </w:p>
        </w:tc>
      </w:tr>
      <w:tr w:rsidR="0045560D" w:rsidRPr="0045560D" w:rsidTr="00F81402">
        <w:trPr>
          <w:trHeight w:val="253"/>
          <w:jc w:val="center"/>
        </w:trPr>
        <w:tc>
          <w:tcPr>
            <w:tcW w:w="5000" w:type="pct"/>
            <w:gridSpan w:val="4"/>
            <w:shd w:val="clear" w:color="auto" w:fill="DAEEF3" w:themeFill="accent5" w:themeFillTint="33"/>
          </w:tcPr>
          <w:p w:rsidR="00C80313" w:rsidRPr="0045560D" w:rsidRDefault="00C80313" w:rsidP="007E73A7">
            <w:pPr>
              <w:pStyle w:val="afa"/>
              <w:snapToGrid w:val="0"/>
              <w:jc w:val="center"/>
              <w:rPr>
                <w:b/>
                <w:sz w:val="22"/>
                <w:szCs w:val="22"/>
              </w:rPr>
            </w:pPr>
            <w:r w:rsidRPr="0045560D">
              <w:rPr>
                <w:b/>
                <w:sz w:val="22"/>
                <w:szCs w:val="22"/>
              </w:rPr>
              <w:t>Административные здания</w:t>
            </w:r>
          </w:p>
        </w:tc>
      </w:tr>
      <w:tr w:rsidR="0045560D" w:rsidRPr="0045560D" w:rsidTr="00F81402">
        <w:trPr>
          <w:trHeight w:val="667"/>
          <w:jc w:val="center"/>
        </w:trPr>
        <w:tc>
          <w:tcPr>
            <w:tcW w:w="1667" w:type="pct"/>
            <w:vAlign w:val="center"/>
          </w:tcPr>
          <w:p w:rsidR="00C80313" w:rsidRPr="0045560D" w:rsidRDefault="00C80313" w:rsidP="00F92F8D">
            <w:pPr>
              <w:pStyle w:val="afa"/>
              <w:snapToGrid w:val="0"/>
              <w:rPr>
                <w:sz w:val="22"/>
                <w:szCs w:val="22"/>
              </w:rPr>
            </w:pPr>
            <w:r w:rsidRPr="0045560D">
              <w:rPr>
                <w:sz w:val="22"/>
                <w:szCs w:val="22"/>
              </w:rPr>
              <w:t>Администрация</w:t>
            </w:r>
            <w:r w:rsidR="00B93BC5" w:rsidRPr="0045560D">
              <w:rPr>
                <w:sz w:val="22"/>
                <w:szCs w:val="22"/>
              </w:rPr>
              <w:t xml:space="preserve"> сельского поселения</w:t>
            </w:r>
          </w:p>
        </w:tc>
        <w:tc>
          <w:tcPr>
            <w:tcW w:w="1364" w:type="pct"/>
            <w:vAlign w:val="center"/>
          </w:tcPr>
          <w:p w:rsidR="00C80313" w:rsidRPr="0045560D" w:rsidRDefault="00F1281E" w:rsidP="007E73A7">
            <w:pPr>
              <w:pStyle w:val="afa"/>
              <w:snapToGrid w:val="0"/>
              <w:jc w:val="center"/>
              <w:rPr>
                <w:sz w:val="22"/>
                <w:szCs w:val="22"/>
              </w:rPr>
            </w:pPr>
            <w:r w:rsidRPr="0045560D">
              <w:rPr>
                <w:sz w:val="22"/>
                <w:szCs w:val="22"/>
              </w:rPr>
              <w:t>с. Русская Буйловка</w:t>
            </w:r>
            <w:r w:rsidR="00C80313" w:rsidRPr="0045560D">
              <w:rPr>
                <w:sz w:val="22"/>
                <w:szCs w:val="22"/>
              </w:rPr>
              <w:t xml:space="preserve">, </w:t>
            </w:r>
          </w:p>
          <w:p w:rsidR="00C80313" w:rsidRPr="0045560D" w:rsidRDefault="00C80313" w:rsidP="00F1281E">
            <w:pPr>
              <w:pStyle w:val="afa"/>
              <w:snapToGrid w:val="0"/>
              <w:jc w:val="center"/>
              <w:rPr>
                <w:sz w:val="22"/>
                <w:szCs w:val="22"/>
              </w:rPr>
            </w:pPr>
            <w:r w:rsidRPr="0045560D">
              <w:rPr>
                <w:sz w:val="22"/>
                <w:szCs w:val="22"/>
              </w:rPr>
              <w:t xml:space="preserve">ул. </w:t>
            </w:r>
            <w:r w:rsidR="00F1281E" w:rsidRPr="0045560D">
              <w:rPr>
                <w:sz w:val="22"/>
                <w:szCs w:val="22"/>
              </w:rPr>
              <w:t>Советская</w:t>
            </w:r>
            <w:r w:rsidRPr="0045560D">
              <w:rPr>
                <w:sz w:val="22"/>
                <w:szCs w:val="22"/>
              </w:rPr>
              <w:t xml:space="preserve">, </w:t>
            </w:r>
            <w:r w:rsidR="00F1281E" w:rsidRPr="0045560D">
              <w:rPr>
                <w:sz w:val="22"/>
                <w:szCs w:val="22"/>
              </w:rPr>
              <w:t>5</w:t>
            </w:r>
          </w:p>
        </w:tc>
        <w:tc>
          <w:tcPr>
            <w:tcW w:w="1212" w:type="pct"/>
            <w:vAlign w:val="center"/>
          </w:tcPr>
          <w:p w:rsidR="00C80313" w:rsidRPr="0045560D" w:rsidRDefault="00C80313" w:rsidP="007E73A7">
            <w:pPr>
              <w:pStyle w:val="afa"/>
              <w:snapToGrid w:val="0"/>
              <w:jc w:val="center"/>
              <w:rPr>
                <w:sz w:val="22"/>
                <w:szCs w:val="22"/>
              </w:rPr>
            </w:pPr>
            <w:r w:rsidRPr="0045560D">
              <w:rPr>
                <w:sz w:val="22"/>
                <w:szCs w:val="22"/>
              </w:rPr>
              <w:t>Кол-во</w:t>
            </w:r>
          </w:p>
        </w:tc>
        <w:tc>
          <w:tcPr>
            <w:tcW w:w="757" w:type="pct"/>
            <w:vAlign w:val="center"/>
          </w:tcPr>
          <w:p w:rsidR="00C80313" w:rsidRPr="0045560D" w:rsidRDefault="00C80313" w:rsidP="007E73A7">
            <w:pPr>
              <w:pStyle w:val="afa"/>
              <w:snapToGrid w:val="0"/>
              <w:jc w:val="center"/>
              <w:rPr>
                <w:sz w:val="22"/>
                <w:szCs w:val="22"/>
              </w:rPr>
            </w:pPr>
            <w:r w:rsidRPr="0045560D">
              <w:rPr>
                <w:sz w:val="22"/>
                <w:szCs w:val="22"/>
              </w:rPr>
              <w:t>1</w:t>
            </w:r>
          </w:p>
        </w:tc>
      </w:tr>
      <w:tr w:rsidR="0045560D" w:rsidRPr="0045560D" w:rsidTr="00F81402">
        <w:trPr>
          <w:trHeight w:val="253"/>
          <w:jc w:val="center"/>
        </w:trPr>
        <w:tc>
          <w:tcPr>
            <w:tcW w:w="5000" w:type="pct"/>
            <w:gridSpan w:val="4"/>
            <w:shd w:val="clear" w:color="auto" w:fill="DAEEF3" w:themeFill="accent5" w:themeFillTint="33"/>
          </w:tcPr>
          <w:p w:rsidR="00C80313" w:rsidRPr="0045560D" w:rsidRDefault="00C80313" w:rsidP="007E73A7">
            <w:pPr>
              <w:pStyle w:val="afa"/>
              <w:snapToGrid w:val="0"/>
              <w:jc w:val="center"/>
              <w:rPr>
                <w:b/>
                <w:sz w:val="22"/>
                <w:szCs w:val="22"/>
              </w:rPr>
            </w:pPr>
            <w:r w:rsidRPr="0045560D">
              <w:rPr>
                <w:b/>
                <w:sz w:val="22"/>
                <w:szCs w:val="22"/>
              </w:rPr>
              <w:t>Отделения связи, почты</w:t>
            </w:r>
          </w:p>
        </w:tc>
      </w:tr>
      <w:tr w:rsidR="0045560D" w:rsidRPr="0045560D" w:rsidTr="00F81402">
        <w:trPr>
          <w:trHeight w:val="683"/>
          <w:jc w:val="center"/>
        </w:trPr>
        <w:tc>
          <w:tcPr>
            <w:tcW w:w="1667" w:type="pct"/>
            <w:vAlign w:val="center"/>
          </w:tcPr>
          <w:p w:rsidR="00C80313" w:rsidRPr="0045560D" w:rsidRDefault="00C80313" w:rsidP="00F92F8D">
            <w:pPr>
              <w:pStyle w:val="afa"/>
              <w:snapToGrid w:val="0"/>
              <w:rPr>
                <w:sz w:val="22"/>
                <w:szCs w:val="22"/>
              </w:rPr>
            </w:pPr>
            <w:r w:rsidRPr="0045560D">
              <w:rPr>
                <w:sz w:val="22"/>
                <w:szCs w:val="22"/>
              </w:rPr>
              <w:t>Отделение связи, почты</w:t>
            </w:r>
          </w:p>
        </w:tc>
        <w:tc>
          <w:tcPr>
            <w:tcW w:w="1364" w:type="pct"/>
            <w:vAlign w:val="center"/>
          </w:tcPr>
          <w:p w:rsidR="00C80313" w:rsidRPr="0045560D" w:rsidRDefault="00DD3E65" w:rsidP="00DD3E65">
            <w:pPr>
              <w:pStyle w:val="afa"/>
              <w:snapToGrid w:val="0"/>
              <w:jc w:val="center"/>
              <w:rPr>
                <w:sz w:val="22"/>
                <w:szCs w:val="22"/>
              </w:rPr>
            </w:pPr>
            <w:r w:rsidRPr="0045560D">
              <w:rPr>
                <w:sz w:val="22"/>
                <w:szCs w:val="22"/>
              </w:rPr>
              <w:t>с. Русская Буйловка</w:t>
            </w:r>
            <w:r w:rsidR="00C80313" w:rsidRPr="0045560D">
              <w:rPr>
                <w:sz w:val="22"/>
                <w:szCs w:val="22"/>
              </w:rPr>
              <w:t xml:space="preserve">, ул. </w:t>
            </w:r>
            <w:r w:rsidRPr="0045560D">
              <w:rPr>
                <w:sz w:val="22"/>
                <w:szCs w:val="22"/>
              </w:rPr>
              <w:t>Ленина</w:t>
            </w:r>
            <w:r w:rsidR="00C80313" w:rsidRPr="0045560D">
              <w:rPr>
                <w:sz w:val="22"/>
                <w:szCs w:val="22"/>
              </w:rPr>
              <w:t>, 1</w:t>
            </w:r>
            <w:r w:rsidRPr="0045560D">
              <w:rPr>
                <w:sz w:val="22"/>
                <w:szCs w:val="22"/>
              </w:rPr>
              <w:t>07</w:t>
            </w:r>
          </w:p>
        </w:tc>
        <w:tc>
          <w:tcPr>
            <w:tcW w:w="1212" w:type="pct"/>
            <w:vAlign w:val="center"/>
          </w:tcPr>
          <w:p w:rsidR="00C80313" w:rsidRPr="0045560D" w:rsidRDefault="00C80313" w:rsidP="007E73A7">
            <w:pPr>
              <w:pStyle w:val="afa"/>
              <w:snapToGrid w:val="0"/>
              <w:jc w:val="center"/>
              <w:rPr>
                <w:sz w:val="22"/>
                <w:szCs w:val="22"/>
              </w:rPr>
            </w:pPr>
            <w:r w:rsidRPr="0045560D">
              <w:rPr>
                <w:sz w:val="22"/>
                <w:szCs w:val="22"/>
              </w:rPr>
              <w:t>Кол-во</w:t>
            </w:r>
          </w:p>
        </w:tc>
        <w:tc>
          <w:tcPr>
            <w:tcW w:w="757" w:type="pct"/>
            <w:vAlign w:val="center"/>
          </w:tcPr>
          <w:p w:rsidR="00C80313" w:rsidRPr="0045560D" w:rsidRDefault="00C80313" w:rsidP="007E73A7">
            <w:pPr>
              <w:pStyle w:val="afa"/>
              <w:snapToGrid w:val="0"/>
              <w:jc w:val="center"/>
              <w:rPr>
                <w:sz w:val="22"/>
                <w:szCs w:val="22"/>
              </w:rPr>
            </w:pPr>
            <w:r w:rsidRPr="0045560D">
              <w:rPr>
                <w:sz w:val="22"/>
                <w:szCs w:val="22"/>
              </w:rPr>
              <w:t>1</w:t>
            </w:r>
          </w:p>
        </w:tc>
      </w:tr>
      <w:tr w:rsidR="0045560D" w:rsidRPr="0045560D" w:rsidTr="00F81402">
        <w:trPr>
          <w:trHeight w:val="683"/>
          <w:jc w:val="center"/>
        </w:trPr>
        <w:tc>
          <w:tcPr>
            <w:tcW w:w="1667" w:type="pct"/>
            <w:vAlign w:val="center"/>
          </w:tcPr>
          <w:p w:rsidR="00C80313" w:rsidRPr="0045560D" w:rsidRDefault="00C80313" w:rsidP="00F92F8D">
            <w:pPr>
              <w:pStyle w:val="afa"/>
              <w:snapToGrid w:val="0"/>
              <w:rPr>
                <w:sz w:val="22"/>
                <w:szCs w:val="22"/>
              </w:rPr>
            </w:pPr>
            <w:r w:rsidRPr="0045560D">
              <w:rPr>
                <w:sz w:val="22"/>
                <w:szCs w:val="22"/>
              </w:rPr>
              <w:t>Отделение связи, почты</w:t>
            </w:r>
          </w:p>
        </w:tc>
        <w:tc>
          <w:tcPr>
            <w:tcW w:w="1364" w:type="pct"/>
            <w:vAlign w:val="center"/>
          </w:tcPr>
          <w:p w:rsidR="00C80313" w:rsidRPr="0045560D" w:rsidRDefault="00DC357D" w:rsidP="00DC357D">
            <w:pPr>
              <w:pStyle w:val="afa"/>
              <w:snapToGrid w:val="0"/>
              <w:jc w:val="center"/>
              <w:rPr>
                <w:sz w:val="22"/>
                <w:szCs w:val="22"/>
              </w:rPr>
            </w:pPr>
            <w:r w:rsidRPr="0045560D">
              <w:rPr>
                <w:sz w:val="22"/>
                <w:szCs w:val="22"/>
              </w:rPr>
              <w:t>п</w:t>
            </w:r>
            <w:r w:rsidR="00C80313" w:rsidRPr="0045560D">
              <w:rPr>
                <w:sz w:val="22"/>
                <w:szCs w:val="22"/>
              </w:rPr>
              <w:t xml:space="preserve">. </w:t>
            </w:r>
            <w:r w:rsidRPr="0045560D">
              <w:rPr>
                <w:sz w:val="22"/>
                <w:szCs w:val="22"/>
              </w:rPr>
              <w:t>Шкурлат 3-й</w:t>
            </w:r>
            <w:r w:rsidR="00C80313" w:rsidRPr="0045560D">
              <w:rPr>
                <w:sz w:val="22"/>
                <w:szCs w:val="22"/>
              </w:rPr>
              <w:t xml:space="preserve">, ул. </w:t>
            </w:r>
            <w:r w:rsidRPr="0045560D">
              <w:rPr>
                <w:sz w:val="22"/>
                <w:szCs w:val="22"/>
              </w:rPr>
              <w:t>Мира</w:t>
            </w:r>
            <w:r w:rsidR="00C80313" w:rsidRPr="0045560D">
              <w:rPr>
                <w:sz w:val="22"/>
                <w:szCs w:val="22"/>
              </w:rPr>
              <w:t xml:space="preserve">, </w:t>
            </w:r>
            <w:r w:rsidRPr="0045560D">
              <w:rPr>
                <w:sz w:val="22"/>
                <w:szCs w:val="22"/>
              </w:rPr>
              <w:t>11а</w:t>
            </w:r>
          </w:p>
        </w:tc>
        <w:tc>
          <w:tcPr>
            <w:tcW w:w="1212" w:type="pct"/>
            <w:vAlign w:val="center"/>
          </w:tcPr>
          <w:p w:rsidR="00C80313" w:rsidRPr="0045560D" w:rsidRDefault="00C80313" w:rsidP="007E73A7">
            <w:pPr>
              <w:pStyle w:val="afa"/>
              <w:snapToGrid w:val="0"/>
              <w:jc w:val="center"/>
              <w:rPr>
                <w:sz w:val="22"/>
                <w:szCs w:val="22"/>
              </w:rPr>
            </w:pPr>
            <w:r w:rsidRPr="0045560D">
              <w:rPr>
                <w:sz w:val="22"/>
                <w:szCs w:val="22"/>
              </w:rPr>
              <w:t>Кол-во</w:t>
            </w:r>
          </w:p>
        </w:tc>
        <w:tc>
          <w:tcPr>
            <w:tcW w:w="757" w:type="pct"/>
            <w:vAlign w:val="center"/>
          </w:tcPr>
          <w:p w:rsidR="00C80313" w:rsidRPr="0045560D" w:rsidRDefault="00C80313" w:rsidP="007E73A7">
            <w:pPr>
              <w:pStyle w:val="afa"/>
              <w:snapToGrid w:val="0"/>
              <w:jc w:val="center"/>
              <w:rPr>
                <w:sz w:val="22"/>
                <w:szCs w:val="22"/>
              </w:rPr>
            </w:pPr>
            <w:r w:rsidRPr="0045560D">
              <w:rPr>
                <w:sz w:val="22"/>
                <w:szCs w:val="22"/>
              </w:rPr>
              <w:t>1</w:t>
            </w:r>
          </w:p>
        </w:tc>
      </w:tr>
      <w:tr w:rsidR="0045560D" w:rsidRPr="0045560D" w:rsidTr="00F81402">
        <w:trPr>
          <w:trHeight w:val="255"/>
          <w:jc w:val="center"/>
        </w:trPr>
        <w:tc>
          <w:tcPr>
            <w:tcW w:w="5000" w:type="pct"/>
            <w:gridSpan w:val="4"/>
            <w:shd w:val="clear" w:color="auto" w:fill="DAEEF3" w:themeFill="accent5" w:themeFillTint="33"/>
            <w:vAlign w:val="center"/>
          </w:tcPr>
          <w:p w:rsidR="00C80313" w:rsidRPr="0045560D" w:rsidRDefault="00C80313" w:rsidP="007E73A7">
            <w:pPr>
              <w:pStyle w:val="afa"/>
              <w:snapToGrid w:val="0"/>
              <w:jc w:val="center"/>
              <w:rPr>
                <w:b/>
                <w:sz w:val="22"/>
                <w:szCs w:val="22"/>
              </w:rPr>
            </w:pPr>
            <w:r w:rsidRPr="0045560D">
              <w:rPr>
                <w:b/>
                <w:sz w:val="22"/>
                <w:szCs w:val="22"/>
              </w:rPr>
              <w:t>Отделения банков</w:t>
            </w:r>
          </w:p>
        </w:tc>
      </w:tr>
      <w:tr w:rsidR="0045560D" w:rsidRPr="0045560D" w:rsidTr="00F81402">
        <w:trPr>
          <w:trHeight w:val="683"/>
          <w:jc w:val="center"/>
        </w:trPr>
        <w:tc>
          <w:tcPr>
            <w:tcW w:w="1667" w:type="pct"/>
            <w:vAlign w:val="center"/>
          </w:tcPr>
          <w:p w:rsidR="00C80313" w:rsidRPr="0045560D" w:rsidRDefault="00C80313" w:rsidP="00F92F8D">
            <w:pPr>
              <w:pStyle w:val="afa"/>
              <w:snapToGrid w:val="0"/>
              <w:rPr>
                <w:sz w:val="22"/>
                <w:szCs w:val="22"/>
              </w:rPr>
            </w:pPr>
            <w:r w:rsidRPr="0045560D">
              <w:rPr>
                <w:sz w:val="22"/>
                <w:szCs w:val="22"/>
              </w:rPr>
              <w:t>Отделение банка</w:t>
            </w:r>
          </w:p>
        </w:tc>
        <w:tc>
          <w:tcPr>
            <w:tcW w:w="1364" w:type="pct"/>
            <w:vAlign w:val="center"/>
          </w:tcPr>
          <w:p w:rsidR="00C80313" w:rsidRPr="0045560D" w:rsidRDefault="00DC357D" w:rsidP="00DC357D">
            <w:pPr>
              <w:pStyle w:val="afa"/>
              <w:snapToGrid w:val="0"/>
              <w:jc w:val="center"/>
              <w:rPr>
                <w:sz w:val="22"/>
                <w:szCs w:val="22"/>
              </w:rPr>
            </w:pPr>
            <w:r w:rsidRPr="0045560D">
              <w:rPr>
                <w:sz w:val="22"/>
                <w:szCs w:val="22"/>
              </w:rPr>
              <w:t>с. Русская Буйловка, ул. Мира, 71а</w:t>
            </w:r>
          </w:p>
        </w:tc>
        <w:tc>
          <w:tcPr>
            <w:tcW w:w="1212" w:type="pct"/>
            <w:vAlign w:val="center"/>
          </w:tcPr>
          <w:p w:rsidR="00C80313" w:rsidRPr="0045560D" w:rsidRDefault="00C80313" w:rsidP="007E73A7">
            <w:pPr>
              <w:pStyle w:val="afa"/>
              <w:snapToGrid w:val="0"/>
              <w:jc w:val="center"/>
              <w:rPr>
                <w:sz w:val="22"/>
                <w:szCs w:val="22"/>
              </w:rPr>
            </w:pPr>
            <w:r w:rsidRPr="0045560D">
              <w:rPr>
                <w:sz w:val="22"/>
                <w:szCs w:val="22"/>
              </w:rPr>
              <w:t>Кол-во</w:t>
            </w:r>
          </w:p>
        </w:tc>
        <w:tc>
          <w:tcPr>
            <w:tcW w:w="757" w:type="pct"/>
            <w:vAlign w:val="center"/>
          </w:tcPr>
          <w:p w:rsidR="00C80313" w:rsidRPr="0045560D" w:rsidRDefault="00C80313" w:rsidP="007E73A7">
            <w:pPr>
              <w:pStyle w:val="afa"/>
              <w:snapToGrid w:val="0"/>
              <w:jc w:val="center"/>
              <w:rPr>
                <w:sz w:val="22"/>
                <w:szCs w:val="22"/>
              </w:rPr>
            </w:pPr>
            <w:r w:rsidRPr="0045560D">
              <w:rPr>
                <w:sz w:val="22"/>
                <w:szCs w:val="22"/>
              </w:rPr>
              <w:t>1</w:t>
            </w:r>
          </w:p>
        </w:tc>
      </w:tr>
      <w:tr w:rsidR="0045560D" w:rsidRPr="0045560D" w:rsidTr="00F81402">
        <w:trPr>
          <w:trHeight w:val="281"/>
          <w:jc w:val="center"/>
        </w:trPr>
        <w:tc>
          <w:tcPr>
            <w:tcW w:w="5000" w:type="pct"/>
            <w:gridSpan w:val="4"/>
            <w:shd w:val="clear" w:color="auto" w:fill="DAEEF3" w:themeFill="accent5" w:themeFillTint="33"/>
            <w:vAlign w:val="center"/>
          </w:tcPr>
          <w:p w:rsidR="00C80313" w:rsidRPr="0045560D" w:rsidRDefault="00C3403D" w:rsidP="007E73A7">
            <w:pPr>
              <w:pStyle w:val="afa"/>
              <w:snapToGrid w:val="0"/>
              <w:jc w:val="center"/>
              <w:rPr>
                <w:b/>
                <w:sz w:val="22"/>
                <w:szCs w:val="22"/>
              </w:rPr>
            </w:pPr>
            <w:r w:rsidRPr="0045560D">
              <w:rPr>
                <w:b/>
                <w:sz w:val="22"/>
                <w:szCs w:val="22"/>
              </w:rPr>
              <w:t>Объекты обеспечения внутреннего</w:t>
            </w:r>
            <w:r w:rsidR="00C80313" w:rsidRPr="0045560D">
              <w:rPr>
                <w:b/>
                <w:sz w:val="22"/>
                <w:szCs w:val="22"/>
              </w:rPr>
              <w:t xml:space="preserve"> правопорядка</w:t>
            </w:r>
          </w:p>
        </w:tc>
      </w:tr>
      <w:tr w:rsidR="0045560D" w:rsidRPr="0045560D" w:rsidTr="00F81402">
        <w:trPr>
          <w:trHeight w:val="683"/>
          <w:jc w:val="center"/>
        </w:trPr>
        <w:tc>
          <w:tcPr>
            <w:tcW w:w="1667" w:type="pct"/>
            <w:vAlign w:val="center"/>
          </w:tcPr>
          <w:p w:rsidR="00B93BC5" w:rsidRPr="0045560D" w:rsidRDefault="00B93BC5" w:rsidP="00F92F8D">
            <w:pPr>
              <w:pStyle w:val="afa"/>
              <w:snapToGrid w:val="0"/>
              <w:rPr>
                <w:sz w:val="22"/>
                <w:szCs w:val="22"/>
                <w:highlight w:val="yellow"/>
              </w:rPr>
            </w:pPr>
            <w:r w:rsidRPr="0045560D">
              <w:rPr>
                <w:sz w:val="22"/>
                <w:szCs w:val="22"/>
              </w:rPr>
              <w:t>Опорный пункт охраны правопорядка</w:t>
            </w:r>
          </w:p>
        </w:tc>
        <w:tc>
          <w:tcPr>
            <w:tcW w:w="1364" w:type="pct"/>
            <w:vAlign w:val="center"/>
          </w:tcPr>
          <w:p w:rsidR="00516DA3" w:rsidRPr="0045560D" w:rsidRDefault="00516DA3" w:rsidP="00516DA3">
            <w:pPr>
              <w:pStyle w:val="afa"/>
              <w:snapToGrid w:val="0"/>
              <w:jc w:val="center"/>
              <w:rPr>
                <w:sz w:val="22"/>
                <w:szCs w:val="22"/>
              </w:rPr>
            </w:pPr>
            <w:r w:rsidRPr="0045560D">
              <w:rPr>
                <w:sz w:val="22"/>
                <w:szCs w:val="22"/>
              </w:rPr>
              <w:t xml:space="preserve">с. Русская Буйловка, </w:t>
            </w:r>
          </w:p>
          <w:p w:rsidR="00B93BC5" w:rsidRPr="0045560D" w:rsidRDefault="00516DA3" w:rsidP="00516DA3">
            <w:pPr>
              <w:pStyle w:val="afa"/>
              <w:snapToGrid w:val="0"/>
              <w:jc w:val="center"/>
              <w:rPr>
                <w:sz w:val="22"/>
                <w:szCs w:val="22"/>
                <w:highlight w:val="yellow"/>
              </w:rPr>
            </w:pPr>
            <w:r w:rsidRPr="0045560D">
              <w:rPr>
                <w:sz w:val="22"/>
                <w:szCs w:val="22"/>
              </w:rPr>
              <w:t>ул. Советская, 5</w:t>
            </w:r>
          </w:p>
        </w:tc>
        <w:tc>
          <w:tcPr>
            <w:tcW w:w="1212" w:type="pct"/>
            <w:vAlign w:val="center"/>
          </w:tcPr>
          <w:p w:rsidR="00B93BC5" w:rsidRPr="0045560D" w:rsidRDefault="00B93BC5" w:rsidP="007E73A7">
            <w:pPr>
              <w:pStyle w:val="afa"/>
              <w:snapToGrid w:val="0"/>
              <w:jc w:val="center"/>
              <w:rPr>
                <w:sz w:val="22"/>
                <w:szCs w:val="22"/>
                <w:highlight w:val="yellow"/>
              </w:rPr>
            </w:pPr>
          </w:p>
        </w:tc>
        <w:tc>
          <w:tcPr>
            <w:tcW w:w="757" w:type="pct"/>
            <w:vAlign w:val="center"/>
          </w:tcPr>
          <w:p w:rsidR="00B93BC5" w:rsidRPr="0045560D" w:rsidRDefault="00B93BC5" w:rsidP="007E73A7">
            <w:pPr>
              <w:pStyle w:val="afa"/>
              <w:snapToGrid w:val="0"/>
              <w:jc w:val="center"/>
              <w:rPr>
                <w:sz w:val="22"/>
                <w:szCs w:val="22"/>
                <w:highlight w:val="yellow"/>
              </w:rPr>
            </w:pPr>
          </w:p>
        </w:tc>
      </w:tr>
      <w:tr w:rsidR="0045560D" w:rsidRPr="0045560D" w:rsidTr="00F81402">
        <w:trPr>
          <w:trHeight w:val="683"/>
          <w:jc w:val="center"/>
        </w:trPr>
        <w:tc>
          <w:tcPr>
            <w:tcW w:w="1667" w:type="pct"/>
            <w:vAlign w:val="center"/>
          </w:tcPr>
          <w:p w:rsidR="00C3403D" w:rsidRPr="0045560D" w:rsidRDefault="00027324" w:rsidP="00F92F8D">
            <w:pPr>
              <w:pStyle w:val="afa"/>
              <w:snapToGrid w:val="0"/>
              <w:rPr>
                <w:sz w:val="22"/>
                <w:szCs w:val="22"/>
              </w:rPr>
            </w:pPr>
            <w:r w:rsidRPr="0045560D">
              <w:rPr>
                <w:sz w:val="22"/>
                <w:szCs w:val="22"/>
                <w:lang w:eastAsia="ar-SA"/>
              </w:rPr>
              <w:lastRenderedPageBreak/>
              <w:t>КУ ВО «Гражданская оборона, защита населения и пожарная безопасность Воронежской области»</w:t>
            </w:r>
          </w:p>
        </w:tc>
        <w:tc>
          <w:tcPr>
            <w:tcW w:w="1364" w:type="pct"/>
            <w:vAlign w:val="center"/>
          </w:tcPr>
          <w:p w:rsidR="00C3403D" w:rsidRPr="0045560D" w:rsidRDefault="00C3403D" w:rsidP="00C3403D">
            <w:pPr>
              <w:pStyle w:val="afa"/>
              <w:snapToGrid w:val="0"/>
              <w:jc w:val="center"/>
              <w:rPr>
                <w:sz w:val="22"/>
                <w:szCs w:val="22"/>
              </w:rPr>
            </w:pPr>
            <w:r w:rsidRPr="0045560D">
              <w:rPr>
                <w:rStyle w:val="text"/>
                <w:sz w:val="22"/>
                <w:szCs w:val="22"/>
              </w:rPr>
              <w:t>с. Русская Буйловка, ул. Советская, 22 а</w:t>
            </w:r>
          </w:p>
        </w:tc>
        <w:tc>
          <w:tcPr>
            <w:tcW w:w="1212" w:type="pct"/>
            <w:vAlign w:val="center"/>
          </w:tcPr>
          <w:p w:rsidR="00C3403D" w:rsidRPr="0045560D" w:rsidRDefault="00C3403D" w:rsidP="007E73A7">
            <w:pPr>
              <w:pStyle w:val="afa"/>
              <w:snapToGrid w:val="0"/>
              <w:jc w:val="center"/>
              <w:rPr>
                <w:sz w:val="22"/>
                <w:szCs w:val="22"/>
              </w:rPr>
            </w:pPr>
            <w:r w:rsidRPr="0045560D">
              <w:rPr>
                <w:sz w:val="22"/>
                <w:szCs w:val="22"/>
              </w:rPr>
              <w:t>Кол-во машин</w:t>
            </w:r>
          </w:p>
        </w:tc>
        <w:tc>
          <w:tcPr>
            <w:tcW w:w="757" w:type="pct"/>
            <w:vAlign w:val="center"/>
          </w:tcPr>
          <w:p w:rsidR="00C3403D" w:rsidRPr="0045560D" w:rsidRDefault="00C3403D" w:rsidP="007E73A7">
            <w:pPr>
              <w:pStyle w:val="afa"/>
              <w:snapToGrid w:val="0"/>
              <w:jc w:val="center"/>
              <w:rPr>
                <w:sz w:val="22"/>
                <w:szCs w:val="22"/>
              </w:rPr>
            </w:pPr>
            <w:r w:rsidRPr="0045560D">
              <w:rPr>
                <w:sz w:val="22"/>
                <w:szCs w:val="22"/>
              </w:rPr>
              <w:t>2</w:t>
            </w:r>
          </w:p>
        </w:tc>
      </w:tr>
      <w:tr w:rsidR="0045560D" w:rsidRPr="0045560D" w:rsidTr="00F81402">
        <w:trPr>
          <w:trHeight w:val="426"/>
          <w:jc w:val="center"/>
        </w:trPr>
        <w:tc>
          <w:tcPr>
            <w:tcW w:w="5000" w:type="pct"/>
            <w:gridSpan w:val="4"/>
            <w:shd w:val="clear" w:color="auto" w:fill="DAEEF3" w:themeFill="accent5" w:themeFillTint="33"/>
            <w:vAlign w:val="center"/>
          </w:tcPr>
          <w:p w:rsidR="00FD79C9" w:rsidRPr="0045560D" w:rsidRDefault="00FD79C9" w:rsidP="007E73A7">
            <w:pPr>
              <w:pStyle w:val="afa"/>
              <w:snapToGrid w:val="0"/>
              <w:jc w:val="center"/>
              <w:rPr>
                <w:b/>
                <w:sz w:val="22"/>
                <w:szCs w:val="22"/>
              </w:rPr>
            </w:pPr>
            <w:r w:rsidRPr="0045560D">
              <w:rPr>
                <w:b/>
                <w:sz w:val="22"/>
                <w:szCs w:val="22"/>
              </w:rPr>
              <w:t>Объекты религиозного назначения</w:t>
            </w:r>
          </w:p>
        </w:tc>
      </w:tr>
      <w:tr w:rsidR="00FD79C9" w:rsidRPr="0045560D" w:rsidTr="00F81402">
        <w:trPr>
          <w:trHeight w:val="683"/>
          <w:jc w:val="center"/>
        </w:trPr>
        <w:tc>
          <w:tcPr>
            <w:tcW w:w="1667" w:type="pct"/>
            <w:shd w:val="clear" w:color="auto" w:fill="auto"/>
            <w:vAlign w:val="center"/>
          </w:tcPr>
          <w:p w:rsidR="00FD79C9" w:rsidRPr="0045560D" w:rsidRDefault="00FD79C9" w:rsidP="00F92F8D">
            <w:pPr>
              <w:pStyle w:val="afa"/>
              <w:snapToGrid w:val="0"/>
              <w:rPr>
                <w:sz w:val="22"/>
                <w:szCs w:val="22"/>
              </w:rPr>
            </w:pPr>
            <w:r w:rsidRPr="0045560D">
              <w:rPr>
                <w:rFonts w:eastAsia="Times New Roman"/>
                <w:sz w:val="22"/>
                <w:szCs w:val="22"/>
                <w:lang w:eastAsia="ar-SA"/>
              </w:rPr>
              <w:t>приход храма Преподобного Сергия Радонежского</w:t>
            </w:r>
          </w:p>
        </w:tc>
        <w:tc>
          <w:tcPr>
            <w:tcW w:w="1364" w:type="pct"/>
            <w:shd w:val="clear" w:color="auto" w:fill="auto"/>
            <w:vAlign w:val="center"/>
          </w:tcPr>
          <w:p w:rsidR="00FD79C9" w:rsidRPr="0045560D" w:rsidRDefault="008C66E6" w:rsidP="008C66E6">
            <w:pPr>
              <w:pStyle w:val="afa"/>
              <w:snapToGrid w:val="0"/>
              <w:jc w:val="center"/>
              <w:rPr>
                <w:rStyle w:val="text"/>
                <w:sz w:val="22"/>
                <w:szCs w:val="22"/>
              </w:rPr>
            </w:pPr>
            <w:r w:rsidRPr="0045560D">
              <w:rPr>
                <w:rStyle w:val="text"/>
                <w:sz w:val="22"/>
                <w:szCs w:val="22"/>
              </w:rPr>
              <w:t>с. Русская Буйловка, ул. Ленина</w:t>
            </w:r>
          </w:p>
        </w:tc>
        <w:tc>
          <w:tcPr>
            <w:tcW w:w="1212" w:type="pct"/>
            <w:shd w:val="clear" w:color="auto" w:fill="auto"/>
            <w:vAlign w:val="center"/>
          </w:tcPr>
          <w:p w:rsidR="00FD79C9" w:rsidRPr="0045560D" w:rsidRDefault="00FD79C9" w:rsidP="007E73A7">
            <w:pPr>
              <w:pStyle w:val="afa"/>
              <w:snapToGrid w:val="0"/>
              <w:jc w:val="center"/>
              <w:rPr>
                <w:sz w:val="22"/>
                <w:szCs w:val="22"/>
              </w:rPr>
            </w:pPr>
          </w:p>
        </w:tc>
        <w:tc>
          <w:tcPr>
            <w:tcW w:w="757" w:type="pct"/>
            <w:shd w:val="clear" w:color="auto" w:fill="auto"/>
            <w:vAlign w:val="center"/>
          </w:tcPr>
          <w:p w:rsidR="00FD79C9" w:rsidRPr="0045560D" w:rsidRDefault="00FD79C9" w:rsidP="007E73A7">
            <w:pPr>
              <w:pStyle w:val="afa"/>
              <w:snapToGrid w:val="0"/>
              <w:jc w:val="center"/>
              <w:rPr>
                <w:sz w:val="22"/>
                <w:szCs w:val="22"/>
              </w:rPr>
            </w:pPr>
          </w:p>
        </w:tc>
      </w:tr>
    </w:tbl>
    <w:p w:rsidR="00771D42" w:rsidRPr="0045560D" w:rsidRDefault="00771D42" w:rsidP="00771D42">
      <w:pPr>
        <w:ind w:firstLine="851"/>
        <w:jc w:val="both"/>
        <w:rPr>
          <w:highlight w:val="cyan"/>
          <w:shd w:val="clear" w:color="auto" w:fill="CCFFFF"/>
        </w:rPr>
      </w:pPr>
    </w:p>
    <w:p w:rsidR="00856770" w:rsidRPr="0045560D" w:rsidRDefault="00856770" w:rsidP="00856770">
      <w:pPr>
        <w:shd w:val="clear" w:color="auto" w:fill="FFFFFF"/>
        <w:autoSpaceDE w:val="0"/>
        <w:spacing w:line="240" w:lineRule="auto"/>
        <w:ind w:firstLine="567"/>
        <w:jc w:val="both"/>
        <w:rPr>
          <w:i/>
        </w:rPr>
      </w:pPr>
      <w:r w:rsidRPr="0045560D">
        <w:rPr>
          <w:b/>
          <w:i/>
        </w:rPr>
        <w:t>Расчет количества и вместимости учреждений и предприятий обслуживания</w:t>
      </w:r>
    </w:p>
    <w:p w:rsidR="00856770" w:rsidRPr="0045560D" w:rsidRDefault="00856770" w:rsidP="00856770">
      <w:pPr>
        <w:spacing w:line="240" w:lineRule="auto"/>
        <w:ind w:firstLine="567"/>
        <w:jc w:val="both"/>
      </w:pPr>
      <w:r w:rsidRPr="0045560D">
        <w:t xml:space="preserve">Расчет количества и вместимости учреждений и предприятий обслуживания принят   в соответствии с </w:t>
      </w:r>
      <w:r w:rsidRPr="0045560D">
        <w:rPr>
          <w:spacing w:val="-3"/>
        </w:rPr>
        <w:t>Региональными нормативами градостроительного проектирования Воронежской области</w:t>
      </w:r>
      <w:r w:rsidRPr="0045560D">
        <w:t xml:space="preserve">, </w:t>
      </w:r>
      <w:r w:rsidRPr="0045560D">
        <w:rPr>
          <w:spacing w:val="-3"/>
        </w:rPr>
        <w:t>СП 42.13330.201</w:t>
      </w:r>
      <w:r w:rsidR="002B7222" w:rsidRPr="0045560D">
        <w:rPr>
          <w:spacing w:val="-3"/>
        </w:rPr>
        <w:t>6</w:t>
      </w:r>
      <w:r w:rsidRPr="0045560D">
        <w:rPr>
          <w:spacing w:val="-3"/>
        </w:rPr>
        <w:t xml:space="preserve"> </w:t>
      </w:r>
      <w:r w:rsidRPr="0045560D">
        <w:t>«Градостроительство. Планировка и застройка городских и сельских поселений».</w:t>
      </w:r>
    </w:p>
    <w:p w:rsidR="00856770" w:rsidRPr="0045560D" w:rsidRDefault="0026598D" w:rsidP="00203C26">
      <w:pPr>
        <w:spacing w:line="240" w:lineRule="auto"/>
        <w:ind w:firstLine="567"/>
        <w:jc w:val="both"/>
        <w:rPr>
          <w:rFonts w:eastAsia="Lucida Sans Unicode"/>
        </w:rPr>
      </w:pPr>
      <w:r w:rsidRPr="0045560D">
        <w:t>Для расчетов принят</w:t>
      </w:r>
      <w:r w:rsidR="00856770" w:rsidRPr="0045560D">
        <w:t xml:space="preserve"> следующи</w:t>
      </w:r>
      <w:r w:rsidRPr="0045560D">
        <w:t>й</w:t>
      </w:r>
      <w:r w:rsidR="00856770" w:rsidRPr="0045560D">
        <w:t xml:space="preserve"> показател</w:t>
      </w:r>
      <w:r w:rsidRPr="0045560D">
        <w:t>ь</w:t>
      </w:r>
      <w:r w:rsidR="00856770" w:rsidRPr="0045560D">
        <w:t xml:space="preserve"> паспорт</w:t>
      </w:r>
      <w:r w:rsidRPr="0045560D">
        <w:t>а</w:t>
      </w:r>
      <w:r w:rsidR="00856770" w:rsidRPr="0045560D">
        <w:t xml:space="preserve"> </w:t>
      </w:r>
      <w:r w:rsidR="00A86DED" w:rsidRPr="0045560D">
        <w:t>Русско-Буйловского</w:t>
      </w:r>
      <w:r w:rsidRPr="0045560D">
        <w:t xml:space="preserve"> сельского</w:t>
      </w:r>
      <w:r w:rsidR="00856770" w:rsidRPr="0045560D">
        <w:t xml:space="preserve"> поселени</w:t>
      </w:r>
      <w:r w:rsidRPr="0045560D">
        <w:t>я</w:t>
      </w:r>
      <w:r w:rsidR="00856770" w:rsidRPr="0045560D">
        <w:t>:</w:t>
      </w:r>
    </w:p>
    <w:p w:rsidR="00FD65AF" w:rsidRPr="0045560D" w:rsidRDefault="00856770" w:rsidP="00D509C1">
      <w:pPr>
        <w:tabs>
          <w:tab w:val="left" w:pos="0"/>
        </w:tabs>
        <w:suppressAutoHyphens/>
        <w:autoSpaceDN/>
        <w:adjustRightInd/>
        <w:spacing w:line="240" w:lineRule="auto"/>
        <w:ind w:left="567"/>
        <w:jc w:val="both"/>
        <w:rPr>
          <w:i/>
        </w:rPr>
      </w:pPr>
      <w:r w:rsidRPr="0045560D">
        <w:rPr>
          <w:i/>
        </w:rPr>
        <w:t xml:space="preserve">численность жителей общая – </w:t>
      </w:r>
      <w:r w:rsidR="00FD79C9" w:rsidRPr="0045560D">
        <w:rPr>
          <w:b/>
          <w:bCs/>
          <w:i/>
        </w:rPr>
        <w:t>2525</w:t>
      </w:r>
      <w:r w:rsidR="00B837AD" w:rsidRPr="0045560D">
        <w:rPr>
          <w:b/>
          <w:bCs/>
          <w:i/>
        </w:rPr>
        <w:t xml:space="preserve"> </w:t>
      </w:r>
      <w:r w:rsidR="00D509C1" w:rsidRPr="0045560D">
        <w:rPr>
          <w:i/>
        </w:rPr>
        <w:t>человек.</w:t>
      </w:r>
    </w:p>
    <w:p w:rsidR="00CE22D0" w:rsidRPr="0045560D" w:rsidRDefault="00CE22D0" w:rsidP="00CE22D0">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26</w:t>
      </w:r>
      <w:r w:rsidR="008A6C60">
        <w:rPr>
          <w:noProof/>
        </w:rPr>
        <w:fldChar w:fldCharType="end"/>
      </w:r>
      <w:r w:rsidRPr="0045560D">
        <w:t xml:space="preserve"> Сведения о существующей и нормативной ёмкости объектов социальной инфраструктуры Русско-Буйловского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50"/>
        <w:gridCol w:w="2178"/>
        <w:gridCol w:w="1997"/>
        <w:gridCol w:w="1812"/>
        <w:gridCol w:w="1808"/>
      </w:tblGrid>
      <w:tr w:rsidR="0045560D" w:rsidRPr="0045560D" w:rsidTr="00BF361B">
        <w:trPr>
          <w:trHeight w:val="1164"/>
        </w:trPr>
        <w:tc>
          <w:tcPr>
            <w:tcW w:w="1120" w:type="pct"/>
            <w:shd w:val="clear" w:color="auto" w:fill="DAEEF3"/>
          </w:tcPr>
          <w:p w:rsidR="00FD65AF" w:rsidRPr="0045560D" w:rsidRDefault="00FD65AF" w:rsidP="00BF361B">
            <w:pPr>
              <w:widowControl/>
              <w:autoSpaceDE w:val="0"/>
              <w:rPr>
                <w:b/>
                <w:sz w:val="18"/>
                <w:szCs w:val="18"/>
              </w:rPr>
            </w:pPr>
            <w:r w:rsidRPr="0045560D">
              <w:rPr>
                <w:b/>
                <w:sz w:val="18"/>
                <w:szCs w:val="18"/>
              </w:rPr>
              <w:t>Наименование объектов</w:t>
            </w:r>
          </w:p>
        </w:tc>
        <w:tc>
          <w:tcPr>
            <w:tcW w:w="1084" w:type="pct"/>
            <w:shd w:val="clear" w:color="auto" w:fill="DAEEF3"/>
          </w:tcPr>
          <w:p w:rsidR="00FD65AF" w:rsidRPr="0045560D" w:rsidRDefault="00FD65AF" w:rsidP="00BF361B">
            <w:pPr>
              <w:widowControl/>
              <w:autoSpaceDE w:val="0"/>
              <w:rPr>
                <w:b/>
                <w:sz w:val="18"/>
                <w:szCs w:val="18"/>
              </w:rPr>
            </w:pPr>
            <w:r w:rsidRPr="0045560D">
              <w:rPr>
                <w:b/>
                <w:sz w:val="18"/>
                <w:szCs w:val="18"/>
              </w:rPr>
              <w:t>Единица измерения</w:t>
            </w:r>
          </w:p>
        </w:tc>
        <w:tc>
          <w:tcPr>
            <w:tcW w:w="994" w:type="pct"/>
            <w:shd w:val="clear" w:color="auto" w:fill="DAEEF3"/>
          </w:tcPr>
          <w:p w:rsidR="00FD65AF" w:rsidRPr="0045560D" w:rsidRDefault="00FD65AF" w:rsidP="00BF361B">
            <w:pPr>
              <w:widowControl/>
              <w:autoSpaceDE w:val="0"/>
              <w:rPr>
                <w:b/>
                <w:sz w:val="18"/>
                <w:szCs w:val="18"/>
              </w:rPr>
            </w:pPr>
            <w:r w:rsidRPr="0045560D">
              <w:rPr>
                <w:b/>
                <w:sz w:val="18"/>
                <w:szCs w:val="18"/>
              </w:rPr>
              <w:t>Нормативный показатель. Сельские населенные пункты</w:t>
            </w:r>
          </w:p>
        </w:tc>
        <w:tc>
          <w:tcPr>
            <w:tcW w:w="902" w:type="pct"/>
            <w:shd w:val="clear" w:color="auto" w:fill="DAEEF3"/>
          </w:tcPr>
          <w:p w:rsidR="00FD65AF" w:rsidRPr="0045560D" w:rsidRDefault="00FD65AF" w:rsidP="00BF361B">
            <w:pPr>
              <w:suppressLineNumbers/>
              <w:rPr>
                <w:b/>
                <w:bCs/>
                <w:kern w:val="2"/>
                <w:sz w:val="18"/>
                <w:szCs w:val="18"/>
                <w:lang w:eastAsia="ar-SA"/>
              </w:rPr>
            </w:pPr>
            <w:r w:rsidRPr="0045560D">
              <w:rPr>
                <w:b/>
                <w:bCs/>
                <w:sz w:val="18"/>
                <w:szCs w:val="18"/>
              </w:rPr>
              <w:t xml:space="preserve">Емкость </w:t>
            </w:r>
          </w:p>
          <w:p w:rsidR="00FD65AF" w:rsidRPr="0045560D" w:rsidRDefault="00FD65AF" w:rsidP="00BF361B">
            <w:pPr>
              <w:suppressLineNumbers/>
              <w:rPr>
                <w:b/>
                <w:bCs/>
                <w:sz w:val="18"/>
                <w:szCs w:val="18"/>
                <w:lang w:eastAsia="ar-SA"/>
              </w:rPr>
            </w:pPr>
            <w:r w:rsidRPr="0045560D">
              <w:rPr>
                <w:b/>
                <w:bCs/>
                <w:sz w:val="18"/>
                <w:szCs w:val="18"/>
              </w:rPr>
              <w:t>существующих учреждений обслуживания</w:t>
            </w:r>
          </w:p>
        </w:tc>
        <w:tc>
          <w:tcPr>
            <w:tcW w:w="900" w:type="pct"/>
            <w:shd w:val="clear" w:color="auto" w:fill="DAEEF3"/>
          </w:tcPr>
          <w:p w:rsidR="00FD65AF" w:rsidRPr="0045560D" w:rsidRDefault="00FD65AF" w:rsidP="00BF361B">
            <w:pPr>
              <w:suppressLineNumbers/>
              <w:rPr>
                <w:b/>
                <w:bCs/>
                <w:kern w:val="2"/>
                <w:sz w:val="18"/>
                <w:szCs w:val="18"/>
                <w:lang w:eastAsia="ar-SA"/>
              </w:rPr>
            </w:pPr>
            <w:r w:rsidRPr="0045560D">
              <w:rPr>
                <w:b/>
                <w:bCs/>
                <w:sz w:val="18"/>
                <w:szCs w:val="18"/>
              </w:rPr>
              <w:t xml:space="preserve">Нормативная </w:t>
            </w:r>
          </w:p>
          <w:p w:rsidR="00FD65AF" w:rsidRPr="0045560D" w:rsidRDefault="00FD65AF" w:rsidP="00BF361B">
            <w:pPr>
              <w:suppressLineNumbers/>
              <w:rPr>
                <w:b/>
                <w:bCs/>
                <w:sz w:val="18"/>
                <w:szCs w:val="18"/>
                <w:lang w:eastAsia="ar-SA"/>
              </w:rPr>
            </w:pPr>
            <w:r w:rsidRPr="0045560D">
              <w:rPr>
                <w:b/>
                <w:bCs/>
                <w:sz w:val="18"/>
                <w:szCs w:val="18"/>
              </w:rPr>
              <w:t>емкость учреждений обслуживания</w:t>
            </w:r>
          </w:p>
        </w:tc>
      </w:tr>
      <w:tr w:rsidR="0045560D" w:rsidRPr="0045560D" w:rsidTr="00BF361B">
        <w:tc>
          <w:tcPr>
            <w:tcW w:w="1120" w:type="pct"/>
          </w:tcPr>
          <w:p w:rsidR="00FD65AF" w:rsidRPr="0045560D" w:rsidRDefault="00FD65AF" w:rsidP="00BF361B">
            <w:pPr>
              <w:widowControl/>
              <w:autoSpaceDE w:val="0"/>
              <w:rPr>
                <w:sz w:val="18"/>
                <w:szCs w:val="18"/>
              </w:rPr>
            </w:pPr>
            <w:r w:rsidRPr="0045560D">
              <w:rPr>
                <w:sz w:val="18"/>
                <w:szCs w:val="18"/>
              </w:rPr>
              <w:t>Амбулаторно-поликлинические учреждения*</w:t>
            </w:r>
          </w:p>
        </w:tc>
        <w:tc>
          <w:tcPr>
            <w:tcW w:w="1084" w:type="pct"/>
          </w:tcPr>
          <w:p w:rsidR="00FD65AF" w:rsidRPr="0045560D" w:rsidRDefault="00FD65AF" w:rsidP="00BF361B">
            <w:pPr>
              <w:widowControl/>
              <w:autoSpaceDE w:val="0"/>
              <w:rPr>
                <w:sz w:val="18"/>
                <w:szCs w:val="18"/>
              </w:rPr>
            </w:pPr>
            <w:r w:rsidRPr="0045560D">
              <w:rPr>
                <w:sz w:val="18"/>
                <w:szCs w:val="18"/>
              </w:rPr>
              <w:t>объектов в населенном пункте более 2 тыс. чел.</w:t>
            </w:r>
          </w:p>
        </w:tc>
        <w:tc>
          <w:tcPr>
            <w:tcW w:w="994" w:type="pct"/>
          </w:tcPr>
          <w:p w:rsidR="00FD65AF" w:rsidRPr="0045560D" w:rsidRDefault="00FD65AF" w:rsidP="00BF361B">
            <w:pPr>
              <w:widowControl/>
              <w:autoSpaceDE w:val="0"/>
              <w:rPr>
                <w:sz w:val="18"/>
                <w:szCs w:val="18"/>
              </w:rPr>
            </w:pPr>
            <w:r w:rsidRPr="0045560D">
              <w:rPr>
                <w:sz w:val="18"/>
                <w:szCs w:val="18"/>
              </w:rPr>
              <w:t>1</w:t>
            </w:r>
          </w:p>
        </w:tc>
        <w:tc>
          <w:tcPr>
            <w:tcW w:w="902" w:type="pct"/>
          </w:tcPr>
          <w:p w:rsidR="00FD65AF" w:rsidRPr="0045560D" w:rsidRDefault="00FD65AF" w:rsidP="00BF361B">
            <w:pPr>
              <w:widowControl/>
              <w:autoSpaceDE w:val="0"/>
              <w:rPr>
                <w:sz w:val="18"/>
                <w:szCs w:val="18"/>
              </w:rPr>
            </w:pPr>
            <w:r w:rsidRPr="0045560D">
              <w:rPr>
                <w:sz w:val="18"/>
                <w:szCs w:val="18"/>
              </w:rPr>
              <w:t>1</w:t>
            </w:r>
          </w:p>
        </w:tc>
        <w:tc>
          <w:tcPr>
            <w:tcW w:w="900" w:type="pct"/>
          </w:tcPr>
          <w:p w:rsidR="00FD65AF" w:rsidRPr="0045560D" w:rsidRDefault="00FD65AF" w:rsidP="00BF361B">
            <w:pPr>
              <w:widowControl/>
              <w:autoSpaceDE w:val="0"/>
              <w:rPr>
                <w:sz w:val="18"/>
                <w:szCs w:val="18"/>
                <w:lang w:val="en-US"/>
              </w:rPr>
            </w:pPr>
            <w:r w:rsidRPr="0045560D">
              <w:rPr>
                <w:sz w:val="18"/>
                <w:szCs w:val="18"/>
                <w:lang w:val="en-US"/>
              </w:rPr>
              <w:t>1</w:t>
            </w:r>
          </w:p>
        </w:tc>
      </w:tr>
      <w:tr w:rsidR="0045560D" w:rsidRPr="0045560D" w:rsidTr="00BF361B">
        <w:tc>
          <w:tcPr>
            <w:tcW w:w="1120" w:type="pct"/>
          </w:tcPr>
          <w:p w:rsidR="00FD65AF" w:rsidRPr="0045560D" w:rsidRDefault="00FD65AF" w:rsidP="00BF361B">
            <w:pPr>
              <w:widowControl/>
              <w:autoSpaceDE w:val="0"/>
              <w:rPr>
                <w:sz w:val="18"/>
                <w:szCs w:val="18"/>
              </w:rPr>
            </w:pPr>
            <w:r w:rsidRPr="0045560D">
              <w:rPr>
                <w:sz w:val="18"/>
                <w:szCs w:val="18"/>
              </w:rPr>
              <w:t>Больничные учреждения*</w:t>
            </w:r>
          </w:p>
        </w:tc>
        <w:tc>
          <w:tcPr>
            <w:tcW w:w="1084" w:type="pct"/>
          </w:tcPr>
          <w:p w:rsidR="00FD65AF" w:rsidRPr="0045560D" w:rsidRDefault="00FD65AF" w:rsidP="00BF361B">
            <w:pPr>
              <w:widowControl/>
              <w:autoSpaceDE w:val="0"/>
              <w:rPr>
                <w:sz w:val="18"/>
                <w:szCs w:val="18"/>
              </w:rPr>
            </w:pPr>
            <w:r w:rsidRPr="0045560D">
              <w:rPr>
                <w:sz w:val="18"/>
                <w:szCs w:val="18"/>
              </w:rPr>
              <w:t>Коек на 1 тыс. чел.</w:t>
            </w:r>
          </w:p>
        </w:tc>
        <w:tc>
          <w:tcPr>
            <w:tcW w:w="994" w:type="pct"/>
          </w:tcPr>
          <w:p w:rsidR="00FD65AF" w:rsidRPr="0045560D" w:rsidRDefault="00FD65AF" w:rsidP="00BF361B">
            <w:pPr>
              <w:widowControl/>
              <w:autoSpaceDE w:val="0"/>
              <w:rPr>
                <w:sz w:val="18"/>
                <w:szCs w:val="18"/>
              </w:rPr>
            </w:pPr>
            <w:r w:rsidRPr="0045560D">
              <w:rPr>
                <w:sz w:val="18"/>
                <w:szCs w:val="18"/>
              </w:rPr>
              <w:t>По заданию на проектирование, определяемому органами здравоохранения</w:t>
            </w:r>
          </w:p>
        </w:tc>
        <w:tc>
          <w:tcPr>
            <w:tcW w:w="902" w:type="pct"/>
          </w:tcPr>
          <w:p w:rsidR="00FD65AF" w:rsidRPr="0045560D" w:rsidRDefault="002F6835" w:rsidP="00BF361B">
            <w:pPr>
              <w:widowControl/>
              <w:autoSpaceDE w:val="0"/>
              <w:rPr>
                <w:sz w:val="18"/>
                <w:szCs w:val="18"/>
              </w:rPr>
            </w:pPr>
            <w:r w:rsidRPr="0045560D">
              <w:rPr>
                <w:sz w:val="18"/>
                <w:szCs w:val="18"/>
              </w:rPr>
              <w:t>н/д</w:t>
            </w:r>
          </w:p>
        </w:tc>
        <w:tc>
          <w:tcPr>
            <w:tcW w:w="900" w:type="pct"/>
          </w:tcPr>
          <w:p w:rsidR="00FD65AF" w:rsidRPr="0045560D" w:rsidRDefault="00FD65AF" w:rsidP="00BF361B">
            <w:pPr>
              <w:widowControl/>
              <w:autoSpaceDE w:val="0"/>
              <w:rPr>
                <w:sz w:val="18"/>
                <w:szCs w:val="18"/>
              </w:rPr>
            </w:pPr>
            <w:r w:rsidRPr="0045560D">
              <w:rPr>
                <w:sz w:val="18"/>
                <w:szCs w:val="18"/>
              </w:rPr>
              <w:t>По заданию на проектирование, определяемому органами здравоохранения</w:t>
            </w:r>
          </w:p>
        </w:tc>
      </w:tr>
      <w:tr w:rsidR="0045560D" w:rsidRPr="0045560D" w:rsidTr="00BF361B">
        <w:tc>
          <w:tcPr>
            <w:tcW w:w="1120" w:type="pct"/>
          </w:tcPr>
          <w:p w:rsidR="00FD65AF" w:rsidRPr="0045560D" w:rsidRDefault="00FD65AF" w:rsidP="00BF361B">
            <w:pPr>
              <w:widowControl/>
              <w:autoSpaceDE w:val="0"/>
              <w:rPr>
                <w:sz w:val="18"/>
                <w:szCs w:val="18"/>
              </w:rPr>
            </w:pPr>
            <w:r w:rsidRPr="0045560D">
              <w:rPr>
                <w:sz w:val="18"/>
                <w:szCs w:val="18"/>
              </w:rPr>
              <w:t>Станции скорой медицинской помощи*</w:t>
            </w:r>
          </w:p>
        </w:tc>
        <w:tc>
          <w:tcPr>
            <w:tcW w:w="1084" w:type="pct"/>
          </w:tcPr>
          <w:p w:rsidR="00FD65AF" w:rsidRPr="0045560D" w:rsidRDefault="00FD65AF" w:rsidP="00BF361B">
            <w:pPr>
              <w:widowControl/>
              <w:autoSpaceDE w:val="0"/>
              <w:rPr>
                <w:sz w:val="18"/>
                <w:szCs w:val="18"/>
              </w:rPr>
            </w:pPr>
            <w:r w:rsidRPr="0045560D">
              <w:rPr>
                <w:sz w:val="18"/>
                <w:szCs w:val="18"/>
              </w:rPr>
              <w:t>Вызов на чел./год</w:t>
            </w:r>
          </w:p>
        </w:tc>
        <w:tc>
          <w:tcPr>
            <w:tcW w:w="994" w:type="pct"/>
          </w:tcPr>
          <w:p w:rsidR="00FD65AF" w:rsidRPr="0045560D" w:rsidRDefault="00FD65AF" w:rsidP="00BF361B">
            <w:pPr>
              <w:widowControl/>
              <w:autoSpaceDE w:val="0"/>
              <w:rPr>
                <w:sz w:val="18"/>
                <w:szCs w:val="18"/>
              </w:rPr>
            </w:pPr>
            <w:r w:rsidRPr="0045560D">
              <w:rPr>
                <w:sz w:val="18"/>
                <w:szCs w:val="18"/>
              </w:rPr>
              <w:t>0,3</w:t>
            </w:r>
          </w:p>
        </w:tc>
        <w:tc>
          <w:tcPr>
            <w:tcW w:w="902" w:type="pct"/>
          </w:tcPr>
          <w:p w:rsidR="00FD65AF" w:rsidRPr="0045560D" w:rsidRDefault="00FD65AF" w:rsidP="00BF361B">
            <w:pPr>
              <w:widowControl/>
              <w:autoSpaceDE w:val="0"/>
              <w:rPr>
                <w:sz w:val="18"/>
                <w:szCs w:val="18"/>
              </w:rPr>
            </w:pPr>
            <w:r w:rsidRPr="0045560D">
              <w:rPr>
                <w:sz w:val="18"/>
                <w:szCs w:val="18"/>
              </w:rPr>
              <w:t>н/д</w:t>
            </w:r>
          </w:p>
        </w:tc>
        <w:tc>
          <w:tcPr>
            <w:tcW w:w="900" w:type="pct"/>
          </w:tcPr>
          <w:p w:rsidR="00FD65AF" w:rsidRPr="0045560D" w:rsidRDefault="00F274C7" w:rsidP="00BF361B">
            <w:pPr>
              <w:widowControl/>
              <w:autoSpaceDE w:val="0"/>
              <w:rPr>
                <w:sz w:val="18"/>
                <w:szCs w:val="18"/>
              </w:rPr>
            </w:pPr>
            <w:r w:rsidRPr="0045560D">
              <w:rPr>
                <w:sz w:val="18"/>
                <w:szCs w:val="18"/>
              </w:rPr>
              <w:t>757</w:t>
            </w:r>
          </w:p>
        </w:tc>
      </w:tr>
      <w:tr w:rsidR="0045560D" w:rsidRPr="0045560D" w:rsidTr="00BF361B">
        <w:tc>
          <w:tcPr>
            <w:tcW w:w="1120" w:type="pct"/>
          </w:tcPr>
          <w:p w:rsidR="00FD65AF" w:rsidRPr="0045560D" w:rsidRDefault="00FD65AF" w:rsidP="00BF361B">
            <w:pPr>
              <w:widowControl/>
              <w:autoSpaceDE w:val="0"/>
              <w:rPr>
                <w:sz w:val="18"/>
                <w:szCs w:val="18"/>
              </w:rPr>
            </w:pPr>
            <w:r w:rsidRPr="0045560D">
              <w:rPr>
                <w:sz w:val="18"/>
                <w:szCs w:val="18"/>
              </w:rPr>
              <w:t>Фельдшерско-акушерские пункты*</w:t>
            </w:r>
          </w:p>
        </w:tc>
        <w:tc>
          <w:tcPr>
            <w:tcW w:w="1084" w:type="pct"/>
          </w:tcPr>
          <w:p w:rsidR="00FD65AF" w:rsidRPr="0045560D" w:rsidRDefault="00FD65AF" w:rsidP="00BF361B">
            <w:pPr>
              <w:widowControl/>
              <w:autoSpaceDE w:val="0"/>
              <w:rPr>
                <w:sz w:val="18"/>
                <w:szCs w:val="18"/>
              </w:rPr>
            </w:pPr>
            <w:r w:rsidRPr="0045560D">
              <w:rPr>
                <w:sz w:val="18"/>
                <w:szCs w:val="18"/>
              </w:rPr>
              <w:t xml:space="preserve">объектов в населенном пункте с числом жителей 100-300 чел. </w:t>
            </w:r>
          </w:p>
        </w:tc>
        <w:tc>
          <w:tcPr>
            <w:tcW w:w="994" w:type="pct"/>
          </w:tcPr>
          <w:p w:rsidR="00FD65AF" w:rsidRPr="0045560D" w:rsidRDefault="00FD65AF" w:rsidP="00BF361B">
            <w:pPr>
              <w:widowControl/>
              <w:autoSpaceDE w:val="0"/>
              <w:rPr>
                <w:sz w:val="18"/>
                <w:szCs w:val="18"/>
              </w:rPr>
            </w:pPr>
            <w:r w:rsidRPr="0045560D">
              <w:rPr>
                <w:sz w:val="18"/>
                <w:szCs w:val="18"/>
              </w:rPr>
              <w:t>1</w:t>
            </w:r>
          </w:p>
        </w:tc>
        <w:tc>
          <w:tcPr>
            <w:tcW w:w="902" w:type="pct"/>
          </w:tcPr>
          <w:p w:rsidR="00FD65AF" w:rsidRPr="0045560D" w:rsidRDefault="00523DFC" w:rsidP="00BF361B">
            <w:pPr>
              <w:widowControl/>
              <w:autoSpaceDE w:val="0"/>
              <w:rPr>
                <w:sz w:val="18"/>
                <w:szCs w:val="18"/>
              </w:rPr>
            </w:pPr>
            <w:r w:rsidRPr="0045560D">
              <w:rPr>
                <w:sz w:val="18"/>
                <w:szCs w:val="18"/>
              </w:rPr>
              <w:t>1</w:t>
            </w:r>
          </w:p>
        </w:tc>
        <w:tc>
          <w:tcPr>
            <w:tcW w:w="900" w:type="pct"/>
          </w:tcPr>
          <w:p w:rsidR="00FD65AF" w:rsidRPr="0045560D" w:rsidRDefault="00523DFC" w:rsidP="00BF361B">
            <w:pPr>
              <w:widowControl/>
              <w:autoSpaceDE w:val="0"/>
              <w:rPr>
                <w:sz w:val="18"/>
                <w:szCs w:val="18"/>
              </w:rPr>
            </w:pPr>
            <w:r w:rsidRPr="0045560D">
              <w:rPr>
                <w:sz w:val="18"/>
                <w:szCs w:val="18"/>
              </w:rPr>
              <w:t>1</w:t>
            </w:r>
          </w:p>
        </w:tc>
      </w:tr>
      <w:tr w:rsidR="0045560D" w:rsidRPr="0045560D" w:rsidTr="00BF361B">
        <w:tc>
          <w:tcPr>
            <w:tcW w:w="1120" w:type="pct"/>
          </w:tcPr>
          <w:p w:rsidR="00F22CD5" w:rsidRPr="0045560D" w:rsidRDefault="00F22CD5" w:rsidP="00BF361B">
            <w:pPr>
              <w:widowControl/>
              <w:autoSpaceDE w:val="0"/>
              <w:rPr>
                <w:sz w:val="18"/>
                <w:szCs w:val="18"/>
              </w:rPr>
            </w:pPr>
            <w:r w:rsidRPr="0045560D">
              <w:rPr>
                <w:sz w:val="18"/>
                <w:szCs w:val="18"/>
              </w:rPr>
              <w:t>Аптеки</w:t>
            </w:r>
          </w:p>
        </w:tc>
        <w:tc>
          <w:tcPr>
            <w:tcW w:w="1084" w:type="pct"/>
          </w:tcPr>
          <w:p w:rsidR="00F22CD5" w:rsidRPr="0045560D" w:rsidRDefault="00F22CD5" w:rsidP="00BF361B">
            <w:pPr>
              <w:widowControl/>
              <w:autoSpaceDE w:val="0"/>
              <w:rPr>
                <w:sz w:val="18"/>
                <w:szCs w:val="18"/>
              </w:rPr>
            </w:pPr>
            <w:r w:rsidRPr="0045560D">
              <w:rPr>
                <w:sz w:val="18"/>
                <w:szCs w:val="18"/>
              </w:rPr>
              <w:t>Объектов на 5 тыс. чел</w:t>
            </w:r>
          </w:p>
        </w:tc>
        <w:tc>
          <w:tcPr>
            <w:tcW w:w="994" w:type="pct"/>
          </w:tcPr>
          <w:p w:rsidR="00F22CD5" w:rsidRPr="0045560D" w:rsidRDefault="00F22CD5" w:rsidP="00BF361B">
            <w:pPr>
              <w:widowControl/>
              <w:autoSpaceDE w:val="0"/>
              <w:rPr>
                <w:sz w:val="18"/>
                <w:szCs w:val="18"/>
              </w:rPr>
            </w:pPr>
            <w:r w:rsidRPr="0045560D">
              <w:rPr>
                <w:sz w:val="18"/>
                <w:szCs w:val="18"/>
              </w:rPr>
              <w:t>1</w:t>
            </w:r>
          </w:p>
        </w:tc>
        <w:tc>
          <w:tcPr>
            <w:tcW w:w="902" w:type="pct"/>
          </w:tcPr>
          <w:p w:rsidR="00F22CD5" w:rsidRPr="0045560D" w:rsidRDefault="00F22CD5" w:rsidP="00BF361B">
            <w:pPr>
              <w:widowControl/>
              <w:autoSpaceDE w:val="0"/>
              <w:rPr>
                <w:sz w:val="18"/>
                <w:szCs w:val="18"/>
              </w:rPr>
            </w:pPr>
            <w:r w:rsidRPr="0045560D">
              <w:rPr>
                <w:sz w:val="18"/>
                <w:szCs w:val="18"/>
              </w:rPr>
              <w:t>1</w:t>
            </w:r>
          </w:p>
        </w:tc>
        <w:tc>
          <w:tcPr>
            <w:tcW w:w="900" w:type="pct"/>
          </w:tcPr>
          <w:p w:rsidR="00F22CD5" w:rsidRPr="0045560D" w:rsidRDefault="00F22CD5" w:rsidP="00BF361B">
            <w:pPr>
              <w:widowControl/>
              <w:autoSpaceDE w:val="0"/>
              <w:rPr>
                <w:sz w:val="18"/>
                <w:szCs w:val="18"/>
              </w:rPr>
            </w:pPr>
            <w:r w:rsidRPr="0045560D">
              <w:rPr>
                <w:sz w:val="18"/>
                <w:szCs w:val="18"/>
              </w:rPr>
              <w:t>1</w:t>
            </w:r>
          </w:p>
        </w:tc>
      </w:tr>
      <w:tr w:rsidR="0045560D" w:rsidRPr="0045560D" w:rsidTr="00BF361B">
        <w:tc>
          <w:tcPr>
            <w:tcW w:w="1120" w:type="pct"/>
          </w:tcPr>
          <w:p w:rsidR="00FD65AF" w:rsidRPr="0045560D" w:rsidRDefault="00FD65AF" w:rsidP="00BF361B">
            <w:pPr>
              <w:widowControl/>
              <w:autoSpaceDE w:val="0"/>
              <w:rPr>
                <w:sz w:val="18"/>
                <w:szCs w:val="18"/>
              </w:rPr>
            </w:pPr>
            <w:r w:rsidRPr="0045560D">
              <w:rPr>
                <w:sz w:val="18"/>
                <w:szCs w:val="18"/>
              </w:rPr>
              <w:t>Физкультурно-спортивные сооружения*</w:t>
            </w:r>
          </w:p>
        </w:tc>
        <w:tc>
          <w:tcPr>
            <w:tcW w:w="1084" w:type="pct"/>
          </w:tcPr>
          <w:p w:rsidR="002F6835" w:rsidRPr="0045560D" w:rsidRDefault="002F6835" w:rsidP="00BF361B">
            <w:pPr>
              <w:widowControl/>
              <w:autoSpaceDE w:val="0"/>
              <w:rPr>
                <w:sz w:val="18"/>
                <w:szCs w:val="18"/>
              </w:rPr>
            </w:pPr>
            <w:r w:rsidRPr="0045560D">
              <w:rPr>
                <w:sz w:val="18"/>
                <w:szCs w:val="18"/>
              </w:rPr>
              <w:t>тыс. м</w:t>
            </w:r>
            <w:r w:rsidRPr="0045560D">
              <w:rPr>
                <w:sz w:val="18"/>
                <w:szCs w:val="18"/>
                <w:vertAlign w:val="superscript"/>
              </w:rPr>
              <w:t>2</w:t>
            </w:r>
            <w:r w:rsidRPr="0045560D">
              <w:rPr>
                <w:sz w:val="18"/>
                <w:szCs w:val="18"/>
              </w:rPr>
              <w:t xml:space="preserve"> на 10 тыс. чел</w:t>
            </w:r>
          </w:p>
        </w:tc>
        <w:tc>
          <w:tcPr>
            <w:tcW w:w="994" w:type="pct"/>
          </w:tcPr>
          <w:p w:rsidR="00FD65AF" w:rsidRPr="0045560D" w:rsidRDefault="002F6835" w:rsidP="00BF361B">
            <w:pPr>
              <w:widowControl/>
              <w:autoSpaceDE w:val="0"/>
              <w:rPr>
                <w:sz w:val="18"/>
                <w:szCs w:val="18"/>
                <w:highlight w:val="yellow"/>
              </w:rPr>
            </w:pPr>
            <w:r w:rsidRPr="0045560D">
              <w:rPr>
                <w:sz w:val="18"/>
                <w:szCs w:val="18"/>
              </w:rPr>
              <w:t>19,5</w:t>
            </w:r>
          </w:p>
        </w:tc>
        <w:tc>
          <w:tcPr>
            <w:tcW w:w="902" w:type="pct"/>
          </w:tcPr>
          <w:p w:rsidR="00FD65AF" w:rsidRPr="0045560D" w:rsidRDefault="00C90AAD" w:rsidP="00BF361B">
            <w:pPr>
              <w:widowControl/>
              <w:autoSpaceDE w:val="0"/>
              <w:rPr>
                <w:sz w:val="18"/>
                <w:szCs w:val="18"/>
                <w:highlight w:val="yellow"/>
              </w:rPr>
            </w:pPr>
            <w:r w:rsidRPr="0045560D">
              <w:rPr>
                <w:sz w:val="18"/>
                <w:szCs w:val="18"/>
              </w:rPr>
              <w:t>н/д</w:t>
            </w:r>
          </w:p>
        </w:tc>
        <w:tc>
          <w:tcPr>
            <w:tcW w:w="900" w:type="pct"/>
          </w:tcPr>
          <w:p w:rsidR="00FD65AF" w:rsidRPr="0045560D" w:rsidRDefault="002F6835" w:rsidP="00BF361B">
            <w:pPr>
              <w:widowControl/>
              <w:autoSpaceDE w:val="0"/>
              <w:rPr>
                <w:sz w:val="18"/>
                <w:szCs w:val="18"/>
                <w:highlight w:val="yellow"/>
              </w:rPr>
            </w:pPr>
            <w:r w:rsidRPr="0045560D">
              <w:rPr>
                <w:sz w:val="18"/>
                <w:szCs w:val="18"/>
              </w:rPr>
              <w:t>4,9</w:t>
            </w:r>
          </w:p>
        </w:tc>
      </w:tr>
      <w:tr w:rsidR="0045560D" w:rsidRPr="0045560D" w:rsidTr="00BF361B">
        <w:tc>
          <w:tcPr>
            <w:tcW w:w="1120" w:type="pct"/>
          </w:tcPr>
          <w:p w:rsidR="00FD65AF" w:rsidRPr="0045560D" w:rsidRDefault="00FD65AF" w:rsidP="00BF361B">
            <w:pPr>
              <w:widowControl/>
              <w:autoSpaceDE w:val="0"/>
              <w:rPr>
                <w:sz w:val="18"/>
                <w:szCs w:val="18"/>
              </w:rPr>
            </w:pPr>
            <w:r w:rsidRPr="0045560D">
              <w:rPr>
                <w:sz w:val="18"/>
                <w:szCs w:val="18"/>
              </w:rPr>
              <w:t>Спортивные залы общего пользования*</w:t>
            </w:r>
          </w:p>
        </w:tc>
        <w:tc>
          <w:tcPr>
            <w:tcW w:w="1084" w:type="pct"/>
          </w:tcPr>
          <w:p w:rsidR="00FD65AF" w:rsidRPr="0045560D" w:rsidRDefault="00FD65AF" w:rsidP="00BF361B">
            <w:pPr>
              <w:widowControl/>
              <w:autoSpaceDE w:val="0"/>
              <w:rPr>
                <w:sz w:val="18"/>
                <w:szCs w:val="18"/>
              </w:rPr>
            </w:pPr>
            <w:r w:rsidRPr="0045560D">
              <w:rPr>
                <w:sz w:val="18"/>
                <w:szCs w:val="18"/>
              </w:rPr>
              <w:t>м</w:t>
            </w:r>
            <w:r w:rsidRPr="0045560D">
              <w:rPr>
                <w:sz w:val="18"/>
                <w:szCs w:val="18"/>
                <w:vertAlign w:val="superscript"/>
              </w:rPr>
              <w:t>2</w:t>
            </w:r>
            <w:r w:rsidRPr="0045560D">
              <w:rPr>
                <w:sz w:val="18"/>
                <w:szCs w:val="18"/>
              </w:rPr>
              <w:t xml:space="preserve"> площади пола на 1 тыс. чел.</w:t>
            </w:r>
          </w:p>
        </w:tc>
        <w:tc>
          <w:tcPr>
            <w:tcW w:w="994" w:type="pct"/>
          </w:tcPr>
          <w:p w:rsidR="00FD65AF" w:rsidRPr="0045560D" w:rsidRDefault="00FD65AF" w:rsidP="00BF361B">
            <w:pPr>
              <w:widowControl/>
              <w:autoSpaceDE w:val="0"/>
              <w:rPr>
                <w:sz w:val="18"/>
                <w:szCs w:val="18"/>
                <w:highlight w:val="yellow"/>
              </w:rPr>
            </w:pPr>
            <w:r w:rsidRPr="0045560D">
              <w:rPr>
                <w:sz w:val="18"/>
                <w:szCs w:val="18"/>
              </w:rPr>
              <w:t>80</w:t>
            </w:r>
          </w:p>
        </w:tc>
        <w:tc>
          <w:tcPr>
            <w:tcW w:w="902" w:type="pct"/>
          </w:tcPr>
          <w:p w:rsidR="00FD65AF" w:rsidRPr="0045560D" w:rsidRDefault="00C90AAD" w:rsidP="00BF361B">
            <w:pPr>
              <w:widowControl/>
              <w:autoSpaceDE w:val="0"/>
              <w:rPr>
                <w:sz w:val="18"/>
                <w:szCs w:val="18"/>
                <w:highlight w:val="yellow"/>
              </w:rPr>
            </w:pPr>
            <w:r w:rsidRPr="0045560D">
              <w:rPr>
                <w:sz w:val="18"/>
                <w:szCs w:val="18"/>
              </w:rPr>
              <w:t>323,8</w:t>
            </w:r>
          </w:p>
        </w:tc>
        <w:tc>
          <w:tcPr>
            <w:tcW w:w="900" w:type="pct"/>
          </w:tcPr>
          <w:p w:rsidR="00FD65AF" w:rsidRPr="0045560D" w:rsidRDefault="002F6835" w:rsidP="00BF361B">
            <w:pPr>
              <w:widowControl/>
              <w:autoSpaceDE w:val="0"/>
              <w:rPr>
                <w:sz w:val="18"/>
                <w:szCs w:val="18"/>
                <w:highlight w:val="yellow"/>
              </w:rPr>
            </w:pPr>
            <w:r w:rsidRPr="0045560D">
              <w:rPr>
                <w:sz w:val="18"/>
                <w:szCs w:val="18"/>
              </w:rPr>
              <w:t>202</w:t>
            </w:r>
          </w:p>
        </w:tc>
      </w:tr>
      <w:tr w:rsidR="0045560D" w:rsidRPr="0045560D" w:rsidTr="00BF361B">
        <w:tc>
          <w:tcPr>
            <w:tcW w:w="1120" w:type="pct"/>
            <w:vMerge w:val="restart"/>
          </w:tcPr>
          <w:p w:rsidR="00FD65AF" w:rsidRPr="0045560D" w:rsidRDefault="00FD65AF" w:rsidP="00BF361B">
            <w:pPr>
              <w:widowControl/>
              <w:autoSpaceDE w:val="0"/>
              <w:rPr>
                <w:sz w:val="18"/>
                <w:szCs w:val="18"/>
              </w:rPr>
            </w:pPr>
            <w:r w:rsidRPr="0045560D">
              <w:rPr>
                <w:sz w:val="18"/>
                <w:szCs w:val="18"/>
              </w:rPr>
              <w:t>Муниципальные библиотеки*</w:t>
            </w:r>
          </w:p>
        </w:tc>
        <w:tc>
          <w:tcPr>
            <w:tcW w:w="1084" w:type="pct"/>
          </w:tcPr>
          <w:p w:rsidR="00FD65AF" w:rsidRPr="0045560D" w:rsidRDefault="00FD65AF" w:rsidP="00BF361B">
            <w:pPr>
              <w:widowControl/>
              <w:autoSpaceDE w:val="0"/>
              <w:rPr>
                <w:sz w:val="18"/>
                <w:szCs w:val="18"/>
              </w:rPr>
            </w:pPr>
            <w:r w:rsidRPr="0045560D">
              <w:rPr>
                <w:sz w:val="18"/>
                <w:szCs w:val="18"/>
              </w:rPr>
              <w:t>объектов в административном центре</w:t>
            </w:r>
          </w:p>
        </w:tc>
        <w:tc>
          <w:tcPr>
            <w:tcW w:w="994" w:type="pct"/>
          </w:tcPr>
          <w:p w:rsidR="00FD65AF" w:rsidRPr="0045560D" w:rsidRDefault="00FD65AF" w:rsidP="00BF361B">
            <w:pPr>
              <w:widowControl/>
              <w:autoSpaceDE w:val="0"/>
              <w:rPr>
                <w:sz w:val="18"/>
                <w:szCs w:val="18"/>
              </w:rPr>
            </w:pPr>
            <w:r w:rsidRPr="0045560D">
              <w:rPr>
                <w:sz w:val="18"/>
                <w:szCs w:val="18"/>
              </w:rPr>
              <w:t>1</w:t>
            </w:r>
          </w:p>
        </w:tc>
        <w:tc>
          <w:tcPr>
            <w:tcW w:w="902" w:type="pct"/>
          </w:tcPr>
          <w:p w:rsidR="00FD65AF" w:rsidRPr="0045560D" w:rsidRDefault="00FD65AF" w:rsidP="00BF361B">
            <w:pPr>
              <w:widowControl/>
              <w:autoSpaceDE w:val="0"/>
              <w:rPr>
                <w:sz w:val="18"/>
                <w:szCs w:val="18"/>
              </w:rPr>
            </w:pPr>
            <w:r w:rsidRPr="0045560D">
              <w:rPr>
                <w:sz w:val="18"/>
                <w:szCs w:val="18"/>
              </w:rPr>
              <w:t>1</w:t>
            </w:r>
          </w:p>
        </w:tc>
        <w:tc>
          <w:tcPr>
            <w:tcW w:w="900" w:type="pct"/>
          </w:tcPr>
          <w:p w:rsidR="00FD65AF" w:rsidRPr="0045560D" w:rsidRDefault="00FD65AF" w:rsidP="00BF361B">
            <w:pPr>
              <w:widowControl/>
              <w:autoSpaceDE w:val="0"/>
              <w:rPr>
                <w:sz w:val="18"/>
                <w:szCs w:val="18"/>
              </w:rPr>
            </w:pPr>
            <w:r w:rsidRPr="0045560D">
              <w:rPr>
                <w:sz w:val="18"/>
                <w:szCs w:val="18"/>
              </w:rPr>
              <w:t>1</w:t>
            </w:r>
          </w:p>
        </w:tc>
      </w:tr>
      <w:tr w:rsidR="0045560D" w:rsidRPr="0045560D" w:rsidTr="00BF361B">
        <w:tc>
          <w:tcPr>
            <w:tcW w:w="1120" w:type="pct"/>
            <w:vMerge/>
          </w:tcPr>
          <w:p w:rsidR="00FD65AF" w:rsidRPr="0045560D" w:rsidRDefault="00FD65AF" w:rsidP="00BF361B">
            <w:pPr>
              <w:widowControl/>
              <w:autoSpaceDE w:val="0"/>
              <w:rPr>
                <w:sz w:val="18"/>
                <w:szCs w:val="18"/>
              </w:rPr>
            </w:pPr>
          </w:p>
        </w:tc>
        <w:tc>
          <w:tcPr>
            <w:tcW w:w="1084" w:type="pct"/>
          </w:tcPr>
          <w:p w:rsidR="00FD65AF" w:rsidRPr="0045560D" w:rsidRDefault="00FD65AF" w:rsidP="00BF361B">
            <w:pPr>
              <w:widowControl/>
              <w:autoSpaceDE w:val="0"/>
              <w:rPr>
                <w:sz w:val="18"/>
                <w:szCs w:val="18"/>
              </w:rPr>
            </w:pPr>
            <w:r w:rsidRPr="0045560D">
              <w:rPr>
                <w:sz w:val="18"/>
                <w:szCs w:val="18"/>
              </w:rPr>
              <w:t>объектов на 1 тыс. чел. для нескольких населенных пунктов</w:t>
            </w:r>
          </w:p>
        </w:tc>
        <w:tc>
          <w:tcPr>
            <w:tcW w:w="994" w:type="pct"/>
          </w:tcPr>
          <w:p w:rsidR="00FD65AF" w:rsidRPr="0045560D" w:rsidRDefault="00FD65AF" w:rsidP="00BF361B">
            <w:pPr>
              <w:widowControl/>
              <w:autoSpaceDE w:val="0"/>
              <w:rPr>
                <w:sz w:val="18"/>
                <w:szCs w:val="18"/>
              </w:rPr>
            </w:pPr>
            <w:r w:rsidRPr="0045560D">
              <w:rPr>
                <w:sz w:val="18"/>
                <w:szCs w:val="18"/>
              </w:rPr>
              <w:t>1</w:t>
            </w:r>
          </w:p>
        </w:tc>
        <w:tc>
          <w:tcPr>
            <w:tcW w:w="902" w:type="pct"/>
          </w:tcPr>
          <w:p w:rsidR="00FD65AF" w:rsidRPr="0045560D" w:rsidRDefault="00FD65AF" w:rsidP="00BF361B">
            <w:pPr>
              <w:widowControl/>
              <w:autoSpaceDE w:val="0"/>
              <w:rPr>
                <w:sz w:val="18"/>
                <w:szCs w:val="18"/>
              </w:rPr>
            </w:pPr>
            <w:r w:rsidRPr="0045560D">
              <w:rPr>
                <w:sz w:val="18"/>
                <w:szCs w:val="18"/>
              </w:rPr>
              <w:t>1</w:t>
            </w:r>
          </w:p>
        </w:tc>
        <w:tc>
          <w:tcPr>
            <w:tcW w:w="900" w:type="pct"/>
          </w:tcPr>
          <w:p w:rsidR="00FD65AF" w:rsidRPr="0045560D" w:rsidRDefault="00FD65AF" w:rsidP="00BF361B">
            <w:pPr>
              <w:widowControl/>
              <w:autoSpaceDE w:val="0"/>
              <w:rPr>
                <w:sz w:val="18"/>
                <w:szCs w:val="18"/>
              </w:rPr>
            </w:pPr>
            <w:r w:rsidRPr="0045560D">
              <w:rPr>
                <w:sz w:val="18"/>
                <w:szCs w:val="18"/>
              </w:rPr>
              <w:t>1</w:t>
            </w:r>
          </w:p>
        </w:tc>
      </w:tr>
      <w:tr w:rsidR="0045560D" w:rsidRPr="0045560D" w:rsidTr="00BF361B">
        <w:trPr>
          <w:trHeight w:val="384"/>
        </w:trPr>
        <w:tc>
          <w:tcPr>
            <w:tcW w:w="1120" w:type="pct"/>
            <w:vMerge w:val="restart"/>
          </w:tcPr>
          <w:p w:rsidR="00FD65AF" w:rsidRPr="0045560D" w:rsidRDefault="00FD65AF" w:rsidP="00BF361B">
            <w:pPr>
              <w:widowControl/>
              <w:autoSpaceDE w:val="0"/>
              <w:rPr>
                <w:sz w:val="18"/>
                <w:szCs w:val="18"/>
              </w:rPr>
            </w:pPr>
            <w:r w:rsidRPr="0045560D">
              <w:rPr>
                <w:sz w:val="18"/>
                <w:szCs w:val="18"/>
              </w:rPr>
              <w:t>Дома культуры*</w:t>
            </w:r>
          </w:p>
        </w:tc>
        <w:tc>
          <w:tcPr>
            <w:tcW w:w="1084" w:type="pct"/>
          </w:tcPr>
          <w:p w:rsidR="00FD65AF" w:rsidRPr="0045560D" w:rsidRDefault="00FD65AF" w:rsidP="00BF361B">
            <w:pPr>
              <w:widowControl/>
              <w:autoSpaceDE w:val="0"/>
              <w:rPr>
                <w:sz w:val="18"/>
                <w:szCs w:val="18"/>
              </w:rPr>
            </w:pPr>
            <w:r w:rsidRPr="0045560D">
              <w:rPr>
                <w:sz w:val="18"/>
                <w:szCs w:val="18"/>
              </w:rPr>
              <w:t>объектов в административном центре</w:t>
            </w:r>
          </w:p>
        </w:tc>
        <w:tc>
          <w:tcPr>
            <w:tcW w:w="994" w:type="pct"/>
          </w:tcPr>
          <w:p w:rsidR="00FD65AF" w:rsidRPr="0045560D" w:rsidRDefault="00FD65AF" w:rsidP="00BF361B">
            <w:pPr>
              <w:widowControl/>
              <w:autoSpaceDE w:val="0"/>
              <w:rPr>
                <w:sz w:val="18"/>
                <w:szCs w:val="18"/>
              </w:rPr>
            </w:pPr>
            <w:r w:rsidRPr="0045560D">
              <w:rPr>
                <w:sz w:val="18"/>
                <w:szCs w:val="18"/>
              </w:rPr>
              <w:t>1</w:t>
            </w:r>
          </w:p>
        </w:tc>
        <w:tc>
          <w:tcPr>
            <w:tcW w:w="902" w:type="pct"/>
          </w:tcPr>
          <w:p w:rsidR="00FD65AF" w:rsidRPr="0045560D" w:rsidRDefault="00FD65AF" w:rsidP="00BF361B">
            <w:pPr>
              <w:widowControl/>
              <w:autoSpaceDE w:val="0"/>
              <w:rPr>
                <w:sz w:val="18"/>
                <w:szCs w:val="18"/>
              </w:rPr>
            </w:pPr>
            <w:r w:rsidRPr="0045560D">
              <w:rPr>
                <w:sz w:val="18"/>
                <w:szCs w:val="18"/>
              </w:rPr>
              <w:t>1</w:t>
            </w:r>
          </w:p>
        </w:tc>
        <w:tc>
          <w:tcPr>
            <w:tcW w:w="900" w:type="pct"/>
          </w:tcPr>
          <w:p w:rsidR="00FD65AF" w:rsidRPr="0045560D" w:rsidRDefault="00FD65AF" w:rsidP="00BF361B">
            <w:pPr>
              <w:widowControl/>
              <w:autoSpaceDE w:val="0"/>
              <w:rPr>
                <w:sz w:val="18"/>
                <w:szCs w:val="18"/>
              </w:rPr>
            </w:pPr>
            <w:r w:rsidRPr="0045560D">
              <w:rPr>
                <w:sz w:val="18"/>
                <w:szCs w:val="18"/>
              </w:rPr>
              <w:t>1</w:t>
            </w:r>
          </w:p>
        </w:tc>
      </w:tr>
      <w:tr w:rsidR="0045560D" w:rsidRPr="0045560D" w:rsidTr="00BF361B">
        <w:tc>
          <w:tcPr>
            <w:tcW w:w="1120" w:type="pct"/>
            <w:vMerge/>
          </w:tcPr>
          <w:p w:rsidR="00FD65AF" w:rsidRPr="0045560D" w:rsidRDefault="00FD65AF" w:rsidP="00BF361B">
            <w:pPr>
              <w:widowControl/>
              <w:autoSpaceDE w:val="0"/>
              <w:rPr>
                <w:sz w:val="18"/>
                <w:szCs w:val="18"/>
              </w:rPr>
            </w:pPr>
          </w:p>
        </w:tc>
        <w:tc>
          <w:tcPr>
            <w:tcW w:w="1084" w:type="pct"/>
          </w:tcPr>
          <w:p w:rsidR="00FD65AF" w:rsidRPr="0045560D" w:rsidRDefault="00FD65AF" w:rsidP="00BF361B">
            <w:pPr>
              <w:widowControl/>
              <w:autoSpaceDE w:val="0"/>
              <w:rPr>
                <w:sz w:val="18"/>
                <w:szCs w:val="18"/>
              </w:rPr>
            </w:pPr>
            <w:r w:rsidRPr="0045560D">
              <w:rPr>
                <w:sz w:val="18"/>
                <w:szCs w:val="18"/>
              </w:rPr>
              <w:t>объектов на 1 тыс. чел. для нескольких населенных пунктов</w:t>
            </w:r>
          </w:p>
        </w:tc>
        <w:tc>
          <w:tcPr>
            <w:tcW w:w="994" w:type="pct"/>
          </w:tcPr>
          <w:p w:rsidR="00FD65AF" w:rsidRPr="0045560D" w:rsidRDefault="00FD65AF" w:rsidP="00BF361B">
            <w:pPr>
              <w:widowControl/>
              <w:autoSpaceDE w:val="0"/>
              <w:rPr>
                <w:sz w:val="18"/>
                <w:szCs w:val="18"/>
              </w:rPr>
            </w:pPr>
            <w:r w:rsidRPr="0045560D">
              <w:rPr>
                <w:sz w:val="18"/>
                <w:szCs w:val="18"/>
              </w:rPr>
              <w:t>1</w:t>
            </w:r>
          </w:p>
        </w:tc>
        <w:tc>
          <w:tcPr>
            <w:tcW w:w="902" w:type="pct"/>
          </w:tcPr>
          <w:p w:rsidR="00FD65AF" w:rsidRPr="0045560D" w:rsidRDefault="00FD65AF" w:rsidP="00BF361B">
            <w:pPr>
              <w:widowControl/>
              <w:autoSpaceDE w:val="0"/>
              <w:rPr>
                <w:sz w:val="18"/>
                <w:szCs w:val="18"/>
              </w:rPr>
            </w:pPr>
            <w:r w:rsidRPr="0045560D">
              <w:rPr>
                <w:sz w:val="18"/>
                <w:szCs w:val="18"/>
              </w:rPr>
              <w:t>1</w:t>
            </w:r>
          </w:p>
        </w:tc>
        <w:tc>
          <w:tcPr>
            <w:tcW w:w="900" w:type="pct"/>
          </w:tcPr>
          <w:p w:rsidR="00FD65AF" w:rsidRPr="0045560D" w:rsidRDefault="00FD65AF" w:rsidP="00BF361B">
            <w:pPr>
              <w:widowControl/>
              <w:autoSpaceDE w:val="0"/>
              <w:rPr>
                <w:sz w:val="18"/>
                <w:szCs w:val="18"/>
              </w:rPr>
            </w:pPr>
            <w:r w:rsidRPr="0045560D">
              <w:rPr>
                <w:sz w:val="18"/>
                <w:szCs w:val="18"/>
              </w:rPr>
              <w:t>1</w:t>
            </w:r>
          </w:p>
        </w:tc>
      </w:tr>
      <w:tr w:rsidR="0045560D" w:rsidRPr="0045560D" w:rsidTr="00BF361B">
        <w:tc>
          <w:tcPr>
            <w:tcW w:w="1120" w:type="pct"/>
          </w:tcPr>
          <w:p w:rsidR="00FD65AF" w:rsidRPr="0045560D" w:rsidRDefault="00FD65AF" w:rsidP="00BF361B">
            <w:pPr>
              <w:widowControl/>
              <w:autoSpaceDE w:val="0"/>
              <w:rPr>
                <w:sz w:val="18"/>
                <w:szCs w:val="18"/>
              </w:rPr>
            </w:pPr>
            <w:r w:rsidRPr="0045560D">
              <w:rPr>
                <w:sz w:val="18"/>
                <w:szCs w:val="18"/>
              </w:rPr>
              <w:t>Дошкольные образовательные организации*</w:t>
            </w:r>
          </w:p>
        </w:tc>
        <w:tc>
          <w:tcPr>
            <w:tcW w:w="1084" w:type="pct"/>
          </w:tcPr>
          <w:p w:rsidR="00FD65AF" w:rsidRPr="0045560D" w:rsidRDefault="00FD65AF" w:rsidP="00BF361B">
            <w:pPr>
              <w:widowControl/>
              <w:autoSpaceDE w:val="0"/>
              <w:rPr>
                <w:sz w:val="18"/>
                <w:szCs w:val="18"/>
              </w:rPr>
            </w:pPr>
            <w:r w:rsidRPr="0045560D">
              <w:rPr>
                <w:sz w:val="18"/>
                <w:szCs w:val="18"/>
              </w:rPr>
              <w:t>мест на 1 тыс. чел.</w:t>
            </w:r>
          </w:p>
        </w:tc>
        <w:tc>
          <w:tcPr>
            <w:tcW w:w="994" w:type="pct"/>
          </w:tcPr>
          <w:p w:rsidR="00FD65AF" w:rsidRPr="0045560D" w:rsidRDefault="00FD65AF" w:rsidP="00BF361B">
            <w:pPr>
              <w:widowControl/>
              <w:autoSpaceDE w:val="0"/>
              <w:rPr>
                <w:sz w:val="18"/>
                <w:szCs w:val="18"/>
              </w:rPr>
            </w:pPr>
            <w:r w:rsidRPr="0045560D">
              <w:rPr>
                <w:sz w:val="18"/>
                <w:szCs w:val="18"/>
              </w:rPr>
              <w:t xml:space="preserve">40 </w:t>
            </w:r>
          </w:p>
        </w:tc>
        <w:tc>
          <w:tcPr>
            <w:tcW w:w="902" w:type="pct"/>
          </w:tcPr>
          <w:p w:rsidR="00FD65AF" w:rsidRPr="0045560D" w:rsidRDefault="003142D5" w:rsidP="00BF361B">
            <w:pPr>
              <w:widowControl/>
              <w:autoSpaceDE w:val="0"/>
              <w:rPr>
                <w:sz w:val="18"/>
                <w:szCs w:val="18"/>
              </w:rPr>
            </w:pPr>
            <w:r w:rsidRPr="0045560D">
              <w:rPr>
                <w:sz w:val="18"/>
                <w:szCs w:val="18"/>
              </w:rPr>
              <w:t>75</w:t>
            </w:r>
          </w:p>
        </w:tc>
        <w:tc>
          <w:tcPr>
            <w:tcW w:w="900" w:type="pct"/>
          </w:tcPr>
          <w:p w:rsidR="00FD65AF" w:rsidRPr="0045560D" w:rsidRDefault="003142D5" w:rsidP="00BF361B">
            <w:pPr>
              <w:widowControl/>
              <w:autoSpaceDE w:val="0"/>
              <w:rPr>
                <w:sz w:val="18"/>
                <w:szCs w:val="18"/>
              </w:rPr>
            </w:pPr>
            <w:r w:rsidRPr="0045560D">
              <w:rPr>
                <w:sz w:val="18"/>
                <w:szCs w:val="18"/>
              </w:rPr>
              <w:t>101</w:t>
            </w:r>
          </w:p>
        </w:tc>
      </w:tr>
      <w:tr w:rsidR="0045560D" w:rsidRPr="0045560D" w:rsidTr="00BF361B">
        <w:tc>
          <w:tcPr>
            <w:tcW w:w="1120" w:type="pct"/>
          </w:tcPr>
          <w:p w:rsidR="00FD65AF" w:rsidRPr="0045560D" w:rsidRDefault="00FD65AF" w:rsidP="00BF361B">
            <w:pPr>
              <w:widowControl/>
              <w:autoSpaceDE w:val="0"/>
              <w:rPr>
                <w:sz w:val="18"/>
                <w:szCs w:val="18"/>
              </w:rPr>
            </w:pPr>
            <w:r w:rsidRPr="0045560D">
              <w:rPr>
                <w:sz w:val="18"/>
                <w:szCs w:val="18"/>
              </w:rPr>
              <w:t>Общеобразовательные организации*</w:t>
            </w:r>
          </w:p>
        </w:tc>
        <w:tc>
          <w:tcPr>
            <w:tcW w:w="1084" w:type="pct"/>
          </w:tcPr>
          <w:p w:rsidR="00FD65AF" w:rsidRPr="0045560D" w:rsidRDefault="00FD65AF" w:rsidP="00BF361B">
            <w:pPr>
              <w:widowControl/>
              <w:autoSpaceDE w:val="0"/>
              <w:rPr>
                <w:sz w:val="18"/>
                <w:szCs w:val="18"/>
              </w:rPr>
            </w:pPr>
            <w:r w:rsidRPr="0045560D">
              <w:rPr>
                <w:sz w:val="18"/>
                <w:szCs w:val="18"/>
              </w:rPr>
              <w:t>учащихся на 1 тыс. чел.</w:t>
            </w:r>
          </w:p>
        </w:tc>
        <w:tc>
          <w:tcPr>
            <w:tcW w:w="994" w:type="pct"/>
          </w:tcPr>
          <w:p w:rsidR="00FD65AF" w:rsidRPr="0045560D" w:rsidRDefault="00FD65AF" w:rsidP="00BF361B">
            <w:pPr>
              <w:widowControl/>
              <w:autoSpaceDE w:val="0"/>
              <w:rPr>
                <w:sz w:val="18"/>
                <w:szCs w:val="18"/>
              </w:rPr>
            </w:pPr>
            <w:r w:rsidRPr="0045560D">
              <w:rPr>
                <w:sz w:val="18"/>
                <w:szCs w:val="18"/>
              </w:rPr>
              <w:t xml:space="preserve">90 </w:t>
            </w:r>
          </w:p>
        </w:tc>
        <w:tc>
          <w:tcPr>
            <w:tcW w:w="902" w:type="pct"/>
          </w:tcPr>
          <w:p w:rsidR="00FD65AF" w:rsidRPr="0045560D" w:rsidRDefault="003142D5" w:rsidP="00BF361B">
            <w:pPr>
              <w:widowControl/>
              <w:autoSpaceDE w:val="0"/>
              <w:rPr>
                <w:sz w:val="18"/>
                <w:szCs w:val="18"/>
              </w:rPr>
            </w:pPr>
            <w:r w:rsidRPr="0045560D">
              <w:rPr>
                <w:sz w:val="18"/>
                <w:szCs w:val="18"/>
              </w:rPr>
              <w:t>108</w:t>
            </w:r>
          </w:p>
        </w:tc>
        <w:tc>
          <w:tcPr>
            <w:tcW w:w="900" w:type="pct"/>
          </w:tcPr>
          <w:p w:rsidR="00FD65AF" w:rsidRPr="0045560D" w:rsidRDefault="003142D5" w:rsidP="00BF361B">
            <w:pPr>
              <w:widowControl/>
              <w:autoSpaceDE w:val="0"/>
              <w:rPr>
                <w:sz w:val="18"/>
                <w:szCs w:val="18"/>
              </w:rPr>
            </w:pPr>
            <w:r w:rsidRPr="0045560D">
              <w:rPr>
                <w:sz w:val="18"/>
                <w:szCs w:val="18"/>
              </w:rPr>
              <w:t>227</w:t>
            </w:r>
          </w:p>
        </w:tc>
      </w:tr>
    </w:tbl>
    <w:p w:rsidR="00FD65AF" w:rsidRPr="0045560D" w:rsidRDefault="00FD65AF" w:rsidP="00FD65AF">
      <w:pPr>
        <w:widowControl/>
        <w:autoSpaceDE w:val="0"/>
        <w:ind w:firstLine="567"/>
        <w:jc w:val="both"/>
        <w:rPr>
          <w:sz w:val="20"/>
          <w:szCs w:val="20"/>
        </w:rPr>
      </w:pPr>
      <w:r w:rsidRPr="0045560D">
        <w:rPr>
          <w:sz w:val="20"/>
          <w:szCs w:val="20"/>
        </w:rPr>
        <w:t>* нормы приведены из РНГП</w:t>
      </w:r>
    </w:p>
    <w:p w:rsidR="00FD65AF" w:rsidRPr="0045560D" w:rsidRDefault="00FD65AF" w:rsidP="00FD65AF">
      <w:pPr>
        <w:widowControl/>
        <w:autoSpaceDE w:val="0"/>
        <w:ind w:firstLine="567"/>
        <w:jc w:val="both"/>
      </w:pPr>
    </w:p>
    <w:p w:rsidR="002D6D0E" w:rsidRPr="0045560D" w:rsidRDefault="002D6D0E" w:rsidP="002D6D0E">
      <w:pPr>
        <w:widowControl/>
        <w:spacing w:line="240" w:lineRule="auto"/>
        <w:ind w:firstLine="567"/>
        <w:jc w:val="both"/>
        <w:rPr>
          <w:b/>
          <w:i/>
        </w:rPr>
      </w:pPr>
      <w:r w:rsidRPr="0045560D">
        <w:rPr>
          <w:b/>
          <w:i/>
        </w:rPr>
        <w:t>Вывод:</w:t>
      </w:r>
    </w:p>
    <w:p w:rsidR="002D6D0E" w:rsidRPr="0045560D" w:rsidRDefault="002D6D0E" w:rsidP="002D6D0E">
      <w:pPr>
        <w:widowControl/>
        <w:spacing w:line="240" w:lineRule="auto"/>
        <w:ind w:firstLine="567"/>
        <w:jc w:val="both"/>
        <w:rPr>
          <w:i/>
        </w:rPr>
      </w:pPr>
      <w:r w:rsidRPr="0045560D">
        <w:rPr>
          <w:i/>
        </w:rPr>
        <w:t xml:space="preserve">В результате проведенного анализа в </w:t>
      </w:r>
      <w:r w:rsidR="007E64F8" w:rsidRPr="0045560D">
        <w:rPr>
          <w:i/>
        </w:rPr>
        <w:t>Русско-Буйловском</w:t>
      </w:r>
      <w:r w:rsidRPr="0045560D">
        <w:rPr>
          <w:i/>
        </w:rPr>
        <w:t xml:space="preserve"> сельском поселении выявлены проблемы</w:t>
      </w:r>
      <w:r w:rsidR="002E50EA" w:rsidRPr="0045560D">
        <w:rPr>
          <w:i/>
        </w:rPr>
        <w:t>:</w:t>
      </w:r>
    </w:p>
    <w:p w:rsidR="002D6D0E" w:rsidRPr="0045560D" w:rsidRDefault="002D6D0E" w:rsidP="002D6D0E">
      <w:pPr>
        <w:pStyle w:val="afa"/>
        <w:ind w:firstLine="567"/>
        <w:jc w:val="both"/>
        <w:rPr>
          <w:i/>
        </w:rPr>
      </w:pPr>
      <w:r w:rsidRPr="0045560D">
        <w:rPr>
          <w:i/>
        </w:rPr>
        <w:t xml:space="preserve">1. </w:t>
      </w:r>
      <w:r w:rsidR="003A377E" w:rsidRPr="0045560D">
        <w:rPr>
          <w:i/>
        </w:rPr>
        <w:t>Требуется</w:t>
      </w:r>
      <w:r w:rsidR="003A377E" w:rsidRPr="0045560D">
        <w:rPr>
          <w:i/>
          <w:iCs/>
        </w:rPr>
        <w:t xml:space="preserve"> </w:t>
      </w:r>
      <w:r w:rsidR="00C90AAD" w:rsidRPr="0045560D">
        <w:rPr>
          <w:i/>
          <w:iCs/>
        </w:rPr>
        <w:t>реконструкция</w:t>
      </w:r>
      <w:r w:rsidR="003A377E" w:rsidRPr="0045560D">
        <w:rPr>
          <w:i/>
          <w:iCs/>
        </w:rPr>
        <w:t xml:space="preserve"> </w:t>
      </w:r>
      <w:r w:rsidR="00C90AAD" w:rsidRPr="0045560D">
        <w:rPr>
          <w:i/>
          <w:iCs/>
        </w:rPr>
        <w:t>СДК в п. Шкурлат 3-й</w:t>
      </w:r>
      <w:r w:rsidR="003A377E" w:rsidRPr="0045560D">
        <w:rPr>
          <w:i/>
          <w:iCs/>
        </w:rPr>
        <w:t>;</w:t>
      </w:r>
    </w:p>
    <w:p w:rsidR="0085761E" w:rsidRPr="0045560D" w:rsidRDefault="002D6D0E" w:rsidP="002D6D0E">
      <w:pPr>
        <w:ind w:firstLine="567"/>
        <w:jc w:val="both"/>
      </w:pPr>
      <w:r w:rsidRPr="0045560D">
        <w:rPr>
          <w:i/>
        </w:rPr>
        <w:t xml:space="preserve">2. Требуется </w:t>
      </w:r>
      <w:r w:rsidR="0085761E" w:rsidRPr="0045560D">
        <w:rPr>
          <w:i/>
        </w:rPr>
        <w:t xml:space="preserve">реконструкции </w:t>
      </w:r>
      <w:r w:rsidR="0085761E" w:rsidRPr="0045560D">
        <w:rPr>
          <w:i/>
          <w:iCs/>
        </w:rPr>
        <w:t>здания школы в селе Русская Буйловка</w:t>
      </w:r>
      <w:r w:rsidR="0085761E" w:rsidRPr="0045560D">
        <w:rPr>
          <w:i/>
        </w:rPr>
        <w:t xml:space="preserve"> с целью размещения в свободных помещениях двух групп детского сада на 20 мест;</w:t>
      </w:r>
    </w:p>
    <w:p w:rsidR="003A377E" w:rsidRPr="0045560D" w:rsidRDefault="002D6D0E" w:rsidP="002D6D0E">
      <w:pPr>
        <w:ind w:firstLine="567"/>
        <w:jc w:val="both"/>
        <w:rPr>
          <w:i/>
        </w:rPr>
      </w:pPr>
      <w:r w:rsidRPr="0045560D">
        <w:rPr>
          <w:rFonts w:eastAsia="Lucida Sans Unicode"/>
          <w:i/>
          <w:kern w:val="2"/>
          <w:lang w:eastAsia="ar-SA"/>
        </w:rPr>
        <w:t xml:space="preserve">4. </w:t>
      </w:r>
      <w:r w:rsidRPr="0045560D">
        <w:rPr>
          <w:i/>
        </w:rPr>
        <w:t xml:space="preserve">Требуется </w:t>
      </w:r>
      <w:r w:rsidR="0085761E" w:rsidRPr="0045560D">
        <w:rPr>
          <w:i/>
        </w:rPr>
        <w:t>проектирование, строительство детского сада и группы начального образования на 50 мест</w:t>
      </w:r>
      <w:r w:rsidR="003A377E" w:rsidRPr="0045560D">
        <w:rPr>
          <w:i/>
        </w:rPr>
        <w:t>;</w:t>
      </w:r>
    </w:p>
    <w:p w:rsidR="0085761E" w:rsidRPr="0045560D" w:rsidRDefault="003A377E" w:rsidP="0085761E">
      <w:pPr>
        <w:ind w:firstLine="567"/>
        <w:jc w:val="both"/>
        <w:rPr>
          <w:i/>
        </w:rPr>
      </w:pPr>
      <w:r w:rsidRPr="0045560D">
        <w:rPr>
          <w:i/>
        </w:rPr>
        <w:t xml:space="preserve">5.  Требуется </w:t>
      </w:r>
      <w:r w:rsidR="0085761E" w:rsidRPr="0045560D">
        <w:rPr>
          <w:i/>
          <w:iCs/>
          <w:kern w:val="1"/>
        </w:rPr>
        <w:t>повышение емкости существующей врачебной амбулатории — количества возможных посещений в смену с 30 до 50;</w:t>
      </w:r>
    </w:p>
    <w:p w:rsidR="002D6D0E" w:rsidRPr="0045560D" w:rsidRDefault="003A377E" w:rsidP="0085761E">
      <w:pPr>
        <w:ind w:firstLine="567"/>
        <w:jc w:val="both"/>
        <w:rPr>
          <w:i/>
        </w:rPr>
      </w:pPr>
      <w:r w:rsidRPr="0045560D">
        <w:rPr>
          <w:i/>
        </w:rPr>
        <w:t>6</w:t>
      </w:r>
      <w:r w:rsidR="002D6D0E" w:rsidRPr="0045560D">
        <w:rPr>
          <w:i/>
        </w:rPr>
        <w:t xml:space="preserve">. Требуется </w:t>
      </w:r>
      <w:r w:rsidR="0085761E" w:rsidRPr="0045560D">
        <w:rPr>
          <w:i/>
          <w:iCs/>
          <w:kern w:val="1"/>
        </w:rPr>
        <w:t>организация передвижного ФАПа или иного медицинского учреждения в с. Варваровка</w:t>
      </w:r>
      <w:r w:rsidR="0085761E" w:rsidRPr="0045560D">
        <w:rPr>
          <w:i/>
        </w:rPr>
        <w:t>.</w:t>
      </w:r>
    </w:p>
    <w:p w:rsidR="00C90AAD" w:rsidRPr="0045560D" w:rsidRDefault="00C90AAD" w:rsidP="003634FF">
      <w:pPr>
        <w:ind w:right="-3" w:firstLine="567"/>
        <w:jc w:val="both"/>
        <w:rPr>
          <w:b/>
          <w:bCs/>
          <w:iCs/>
          <w:highlight w:val="green"/>
        </w:rPr>
      </w:pPr>
    </w:p>
    <w:p w:rsidR="000324A3" w:rsidRPr="0045560D" w:rsidRDefault="000324A3" w:rsidP="00C04AD0">
      <w:pPr>
        <w:pStyle w:val="6"/>
      </w:pPr>
      <w:bookmarkStart w:id="51" w:name="_Toc526244021"/>
      <w:r w:rsidRPr="0045560D">
        <w:t>Объекты массового отдыха жителей поселения. Благоустройство и озеленение территории поселения</w:t>
      </w:r>
      <w:bookmarkEnd w:id="51"/>
    </w:p>
    <w:p w:rsidR="005A162F" w:rsidRPr="0045560D" w:rsidRDefault="005A162F" w:rsidP="005A162F">
      <w:pPr>
        <w:ind w:right="-3" w:firstLine="567"/>
        <w:jc w:val="both"/>
      </w:pPr>
      <w:r w:rsidRPr="0045560D">
        <w:t xml:space="preserve">Согласно ст. 14 Федерального закона от 6 октября 2003 года </w:t>
      </w:r>
      <w:r w:rsidR="003E3E74" w:rsidRPr="0045560D">
        <w:t>№</w:t>
      </w:r>
      <w:r w:rsidRPr="0045560D">
        <w:t xml:space="preserve"> 131-ФЗ «Об общих принципах организации местного самоуправления в Российской Федерации» к вопросам местного значения поселения относятся:</w:t>
      </w:r>
    </w:p>
    <w:p w:rsidR="00985CB9" w:rsidRPr="0045560D" w:rsidRDefault="00985CB9" w:rsidP="005D226D">
      <w:pPr>
        <w:pStyle w:val="af8"/>
        <w:widowControl/>
        <w:numPr>
          <w:ilvl w:val="0"/>
          <w:numId w:val="64"/>
        </w:numPr>
        <w:autoSpaceDE w:val="0"/>
        <w:jc w:val="both"/>
      </w:pPr>
      <w:r w:rsidRPr="0045560D">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985CB9" w:rsidRPr="0045560D" w:rsidRDefault="00985CB9" w:rsidP="005D226D">
      <w:pPr>
        <w:pStyle w:val="af8"/>
        <w:widowControl/>
        <w:numPr>
          <w:ilvl w:val="0"/>
          <w:numId w:val="64"/>
        </w:numPr>
        <w:autoSpaceDE w:val="0"/>
        <w:jc w:val="both"/>
      </w:pPr>
      <w:r w:rsidRPr="0045560D">
        <w:t>осуществление мероприятий по обеспечению безопасности людей на водных объектах, охране их жизни и здоровья;</w:t>
      </w:r>
    </w:p>
    <w:p w:rsidR="00985CB9" w:rsidRPr="0045560D" w:rsidRDefault="00985CB9" w:rsidP="005D226D">
      <w:pPr>
        <w:pStyle w:val="af8"/>
        <w:widowControl/>
        <w:numPr>
          <w:ilvl w:val="0"/>
          <w:numId w:val="64"/>
        </w:numPr>
        <w:autoSpaceDE w:val="0"/>
        <w:jc w:val="both"/>
      </w:pPr>
      <w:r w:rsidRPr="0045560D">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w:t>
      </w:r>
      <w:r w:rsidR="003E3E74" w:rsidRPr="0045560D">
        <w:t>ых территорий местного значения.</w:t>
      </w:r>
    </w:p>
    <w:p w:rsidR="003E3E74" w:rsidRPr="0045560D" w:rsidRDefault="003E3E74" w:rsidP="003E3E74">
      <w:pPr>
        <w:widowControl/>
        <w:autoSpaceDE w:val="0"/>
        <w:ind w:firstLine="567"/>
        <w:jc w:val="both"/>
        <w:rPr>
          <w:rFonts w:eastAsia="Calibri"/>
        </w:rPr>
      </w:pPr>
    </w:p>
    <w:p w:rsidR="003E3E74" w:rsidRPr="0045560D" w:rsidRDefault="003E3E74" w:rsidP="003E3E74">
      <w:pPr>
        <w:widowControl/>
        <w:autoSpaceDE w:val="0"/>
        <w:ind w:firstLine="567"/>
        <w:jc w:val="both"/>
        <w:rPr>
          <w:rFonts w:eastAsia="Calibri"/>
        </w:rPr>
      </w:pPr>
      <w:r w:rsidRPr="0045560D">
        <w:rPr>
          <w:rFonts w:eastAsia="Calibri"/>
        </w:rPr>
        <w:t xml:space="preserve">Факторы, способствующие развитию рекреации в </w:t>
      </w:r>
      <w:r w:rsidR="0063711E" w:rsidRPr="0045560D">
        <w:rPr>
          <w:rFonts w:eastAsia="Calibri"/>
        </w:rPr>
        <w:t>Русско-Буйловском</w:t>
      </w:r>
      <w:r w:rsidR="008004E3" w:rsidRPr="0045560D">
        <w:rPr>
          <w:rFonts w:eastAsia="Calibri"/>
        </w:rPr>
        <w:t xml:space="preserve"> сельском</w:t>
      </w:r>
      <w:r w:rsidRPr="0045560D">
        <w:rPr>
          <w:rFonts w:eastAsia="Calibri"/>
        </w:rPr>
        <w:t xml:space="preserve"> поселении:</w:t>
      </w:r>
    </w:p>
    <w:p w:rsidR="003E3E74" w:rsidRPr="0045560D" w:rsidRDefault="003E3E74" w:rsidP="003E3E74">
      <w:pPr>
        <w:widowControl/>
        <w:ind w:firstLine="567"/>
        <w:jc w:val="both"/>
      </w:pPr>
      <w:r w:rsidRPr="0045560D">
        <w:t>- наличие водоемов, привлекающих отдыхающих для курортного отдыха, отдыха выходного дня, любительского лова и спортивной охоты;</w:t>
      </w:r>
    </w:p>
    <w:p w:rsidR="003E3E74" w:rsidRPr="0045560D" w:rsidRDefault="003E3E74" w:rsidP="003E3E74">
      <w:pPr>
        <w:widowControl/>
        <w:ind w:firstLine="567"/>
        <w:jc w:val="both"/>
      </w:pPr>
      <w:r w:rsidRPr="0045560D">
        <w:t>- купальный период с температурами массового купания 20-22</w:t>
      </w:r>
      <w:r w:rsidRPr="0045560D">
        <w:rPr>
          <w:vertAlign w:val="superscript"/>
        </w:rPr>
        <w:t>0</w:t>
      </w:r>
      <w:r w:rsidRPr="0045560D">
        <w:t>С продолжается в среднем 80-90 дней;</w:t>
      </w:r>
    </w:p>
    <w:p w:rsidR="003E3E74" w:rsidRPr="0045560D" w:rsidRDefault="003E3E74" w:rsidP="003E3E74">
      <w:pPr>
        <w:widowControl/>
        <w:ind w:firstLine="567"/>
        <w:jc w:val="both"/>
      </w:pPr>
      <w:r w:rsidRPr="0045560D">
        <w:t>- наличие лесных массивов естественного и искусственного происхождения;</w:t>
      </w:r>
    </w:p>
    <w:p w:rsidR="003E3E74" w:rsidRPr="0045560D" w:rsidRDefault="003E3E74" w:rsidP="003E3E74">
      <w:pPr>
        <w:widowControl/>
        <w:ind w:firstLine="567"/>
        <w:jc w:val="both"/>
      </w:pPr>
      <w:r w:rsidRPr="0045560D">
        <w:t>- хорошая транспортная доступность.</w:t>
      </w:r>
    </w:p>
    <w:p w:rsidR="00B35C9F" w:rsidRPr="0045560D" w:rsidRDefault="00B35C9F" w:rsidP="00B35C9F">
      <w:pPr>
        <w:ind w:right="-3" w:firstLine="567"/>
        <w:jc w:val="both"/>
      </w:pPr>
      <w:r w:rsidRPr="0045560D">
        <w:t xml:space="preserve">На территории </w:t>
      </w:r>
      <w:r w:rsidR="0063711E" w:rsidRPr="0045560D">
        <w:t xml:space="preserve">Русско-Буйловского </w:t>
      </w:r>
      <w:r w:rsidR="00583CF8" w:rsidRPr="0045560D">
        <w:t xml:space="preserve">сельского </w:t>
      </w:r>
      <w:r w:rsidRPr="0045560D">
        <w:t xml:space="preserve"> поселения отсутствуют базы отдыха, летние оздоровительные лагеря и тому подобные места отдыха туристов.</w:t>
      </w:r>
    </w:p>
    <w:p w:rsidR="0063711E" w:rsidRPr="0045560D" w:rsidRDefault="0063711E" w:rsidP="0063711E">
      <w:pPr>
        <w:ind w:right="-3" w:firstLine="567"/>
        <w:jc w:val="both"/>
      </w:pPr>
      <w:r w:rsidRPr="0045560D">
        <w:t xml:space="preserve">На территории Русско-Буйловского сельского поселения отсутствуют обустроенные </w:t>
      </w:r>
      <w:r w:rsidR="001C3A06" w:rsidRPr="0045560D">
        <w:t>места купания населения (</w:t>
      </w:r>
      <w:r w:rsidRPr="0045560D">
        <w:t>пляжи</w:t>
      </w:r>
      <w:r w:rsidR="001C3A06" w:rsidRPr="0045560D">
        <w:t>)</w:t>
      </w:r>
      <w:r w:rsidRPr="0045560D">
        <w:t>.</w:t>
      </w:r>
    </w:p>
    <w:p w:rsidR="00A74385" w:rsidRPr="0045560D" w:rsidRDefault="00A74385" w:rsidP="00A74385">
      <w:pPr>
        <w:ind w:right="-3" w:firstLine="567"/>
        <w:jc w:val="both"/>
        <w:rPr>
          <w:snapToGrid w:val="0"/>
        </w:rPr>
      </w:pPr>
      <w:r w:rsidRPr="0045560D">
        <w:rPr>
          <w:snapToGrid w:val="0"/>
        </w:rPr>
        <w:t xml:space="preserve">В настоящее время в пойме рек Дон и Казинка, а также озерах и прудах, расположенных </w:t>
      </w:r>
      <w:r w:rsidRPr="0045560D">
        <w:rPr>
          <w:snapToGrid w:val="0"/>
        </w:rPr>
        <w:lastRenderedPageBreak/>
        <w:t>на территории сельского поселения сложились стихийные площадки массового отдыха, которые требуют обязательного благоустройства.</w:t>
      </w:r>
    </w:p>
    <w:p w:rsidR="00517F64" w:rsidRPr="0045560D" w:rsidRDefault="00517F64" w:rsidP="007520ED">
      <w:pPr>
        <w:ind w:right="-3" w:firstLine="567"/>
        <w:jc w:val="both"/>
      </w:pPr>
      <w:r w:rsidRPr="0045560D">
        <w:t xml:space="preserve">Согласно </w:t>
      </w:r>
      <w:r w:rsidRPr="0045560D">
        <w:rPr>
          <w:spacing w:val="-3"/>
        </w:rPr>
        <w:t>СП 42.13330.201</w:t>
      </w:r>
      <w:r w:rsidR="002B7222" w:rsidRPr="0045560D">
        <w:rPr>
          <w:spacing w:val="-3"/>
        </w:rPr>
        <w:t>6</w:t>
      </w:r>
      <w:r w:rsidRPr="0045560D">
        <w:rPr>
          <w:spacing w:val="-3"/>
        </w:rPr>
        <w:t xml:space="preserve"> </w:t>
      </w:r>
      <w:r w:rsidRPr="0045560D">
        <w:t>«Градостроительство. Планировка и застройка городских и сельских поселений»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45560D">
        <w:rPr>
          <w:vertAlign w:val="superscript"/>
        </w:rPr>
        <w:t>2</w:t>
      </w:r>
      <w:r w:rsidRPr="0045560D">
        <w:t xml:space="preserve"> на одного посетителя, коэффициент для расчёта единовременных посетителей на пляже – 0,2. Для </w:t>
      </w:r>
      <w:r w:rsidR="00A86DED" w:rsidRPr="0045560D">
        <w:t>Русско-Буйловского</w:t>
      </w:r>
      <w:r w:rsidRPr="0045560D">
        <w:t xml:space="preserve"> сельского поселения территория пляжей должна составлять 0,</w:t>
      </w:r>
      <w:r w:rsidR="001A6AFE" w:rsidRPr="0045560D">
        <w:t>25</w:t>
      </w:r>
      <w:r w:rsidRPr="0045560D">
        <w:t xml:space="preserve"> га.</w:t>
      </w:r>
    </w:p>
    <w:p w:rsidR="007520ED" w:rsidRPr="0045560D" w:rsidRDefault="007520ED" w:rsidP="007520ED">
      <w:pPr>
        <w:ind w:firstLine="567"/>
        <w:jc w:val="both"/>
      </w:pPr>
      <w:r w:rsidRPr="0045560D">
        <w:t xml:space="preserve">Территория </w:t>
      </w:r>
      <w:r w:rsidR="00583CF8" w:rsidRPr="0045560D">
        <w:t xml:space="preserve">сельского </w:t>
      </w:r>
      <w:r w:rsidRPr="0045560D">
        <w:t xml:space="preserve"> поселения в целом достаточно озеленена за счет лесного фонда, защитного озеленения, парков и скверов, расположенных на территории населенных пунктов, за счет озеленения  участков приусадебных участков. </w:t>
      </w:r>
    </w:p>
    <w:p w:rsidR="007520ED" w:rsidRPr="0045560D" w:rsidRDefault="007520ED" w:rsidP="007520ED">
      <w:pPr>
        <w:ind w:firstLine="567"/>
        <w:jc w:val="both"/>
      </w:pPr>
      <w:r w:rsidRPr="0045560D">
        <w:t>По данным паспорт</w:t>
      </w:r>
      <w:r w:rsidR="00253BCB" w:rsidRPr="0045560D">
        <w:t>а</w:t>
      </w:r>
      <w:r w:rsidRPr="0045560D">
        <w:t xml:space="preserve"> поселени</w:t>
      </w:r>
      <w:r w:rsidR="00253BCB" w:rsidRPr="0045560D">
        <w:t>я</w:t>
      </w:r>
      <w:r w:rsidRPr="0045560D">
        <w:t xml:space="preserve"> на территории </w:t>
      </w:r>
      <w:r w:rsidR="00A86DED" w:rsidRPr="0045560D">
        <w:t>Русско-Буйловского</w:t>
      </w:r>
      <w:r w:rsidR="00583CF8" w:rsidRPr="0045560D">
        <w:t xml:space="preserve"> сельского</w:t>
      </w:r>
      <w:r w:rsidRPr="0045560D">
        <w:t xml:space="preserve"> поселения расположены </w:t>
      </w:r>
      <w:r w:rsidR="00D00C06" w:rsidRPr="0045560D">
        <w:t>озелененные территории общего пользования</w:t>
      </w:r>
      <w:r w:rsidRPr="0045560D">
        <w:t xml:space="preserve"> общей площадью </w:t>
      </w:r>
      <w:r w:rsidR="004102F9" w:rsidRPr="0045560D">
        <w:t>3,6 га, в том числе: в с. Русская Буйловка – 2,6 га, в п. Шкурлат 3-й – 1 га</w:t>
      </w:r>
      <w:r w:rsidRPr="0045560D">
        <w:t>.</w:t>
      </w:r>
    </w:p>
    <w:p w:rsidR="00CE22D0" w:rsidRPr="0045560D" w:rsidRDefault="00CE22D0" w:rsidP="00CE22D0">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27</w:t>
      </w:r>
      <w:r w:rsidR="008A6C60">
        <w:rPr>
          <w:noProof/>
        </w:rPr>
        <w:fldChar w:fldCharType="end"/>
      </w:r>
      <w:r w:rsidRPr="0045560D">
        <w:t xml:space="preserve"> Перечень парков  на территории Русско-Буйловского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1"/>
        <w:gridCol w:w="2066"/>
        <w:gridCol w:w="3623"/>
        <w:gridCol w:w="1727"/>
      </w:tblGrid>
      <w:tr w:rsidR="0045560D" w:rsidRPr="0045560D" w:rsidTr="009B42A0">
        <w:tc>
          <w:tcPr>
            <w:tcW w:w="1342" w:type="pct"/>
            <w:shd w:val="clear" w:color="auto" w:fill="DAEEF3" w:themeFill="accent5" w:themeFillTint="33"/>
          </w:tcPr>
          <w:p w:rsidR="00D00C06" w:rsidRPr="0045560D" w:rsidRDefault="00D00C06" w:rsidP="00970110">
            <w:pPr>
              <w:ind w:left="113" w:hanging="113"/>
              <w:rPr>
                <w:sz w:val="20"/>
                <w:szCs w:val="20"/>
              </w:rPr>
            </w:pPr>
            <w:r w:rsidRPr="0045560D">
              <w:rPr>
                <w:sz w:val="20"/>
                <w:szCs w:val="20"/>
              </w:rPr>
              <w:t>Наименование</w:t>
            </w:r>
          </w:p>
          <w:p w:rsidR="00D00C06" w:rsidRPr="0045560D" w:rsidRDefault="00D00C06" w:rsidP="00970110">
            <w:pPr>
              <w:rPr>
                <w:sz w:val="20"/>
                <w:szCs w:val="20"/>
              </w:rPr>
            </w:pPr>
            <w:r w:rsidRPr="0045560D">
              <w:rPr>
                <w:sz w:val="20"/>
                <w:szCs w:val="20"/>
              </w:rPr>
              <w:t>населенного пункта</w:t>
            </w:r>
          </w:p>
        </w:tc>
        <w:tc>
          <w:tcPr>
            <w:tcW w:w="1019" w:type="pct"/>
            <w:shd w:val="clear" w:color="auto" w:fill="DAEEF3" w:themeFill="accent5" w:themeFillTint="33"/>
          </w:tcPr>
          <w:p w:rsidR="00D00C06" w:rsidRPr="0045560D" w:rsidRDefault="00D00C06" w:rsidP="00970110">
            <w:pPr>
              <w:rPr>
                <w:sz w:val="20"/>
                <w:szCs w:val="20"/>
              </w:rPr>
            </w:pPr>
            <w:r w:rsidRPr="0045560D">
              <w:rPr>
                <w:sz w:val="20"/>
                <w:szCs w:val="20"/>
              </w:rPr>
              <w:t>Наименование</w:t>
            </w:r>
          </w:p>
          <w:p w:rsidR="00D00C06" w:rsidRPr="0045560D" w:rsidRDefault="00D00C06" w:rsidP="00970110">
            <w:pPr>
              <w:rPr>
                <w:sz w:val="20"/>
                <w:szCs w:val="20"/>
              </w:rPr>
            </w:pPr>
            <w:r w:rsidRPr="0045560D">
              <w:rPr>
                <w:sz w:val="20"/>
                <w:szCs w:val="20"/>
              </w:rPr>
              <w:t>объекта</w:t>
            </w:r>
          </w:p>
        </w:tc>
        <w:tc>
          <w:tcPr>
            <w:tcW w:w="1787" w:type="pct"/>
            <w:shd w:val="clear" w:color="auto" w:fill="DAEEF3" w:themeFill="accent5" w:themeFillTint="33"/>
          </w:tcPr>
          <w:p w:rsidR="00D00C06" w:rsidRPr="0045560D" w:rsidRDefault="00D00C06" w:rsidP="00970110">
            <w:pPr>
              <w:rPr>
                <w:sz w:val="20"/>
                <w:szCs w:val="20"/>
              </w:rPr>
            </w:pPr>
            <w:r w:rsidRPr="0045560D">
              <w:rPr>
                <w:sz w:val="20"/>
                <w:szCs w:val="20"/>
              </w:rPr>
              <w:t>Адрес объекта</w:t>
            </w:r>
          </w:p>
        </w:tc>
        <w:tc>
          <w:tcPr>
            <w:tcW w:w="852" w:type="pct"/>
            <w:shd w:val="clear" w:color="auto" w:fill="DAEEF3" w:themeFill="accent5" w:themeFillTint="33"/>
          </w:tcPr>
          <w:p w:rsidR="00D00C06" w:rsidRPr="0045560D" w:rsidRDefault="00D00C06" w:rsidP="00F02565">
            <w:pPr>
              <w:ind w:right="-108"/>
              <w:rPr>
                <w:sz w:val="20"/>
                <w:szCs w:val="20"/>
              </w:rPr>
            </w:pPr>
            <w:r w:rsidRPr="0045560D">
              <w:rPr>
                <w:sz w:val="20"/>
                <w:szCs w:val="20"/>
              </w:rPr>
              <w:t xml:space="preserve">Площадь объекта, </w:t>
            </w:r>
            <w:r w:rsidR="00F02565" w:rsidRPr="0045560D">
              <w:rPr>
                <w:sz w:val="20"/>
                <w:szCs w:val="20"/>
              </w:rPr>
              <w:t>га</w:t>
            </w:r>
          </w:p>
        </w:tc>
      </w:tr>
      <w:tr w:rsidR="0045560D" w:rsidRPr="0045560D" w:rsidTr="009B42A0">
        <w:tc>
          <w:tcPr>
            <w:tcW w:w="1342" w:type="pct"/>
          </w:tcPr>
          <w:p w:rsidR="00D00C06" w:rsidRPr="0045560D" w:rsidRDefault="00D00C06" w:rsidP="00E32C22">
            <w:pPr>
              <w:rPr>
                <w:sz w:val="20"/>
                <w:szCs w:val="20"/>
              </w:rPr>
            </w:pPr>
            <w:r w:rsidRPr="0045560D">
              <w:rPr>
                <w:sz w:val="20"/>
                <w:szCs w:val="20"/>
              </w:rPr>
              <w:t>с. Русская Буйловка</w:t>
            </w:r>
          </w:p>
        </w:tc>
        <w:tc>
          <w:tcPr>
            <w:tcW w:w="1019" w:type="pct"/>
          </w:tcPr>
          <w:p w:rsidR="00D00C06" w:rsidRPr="0045560D" w:rsidRDefault="00D00C06" w:rsidP="00E32C22">
            <w:pPr>
              <w:ind w:right="-108"/>
              <w:rPr>
                <w:sz w:val="20"/>
                <w:szCs w:val="20"/>
              </w:rPr>
            </w:pPr>
            <w:r w:rsidRPr="0045560D">
              <w:rPr>
                <w:sz w:val="20"/>
                <w:szCs w:val="20"/>
              </w:rPr>
              <w:t xml:space="preserve">Парк </w:t>
            </w:r>
          </w:p>
        </w:tc>
        <w:tc>
          <w:tcPr>
            <w:tcW w:w="1787" w:type="pct"/>
          </w:tcPr>
          <w:p w:rsidR="00D00C06" w:rsidRPr="0045560D" w:rsidRDefault="00F02565" w:rsidP="0046163F">
            <w:pPr>
              <w:ind w:right="-108"/>
              <w:rPr>
                <w:sz w:val="20"/>
                <w:szCs w:val="20"/>
              </w:rPr>
            </w:pPr>
            <w:r w:rsidRPr="0045560D">
              <w:rPr>
                <w:sz w:val="20"/>
                <w:szCs w:val="20"/>
              </w:rPr>
              <w:t>у</w:t>
            </w:r>
            <w:r w:rsidR="00D00C06" w:rsidRPr="0045560D">
              <w:rPr>
                <w:sz w:val="20"/>
                <w:szCs w:val="20"/>
              </w:rPr>
              <w:t xml:space="preserve">л. </w:t>
            </w:r>
            <w:r w:rsidR="0046163F" w:rsidRPr="0045560D">
              <w:rPr>
                <w:sz w:val="20"/>
                <w:szCs w:val="20"/>
              </w:rPr>
              <w:t>Ленина</w:t>
            </w:r>
          </w:p>
        </w:tc>
        <w:tc>
          <w:tcPr>
            <w:tcW w:w="852" w:type="pct"/>
          </w:tcPr>
          <w:p w:rsidR="00D00C06" w:rsidRPr="0045560D" w:rsidRDefault="0046163F" w:rsidP="00F02565">
            <w:pPr>
              <w:rPr>
                <w:sz w:val="20"/>
                <w:szCs w:val="20"/>
              </w:rPr>
            </w:pPr>
            <w:r w:rsidRPr="0045560D">
              <w:rPr>
                <w:sz w:val="20"/>
                <w:szCs w:val="20"/>
              </w:rPr>
              <w:t>1</w:t>
            </w:r>
            <w:r w:rsidR="00F02565" w:rsidRPr="0045560D">
              <w:rPr>
                <w:sz w:val="20"/>
                <w:szCs w:val="20"/>
              </w:rPr>
              <w:t>,4</w:t>
            </w:r>
          </w:p>
        </w:tc>
      </w:tr>
      <w:tr w:rsidR="0045560D" w:rsidRPr="0045560D" w:rsidTr="009B42A0">
        <w:tc>
          <w:tcPr>
            <w:tcW w:w="1342" w:type="pct"/>
          </w:tcPr>
          <w:p w:rsidR="00F02565" w:rsidRPr="0045560D" w:rsidRDefault="00F02565" w:rsidP="00E32C22">
            <w:pPr>
              <w:rPr>
                <w:sz w:val="20"/>
                <w:szCs w:val="20"/>
              </w:rPr>
            </w:pPr>
            <w:r w:rsidRPr="0045560D">
              <w:rPr>
                <w:sz w:val="20"/>
                <w:szCs w:val="20"/>
              </w:rPr>
              <w:t>с. Русская Буйловка</w:t>
            </w:r>
          </w:p>
        </w:tc>
        <w:tc>
          <w:tcPr>
            <w:tcW w:w="1019" w:type="pct"/>
          </w:tcPr>
          <w:p w:rsidR="00F02565" w:rsidRPr="0045560D" w:rsidRDefault="00F02565" w:rsidP="00E32C22">
            <w:pPr>
              <w:ind w:right="-108"/>
              <w:rPr>
                <w:sz w:val="20"/>
                <w:szCs w:val="20"/>
              </w:rPr>
            </w:pPr>
            <w:r w:rsidRPr="0045560D">
              <w:rPr>
                <w:sz w:val="20"/>
                <w:szCs w:val="20"/>
              </w:rPr>
              <w:t>Парк</w:t>
            </w:r>
          </w:p>
        </w:tc>
        <w:tc>
          <w:tcPr>
            <w:tcW w:w="1787" w:type="pct"/>
          </w:tcPr>
          <w:p w:rsidR="00F02565" w:rsidRPr="0045560D" w:rsidRDefault="00F02565" w:rsidP="0046163F">
            <w:pPr>
              <w:ind w:right="-108"/>
              <w:rPr>
                <w:sz w:val="20"/>
                <w:szCs w:val="20"/>
              </w:rPr>
            </w:pPr>
            <w:r w:rsidRPr="0045560D">
              <w:rPr>
                <w:sz w:val="20"/>
                <w:szCs w:val="20"/>
              </w:rPr>
              <w:t>ул. Советская</w:t>
            </w:r>
          </w:p>
        </w:tc>
        <w:tc>
          <w:tcPr>
            <w:tcW w:w="852" w:type="pct"/>
          </w:tcPr>
          <w:p w:rsidR="00F02565" w:rsidRPr="0045560D" w:rsidRDefault="00F02565" w:rsidP="00970110">
            <w:pPr>
              <w:rPr>
                <w:sz w:val="20"/>
                <w:szCs w:val="20"/>
              </w:rPr>
            </w:pPr>
            <w:r w:rsidRPr="0045560D">
              <w:rPr>
                <w:sz w:val="20"/>
                <w:szCs w:val="20"/>
              </w:rPr>
              <w:t>1,2</w:t>
            </w:r>
          </w:p>
        </w:tc>
      </w:tr>
      <w:tr w:rsidR="0045560D" w:rsidRPr="0045560D" w:rsidTr="009B42A0">
        <w:tc>
          <w:tcPr>
            <w:tcW w:w="1342" w:type="pct"/>
          </w:tcPr>
          <w:p w:rsidR="00D00C06" w:rsidRPr="0045560D" w:rsidRDefault="00D00C06" w:rsidP="00970110">
            <w:pPr>
              <w:rPr>
                <w:sz w:val="20"/>
                <w:szCs w:val="20"/>
              </w:rPr>
            </w:pPr>
            <w:r w:rsidRPr="0045560D">
              <w:rPr>
                <w:sz w:val="20"/>
                <w:szCs w:val="20"/>
              </w:rPr>
              <w:t>п. Шкурлат 3-й</w:t>
            </w:r>
          </w:p>
        </w:tc>
        <w:tc>
          <w:tcPr>
            <w:tcW w:w="1019" w:type="pct"/>
          </w:tcPr>
          <w:p w:rsidR="00D00C06" w:rsidRPr="0045560D" w:rsidRDefault="00D00C06" w:rsidP="00253BCB">
            <w:pPr>
              <w:ind w:right="-108"/>
              <w:rPr>
                <w:sz w:val="20"/>
                <w:szCs w:val="20"/>
              </w:rPr>
            </w:pPr>
            <w:r w:rsidRPr="0045560D">
              <w:rPr>
                <w:sz w:val="20"/>
                <w:szCs w:val="20"/>
              </w:rPr>
              <w:t>Сквер</w:t>
            </w:r>
          </w:p>
        </w:tc>
        <w:tc>
          <w:tcPr>
            <w:tcW w:w="1787" w:type="pct"/>
          </w:tcPr>
          <w:p w:rsidR="00D00C06" w:rsidRPr="0045560D" w:rsidRDefault="00F02565" w:rsidP="00253BCB">
            <w:pPr>
              <w:ind w:right="-108"/>
              <w:rPr>
                <w:sz w:val="20"/>
                <w:szCs w:val="20"/>
              </w:rPr>
            </w:pPr>
            <w:r w:rsidRPr="0045560D">
              <w:rPr>
                <w:sz w:val="20"/>
                <w:szCs w:val="20"/>
              </w:rPr>
              <w:t>у</w:t>
            </w:r>
            <w:r w:rsidR="00D00C06" w:rsidRPr="0045560D">
              <w:rPr>
                <w:sz w:val="20"/>
                <w:szCs w:val="20"/>
              </w:rPr>
              <w:t>л. Солнечная, 36:20:5600004:121</w:t>
            </w:r>
          </w:p>
        </w:tc>
        <w:tc>
          <w:tcPr>
            <w:tcW w:w="852" w:type="pct"/>
          </w:tcPr>
          <w:p w:rsidR="00D00C06" w:rsidRPr="0045560D" w:rsidRDefault="00D00C06" w:rsidP="00F02565">
            <w:pPr>
              <w:rPr>
                <w:sz w:val="20"/>
                <w:szCs w:val="20"/>
              </w:rPr>
            </w:pPr>
            <w:r w:rsidRPr="0045560D">
              <w:rPr>
                <w:sz w:val="20"/>
                <w:szCs w:val="20"/>
              </w:rPr>
              <w:t>1</w:t>
            </w:r>
          </w:p>
        </w:tc>
      </w:tr>
    </w:tbl>
    <w:p w:rsidR="0026696B" w:rsidRPr="0045560D" w:rsidRDefault="0026696B" w:rsidP="0026696B">
      <w:pPr>
        <w:spacing w:line="240" w:lineRule="auto"/>
        <w:ind w:firstLine="567"/>
        <w:jc w:val="both"/>
      </w:pPr>
      <w:r w:rsidRPr="0045560D">
        <w:rPr>
          <w:snapToGrid w:val="0"/>
        </w:rPr>
        <w:t xml:space="preserve">В соответствии с Региональными нормативами градостроительного проектирования Воронежской области, площадь озелененных территорий в </w:t>
      </w:r>
      <w:r w:rsidR="006A491F" w:rsidRPr="0045560D">
        <w:rPr>
          <w:snapToGrid w:val="0"/>
        </w:rPr>
        <w:t>сельских</w:t>
      </w:r>
      <w:r w:rsidR="001C0BB4" w:rsidRPr="0045560D">
        <w:rPr>
          <w:snapToGrid w:val="0"/>
        </w:rPr>
        <w:t xml:space="preserve"> </w:t>
      </w:r>
      <w:r w:rsidRPr="0045560D">
        <w:rPr>
          <w:snapToGrid w:val="0"/>
        </w:rPr>
        <w:t xml:space="preserve">поселениях должна составлять </w:t>
      </w:r>
      <w:r w:rsidR="00E32C22" w:rsidRPr="0045560D">
        <w:rPr>
          <w:snapToGrid w:val="0"/>
        </w:rPr>
        <w:t>12</w:t>
      </w:r>
      <w:r w:rsidR="00416EE4" w:rsidRPr="0045560D">
        <w:rPr>
          <w:snapToGrid w:val="0"/>
        </w:rPr>
        <w:t xml:space="preserve"> </w:t>
      </w:r>
      <w:r w:rsidRPr="0045560D">
        <w:t>м</w:t>
      </w:r>
      <w:r w:rsidRPr="0045560D">
        <w:rPr>
          <w:vertAlign w:val="superscript"/>
        </w:rPr>
        <w:t>2</w:t>
      </w:r>
      <w:r w:rsidRPr="0045560D">
        <w:rPr>
          <w:snapToGrid w:val="0"/>
        </w:rPr>
        <w:t xml:space="preserve"> на человека. </w:t>
      </w:r>
      <w:r w:rsidRPr="0045560D">
        <w:t xml:space="preserve">Для </w:t>
      </w:r>
      <w:r w:rsidR="00A86DED" w:rsidRPr="0045560D">
        <w:t>Русско-Буйловского</w:t>
      </w:r>
      <w:r w:rsidR="00583CF8" w:rsidRPr="0045560D">
        <w:t xml:space="preserve"> сельского</w:t>
      </w:r>
      <w:r w:rsidRPr="0045560D">
        <w:t xml:space="preserve"> поселения эта площадь, согласно численности населения, должна составлять </w:t>
      </w:r>
      <w:r w:rsidR="001C0BB4" w:rsidRPr="0045560D">
        <w:t>3</w:t>
      </w:r>
      <w:r w:rsidR="00416EE4" w:rsidRPr="0045560D">
        <w:t xml:space="preserve"> </w:t>
      </w:r>
      <w:r w:rsidRPr="0045560D">
        <w:t xml:space="preserve">га. </w:t>
      </w:r>
    </w:p>
    <w:p w:rsidR="00E264C8" w:rsidRPr="0045560D" w:rsidRDefault="00E264C8" w:rsidP="0026696B">
      <w:pPr>
        <w:spacing w:line="240" w:lineRule="auto"/>
        <w:ind w:firstLine="567"/>
        <w:jc w:val="both"/>
        <w:rPr>
          <w:highlight w:val="yellow"/>
        </w:rPr>
      </w:pPr>
    </w:p>
    <w:p w:rsidR="00447F8C" w:rsidRPr="0045560D" w:rsidRDefault="00447F8C" w:rsidP="00447F8C">
      <w:pPr>
        <w:spacing w:line="240" w:lineRule="auto"/>
        <w:ind w:firstLine="567"/>
        <w:jc w:val="both"/>
        <w:rPr>
          <w:b/>
          <w:i/>
        </w:rPr>
      </w:pPr>
      <w:r w:rsidRPr="0045560D">
        <w:rPr>
          <w:b/>
          <w:i/>
        </w:rPr>
        <w:t>Вывод:</w:t>
      </w:r>
    </w:p>
    <w:p w:rsidR="003915FF" w:rsidRPr="0045560D" w:rsidRDefault="009F5F2E" w:rsidP="00447F8C">
      <w:pPr>
        <w:ind w:firstLine="567"/>
        <w:jc w:val="both"/>
        <w:rPr>
          <w:i/>
        </w:rPr>
      </w:pPr>
      <w:r w:rsidRPr="0045560D">
        <w:rPr>
          <w:i/>
        </w:rPr>
        <w:t>1</w:t>
      </w:r>
      <w:r w:rsidR="003915FF" w:rsidRPr="0045560D">
        <w:rPr>
          <w:i/>
        </w:rPr>
        <w:t xml:space="preserve">. Необходимо устройство пешеходных тротуаров вдоль главных улиц населённых пунктов, устройство детских игровых </w:t>
      </w:r>
      <w:r w:rsidR="00575C51" w:rsidRPr="0045560D">
        <w:rPr>
          <w:i/>
        </w:rPr>
        <w:t>площадок внутри жилых кварталов;</w:t>
      </w:r>
    </w:p>
    <w:p w:rsidR="00575C51" w:rsidRPr="0045560D" w:rsidRDefault="009F5F2E" w:rsidP="00575C51">
      <w:pPr>
        <w:ind w:firstLine="567"/>
        <w:jc w:val="both"/>
        <w:rPr>
          <w:i/>
          <w:iCs/>
        </w:rPr>
      </w:pPr>
      <w:r w:rsidRPr="0045560D">
        <w:rPr>
          <w:i/>
        </w:rPr>
        <w:t>2</w:t>
      </w:r>
      <w:r w:rsidR="00575C51" w:rsidRPr="0045560D">
        <w:rPr>
          <w:i/>
        </w:rPr>
        <w:t xml:space="preserve">. </w:t>
      </w:r>
      <w:r w:rsidR="00575C51" w:rsidRPr="0045560D">
        <w:rPr>
          <w:i/>
          <w:iCs/>
        </w:rPr>
        <w:t>Требуется благоустройство участков, прилегающих к общественным зданиям на территории поселения;</w:t>
      </w:r>
    </w:p>
    <w:p w:rsidR="00575C51" w:rsidRPr="0045560D" w:rsidRDefault="009F5F2E" w:rsidP="00575C51">
      <w:pPr>
        <w:ind w:firstLine="567"/>
        <w:jc w:val="both"/>
        <w:rPr>
          <w:i/>
        </w:rPr>
      </w:pPr>
      <w:r w:rsidRPr="0045560D">
        <w:rPr>
          <w:i/>
          <w:iCs/>
        </w:rPr>
        <w:t>3</w:t>
      </w:r>
      <w:r w:rsidR="00575C51" w:rsidRPr="0045560D">
        <w:rPr>
          <w:i/>
          <w:iCs/>
        </w:rPr>
        <w:t xml:space="preserve">. </w:t>
      </w:r>
      <w:r w:rsidR="00575C51" w:rsidRPr="0045560D">
        <w:rPr>
          <w:bCs/>
          <w:i/>
          <w:iCs/>
          <w:shd w:val="clear" w:color="auto" w:fill="FFFFFF"/>
        </w:rPr>
        <w:t>Необходимо</w:t>
      </w:r>
      <w:r w:rsidRPr="0045560D">
        <w:rPr>
          <w:bCs/>
          <w:i/>
          <w:iCs/>
          <w:shd w:val="clear" w:color="auto" w:fill="FFFFFF"/>
        </w:rPr>
        <w:t xml:space="preserve"> создание</w:t>
      </w:r>
      <w:r w:rsidR="00575C51" w:rsidRPr="0045560D">
        <w:rPr>
          <w:bCs/>
          <w:i/>
          <w:iCs/>
          <w:shd w:val="clear" w:color="auto" w:fill="FFFFFF"/>
        </w:rPr>
        <w:t xml:space="preserve"> зон рекреации сезонного использования с оборудованием пляжей</w:t>
      </w:r>
      <w:r w:rsidR="005239DC" w:rsidRPr="0045560D">
        <w:rPr>
          <w:bCs/>
          <w:i/>
          <w:iCs/>
          <w:shd w:val="clear" w:color="auto" w:fill="FFFFFF"/>
        </w:rPr>
        <w:t xml:space="preserve"> на реке Дон</w:t>
      </w:r>
      <w:r w:rsidRPr="0045560D">
        <w:rPr>
          <w:bCs/>
          <w:i/>
          <w:iCs/>
          <w:shd w:val="clear" w:color="auto" w:fill="FFFFFF"/>
        </w:rPr>
        <w:t>, Казинка, прудах и озерах</w:t>
      </w:r>
      <w:r w:rsidR="00575C51" w:rsidRPr="0045560D">
        <w:rPr>
          <w:i/>
        </w:rPr>
        <w:t>.</w:t>
      </w:r>
    </w:p>
    <w:p w:rsidR="00C04AD0" w:rsidRPr="0045560D" w:rsidRDefault="000324A3" w:rsidP="00C04AD0">
      <w:pPr>
        <w:pStyle w:val="6"/>
      </w:pPr>
      <w:bookmarkStart w:id="52" w:name="_Toc526244022"/>
      <w:r w:rsidRPr="0045560D">
        <w:t xml:space="preserve">Объекты специального назначения. Обеспечение территории </w:t>
      </w:r>
      <w:r w:rsidR="00583CF8" w:rsidRPr="0045560D">
        <w:t xml:space="preserve">сельского </w:t>
      </w:r>
      <w:r w:rsidRPr="0045560D">
        <w:t xml:space="preserve"> поселения местами сбора </w:t>
      </w:r>
      <w:r w:rsidR="008D52C7" w:rsidRPr="0045560D">
        <w:t>коммунальных</w:t>
      </w:r>
      <w:r w:rsidRPr="0045560D">
        <w:t xml:space="preserve"> отходов и местами захоронения</w:t>
      </w:r>
      <w:r w:rsidR="00C04AD0" w:rsidRPr="0045560D">
        <w:t>.</w:t>
      </w:r>
      <w:bookmarkEnd w:id="52"/>
    </w:p>
    <w:p w:rsidR="001561F3" w:rsidRPr="0045560D" w:rsidRDefault="001561F3" w:rsidP="001561F3">
      <w:pPr>
        <w:pStyle w:val="ConsPlusNormal"/>
        <w:ind w:firstLine="567"/>
        <w:jc w:val="both"/>
        <w:rPr>
          <w:b/>
        </w:rPr>
      </w:pPr>
      <w:r w:rsidRPr="0045560D">
        <w:t>Согласно ст. 14 Федерального закона №131-ФЗ от 06.10.2003 г. к вопросам местного значения поселения относится:</w:t>
      </w:r>
    </w:p>
    <w:p w:rsidR="001561F3" w:rsidRPr="0045560D" w:rsidRDefault="001561F3" w:rsidP="005D226D">
      <w:pPr>
        <w:pStyle w:val="ConsPlusNormal"/>
        <w:numPr>
          <w:ilvl w:val="0"/>
          <w:numId w:val="65"/>
        </w:numPr>
        <w:tabs>
          <w:tab w:val="left" w:pos="851"/>
        </w:tabs>
        <w:ind w:left="0" w:firstLine="567"/>
        <w:jc w:val="both"/>
      </w:pPr>
      <w:r w:rsidRPr="0045560D">
        <w:t xml:space="preserve">участие в организации деятельности по сбору (в том числе раздельному сбору) и транспортированию твердых коммунальных отходов; </w:t>
      </w:r>
    </w:p>
    <w:p w:rsidR="001561F3" w:rsidRPr="0045560D" w:rsidRDefault="001561F3" w:rsidP="005D226D">
      <w:pPr>
        <w:pStyle w:val="ConsPlusNormal"/>
        <w:numPr>
          <w:ilvl w:val="0"/>
          <w:numId w:val="65"/>
        </w:numPr>
        <w:tabs>
          <w:tab w:val="left" w:pos="851"/>
        </w:tabs>
        <w:ind w:left="0" w:firstLine="567"/>
        <w:jc w:val="both"/>
      </w:pPr>
      <w:r w:rsidRPr="0045560D">
        <w:t>организация ритуальных услуг и содержание мест захоронения.</w:t>
      </w:r>
    </w:p>
    <w:p w:rsidR="00BE5BD4" w:rsidRPr="0045560D" w:rsidRDefault="00BE5BD4" w:rsidP="00142EDE">
      <w:pPr>
        <w:ind w:firstLine="567"/>
        <w:jc w:val="both"/>
        <w:rPr>
          <w:b/>
          <w:bCs/>
          <w:i/>
          <w:iCs/>
        </w:rPr>
      </w:pPr>
    </w:p>
    <w:p w:rsidR="00142EDE" w:rsidRPr="0045560D" w:rsidRDefault="00142EDE" w:rsidP="00142EDE">
      <w:pPr>
        <w:ind w:firstLine="567"/>
        <w:jc w:val="both"/>
        <w:rPr>
          <w:b/>
          <w:i/>
          <w:snapToGrid w:val="0"/>
          <w:highlight w:val="yellow"/>
        </w:rPr>
      </w:pPr>
      <w:r w:rsidRPr="0045560D">
        <w:rPr>
          <w:b/>
          <w:bCs/>
          <w:i/>
          <w:iCs/>
        </w:rPr>
        <w:t>Места сбора мусора</w:t>
      </w:r>
    </w:p>
    <w:p w:rsidR="001C3A06" w:rsidRPr="0045560D" w:rsidRDefault="001C3A06" w:rsidP="001C3A06">
      <w:pPr>
        <w:pStyle w:val="af8"/>
        <w:ind w:left="0" w:firstLine="567"/>
        <w:jc w:val="both"/>
        <w:rPr>
          <w:spacing w:val="-10"/>
        </w:rPr>
      </w:pPr>
      <w:r w:rsidRPr="0045560D">
        <w:t>Вывоз коммунальных отходов на полигон ТКО, расположенный в границах Русско-Буйловского сельского поселения (обслуживает МУП «Павловское ПЖКХ»</w:t>
      </w:r>
      <w:r w:rsidR="00D153AD" w:rsidRPr="0045560D">
        <w:t>)</w:t>
      </w:r>
      <w:r w:rsidRPr="0045560D">
        <w:t xml:space="preserve"> осуществляет </w:t>
      </w:r>
      <w:r w:rsidRPr="0045560D">
        <w:rPr>
          <w:spacing w:val="-10"/>
        </w:rPr>
        <w:t xml:space="preserve">МКУ «УЖКХ Русско-Буйловского сельского поселения» </w:t>
      </w:r>
      <w:r w:rsidRPr="0045560D">
        <w:t>по графику.</w:t>
      </w:r>
    </w:p>
    <w:p w:rsidR="00393ECE" w:rsidRPr="0045560D" w:rsidRDefault="00393ECE" w:rsidP="009F5F2E">
      <w:pPr>
        <w:widowControl/>
        <w:autoSpaceDE w:val="0"/>
        <w:ind w:firstLine="567"/>
        <w:jc w:val="both"/>
      </w:pPr>
      <w:r w:rsidRPr="0045560D">
        <w:t>В настоящее время на базе полигона ТКО ведется с</w:t>
      </w:r>
      <w:r w:rsidR="00C14686" w:rsidRPr="0045560D">
        <w:t>оздание</w:t>
      </w:r>
      <w:r w:rsidR="009F5F2E" w:rsidRPr="0045560D">
        <w:t xml:space="preserve"> мусоросортировочного комплекса, Бутурлиновский межмуниципальный отходоперерабатывающий кластер, Павловский муниципальный район</w:t>
      </w:r>
      <w:r w:rsidRPr="0045560D">
        <w:t xml:space="preserve">. </w:t>
      </w:r>
    </w:p>
    <w:p w:rsidR="00393ECE" w:rsidRPr="0045560D" w:rsidRDefault="00393ECE" w:rsidP="00972488">
      <w:pPr>
        <w:widowControl/>
        <w:autoSpaceDE w:val="0"/>
        <w:ind w:firstLine="567"/>
        <w:jc w:val="both"/>
      </w:pPr>
      <w:r w:rsidRPr="0045560D">
        <w:t xml:space="preserve">Также </w:t>
      </w:r>
      <w:r w:rsidR="00972488" w:rsidRPr="0045560D">
        <w:t xml:space="preserve">для нужд поселения </w:t>
      </w:r>
      <w:r w:rsidRPr="0045560D">
        <w:t xml:space="preserve">на </w:t>
      </w:r>
      <w:r w:rsidR="00972488" w:rsidRPr="0045560D">
        <w:t xml:space="preserve">земельном участке с кадастровым номером 36:20:6300004:617 необходимо размещение площадки для временного хранения ТКО. </w:t>
      </w:r>
    </w:p>
    <w:p w:rsidR="001C3A06" w:rsidRPr="0045560D" w:rsidRDefault="001C3A06" w:rsidP="001C3A06">
      <w:pPr>
        <w:pStyle w:val="af8"/>
        <w:ind w:left="0" w:firstLine="567"/>
        <w:jc w:val="both"/>
        <w:rPr>
          <w:spacing w:val="-10"/>
        </w:rPr>
      </w:pPr>
      <w:r w:rsidRPr="0045560D">
        <w:rPr>
          <w:spacing w:val="-10"/>
        </w:rPr>
        <w:t>В зимнее время осуществляется расчистка дорог местного значения силами МКУ «УЖКХ Русско-Буйловского сельского поселения».</w:t>
      </w:r>
    </w:p>
    <w:p w:rsidR="001C0BB4" w:rsidRPr="0045560D" w:rsidRDefault="001C0BB4" w:rsidP="001C0BB4">
      <w:pPr>
        <w:ind w:firstLine="567"/>
        <w:jc w:val="both"/>
        <w:rPr>
          <w:snapToGrid w:val="0"/>
        </w:rPr>
      </w:pPr>
      <w:r w:rsidRPr="0045560D">
        <w:rPr>
          <w:snapToGrid w:val="0"/>
        </w:rPr>
        <w:lastRenderedPageBreak/>
        <w:t xml:space="preserve">Для </w:t>
      </w:r>
      <w:r w:rsidR="00A86DED" w:rsidRPr="0045560D">
        <w:rPr>
          <w:snapToGrid w:val="0"/>
        </w:rPr>
        <w:t>Русско-Буйловского</w:t>
      </w:r>
      <w:r w:rsidR="00583CF8" w:rsidRPr="0045560D">
        <w:rPr>
          <w:snapToGrid w:val="0"/>
        </w:rPr>
        <w:t xml:space="preserve"> сельского</w:t>
      </w:r>
      <w:r w:rsidRPr="0045560D">
        <w:rPr>
          <w:snapToGrid w:val="0"/>
        </w:rPr>
        <w:t xml:space="preserve"> поселения разработана генеральная схема очистки, включающая в себя следующие положения и мероприятия:</w:t>
      </w:r>
    </w:p>
    <w:p w:rsidR="001C0BB4" w:rsidRPr="0045560D" w:rsidRDefault="001C0BB4" w:rsidP="001C0BB4">
      <w:pPr>
        <w:jc w:val="both"/>
      </w:pPr>
      <w:r w:rsidRPr="0045560D">
        <w:tab/>
        <w:t>1.</w:t>
      </w:r>
      <w:r w:rsidR="00AD4CD4" w:rsidRPr="0045560D">
        <w:t xml:space="preserve"> </w:t>
      </w:r>
      <w:r w:rsidRPr="0045560D">
        <w:t>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1C0BB4" w:rsidRPr="0045560D" w:rsidRDefault="001C0BB4" w:rsidP="001C0BB4">
      <w:pPr>
        <w:jc w:val="both"/>
        <w:rPr>
          <w:snapToGrid w:val="0"/>
        </w:rPr>
      </w:pPr>
      <w:r w:rsidRPr="0045560D">
        <w:rPr>
          <w:snapToGrid w:val="0"/>
        </w:rPr>
        <w:tab/>
        <w:t>2.</w:t>
      </w:r>
      <w:r w:rsidR="00AD4CD4" w:rsidRPr="0045560D">
        <w:rPr>
          <w:snapToGrid w:val="0"/>
        </w:rPr>
        <w:t xml:space="preserve"> </w:t>
      </w:r>
      <w:r w:rsidRPr="0045560D">
        <w:rPr>
          <w:snapToGrid w:val="0"/>
        </w:rPr>
        <w:t>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1C0BB4" w:rsidRPr="0045560D" w:rsidRDefault="001C0BB4" w:rsidP="001C0BB4">
      <w:pPr>
        <w:jc w:val="both"/>
        <w:rPr>
          <w:snapToGrid w:val="0"/>
        </w:rPr>
      </w:pPr>
      <w:r w:rsidRPr="0045560D">
        <w:rPr>
          <w:snapToGrid w:val="0"/>
        </w:rPr>
        <w:tab/>
        <w:t>3.</w:t>
      </w:r>
      <w:r w:rsidR="00AD4CD4" w:rsidRPr="0045560D">
        <w:rPr>
          <w:snapToGrid w:val="0"/>
        </w:rPr>
        <w:t xml:space="preserve"> </w:t>
      </w:r>
      <w:r w:rsidRPr="0045560D">
        <w:rPr>
          <w:snapToGrid w:val="0"/>
        </w:rPr>
        <w:t>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1C0BB4" w:rsidRPr="0045560D" w:rsidRDefault="001C0BB4" w:rsidP="001C0BB4">
      <w:pPr>
        <w:jc w:val="both"/>
        <w:rPr>
          <w:snapToGrid w:val="0"/>
        </w:rPr>
      </w:pPr>
      <w:r w:rsidRPr="0045560D">
        <w:rPr>
          <w:snapToGrid w:val="0"/>
        </w:rPr>
        <w:tab/>
        <w:t>4. Принятие норм накопления отходов на расчетный срок – 2,2 м</w:t>
      </w:r>
      <w:r w:rsidRPr="0045560D">
        <w:rPr>
          <w:snapToGrid w:val="0"/>
          <w:vertAlign w:val="superscript"/>
        </w:rPr>
        <w:t>3</w:t>
      </w:r>
      <w:r w:rsidRPr="0045560D">
        <w:rPr>
          <w:snapToGrid w:val="0"/>
        </w:rPr>
        <w:t xml:space="preserve"> на 1 человека в год (440 кг/чел/год);</w:t>
      </w:r>
    </w:p>
    <w:p w:rsidR="001C0BB4" w:rsidRPr="0045560D" w:rsidRDefault="001C0BB4" w:rsidP="001C0BB4">
      <w:pPr>
        <w:jc w:val="both"/>
        <w:rPr>
          <w:snapToGrid w:val="0"/>
        </w:rPr>
      </w:pPr>
      <w:r w:rsidRPr="0045560D">
        <w:rPr>
          <w:snapToGrid w:val="0"/>
        </w:rPr>
        <w:tab/>
        <w:t>5. В приведенных нормах 5 % составляют крупногабаритные отходы   на 1 человека в год;</w:t>
      </w:r>
    </w:p>
    <w:p w:rsidR="001C0BB4" w:rsidRPr="0045560D" w:rsidRDefault="001C0BB4" w:rsidP="001C0BB4">
      <w:pPr>
        <w:jc w:val="both"/>
        <w:rPr>
          <w:snapToGrid w:val="0"/>
        </w:rPr>
      </w:pPr>
      <w:r w:rsidRPr="0045560D">
        <w:rPr>
          <w:snapToGrid w:val="0"/>
        </w:rPr>
        <w:tab/>
        <w:t>6. Уличный смет при уборке территории принимается 15 кг (0,02 м</w:t>
      </w:r>
      <w:r w:rsidRPr="0045560D">
        <w:rPr>
          <w:snapToGrid w:val="0"/>
          <w:vertAlign w:val="superscript"/>
        </w:rPr>
        <w:t>3</w:t>
      </w:r>
      <w:r w:rsidRPr="0045560D">
        <w:rPr>
          <w:snapToGrid w:val="0"/>
        </w:rPr>
        <w:t>) с 1 м</w:t>
      </w:r>
      <w:r w:rsidRPr="0045560D">
        <w:rPr>
          <w:snapToGrid w:val="0"/>
          <w:vertAlign w:val="superscript"/>
        </w:rPr>
        <w:t>2</w:t>
      </w:r>
      <w:r w:rsidRPr="0045560D">
        <w:rPr>
          <w:snapToGrid w:val="0"/>
        </w:rPr>
        <w:t xml:space="preserve"> усовершенствованных покрытий;</w:t>
      </w:r>
    </w:p>
    <w:p w:rsidR="001C0BB4" w:rsidRPr="0045560D" w:rsidRDefault="001C0BB4" w:rsidP="001C0BB4">
      <w:pPr>
        <w:jc w:val="both"/>
        <w:rPr>
          <w:snapToGrid w:val="0"/>
        </w:rPr>
      </w:pPr>
      <w:r w:rsidRPr="0045560D">
        <w:rPr>
          <w:snapToGrid w:val="0"/>
        </w:rPr>
        <w:tab/>
        <w:t>7.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1C0BB4" w:rsidRPr="0045560D" w:rsidRDefault="001C0BB4" w:rsidP="001C0BB4">
      <w:pPr>
        <w:jc w:val="both"/>
        <w:rPr>
          <w:snapToGrid w:val="0"/>
        </w:rPr>
      </w:pPr>
      <w:r w:rsidRPr="0045560D">
        <w:rPr>
          <w:snapToGrid w:val="0"/>
        </w:rPr>
        <w:tab/>
        <w:t>8. Предлагается механизированная система сбора и вывоза мусора по утвержденному графику, для всех районов застройки;</w:t>
      </w:r>
    </w:p>
    <w:p w:rsidR="001C0BB4" w:rsidRPr="0045560D" w:rsidRDefault="001C0BB4" w:rsidP="001C0BB4">
      <w:pPr>
        <w:jc w:val="both"/>
        <w:rPr>
          <w:snapToGrid w:val="0"/>
        </w:rPr>
      </w:pPr>
      <w:r w:rsidRPr="0045560D">
        <w:rPr>
          <w:snapToGrid w:val="0"/>
        </w:rPr>
        <w:tab/>
        <w:t>9. Отходы должны транспортироваться на полигон ТКО межмуниципального значения.</w:t>
      </w:r>
    </w:p>
    <w:p w:rsidR="000324A3" w:rsidRPr="0045560D" w:rsidRDefault="000324A3" w:rsidP="00AB1B72">
      <w:pPr>
        <w:jc w:val="both"/>
        <w:rPr>
          <w:snapToGrid w:val="0"/>
        </w:rPr>
      </w:pPr>
      <w:r w:rsidRPr="0045560D">
        <w:rPr>
          <w:snapToGrid w:val="0"/>
        </w:rPr>
        <w:tab/>
      </w:r>
    </w:p>
    <w:p w:rsidR="00AC114B" w:rsidRPr="0045560D" w:rsidRDefault="000324A3" w:rsidP="00767063">
      <w:pPr>
        <w:jc w:val="both"/>
        <w:rPr>
          <w:b/>
          <w:i/>
          <w:snapToGrid w:val="0"/>
        </w:rPr>
      </w:pPr>
      <w:r w:rsidRPr="0045560D">
        <w:tab/>
      </w:r>
      <w:r w:rsidR="00741C6E" w:rsidRPr="0045560D">
        <w:rPr>
          <w:b/>
          <w:i/>
        </w:rPr>
        <w:t>Организация ритуальных услуг и содержание мест захоронения</w:t>
      </w:r>
    </w:p>
    <w:p w:rsidR="00C43381" w:rsidRPr="0045560D" w:rsidRDefault="00C43381" w:rsidP="00C43381">
      <w:pPr>
        <w:widowControl/>
        <w:autoSpaceDE w:val="0"/>
        <w:ind w:firstLine="540"/>
        <w:jc w:val="both"/>
      </w:pPr>
      <w:r w:rsidRPr="0045560D">
        <w:t>Согласно ст.14 Федерального закона №131-ФЗ от 06.10.2003г. к полномочиям органов местного самоуправления поселения относится организация ритуальных услуг и содержание мест захоронения.</w:t>
      </w:r>
    </w:p>
    <w:p w:rsidR="00CE22D0" w:rsidRPr="0045560D" w:rsidRDefault="00CE22D0" w:rsidP="00CE22D0">
      <w:pPr>
        <w:pStyle w:val="aa"/>
        <w:keepNext/>
      </w:pPr>
      <w:r w:rsidRPr="0045560D">
        <w:t xml:space="preserve">Таблица 2. </w:t>
      </w:r>
      <w:r w:rsidR="008A6C60">
        <w:fldChar w:fldCharType="begin"/>
      </w:r>
      <w:r w:rsidR="008A6C60">
        <w:instrText xml:space="preserve"> SEQ Таблица_2. \* ARABIC </w:instrText>
      </w:r>
      <w:r w:rsidR="008A6C60">
        <w:fldChar w:fldCharType="separate"/>
      </w:r>
      <w:r w:rsidR="00AF5AC8">
        <w:rPr>
          <w:noProof/>
        </w:rPr>
        <w:t>28</w:t>
      </w:r>
      <w:r w:rsidR="008A6C60">
        <w:rPr>
          <w:noProof/>
        </w:rPr>
        <w:fldChar w:fldCharType="end"/>
      </w:r>
      <w:r w:rsidRPr="0045560D">
        <w:t xml:space="preserve"> Перечень кладбищ, находящихся на территории Русско-Буйловского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firstRow="0" w:lastRow="0" w:firstColumn="0" w:lastColumn="0" w:noHBand="0" w:noVBand="0"/>
      </w:tblPr>
      <w:tblGrid>
        <w:gridCol w:w="797"/>
        <w:gridCol w:w="4252"/>
        <w:gridCol w:w="2135"/>
        <w:gridCol w:w="2847"/>
      </w:tblGrid>
      <w:tr w:rsidR="0045560D" w:rsidRPr="0045560D" w:rsidTr="00675859">
        <w:tc>
          <w:tcPr>
            <w:tcW w:w="397" w:type="pct"/>
            <w:shd w:val="clear" w:color="auto" w:fill="DAEEF3"/>
          </w:tcPr>
          <w:p w:rsidR="00675859" w:rsidRPr="0045560D" w:rsidRDefault="00675859" w:rsidP="008224CA">
            <w:pPr>
              <w:rPr>
                <w:b/>
              </w:rPr>
            </w:pPr>
            <w:r w:rsidRPr="0045560D">
              <w:rPr>
                <w:b/>
              </w:rPr>
              <w:t>№ п/п</w:t>
            </w:r>
          </w:p>
        </w:tc>
        <w:tc>
          <w:tcPr>
            <w:tcW w:w="2119" w:type="pct"/>
            <w:shd w:val="clear" w:color="auto" w:fill="DAEEF3"/>
          </w:tcPr>
          <w:p w:rsidR="00675859" w:rsidRPr="0045560D" w:rsidRDefault="00675859" w:rsidP="008224CA">
            <w:pPr>
              <w:rPr>
                <w:b/>
              </w:rPr>
            </w:pPr>
            <w:r w:rsidRPr="0045560D">
              <w:rPr>
                <w:b/>
              </w:rPr>
              <w:t>Населённый пункт</w:t>
            </w:r>
          </w:p>
        </w:tc>
        <w:tc>
          <w:tcPr>
            <w:tcW w:w="1064" w:type="pct"/>
            <w:shd w:val="clear" w:color="auto" w:fill="DAEEF3"/>
          </w:tcPr>
          <w:p w:rsidR="00675859" w:rsidRPr="0045560D" w:rsidRDefault="00675859" w:rsidP="009F5F2E">
            <w:pPr>
              <w:rPr>
                <w:b/>
              </w:rPr>
            </w:pPr>
            <w:r w:rsidRPr="0045560D">
              <w:rPr>
                <w:b/>
              </w:rPr>
              <w:t>Площадь, кв м</w:t>
            </w:r>
          </w:p>
        </w:tc>
        <w:tc>
          <w:tcPr>
            <w:tcW w:w="1419" w:type="pct"/>
            <w:shd w:val="clear" w:color="auto" w:fill="DAEEF3"/>
          </w:tcPr>
          <w:p w:rsidR="00675859" w:rsidRPr="0045560D" w:rsidRDefault="00675859" w:rsidP="008224CA">
            <w:pPr>
              <w:rPr>
                <w:b/>
              </w:rPr>
            </w:pPr>
            <w:r w:rsidRPr="0045560D">
              <w:rPr>
                <w:b/>
              </w:rPr>
              <w:t>Действующее/</w:t>
            </w:r>
          </w:p>
          <w:p w:rsidR="00675859" w:rsidRPr="0045560D" w:rsidRDefault="00675859" w:rsidP="008224CA">
            <w:pPr>
              <w:rPr>
                <w:b/>
              </w:rPr>
            </w:pPr>
            <w:r w:rsidRPr="0045560D">
              <w:rPr>
                <w:b/>
              </w:rPr>
              <w:t>закрытое</w:t>
            </w:r>
          </w:p>
        </w:tc>
      </w:tr>
      <w:tr w:rsidR="0045560D" w:rsidRPr="0045560D" w:rsidTr="00675859">
        <w:tc>
          <w:tcPr>
            <w:tcW w:w="397" w:type="pct"/>
          </w:tcPr>
          <w:p w:rsidR="00675859" w:rsidRPr="0045560D" w:rsidRDefault="00675859" w:rsidP="008224CA">
            <w:r w:rsidRPr="0045560D">
              <w:t>1</w:t>
            </w:r>
          </w:p>
        </w:tc>
        <w:tc>
          <w:tcPr>
            <w:tcW w:w="2119" w:type="pct"/>
            <w:shd w:val="clear" w:color="auto" w:fill="auto"/>
          </w:tcPr>
          <w:p w:rsidR="00675859" w:rsidRPr="0045560D" w:rsidRDefault="00675859" w:rsidP="00C43381">
            <w:pPr>
              <w:ind w:right="-144"/>
            </w:pPr>
            <w:r w:rsidRPr="0045560D">
              <w:t>с. Русская Буйловка</w:t>
            </w:r>
          </w:p>
        </w:tc>
        <w:tc>
          <w:tcPr>
            <w:tcW w:w="1064" w:type="pct"/>
            <w:shd w:val="clear" w:color="auto" w:fill="auto"/>
          </w:tcPr>
          <w:p w:rsidR="00675859" w:rsidRPr="0045560D" w:rsidRDefault="00675859" w:rsidP="008224CA">
            <w:pPr>
              <w:ind w:right="-144"/>
            </w:pPr>
            <w:r w:rsidRPr="0045560D">
              <w:t>26198,6</w:t>
            </w:r>
          </w:p>
        </w:tc>
        <w:tc>
          <w:tcPr>
            <w:tcW w:w="1419" w:type="pct"/>
          </w:tcPr>
          <w:p w:rsidR="00675859" w:rsidRPr="0045560D" w:rsidRDefault="00675859" w:rsidP="008224CA">
            <w:pPr>
              <w:ind w:right="-144"/>
            </w:pPr>
            <w:r w:rsidRPr="0045560D">
              <w:t>действующее</w:t>
            </w:r>
          </w:p>
        </w:tc>
      </w:tr>
      <w:tr w:rsidR="0045560D" w:rsidRPr="0045560D" w:rsidTr="00675859">
        <w:tc>
          <w:tcPr>
            <w:tcW w:w="397" w:type="pct"/>
          </w:tcPr>
          <w:p w:rsidR="00675859" w:rsidRPr="0045560D" w:rsidRDefault="00675859" w:rsidP="008224CA">
            <w:r w:rsidRPr="0045560D">
              <w:t>2</w:t>
            </w:r>
          </w:p>
        </w:tc>
        <w:tc>
          <w:tcPr>
            <w:tcW w:w="2119" w:type="pct"/>
            <w:shd w:val="clear" w:color="auto" w:fill="auto"/>
          </w:tcPr>
          <w:p w:rsidR="00675859" w:rsidRPr="0045560D" w:rsidRDefault="00675859" w:rsidP="00C43381">
            <w:pPr>
              <w:ind w:right="-144"/>
            </w:pPr>
            <w:r w:rsidRPr="0045560D">
              <w:t>п. Шкурлат 3-й</w:t>
            </w:r>
          </w:p>
        </w:tc>
        <w:tc>
          <w:tcPr>
            <w:tcW w:w="1064" w:type="pct"/>
            <w:shd w:val="clear" w:color="auto" w:fill="auto"/>
          </w:tcPr>
          <w:p w:rsidR="00675859" w:rsidRPr="0045560D" w:rsidRDefault="00675859" w:rsidP="008224CA">
            <w:pPr>
              <w:ind w:right="-144"/>
            </w:pPr>
            <w:r w:rsidRPr="0045560D">
              <w:t>7294,2</w:t>
            </w:r>
          </w:p>
        </w:tc>
        <w:tc>
          <w:tcPr>
            <w:tcW w:w="1419" w:type="pct"/>
          </w:tcPr>
          <w:p w:rsidR="00675859" w:rsidRPr="0045560D" w:rsidRDefault="00675859" w:rsidP="008224CA">
            <w:pPr>
              <w:ind w:right="-144"/>
            </w:pPr>
            <w:r w:rsidRPr="0045560D">
              <w:t>действующее</w:t>
            </w:r>
          </w:p>
        </w:tc>
      </w:tr>
      <w:tr w:rsidR="00675859" w:rsidRPr="0045560D" w:rsidTr="00675859">
        <w:tc>
          <w:tcPr>
            <w:tcW w:w="397" w:type="pct"/>
          </w:tcPr>
          <w:p w:rsidR="00675859" w:rsidRPr="0045560D" w:rsidRDefault="00675859" w:rsidP="008224CA">
            <w:r w:rsidRPr="0045560D">
              <w:t>3</w:t>
            </w:r>
          </w:p>
        </w:tc>
        <w:tc>
          <w:tcPr>
            <w:tcW w:w="2119" w:type="pct"/>
            <w:shd w:val="clear" w:color="auto" w:fill="auto"/>
          </w:tcPr>
          <w:p w:rsidR="00675859" w:rsidRPr="0045560D" w:rsidRDefault="00675859" w:rsidP="00C43381">
            <w:pPr>
              <w:ind w:right="-144"/>
            </w:pPr>
            <w:r w:rsidRPr="0045560D">
              <w:t>с. Варваровка</w:t>
            </w:r>
          </w:p>
        </w:tc>
        <w:tc>
          <w:tcPr>
            <w:tcW w:w="1064" w:type="pct"/>
            <w:shd w:val="clear" w:color="auto" w:fill="auto"/>
          </w:tcPr>
          <w:p w:rsidR="00675859" w:rsidRPr="0045560D" w:rsidRDefault="00675859" w:rsidP="0032160D">
            <w:pPr>
              <w:ind w:right="-144"/>
            </w:pPr>
            <w:r w:rsidRPr="0045560D">
              <w:t>4456,75</w:t>
            </w:r>
          </w:p>
        </w:tc>
        <w:tc>
          <w:tcPr>
            <w:tcW w:w="1419" w:type="pct"/>
          </w:tcPr>
          <w:p w:rsidR="00675859" w:rsidRPr="0045560D" w:rsidRDefault="00675859" w:rsidP="008224CA">
            <w:pPr>
              <w:ind w:right="-144"/>
            </w:pPr>
            <w:r w:rsidRPr="0045560D">
              <w:t>действующее</w:t>
            </w:r>
          </w:p>
        </w:tc>
      </w:tr>
    </w:tbl>
    <w:p w:rsidR="00C43381" w:rsidRPr="0045560D" w:rsidRDefault="00C43381" w:rsidP="00F80F12">
      <w:pPr>
        <w:ind w:firstLine="567"/>
        <w:jc w:val="both"/>
        <w:rPr>
          <w:rFonts w:eastAsiaTheme="minorHAnsi"/>
        </w:rPr>
      </w:pPr>
    </w:p>
    <w:p w:rsidR="00AB2200" w:rsidRPr="0045560D" w:rsidRDefault="00AB2200" w:rsidP="00086FE8">
      <w:pPr>
        <w:pStyle w:val="ad"/>
        <w:rPr>
          <w:b/>
          <w:i/>
          <w:snapToGrid w:val="0"/>
        </w:rPr>
      </w:pPr>
    </w:p>
    <w:p w:rsidR="001F3402" w:rsidRPr="0045560D" w:rsidRDefault="008E73F2" w:rsidP="00F80F12">
      <w:pPr>
        <w:pStyle w:val="ad"/>
        <w:ind w:firstLine="567"/>
      </w:pPr>
      <w:r w:rsidRPr="0045560D">
        <w:rPr>
          <w:b/>
          <w:bCs/>
          <w:i/>
          <w:iCs/>
        </w:rPr>
        <w:t>Вывод</w:t>
      </w:r>
      <w:r w:rsidR="001F3402" w:rsidRPr="0045560D">
        <w:rPr>
          <w:b/>
          <w:bCs/>
          <w:i/>
          <w:iCs/>
        </w:rPr>
        <w:t xml:space="preserve">: </w:t>
      </w:r>
    </w:p>
    <w:p w:rsidR="009F5F2E" w:rsidRPr="0045560D" w:rsidRDefault="009F5F2E" w:rsidP="005D226D">
      <w:pPr>
        <w:pStyle w:val="af8"/>
        <w:widowControl/>
        <w:numPr>
          <w:ilvl w:val="0"/>
          <w:numId w:val="84"/>
        </w:numPr>
        <w:tabs>
          <w:tab w:val="left" w:pos="851"/>
        </w:tabs>
        <w:jc w:val="both"/>
        <w:rPr>
          <w:i/>
          <w:iCs/>
        </w:rPr>
      </w:pPr>
      <w:r w:rsidRPr="0045560D">
        <w:rPr>
          <w:i/>
          <w:iCs/>
        </w:rPr>
        <w:t>Требуется о</w:t>
      </w:r>
      <w:r w:rsidRPr="0045560D">
        <w:rPr>
          <w:i/>
        </w:rPr>
        <w:t>рганизация</w:t>
      </w:r>
      <w:r w:rsidRPr="0045560D">
        <w:t xml:space="preserve"> </w:t>
      </w:r>
      <w:r w:rsidRPr="0045560D">
        <w:rPr>
          <w:i/>
        </w:rPr>
        <w:t>площадки для временного хранения ТКО с последующим вывозом на полигон ТКО.</w:t>
      </w:r>
    </w:p>
    <w:p w:rsidR="001F3402" w:rsidRPr="0045560D" w:rsidRDefault="001F3402" w:rsidP="005D226D">
      <w:pPr>
        <w:pStyle w:val="af8"/>
        <w:widowControl/>
        <w:numPr>
          <w:ilvl w:val="0"/>
          <w:numId w:val="84"/>
        </w:numPr>
        <w:tabs>
          <w:tab w:val="left" w:pos="851"/>
        </w:tabs>
        <w:jc w:val="both"/>
        <w:rPr>
          <w:i/>
          <w:iCs/>
        </w:rPr>
      </w:pPr>
      <w:r w:rsidRPr="0045560D">
        <w:rPr>
          <w:i/>
          <w:iCs/>
        </w:rPr>
        <w:t xml:space="preserve">Необходимо поддержание порядка и благоустройство </w:t>
      </w:r>
      <w:r w:rsidR="0094541D" w:rsidRPr="0045560D">
        <w:rPr>
          <w:i/>
          <w:iCs/>
        </w:rPr>
        <w:t>территорий существующих кладбищ.</w:t>
      </w:r>
    </w:p>
    <w:p w:rsidR="008F4F9D" w:rsidRPr="0045560D" w:rsidRDefault="008F4F9D" w:rsidP="008F4F9D">
      <w:pPr>
        <w:rPr>
          <w:snapToGrid w:val="0"/>
        </w:rPr>
      </w:pPr>
    </w:p>
    <w:p w:rsidR="008F4F9D" w:rsidRPr="0045560D" w:rsidRDefault="008F4F9D" w:rsidP="008F4F9D">
      <w:pPr>
        <w:pStyle w:val="6"/>
      </w:pPr>
      <w:bookmarkStart w:id="53" w:name="_Toc526244023"/>
      <w:r w:rsidRPr="0045560D">
        <w:t>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bookmarkEnd w:id="53"/>
    </w:p>
    <w:p w:rsidR="008F4F9D" w:rsidRPr="0045560D" w:rsidRDefault="008F4F9D" w:rsidP="008F4F9D">
      <w:pPr>
        <w:autoSpaceDE w:val="0"/>
        <w:ind w:firstLine="720"/>
        <w:jc w:val="both"/>
        <w:rPr>
          <w:b/>
          <w:bCs/>
        </w:rPr>
      </w:pPr>
    </w:p>
    <w:p w:rsidR="008F4F9D" w:rsidRPr="0045560D" w:rsidRDefault="008F4F9D" w:rsidP="00484F60">
      <w:pPr>
        <w:shd w:val="clear" w:color="auto" w:fill="FFFFFF"/>
        <w:autoSpaceDE w:val="0"/>
        <w:ind w:firstLine="561"/>
        <w:jc w:val="both"/>
        <w:rPr>
          <w:iCs/>
          <w:spacing w:val="-3"/>
          <w:kern w:val="1"/>
          <w:shd w:val="clear" w:color="auto" w:fill="FFFFFF"/>
          <w:lang w:eastAsia="ar-SA"/>
        </w:rPr>
      </w:pPr>
      <w:r w:rsidRPr="0045560D">
        <w:rPr>
          <w:iCs/>
          <w:spacing w:val="-3"/>
          <w:kern w:val="1"/>
          <w:shd w:val="clear" w:color="auto" w:fill="FFFFFF"/>
          <w:lang w:eastAsia="ar-SA"/>
        </w:rPr>
        <w:t>В полномочия местного самоуправления входят следующие вопросы:</w:t>
      </w:r>
    </w:p>
    <w:p w:rsidR="00484F60" w:rsidRPr="0045560D" w:rsidRDefault="008F4F9D" w:rsidP="00484F60">
      <w:pPr>
        <w:widowControl/>
        <w:autoSpaceDE w:val="0"/>
        <w:spacing w:line="240" w:lineRule="auto"/>
        <w:ind w:firstLine="561"/>
        <w:jc w:val="both"/>
        <w:rPr>
          <w:bCs/>
          <w:iCs/>
        </w:rPr>
      </w:pPr>
      <w:r w:rsidRPr="0045560D">
        <w:rPr>
          <w:iCs/>
          <w:spacing w:val="-3"/>
          <w:kern w:val="1"/>
          <w:shd w:val="clear" w:color="auto" w:fill="FFFFFF"/>
          <w:lang w:eastAsia="ar-SA"/>
        </w:rPr>
        <w:t xml:space="preserve">- </w:t>
      </w:r>
      <w:r w:rsidR="00484F60" w:rsidRPr="0045560D">
        <w:rPr>
          <w:bCs/>
          <w:iCs/>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8F4F9D" w:rsidRPr="0045560D" w:rsidRDefault="008F4F9D" w:rsidP="00484F60">
      <w:pPr>
        <w:shd w:val="clear" w:color="auto" w:fill="FFFFFF"/>
        <w:autoSpaceDE w:val="0"/>
        <w:ind w:firstLine="561"/>
        <w:jc w:val="both"/>
        <w:rPr>
          <w:iCs/>
          <w:spacing w:val="-3"/>
          <w:kern w:val="1"/>
          <w:shd w:val="clear" w:color="auto" w:fill="FFFFFF"/>
          <w:lang w:eastAsia="ar-SA"/>
        </w:rPr>
      </w:pPr>
      <w:r w:rsidRPr="0045560D">
        <w:rPr>
          <w:iCs/>
          <w:spacing w:val="-3"/>
          <w:kern w:val="1"/>
          <w:shd w:val="clear" w:color="auto" w:fill="FFFFFF"/>
          <w:lang w:eastAsia="ar-SA"/>
        </w:rPr>
        <w:t>- обеспечение первичных мер пожарной безопасности в границах населенных пунктов поселения;</w:t>
      </w:r>
    </w:p>
    <w:p w:rsidR="008F4F9D" w:rsidRPr="0045560D" w:rsidRDefault="008F4F9D" w:rsidP="00484F60">
      <w:pPr>
        <w:shd w:val="clear" w:color="auto" w:fill="FFFFFF"/>
        <w:autoSpaceDE w:val="0"/>
        <w:ind w:firstLine="561"/>
        <w:jc w:val="both"/>
        <w:rPr>
          <w:iCs/>
          <w:spacing w:val="-3"/>
          <w:kern w:val="1"/>
          <w:shd w:val="clear" w:color="auto" w:fill="FFFFFF"/>
          <w:lang w:eastAsia="ar-SA"/>
        </w:rPr>
      </w:pPr>
      <w:r w:rsidRPr="0045560D">
        <w:rPr>
          <w:iCs/>
          <w:spacing w:val="-3"/>
          <w:kern w:val="1"/>
          <w:shd w:val="clear" w:color="auto" w:fill="FFFFFF"/>
          <w:lang w:eastAsia="ar-SA"/>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484F60" w:rsidRPr="0045560D" w:rsidRDefault="008F4F9D" w:rsidP="00484F60">
      <w:pPr>
        <w:widowControl/>
        <w:autoSpaceDE w:val="0"/>
        <w:spacing w:line="240" w:lineRule="auto"/>
        <w:ind w:firstLine="561"/>
        <w:jc w:val="both"/>
      </w:pPr>
      <w:r w:rsidRPr="0045560D">
        <w:rPr>
          <w:iCs/>
          <w:spacing w:val="-3"/>
          <w:kern w:val="1"/>
          <w:shd w:val="clear" w:color="auto" w:fill="FFFFFF"/>
          <w:lang w:eastAsia="ar-SA"/>
        </w:rPr>
        <w:t xml:space="preserve">- </w:t>
      </w:r>
      <w:r w:rsidR="00484F60" w:rsidRPr="0045560D">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8F4F9D" w:rsidRPr="0045560D" w:rsidRDefault="008F4F9D" w:rsidP="00484F60">
      <w:pPr>
        <w:widowControl/>
        <w:ind w:firstLine="561"/>
        <w:jc w:val="both"/>
        <w:rPr>
          <w:kern w:val="1"/>
          <w:lang w:eastAsia="ar-SA"/>
        </w:rPr>
      </w:pPr>
      <w:r w:rsidRPr="0045560D">
        <w:rPr>
          <w:kern w:val="1"/>
          <w:lang w:eastAsia="ar-SA"/>
        </w:rPr>
        <w:t>Эти вопросы подробно рассматриваются в III томе настоящего генплана «Инженерно-технические мероприятия гражданской обороны. Мероприятия по предупреждению чрезвычайных ситуаций»</w:t>
      </w:r>
      <w:r w:rsidR="00484F60" w:rsidRPr="0045560D">
        <w:rPr>
          <w:kern w:val="1"/>
          <w:lang w:eastAsia="ar-SA"/>
        </w:rPr>
        <w:t>.</w:t>
      </w:r>
    </w:p>
    <w:p w:rsidR="008F4F9D" w:rsidRPr="0045560D" w:rsidRDefault="008F4F9D" w:rsidP="00484F60">
      <w:pPr>
        <w:ind w:firstLine="561"/>
        <w:jc w:val="both"/>
        <w:rPr>
          <w:kern w:val="1"/>
          <w:lang w:eastAsia="ar-SA"/>
        </w:rPr>
      </w:pPr>
      <w:r w:rsidRPr="0045560D">
        <w:rPr>
          <w:kern w:val="1"/>
          <w:lang w:eastAsia="ar-SA"/>
        </w:rPr>
        <w:t>В целях обеспечения пожарной охраны в центре села Русская Буйловка создана пожарная часть</w:t>
      </w:r>
      <w:r w:rsidR="00346242" w:rsidRPr="0045560D">
        <w:rPr>
          <w:kern w:val="1"/>
          <w:lang w:eastAsia="ar-SA"/>
        </w:rPr>
        <w:t xml:space="preserve"> (КУ ВО «Гражданская оборона, защита населения и пожарная безопасность Воронежской области»)</w:t>
      </w:r>
      <w:r w:rsidRPr="0045560D">
        <w:rPr>
          <w:kern w:val="1"/>
          <w:lang w:eastAsia="ar-SA"/>
        </w:rPr>
        <w:t xml:space="preserve">. Ведется круглосуточное  дежурство 4-мя караулами, 1 караул в резерве. Под контролем пожарной части находятся южные хутора и села района в радиусе 35 километров с населением 5 тысяч человек: Русская Буйловка, Желдаковка, Шкурлат 3-й, Варваровка, Николаевка, Большая Казинка. На вооружении части находятся 2 автомобиля на базе ЗИЛ: АЦ-40(130)63Б и АЦ-40(131)63Б. </w:t>
      </w:r>
    </w:p>
    <w:p w:rsidR="008F4F9D" w:rsidRPr="0045560D" w:rsidRDefault="008F4F9D" w:rsidP="00484F60">
      <w:pPr>
        <w:widowControl/>
        <w:tabs>
          <w:tab w:val="left" w:pos="720"/>
          <w:tab w:val="left" w:pos="1429"/>
        </w:tabs>
        <w:ind w:firstLine="561"/>
        <w:jc w:val="both"/>
        <w:rPr>
          <w:kern w:val="1"/>
          <w:lang w:eastAsia="ar-SA"/>
        </w:rPr>
      </w:pPr>
      <w:r w:rsidRPr="0045560D">
        <w:rPr>
          <w:kern w:val="1"/>
          <w:lang w:eastAsia="ar-SA"/>
        </w:rPr>
        <w:t>Общественные здания населенных пунктов оборудованы первичными средствами пожаротушения, пожарной сигнализацией, средствами оповещения о пожаре.</w:t>
      </w:r>
    </w:p>
    <w:p w:rsidR="008F4F9D" w:rsidRPr="0045560D" w:rsidRDefault="008F4F9D" w:rsidP="00484F60">
      <w:pPr>
        <w:pStyle w:val="ConsPlusNormal"/>
        <w:ind w:firstLine="561"/>
        <w:jc w:val="both"/>
        <w:rPr>
          <w:spacing w:val="-10"/>
          <w:kern w:val="1"/>
          <w:shd w:val="clear" w:color="auto" w:fill="FFFFFF"/>
        </w:rPr>
      </w:pPr>
      <w:r w:rsidRPr="0045560D">
        <w:rPr>
          <w:kern w:val="1"/>
          <w:lang w:eastAsia="ar-SA"/>
        </w:rPr>
        <w:t xml:space="preserve">В целях обеспечения пожарной безопасности требуется </w:t>
      </w:r>
      <w:r w:rsidRPr="0045560D">
        <w:rPr>
          <w:spacing w:val="-10"/>
          <w:kern w:val="1"/>
          <w:shd w:val="clear" w:color="auto" w:fill="FFFFFF"/>
        </w:rPr>
        <w:t>соблюдение пожарных проездов между строениями, устройство пожарных резервуаров и пожарных гидрантов.</w:t>
      </w:r>
    </w:p>
    <w:p w:rsidR="008F4F9D" w:rsidRPr="0045560D" w:rsidRDefault="008F4F9D" w:rsidP="008F4F9D">
      <w:pPr>
        <w:pStyle w:val="ConsPlusNormal"/>
        <w:ind w:firstLine="709"/>
        <w:jc w:val="both"/>
      </w:pPr>
    </w:p>
    <w:p w:rsidR="008F4F9D" w:rsidRPr="0045560D" w:rsidRDefault="008F4F9D" w:rsidP="008F4F9D">
      <w:pPr>
        <w:widowControl/>
        <w:snapToGrid w:val="0"/>
        <w:ind w:firstLine="720"/>
        <w:jc w:val="both"/>
        <w:rPr>
          <w:b/>
          <w:bCs/>
          <w:i/>
          <w:iCs/>
          <w:kern w:val="1"/>
        </w:rPr>
      </w:pPr>
      <w:r w:rsidRPr="0045560D">
        <w:rPr>
          <w:b/>
          <w:bCs/>
          <w:i/>
          <w:iCs/>
          <w:kern w:val="1"/>
        </w:rPr>
        <w:t xml:space="preserve">В результате анализа, проведенного в пункте 2.6.7 выявлены следующие проблемы </w:t>
      </w:r>
    </w:p>
    <w:p w:rsidR="008F4F9D" w:rsidRPr="0045560D" w:rsidRDefault="008F4F9D" w:rsidP="008F4F9D">
      <w:pPr>
        <w:ind w:firstLine="720"/>
        <w:jc w:val="both"/>
        <w:rPr>
          <w:i/>
          <w:iCs/>
          <w:spacing w:val="-10"/>
          <w:kern w:val="1"/>
          <w:lang w:eastAsia="ar-SA"/>
        </w:rPr>
      </w:pPr>
      <w:r w:rsidRPr="0045560D">
        <w:rPr>
          <w:b/>
          <w:i/>
          <w:iCs/>
          <w:spacing w:val="-10"/>
          <w:kern w:val="1"/>
          <w:lang w:eastAsia="ar-SA"/>
        </w:rPr>
        <w:t>Проблема 1</w:t>
      </w:r>
      <w:r w:rsidRPr="0045560D">
        <w:rPr>
          <w:i/>
          <w:iCs/>
          <w:spacing w:val="-10"/>
          <w:kern w:val="1"/>
          <w:lang w:eastAsia="ar-SA"/>
        </w:rPr>
        <w:t>:</w:t>
      </w:r>
      <w:r w:rsidRPr="0045560D">
        <w:rPr>
          <w:spacing w:val="-10"/>
          <w:kern w:val="1"/>
          <w:lang w:eastAsia="ar-SA"/>
        </w:rPr>
        <w:t xml:space="preserve"> </w:t>
      </w:r>
      <w:r w:rsidRPr="0045560D">
        <w:rPr>
          <w:i/>
          <w:iCs/>
          <w:spacing w:val="-10"/>
          <w:kern w:val="1"/>
          <w:lang w:eastAsia="ar-SA"/>
        </w:rPr>
        <w:t>Требуется</w:t>
      </w:r>
      <w:r w:rsidRPr="0045560D">
        <w:rPr>
          <w:spacing w:val="-10"/>
          <w:kern w:val="1"/>
          <w:lang w:eastAsia="ar-SA"/>
        </w:rPr>
        <w:t xml:space="preserve"> </w:t>
      </w:r>
      <w:r w:rsidRPr="0045560D">
        <w:rPr>
          <w:i/>
          <w:iCs/>
          <w:spacing w:val="-10"/>
          <w:kern w:val="1"/>
          <w:lang w:eastAsia="ar-SA"/>
        </w:rPr>
        <w:t>размещение на территории населенных пунктов Русско-Буйловского сельского поселения пожарных резервуаров и пожарных гидрантов;</w:t>
      </w:r>
    </w:p>
    <w:p w:rsidR="008F4F9D" w:rsidRPr="0045560D" w:rsidRDefault="008F4F9D" w:rsidP="008F4F9D">
      <w:pPr>
        <w:tabs>
          <w:tab w:val="left" w:pos="720"/>
        </w:tabs>
        <w:ind w:firstLine="720"/>
        <w:jc w:val="both"/>
        <w:rPr>
          <w:i/>
          <w:iCs/>
          <w:spacing w:val="-10"/>
          <w:kern w:val="1"/>
          <w:shd w:val="clear" w:color="auto" w:fill="FFFFFF"/>
        </w:rPr>
      </w:pPr>
      <w:r w:rsidRPr="0045560D">
        <w:rPr>
          <w:b/>
          <w:i/>
          <w:iCs/>
          <w:spacing w:val="-10"/>
          <w:kern w:val="1"/>
          <w:lang w:eastAsia="ar-SA"/>
        </w:rPr>
        <w:t>Проблема 2</w:t>
      </w:r>
      <w:r w:rsidRPr="0045560D">
        <w:rPr>
          <w:i/>
          <w:iCs/>
          <w:spacing w:val="-10"/>
          <w:kern w:val="1"/>
          <w:lang w:eastAsia="ar-SA"/>
        </w:rPr>
        <w:t>: Требуется</w:t>
      </w:r>
      <w:r w:rsidRPr="0045560D">
        <w:rPr>
          <w:b/>
          <w:i/>
          <w:iCs/>
          <w:spacing w:val="-10"/>
          <w:kern w:val="1"/>
          <w:shd w:val="clear" w:color="auto" w:fill="FFFFFF"/>
        </w:rPr>
        <w:t xml:space="preserve"> </w:t>
      </w:r>
      <w:r w:rsidRPr="0045560D">
        <w:rPr>
          <w:i/>
          <w:iCs/>
          <w:spacing w:val="-10"/>
          <w:kern w:val="1"/>
          <w:shd w:val="clear" w:color="auto" w:fill="FFFFFF"/>
        </w:rPr>
        <w:t>соблюдение пожарных проездов между строениями.</w:t>
      </w:r>
    </w:p>
    <w:p w:rsidR="008F4F9D" w:rsidRPr="0045560D" w:rsidRDefault="008F4F9D" w:rsidP="008F4F9D">
      <w:pPr>
        <w:pStyle w:val="a0"/>
      </w:pPr>
    </w:p>
    <w:p w:rsidR="00E73AB3" w:rsidRPr="0045560D" w:rsidRDefault="00E73AB3" w:rsidP="00E73AB3">
      <w:pPr>
        <w:pStyle w:val="6"/>
      </w:pPr>
      <w:bookmarkStart w:id="54" w:name="_Toc526244024"/>
      <w:r w:rsidRPr="0045560D">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bookmarkEnd w:id="54"/>
    </w:p>
    <w:p w:rsidR="00E73AB3" w:rsidRPr="0045560D" w:rsidRDefault="00E73AB3" w:rsidP="00E73AB3">
      <w:pPr>
        <w:pStyle w:val="ConsPlusNormal"/>
        <w:ind w:left="708"/>
        <w:jc w:val="both"/>
      </w:pPr>
    </w:p>
    <w:p w:rsidR="00E73AB3" w:rsidRPr="0045560D" w:rsidRDefault="00E73AB3" w:rsidP="00E73AB3">
      <w:pPr>
        <w:ind w:firstLine="709"/>
        <w:jc w:val="center"/>
        <w:rPr>
          <w:b/>
        </w:rPr>
      </w:pPr>
      <w:r w:rsidRPr="0045560D">
        <w:rPr>
          <w:b/>
        </w:rPr>
        <w:t>Реестр (перечень) объектов недвижимости, являющихся государственной собственностью Воронежской области и расположенных на территории Русско-Буйловского сельского поселения Павловского муниципального района</w:t>
      </w:r>
    </w:p>
    <w:p w:rsidR="00E73AB3" w:rsidRPr="0045560D" w:rsidRDefault="00E73AB3" w:rsidP="00E73AB3">
      <w:pPr>
        <w:ind w:firstLine="709"/>
        <w:jc w:val="center"/>
      </w:pPr>
    </w:p>
    <w:p w:rsidR="00E73AB3" w:rsidRPr="0045560D" w:rsidRDefault="00E73AB3" w:rsidP="00E73AB3">
      <w:pPr>
        <w:numPr>
          <w:ilvl w:val="0"/>
          <w:numId w:val="138"/>
        </w:numPr>
        <w:suppressAutoHyphens/>
        <w:autoSpaceDN/>
        <w:adjustRightInd/>
        <w:spacing w:line="240" w:lineRule="auto"/>
        <w:ind w:left="1134"/>
      </w:pPr>
      <w:r w:rsidRPr="0045560D">
        <w:rPr>
          <w:sz w:val="22"/>
          <w:szCs w:val="22"/>
        </w:rPr>
        <w:t>телефонная точка;</w:t>
      </w:r>
    </w:p>
    <w:p w:rsidR="00E73AB3" w:rsidRPr="0045560D" w:rsidRDefault="00E73AB3" w:rsidP="00E73AB3">
      <w:pPr>
        <w:numPr>
          <w:ilvl w:val="0"/>
          <w:numId w:val="138"/>
        </w:numPr>
        <w:suppressAutoHyphens/>
        <w:autoSpaceDN/>
        <w:adjustRightInd/>
        <w:spacing w:line="240" w:lineRule="auto"/>
        <w:ind w:left="1134"/>
      </w:pPr>
      <w:r w:rsidRPr="0045560D">
        <w:rPr>
          <w:sz w:val="22"/>
          <w:szCs w:val="22"/>
        </w:rPr>
        <w:t>лэп;</w:t>
      </w:r>
    </w:p>
    <w:p w:rsidR="00E73AB3" w:rsidRPr="0045560D" w:rsidRDefault="00E73AB3" w:rsidP="00E73AB3">
      <w:pPr>
        <w:numPr>
          <w:ilvl w:val="0"/>
          <w:numId w:val="138"/>
        </w:numPr>
        <w:suppressAutoHyphens/>
        <w:autoSpaceDN/>
        <w:adjustRightInd/>
        <w:spacing w:line="240" w:lineRule="auto"/>
        <w:ind w:left="1134"/>
      </w:pPr>
      <w:r w:rsidRPr="0045560D">
        <w:rPr>
          <w:sz w:val="22"/>
          <w:szCs w:val="22"/>
        </w:rPr>
        <w:t>рыбоуловитель;</w:t>
      </w:r>
    </w:p>
    <w:p w:rsidR="00E73AB3" w:rsidRPr="0045560D" w:rsidRDefault="00E73AB3" w:rsidP="00E73AB3">
      <w:pPr>
        <w:numPr>
          <w:ilvl w:val="0"/>
          <w:numId w:val="138"/>
        </w:numPr>
        <w:suppressAutoHyphens/>
        <w:autoSpaceDN/>
        <w:adjustRightInd/>
        <w:spacing w:line="240" w:lineRule="auto"/>
        <w:ind w:left="1134"/>
      </w:pPr>
      <w:r w:rsidRPr="0045560D">
        <w:rPr>
          <w:sz w:val="22"/>
          <w:szCs w:val="22"/>
        </w:rPr>
        <w:t>дамба</w:t>
      </w:r>
      <w:r w:rsidR="00EE39DE" w:rsidRPr="0045560D">
        <w:rPr>
          <w:sz w:val="22"/>
          <w:szCs w:val="22"/>
        </w:rPr>
        <w:t>;</w:t>
      </w:r>
    </w:p>
    <w:p w:rsidR="00EE39DE" w:rsidRPr="0045560D" w:rsidRDefault="00EE39DE" w:rsidP="00EE39DE">
      <w:pPr>
        <w:numPr>
          <w:ilvl w:val="0"/>
          <w:numId w:val="138"/>
        </w:numPr>
        <w:suppressAutoHyphens/>
        <w:autoSpaceDN/>
        <w:adjustRightInd/>
        <w:spacing w:line="240" w:lineRule="auto"/>
        <w:ind w:left="1134"/>
      </w:pPr>
      <w:r w:rsidRPr="0045560D">
        <w:t>здание амбулатории в с. Русская Буйловка;</w:t>
      </w:r>
    </w:p>
    <w:p w:rsidR="00EE39DE" w:rsidRPr="0045560D" w:rsidRDefault="00EE39DE" w:rsidP="00EE39DE">
      <w:pPr>
        <w:numPr>
          <w:ilvl w:val="0"/>
          <w:numId w:val="138"/>
        </w:numPr>
        <w:suppressAutoHyphens/>
        <w:autoSpaceDN/>
        <w:adjustRightInd/>
        <w:spacing w:line="240" w:lineRule="auto"/>
        <w:ind w:left="1134"/>
      </w:pPr>
      <w:r w:rsidRPr="0045560D">
        <w:t>здание ФАП в пос. Шкурлат;</w:t>
      </w:r>
    </w:p>
    <w:p w:rsidR="00EE39DE" w:rsidRPr="0045560D" w:rsidRDefault="00EE39DE" w:rsidP="00EE39DE">
      <w:pPr>
        <w:numPr>
          <w:ilvl w:val="0"/>
          <w:numId w:val="138"/>
        </w:numPr>
        <w:suppressAutoHyphens/>
        <w:autoSpaceDN/>
        <w:adjustRightInd/>
        <w:spacing w:line="240" w:lineRule="auto"/>
        <w:ind w:left="1134"/>
      </w:pPr>
      <w:r w:rsidRPr="0045560D">
        <w:t>полигон ТКО.</w:t>
      </w:r>
    </w:p>
    <w:p w:rsidR="00E73AB3" w:rsidRPr="0045560D" w:rsidRDefault="00E73AB3" w:rsidP="00E73AB3">
      <w:pPr>
        <w:ind w:firstLine="709"/>
      </w:pPr>
    </w:p>
    <w:p w:rsidR="00E73AB3" w:rsidRPr="0045560D" w:rsidRDefault="00E73AB3" w:rsidP="00E73AB3">
      <w:pPr>
        <w:widowControl/>
        <w:jc w:val="center"/>
        <w:rPr>
          <w:b/>
        </w:rPr>
      </w:pPr>
      <w:r w:rsidRPr="0045560D">
        <w:rPr>
          <w:b/>
        </w:rPr>
        <w:t>Реестр (перечень) муниципальной собственности муниципального образования Павловский муниципального район (Русско-Буйловское сельское поселение</w:t>
      </w:r>
      <w:r w:rsidRPr="0045560D">
        <w:t>)</w:t>
      </w:r>
    </w:p>
    <w:p w:rsidR="00E73AB3" w:rsidRPr="0045560D"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45560D">
        <w:lastRenderedPageBreak/>
        <w:t>здание школы в с. Русская Буйловка;</w:t>
      </w:r>
    </w:p>
    <w:p w:rsidR="00E73AB3" w:rsidRPr="0045560D"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45560D">
        <w:t>здание детского сада в с. Русская Буйловка;</w:t>
      </w:r>
    </w:p>
    <w:p w:rsidR="00E73AB3" w:rsidRPr="0045560D"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45560D">
        <w:t>здание отделения СБ РФ;</w:t>
      </w:r>
    </w:p>
    <w:p w:rsidR="00E73AB3" w:rsidRPr="0045560D"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45560D">
        <w:t>здание узла связи в с. Русская Буйловка;</w:t>
      </w:r>
    </w:p>
    <w:p w:rsidR="00E73AB3" w:rsidRPr="0045560D"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45560D">
        <w:t>здание узла связи в пос. Шкурлат 3-й;</w:t>
      </w:r>
    </w:p>
    <w:p w:rsidR="00E73AB3" w:rsidRPr="0045560D"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45560D">
        <w:t>трубопроводы газоснабжения на территории сельского поселения вне границ населенных пунктов:</w:t>
      </w:r>
    </w:p>
    <w:p w:rsidR="00E73AB3" w:rsidRPr="0045560D" w:rsidRDefault="00E73AB3" w:rsidP="00E73AB3">
      <w:pPr>
        <w:widowControl/>
        <w:numPr>
          <w:ilvl w:val="1"/>
          <w:numId w:val="137"/>
        </w:numPr>
        <w:tabs>
          <w:tab w:val="num" w:pos="1418"/>
          <w:tab w:val="left" w:pos="14280"/>
        </w:tabs>
        <w:suppressAutoHyphens/>
        <w:autoSpaceDN/>
        <w:adjustRightInd/>
        <w:spacing w:line="240" w:lineRule="auto"/>
        <w:ind w:left="1428"/>
        <w:jc w:val="both"/>
      </w:pPr>
      <w:r w:rsidRPr="0045560D">
        <w:t>среднего давления;</w:t>
      </w:r>
    </w:p>
    <w:p w:rsidR="00E73AB3" w:rsidRPr="0045560D" w:rsidRDefault="00E73AB3" w:rsidP="00E73AB3">
      <w:pPr>
        <w:widowControl/>
        <w:numPr>
          <w:ilvl w:val="1"/>
          <w:numId w:val="137"/>
        </w:numPr>
        <w:tabs>
          <w:tab w:val="num" w:pos="1418"/>
          <w:tab w:val="left" w:pos="14280"/>
        </w:tabs>
        <w:suppressAutoHyphens/>
        <w:autoSpaceDN/>
        <w:adjustRightInd/>
        <w:spacing w:line="240" w:lineRule="auto"/>
        <w:ind w:left="1428"/>
        <w:jc w:val="both"/>
      </w:pPr>
      <w:r w:rsidRPr="0045560D">
        <w:t>высокого давления;</w:t>
      </w:r>
    </w:p>
    <w:p w:rsidR="00E73AB3" w:rsidRPr="0045560D"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45560D">
        <w:t>воздушные и подземные электрические сети и линии связи;</w:t>
      </w:r>
    </w:p>
    <w:p w:rsidR="00E73AB3" w:rsidRPr="0045560D"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45560D">
        <w:t>межмуниципальные автодороги вне границ населенных пунктов;</w:t>
      </w:r>
    </w:p>
    <w:p w:rsidR="00E73AB3" w:rsidRPr="0045560D" w:rsidRDefault="00E73AB3" w:rsidP="00E73AB3">
      <w:pPr>
        <w:pStyle w:val="ConsPlusNormal"/>
        <w:ind w:left="708"/>
        <w:jc w:val="both"/>
      </w:pPr>
    </w:p>
    <w:p w:rsidR="00E73AB3" w:rsidRPr="0045560D" w:rsidRDefault="00E73AB3" w:rsidP="00E73AB3">
      <w:pPr>
        <w:pStyle w:val="ConsPlusNormal"/>
        <w:jc w:val="center"/>
      </w:pPr>
      <w:r w:rsidRPr="0045560D">
        <w:rPr>
          <w:b/>
        </w:rPr>
        <w:t>Реестр (перечень) жилых и нежилых объектов недвижимости, объектов коммунально-бытового назначения муниципальной собственности муниципального образования Русско-Буйловского сельского поселения Павловского муниципального района</w:t>
      </w:r>
    </w:p>
    <w:p w:rsidR="00E73AB3" w:rsidRPr="0045560D"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45560D">
        <w:t>административное здание в с. Русская Буйловка;</w:t>
      </w:r>
    </w:p>
    <w:p w:rsidR="00E73AB3" w:rsidRPr="0045560D"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45560D">
        <w:t>здание сельского дома культуры в с. Русская Буйловка;</w:t>
      </w:r>
    </w:p>
    <w:p w:rsidR="00E73AB3" w:rsidRPr="0045560D"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45560D">
        <w:t>здания клуба в пос. Шкурлат 3-й;</w:t>
      </w:r>
    </w:p>
    <w:p w:rsidR="00E73AB3" w:rsidRPr="0045560D"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45560D">
        <w:t>спортивные сооружения;</w:t>
      </w:r>
    </w:p>
    <w:p w:rsidR="00E73AB3" w:rsidRPr="0045560D"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45560D">
        <w:t>котельная;</w:t>
      </w:r>
    </w:p>
    <w:p w:rsidR="00E73AB3" w:rsidRPr="0045560D"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45560D">
        <w:t>трубопроводы газоснабжения в границах населенных пунктов:</w:t>
      </w:r>
    </w:p>
    <w:p w:rsidR="00E73AB3" w:rsidRPr="0045560D" w:rsidRDefault="00E73AB3" w:rsidP="00E73AB3">
      <w:pPr>
        <w:widowControl/>
        <w:numPr>
          <w:ilvl w:val="1"/>
          <w:numId w:val="137"/>
        </w:numPr>
        <w:tabs>
          <w:tab w:val="num" w:pos="1418"/>
          <w:tab w:val="left" w:pos="14280"/>
        </w:tabs>
        <w:suppressAutoHyphens/>
        <w:autoSpaceDN/>
        <w:adjustRightInd/>
        <w:spacing w:line="240" w:lineRule="auto"/>
        <w:ind w:left="1428"/>
        <w:jc w:val="both"/>
      </w:pPr>
      <w:r w:rsidRPr="0045560D">
        <w:t>низкого давления;</w:t>
      </w:r>
    </w:p>
    <w:p w:rsidR="00E73AB3" w:rsidRPr="0045560D" w:rsidRDefault="00E73AB3" w:rsidP="00E73AB3">
      <w:pPr>
        <w:widowControl/>
        <w:numPr>
          <w:ilvl w:val="1"/>
          <w:numId w:val="137"/>
        </w:numPr>
        <w:tabs>
          <w:tab w:val="num" w:pos="1418"/>
          <w:tab w:val="left" w:pos="14280"/>
        </w:tabs>
        <w:suppressAutoHyphens/>
        <w:autoSpaceDN/>
        <w:adjustRightInd/>
        <w:spacing w:line="240" w:lineRule="auto"/>
        <w:ind w:left="1428"/>
        <w:jc w:val="both"/>
      </w:pPr>
      <w:r w:rsidRPr="0045560D">
        <w:t>среднего давления;</w:t>
      </w:r>
    </w:p>
    <w:p w:rsidR="00E73AB3" w:rsidRPr="0045560D" w:rsidRDefault="00E73AB3" w:rsidP="00E73AB3">
      <w:pPr>
        <w:widowControl/>
        <w:numPr>
          <w:ilvl w:val="1"/>
          <w:numId w:val="137"/>
        </w:numPr>
        <w:tabs>
          <w:tab w:val="num" w:pos="1418"/>
          <w:tab w:val="left" w:pos="14280"/>
        </w:tabs>
        <w:suppressAutoHyphens/>
        <w:autoSpaceDN/>
        <w:adjustRightInd/>
        <w:spacing w:line="240" w:lineRule="auto"/>
        <w:ind w:left="1428"/>
        <w:jc w:val="both"/>
      </w:pPr>
      <w:r w:rsidRPr="0045560D">
        <w:t>высокого давления;</w:t>
      </w:r>
    </w:p>
    <w:p w:rsidR="00E73AB3" w:rsidRPr="0045560D"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45560D">
        <w:t>сооружения водоснабжения;</w:t>
      </w:r>
    </w:p>
    <w:p w:rsidR="00E73AB3" w:rsidRPr="0045560D"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45560D">
        <w:t>воздушные и подземные электрические сети и линии связи в границах населенных пунктов;</w:t>
      </w:r>
    </w:p>
    <w:p w:rsidR="00E73AB3" w:rsidRPr="0045560D"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45560D">
        <w:t>межмуниципальные автодороги в границах населенных пунктов;</w:t>
      </w:r>
    </w:p>
    <w:p w:rsidR="00E73AB3" w:rsidRPr="0045560D"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45560D">
        <w:t>остановки общественного транспорта в границах населенных пунктов;</w:t>
      </w:r>
    </w:p>
    <w:p w:rsidR="00E73AB3" w:rsidRPr="0045560D"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45560D">
        <w:t>мост в с. Варваровка;</w:t>
      </w:r>
    </w:p>
    <w:p w:rsidR="00E73AB3" w:rsidRPr="0045560D"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45560D">
        <w:t>кладбища;</w:t>
      </w:r>
    </w:p>
    <w:p w:rsidR="00E73AB3" w:rsidRPr="0045560D"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45560D">
        <w:t>пожарное депо.</w:t>
      </w:r>
    </w:p>
    <w:p w:rsidR="00E73AB3" w:rsidRPr="0045560D" w:rsidRDefault="00E73AB3" w:rsidP="00E73AB3">
      <w:pPr>
        <w:widowControl/>
        <w:tabs>
          <w:tab w:val="left" w:pos="7440"/>
        </w:tabs>
        <w:ind w:left="708"/>
        <w:jc w:val="both"/>
      </w:pPr>
    </w:p>
    <w:p w:rsidR="00E73AB3" w:rsidRPr="0045560D" w:rsidRDefault="00E73AB3" w:rsidP="008F4F9D">
      <w:pPr>
        <w:pStyle w:val="a0"/>
      </w:pPr>
    </w:p>
    <w:p w:rsidR="0033097D" w:rsidRPr="0045560D" w:rsidRDefault="00452979" w:rsidP="0033097D">
      <w:pPr>
        <w:pStyle w:val="11"/>
        <w:rPr>
          <w:snapToGrid w:val="0"/>
        </w:rPr>
      </w:pPr>
      <w:r w:rsidRPr="0045560D">
        <w:rPr>
          <w:snapToGrid w:val="0"/>
        </w:rPr>
        <w:br w:type="page"/>
      </w:r>
      <w:bookmarkStart w:id="55" w:name="_Toc526244025"/>
      <w:r w:rsidR="0033097D" w:rsidRPr="0045560D">
        <w:lastRenderedPageBreak/>
        <w:t>ПЕРЕЧЕНЬ МЕРОПРИЯТИЙ ПО ТЕРРИТОРИАЛЬНОМУ ПЛАНИРОВАНИЮ,  ОБОСНОВАНИЕ ПРЕДЛОЖЕНИЙ ПО ТЕРРИТОРИАЛЬНОМУ ПЛАНИРОВАНИЮ, ЭТАПЫ ИХ РЕАЛИЗАЦИИ</w:t>
      </w:r>
      <w:bookmarkEnd w:id="55"/>
    </w:p>
    <w:p w:rsidR="001F3402" w:rsidRPr="0045560D" w:rsidRDefault="001F3402" w:rsidP="00EE34B2">
      <w:pPr>
        <w:ind w:firstLine="567"/>
        <w:jc w:val="both"/>
      </w:pPr>
      <w:r w:rsidRPr="0045560D">
        <w:t xml:space="preserve">Настоящий раздел содержит материалы по обоснованию вариантов решения задач территориального планирования территории </w:t>
      </w:r>
      <w:r w:rsidR="00583CF8" w:rsidRPr="0045560D">
        <w:t xml:space="preserve">сельского </w:t>
      </w:r>
      <w:r w:rsidRPr="0045560D">
        <w:t xml:space="preserve">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1F3402" w:rsidRPr="0045560D" w:rsidRDefault="001F3402" w:rsidP="00EE34B2">
      <w:pPr>
        <w:widowControl/>
        <w:autoSpaceDN/>
        <w:adjustRightInd/>
        <w:spacing w:line="240" w:lineRule="auto"/>
        <w:ind w:firstLine="567"/>
        <w:jc w:val="both"/>
      </w:pPr>
      <w:r w:rsidRPr="0045560D">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583CF8" w:rsidRPr="0045560D">
        <w:t xml:space="preserve">сельского </w:t>
      </w:r>
      <w:r w:rsidRPr="0045560D">
        <w:t xml:space="preserve"> поселения. </w:t>
      </w:r>
    </w:p>
    <w:p w:rsidR="00EE34B2" w:rsidRPr="0045560D" w:rsidRDefault="001F3402" w:rsidP="00EE34B2">
      <w:pPr>
        <w:widowControl/>
        <w:autoSpaceDN/>
        <w:adjustRightInd/>
        <w:spacing w:line="240" w:lineRule="auto"/>
        <w:ind w:firstLine="567"/>
        <w:jc w:val="both"/>
      </w:pPr>
      <w:r w:rsidRPr="0045560D">
        <w:t xml:space="preserve">Содержание разделов и схем Генерального плана </w:t>
      </w:r>
      <w:r w:rsidR="00583CF8" w:rsidRPr="0045560D">
        <w:t xml:space="preserve">сельского </w:t>
      </w:r>
      <w:r w:rsidRPr="0045560D">
        <w:t xml:space="preserve"> поселения тесно связано с полномочиями органов местного самоуправления. Согласно ст. 14 Федерального закона № 131-ФЗ непосредственно к полномочиям администрации </w:t>
      </w:r>
      <w:r w:rsidR="00583CF8" w:rsidRPr="0045560D">
        <w:t xml:space="preserve">сельского </w:t>
      </w:r>
      <w:r w:rsidRPr="0045560D">
        <w:t xml:space="preserve"> поселения относятся предложения по размещению на территории </w:t>
      </w:r>
      <w:r w:rsidR="00583CF8" w:rsidRPr="0045560D">
        <w:t xml:space="preserve">сельского </w:t>
      </w:r>
      <w:r w:rsidRPr="0045560D">
        <w:t xml:space="preserve"> поселения объектов капитального строительства местного значения, включающие в себя следующие подразделы:</w:t>
      </w:r>
    </w:p>
    <w:p w:rsidR="0043209C" w:rsidRPr="0045560D" w:rsidRDefault="0043209C" w:rsidP="005D226D">
      <w:pPr>
        <w:pStyle w:val="8"/>
        <w:numPr>
          <w:ilvl w:val="0"/>
          <w:numId w:val="47"/>
        </w:numPr>
        <w:tabs>
          <w:tab w:val="clear" w:pos="1134"/>
          <w:tab w:val="left" w:pos="993"/>
        </w:tabs>
        <w:ind w:left="0" w:firstLine="567"/>
        <w:outlineLvl w:val="9"/>
        <w:rPr>
          <w:b w:val="0"/>
        </w:rPr>
      </w:pPr>
      <w:r w:rsidRPr="0045560D">
        <w:rPr>
          <w:b w:val="0"/>
        </w:rPr>
        <w:t xml:space="preserve">Базовый прогноз численности населения </w:t>
      </w:r>
      <w:r w:rsidR="00A86DED" w:rsidRPr="0045560D">
        <w:rPr>
          <w:b w:val="0"/>
        </w:rPr>
        <w:t>Русско-Буйловского</w:t>
      </w:r>
      <w:r w:rsidR="00583CF8" w:rsidRPr="0045560D">
        <w:rPr>
          <w:b w:val="0"/>
        </w:rPr>
        <w:t xml:space="preserve"> сельского</w:t>
      </w:r>
      <w:r w:rsidRPr="0045560D">
        <w:rPr>
          <w:b w:val="0"/>
        </w:rPr>
        <w:t xml:space="preserve"> поселения</w:t>
      </w:r>
    </w:p>
    <w:p w:rsidR="0043209C" w:rsidRPr="0045560D" w:rsidRDefault="0043209C" w:rsidP="005D226D">
      <w:pPr>
        <w:pStyle w:val="8"/>
        <w:numPr>
          <w:ilvl w:val="0"/>
          <w:numId w:val="47"/>
        </w:numPr>
        <w:tabs>
          <w:tab w:val="clear" w:pos="1134"/>
          <w:tab w:val="left" w:pos="993"/>
        </w:tabs>
        <w:ind w:left="0" w:firstLine="567"/>
        <w:outlineLvl w:val="9"/>
        <w:rPr>
          <w:b w:val="0"/>
        </w:rPr>
      </w:pPr>
      <w:r w:rsidRPr="0045560D">
        <w:rPr>
          <w:b w:val="0"/>
        </w:rPr>
        <w:t>Предложения по оптимизации административно-территориального устройства</w:t>
      </w:r>
      <w:r w:rsidR="00AA752B" w:rsidRPr="0045560D">
        <w:rPr>
          <w:b w:val="0"/>
        </w:rPr>
        <w:t xml:space="preserve"> </w:t>
      </w:r>
      <w:r w:rsidR="00A86DED" w:rsidRPr="0045560D">
        <w:rPr>
          <w:b w:val="0"/>
        </w:rPr>
        <w:t>Русско-Буйловского</w:t>
      </w:r>
      <w:r w:rsidR="00583CF8" w:rsidRPr="0045560D">
        <w:rPr>
          <w:b w:val="0"/>
        </w:rPr>
        <w:t xml:space="preserve"> сельского</w:t>
      </w:r>
      <w:r w:rsidRPr="0045560D">
        <w:rPr>
          <w:b w:val="0"/>
        </w:rPr>
        <w:t xml:space="preserve"> поселения и изменению категорий земель</w:t>
      </w:r>
    </w:p>
    <w:p w:rsidR="000A2B4D" w:rsidRPr="0045560D" w:rsidRDefault="00B73C6C" w:rsidP="005D226D">
      <w:pPr>
        <w:pStyle w:val="8"/>
        <w:numPr>
          <w:ilvl w:val="0"/>
          <w:numId w:val="47"/>
        </w:numPr>
        <w:tabs>
          <w:tab w:val="clear" w:pos="1134"/>
          <w:tab w:val="left" w:pos="993"/>
        </w:tabs>
        <w:ind w:left="0" w:firstLine="567"/>
        <w:outlineLvl w:val="9"/>
        <w:rPr>
          <w:b w:val="0"/>
        </w:rPr>
      </w:pPr>
      <w:r w:rsidRPr="0045560D">
        <w:rPr>
          <w:b w:val="0"/>
        </w:rPr>
        <w:t>Предложения по градостроительному зонированию территории Русско-Буйловского сельского поселения</w:t>
      </w:r>
    </w:p>
    <w:p w:rsidR="00360F80" w:rsidRPr="0045560D" w:rsidRDefault="0043209C" w:rsidP="005D226D">
      <w:pPr>
        <w:pStyle w:val="8"/>
        <w:numPr>
          <w:ilvl w:val="0"/>
          <w:numId w:val="47"/>
        </w:numPr>
        <w:tabs>
          <w:tab w:val="clear" w:pos="1134"/>
          <w:tab w:val="left" w:pos="993"/>
        </w:tabs>
        <w:ind w:left="0" w:firstLine="567"/>
        <w:outlineLvl w:val="9"/>
        <w:rPr>
          <w:b w:val="0"/>
        </w:rPr>
      </w:pPr>
      <w:r w:rsidRPr="0045560D">
        <w:rPr>
          <w:b w:val="0"/>
        </w:rPr>
        <w:t>Предложени</w:t>
      </w:r>
      <w:r w:rsidR="00360F80" w:rsidRPr="0045560D">
        <w:rPr>
          <w:b w:val="0"/>
        </w:rPr>
        <w:t>я по сохранению, использованию,</w:t>
      </w:r>
      <w:r w:rsidRPr="0045560D">
        <w:rPr>
          <w:b w:val="0"/>
        </w:rPr>
        <w:t xml:space="preserve"> популяризации</w:t>
      </w:r>
      <w:r w:rsidR="00360F80" w:rsidRPr="0045560D">
        <w:rPr>
          <w:b w:val="0"/>
        </w:rPr>
        <w:t xml:space="preserve"> и охране</w:t>
      </w:r>
      <w:r w:rsidRPr="0045560D">
        <w:rPr>
          <w:b w:val="0"/>
        </w:rPr>
        <w:t xml:space="preserve"> объектов культурного наследия </w:t>
      </w:r>
    </w:p>
    <w:p w:rsidR="0043209C" w:rsidRPr="0045560D" w:rsidRDefault="0043209C" w:rsidP="005D226D">
      <w:pPr>
        <w:pStyle w:val="8"/>
        <w:numPr>
          <w:ilvl w:val="0"/>
          <w:numId w:val="47"/>
        </w:numPr>
        <w:tabs>
          <w:tab w:val="clear" w:pos="1134"/>
          <w:tab w:val="left" w:pos="993"/>
        </w:tabs>
        <w:ind w:left="0" w:firstLine="567"/>
        <w:outlineLvl w:val="9"/>
        <w:rPr>
          <w:b w:val="0"/>
        </w:rPr>
      </w:pPr>
      <w:r w:rsidRPr="0045560D">
        <w:rPr>
          <w:b w:val="0"/>
        </w:rPr>
        <w:t xml:space="preserve">Предложения по размещению на территории </w:t>
      </w:r>
      <w:r w:rsidR="00A86DED" w:rsidRPr="0045560D">
        <w:rPr>
          <w:b w:val="0"/>
        </w:rPr>
        <w:t>Русско-Буйловского</w:t>
      </w:r>
      <w:r w:rsidR="00583CF8" w:rsidRPr="0045560D">
        <w:rPr>
          <w:b w:val="0"/>
        </w:rPr>
        <w:t xml:space="preserve"> сельского</w:t>
      </w:r>
      <w:r w:rsidRPr="0045560D">
        <w:rPr>
          <w:b w:val="0"/>
        </w:rPr>
        <w:t xml:space="preserve"> поселения объектов капитального строительства</w:t>
      </w:r>
      <w:r w:rsidR="009A41AC" w:rsidRPr="0045560D">
        <w:rPr>
          <w:b w:val="0"/>
        </w:rPr>
        <w:t>;</w:t>
      </w:r>
      <w:r w:rsidRPr="0045560D">
        <w:rPr>
          <w:b w:val="0"/>
        </w:rPr>
        <w:t xml:space="preserve"> </w:t>
      </w:r>
    </w:p>
    <w:p w:rsidR="001F3402" w:rsidRPr="0045560D" w:rsidRDefault="001F3402" w:rsidP="00D879FB">
      <w:pPr>
        <w:widowControl/>
        <w:numPr>
          <w:ilvl w:val="0"/>
          <w:numId w:val="16"/>
        </w:numPr>
        <w:autoSpaceDN/>
        <w:adjustRightInd/>
        <w:spacing w:line="240" w:lineRule="auto"/>
        <w:jc w:val="both"/>
      </w:pPr>
      <w:r w:rsidRPr="0045560D">
        <w:t xml:space="preserve">Предложения по обеспечению территории </w:t>
      </w:r>
      <w:r w:rsidR="00583CF8" w:rsidRPr="0045560D">
        <w:t xml:space="preserve">сельского </w:t>
      </w:r>
      <w:r w:rsidRPr="0045560D">
        <w:t xml:space="preserve"> поселения объектами инженерной инфраструктуры</w:t>
      </w:r>
      <w:r w:rsidR="00EE34B2" w:rsidRPr="0045560D">
        <w:t>;</w:t>
      </w:r>
    </w:p>
    <w:p w:rsidR="001F3402" w:rsidRPr="0045560D" w:rsidRDefault="001F3402" w:rsidP="00D879FB">
      <w:pPr>
        <w:widowControl/>
        <w:numPr>
          <w:ilvl w:val="0"/>
          <w:numId w:val="16"/>
        </w:numPr>
        <w:autoSpaceDN/>
        <w:adjustRightInd/>
        <w:spacing w:line="240" w:lineRule="auto"/>
        <w:jc w:val="both"/>
      </w:pPr>
      <w:r w:rsidRPr="0045560D">
        <w:t xml:space="preserve">Предложения по обеспечению территории </w:t>
      </w:r>
      <w:r w:rsidR="00583CF8" w:rsidRPr="0045560D">
        <w:t xml:space="preserve">сельского </w:t>
      </w:r>
      <w:r w:rsidRPr="0045560D">
        <w:t xml:space="preserve"> поселения объект</w:t>
      </w:r>
      <w:r w:rsidR="00EE34B2" w:rsidRPr="0045560D">
        <w:t>ами транспортной инфраструктуры;</w:t>
      </w:r>
    </w:p>
    <w:p w:rsidR="00EE34B2" w:rsidRPr="0045560D" w:rsidRDefault="00EE34B2" w:rsidP="00D879FB">
      <w:pPr>
        <w:pStyle w:val="100"/>
        <w:numPr>
          <w:ilvl w:val="0"/>
          <w:numId w:val="16"/>
        </w:numPr>
        <w:spacing w:before="0" w:beforeAutospacing="0" w:after="0"/>
        <w:rPr>
          <w:b w:val="0"/>
          <w:i w:val="0"/>
        </w:rPr>
      </w:pPr>
      <w:r w:rsidRPr="0045560D">
        <w:rPr>
          <w:b w:val="0"/>
          <w:i w:val="0"/>
        </w:rPr>
        <w:t>Строительство и модернизация жилищного фонда, создание условий для жилищного строительства;</w:t>
      </w:r>
    </w:p>
    <w:p w:rsidR="00EE34B2" w:rsidRPr="0045560D" w:rsidRDefault="001F3402" w:rsidP="00D879FB">
      <w:pPr>
        <w:pStyle w:val="ConsPlusNormal"/>
        <w:numPr>
          <w:ilvl w:val="0"/>
          <w:numId w:val="16"/>
        </w:numPr>
        <w:jc w:val="both"/>
      </w:pPr>
      <w:r w:rsidRPr="0045560D">
        <w:t xml:space="preserve">Предложения по обеспечению территории </w:t>
      </w:r>
      <w:r w:rsidR="00583CF8" w:rsidRPr="0045560D">
        <w:t xml:space="preserve">сельского </w:t>
      </w:r>
      <w:r w:rsidRPr="0045560D">
        <w:t xml:space="preserve">поселения объектами </w:t>
      </w:r>
      <w:r w:rsidR="00EE34B2" w:rsidRPr="0045560D">
        <w:t>социальной инфраструктуры</w:t>
      </w:r>
      <w:r w:rsidR="00B73C6C" w:rsidRPr="0045560D">
        <w:t>;</w:t>
      </w:r>
    </w:p>
    <w:p w:rsidR="001F3402" w:rsidRPr="0045560D" w:rsidRDefault="001F3402" w:rsidP="00D879FB">
      <w:pPr>
        <w:widowControl/>
        <w:numPr>
          <w:ilvl w:val="0"/>
          <w:numId w:val="16"/>
        </w:numPr>
        <w:autoSpaceDN/>
        <w:adjustRightInd/>
        <w:spacing w:line="240" w:lineRule="auto"/>
        <w:jc w:val="both"/>
      </w:pPr>
      <w:r w:rsidRPr="0045560D">
        <w:t xml:space="preserve">Предложения по обеспечению территории </w:t>
      </w:r>
      <w:r w:rsidR="00583CF8" w:rsidRPr="0045560D">
        <w:t xml:space="preserve">сельского </w:t>
      </w:r>
      <w:r w:rsidRPr="0045560D">
        <w:t xml:space="preserve">поселения объектами массового отдыха жителей поселения, благоустройства и </w:t>
      </w:r>
      <w:r w:rsidR="00B73C6C" w:rsidRPr="0045560D">
        <w:t>озеленения;</w:t>
      </w:r>
    </w:p>
    <w:p w:rsidR="00286E74" w:rsidRPr="0045560D" w:rsidRDefault="00900E17" w:rsidP="00D879FB">
      <w:pPr>
        <w:widowControl/>
        <w:numPr>
          <w:ilvl w:val="0"/>
          <w:numId w:val="16"/>
        </w:numPr>
        <w:autoSpaceDN/>
        <w:adjustRightInd/>
        <w:spacing w:line="240" w:lineRule="auto"/>
        <w:jc w:val="both"/>
      </w:pPr>
      <w:r w:rsidRPr="0045560D">
        <w:t>Развитие сельскохозяйственного и промышленного производства, создание условий для развития малого и среднего предпринимательства;</w:t>
      </w:r>
    </w:p>
    <w:p w:rsidR="001F3402" w:rsidRPr="0045560D" w:rsidRDefault="001F3402" w:rsidP="00D879FB">
      <w:pPr>
        <w:pStyle w:val="ConsPlusNormal"/>
        <w:numPr>
          <w:ilvl w:val="0"/>
          <w:numId w:val="16"/>
        </w:numPr>
        <w:jc w:val="both"/>
      </w:pPr>
      <w:r w:rsidRPr="0045560D">
        <w:t xml:space="preserve">Предложения по обеспечению территории </w:t>
      </w:r>
      <w:r w:rsidR="00583CF8" w:rsidRPr="0045560D">
        <w:t>сельского</w:t>
      </w:r>
      <w:r w:rsidRPr="0045560D">
        <w:t xml:space="preserve"> поселения </w:t>
      </w:r>
      <w:r w:rsidR="00B73C6C" w:rsidRPr="0045560D">
        <w:t xml:space="preserve">объектами специального назначения - </w:t>
      </w:r>
      <w:r w:rsidRPr="0045560D">
        <w:t>местами сбо</w:t>
      </w:r>
      <w:r w:rsidR="0015490C" w:rsidRPr="0045560D">
        <w:t xml:space="preserve">ра </w:t>
      </w:r>
      <w:r w:rsidR="00B73C6C" w:rsidRPr="0045560D">
        <w:t>коммунальных</w:t>
      </w:r>
      <w:r w:rsidR="0015490C" w:rsidRPr="0045560D">
        <w:t xml:space="preserve"> отходов и </w:t>
      </w:r>
      <w:r w:rsidR="00900E17" w:rsidRPr="0045560D">
        <w:t>мест</w:t>
      </w:r>
      <w:r w:rsidR="00B73C6C" w:rsidRPr="0045560D">
        <w:t>ами</w:t>
      </w:r>
      <w:r w:rsidR="00900E17" w:rsidRPr="0045560D">
        <w:t xml:space="preserve"> захоронени</w:t>
      </w:r>
      <w:r w:rsidR="00B73C6C" w:rsidRPr="0045560D">
        <w:t>й</w:t>
      </w:r>
      <w:r w:rsidR="00900E17" w:rsidRPr="0045560D">
        <w:t>;</w:t>
      </w:r>
    </w:p>
    <w:p w:rsidR="00B73C6C" w:rsidRPr="0045560D" w:rsidRDefault="00B73C6C" w:rsidP="00B73C6C">
      <w:pPr>
        <w:pStyle w:val="100"/>
        <w:numPr>
          <w:ilvl w:val="0"/>
          <w:numId w:val="16"/>
        </w:numPr>
        <w:rPr>
          <w:b w:val="0"/>
          <w:i w:val="0"/>
        </w:rPr>
      </w:pPr>
      <w:bookmarkStart w:id="56" w:name="P22"/>
      <w:bookmarkStart w:id="57" w:name="P25"/>
      <w:bookmarkStart w:id="58" w:name="P30"/>
      <w:bookmarkStart w:id="59" w:name="P38"/>
      <w:bookmarkStart w:id="60" w:name="P42"/>
      <w:bookmarkStart w:id="61" w:name="P45"/>
      <w:bookmarkStart w:id="62" w:name="P54"/>
      <w:bookmarkEnd w:id="56"/>
      <w:bookmarkEnd w:id="57"/>
      <w:bookmarkEnd w:id="58"/>
      <w:bookmarkEnd w:id="59"/>
      <w:bookmarkEnd w:id="60"/>
      <w:bookmarkEnd w:id="61"/>
      <w:bookmarkEnd w:id="62"/>
      <w:r w:rsidRPr="0045560D">
        <w:rPr>
          <w:b w:val="0"/>
          <w:i w:val="0"/>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p>
    <w:p w:rsidR="000324A3" w:rsidRPr="0045560D" w:rsidRDefault="000324A3" w:rsidP="00B73C6C">
      <w:pPr>
        <w:rPr>
          <w:snapToGrid w:val="0"/>
        </w:rPr>
      </w:pPr>
    </w:p>
    <w:p w:rsidR="000324A3" w:rsidRPr="0045560D" w:rsidRDefault="00815438" w:rsidP="001D5EC2">
      <w:pPr>
        <w:pStyle w:val="13"/>
      </w:pPr>
      <w:r w:rsidRPr="0045560D">
        <w:t xml:space="preserve"> </w:t>
      </w:r>
      <w:bookmarkStart w:id="63" w:name="_Toc526244026"/>
      <w:r w:rsidR="000324A3" w:rsidRPr="0045560D">
        <w:t xml:space="preserve">Базовый прогноз численности населения </w:t>
      </w:r>
      <w:r w:rsidR="00A86DED" w:rsidRPr="0045560D">
        <w:t>Русско-Буйловского</w:t>
      </w:r>
      <w:r w:rsidR="00583CF8" w:rsidRPr="0045560D">
        <w:t xml:space="preserve"> сельского</w:t>
      </w:r>
      <w:r w:rsidR="000324A3" w:rsidRPr="0045560D">
        <w:t xml:space="preserve"> поселения</w:t>
      </w:r>
      <w:bookmarkEnd w:id="63"/>
    </w:p>
    <w:p w:rsidR="00265E7D" w:rsidRPr="0045560D" w:rsidRDefault="00265E7D" w:rsidP="00265E7D">
      <w:pPr>
        <w:widowControl/>
        <w:autoSpaceDN/>
        <w:adjustRightInd/>
        <w:spacing w:line="240" w:lineRule="auto"/>
        <w:ind w:firstLine="567"/>
        <w:jc w:val="both"/>
      </w:pPr>
      <w:r w:rsidRPr="0045560D">
        <w:t xml:space="preserve">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дальнейшие перспективы воспроизводства и т.д. </w:t>
      </w:r>
    </w:p>
    <w:p w:rsidR="00265E7D" w:rsidRPr="0045560D" w:rsidRDefault="00265E7D" w:rsidP="00265E7D">
      <w:pPr>
        <w:widowControl/>
        <w:autoSpaceDN/>
        <w:adjustRightInd/>
        <w:spacing w:line="240" w:lineRule="auto"/>
        <w:ind w:firstLine="567"/>
        <w:jc w:val="both"/>
      </w:pPr>
      <w:r w:rsidRPr="0045560D">
        <w:lastRenderedPageBreak/>
        <w:t xml:space="preserve">При составлении прогноза численности населения генеральным планом учтена сложившаяся в </w:t>
      </w:r>
      <w:r w:rsidR="00AA752B" w:rsidRPr="0045560D">
        <w:t>сельском</w:t>
      </w:r>
      <w:r w:rsidRPr="0045560D">
        <w:t xml:space="preserve"> поселении демографическая ситуация, комплексный потенциал </w:t>
      </w:r>
      <w:r w:rsidR="00583CF8" w:rsidRPr="0045560D">
        <w:t xml:space="preserve">сельского </w:t>
      </w:r>
      <w:r w:rsidRPr="0045560D">
        <w:t xml:space="preserve"> поселения, а так же общенациональная и областная политика в сфере демографии.</w:t>
      </w:r>
    </w:p>
    <w:p w:rsidR="00AA752B" w:rsidRPr="0045560D" w:rsidRDefault="00265E7D" w:rsidP="00AA752B">
      <w:pPr>
        <w:widowControl/>
        <w:autoSpaceDE w:val="0"/>
        <w:spacing w:line="240" w:lineRule="auto"/>
        <w:ind w:firstLine="540"/>
        <w:jc w:val="both"/>
      </w:pPr>
      <w:r w:rsidRPr="0045560D">
        <w:t xml:space="preserve">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w:t>
      </w:r>
      <w:r w:rsidR="00AA752B" w:rsidRPr="0045560D">
        <w:t>постановлением Правительства Воронежской обл. от 14.08.2009 № 703 (ред. от 01.12.2017) «О координационном совете по демографической и семейной политике при правительстве Воронежской области» создан координационный совет по демографической и семейной политике при правительстве Воронежской области.</w:t>
      </w:r>
    </w:p>
    <w:p w:rsidR="00280055" w:rsidRPr="0045560D" w:rsidRDefault="00280055" w:rsidP="00280055">
      <w:pPr>
        <w:widowControl/>
        <w:autoSpaceDN/>
        <w:adjustRightInd/>
        <w:spacing w:line="240" w:lineRule="auto"/>
        <w:ind w:firstLine="567"/>
        <w:jc w:val="both"/>
      </w:pPr>
      <w:r w:rsidRPr="0045560D">
        <w:t>Данным постановлением правительства Воронежской области  разработана и утверждена «Концепция демографической политики Воронежской области на период до 2025года».</w:t>
      </w:r>
    </w:p>
    <w:p w:rsidR="00265E7D" w:rsidRPr="0045560D" w:rsidRDefault="00265E7D" w:rsidP="00265E7D">
      <w:pPr>
        <w:widowControl/>
        <w:autoSpaceDN/>
        <w:adjustRightInd/>
        <w:spacing w:line="240" w:lineRule="auto"/>
        <w:ind w:firstLine="567"/>
        <w:jc w:val="both"/>
      </w:pPr>
      <w:r w:rsidRPr="0045560D">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265E7D" w:rsidRPr="0045560D" w:rsidRDefault="00265E7D" w:rsidP="00265E7D">
      <w:pPr>
        <w:widowControl/>
        <w:autoSpaceDN/>
        <w:adjustRightInd/>
        <w:spacing w:line="240" w:lineRule="auto"/>
        <w:ind w:firstLine="567"/>
        <w:jc w:val="both"/>
      </w:pPr>
      <w:r w:rsidRPr="0045560D">
        <w:t xml:space="preserve">За исходную базу перспективных расчетов взяты сложившиеся в </w:t>
      </w:r>
      <w:r w:rsidR="0063711E" w:rsidRPr="0045560D">
        <w:t>Русско-Буйловском</w:t>
      </w:r>
      <w:r w:rsidR="005F411A" w:rsidRPr="0045560D">
        <w:t xml:space="preserve"> сельском</w:t>
      </w:r>
      <w:r w:rsidRPr="0045560D">
        <w:t xml:space="preserve"> поселении к началу 201</w:t>
      </w:r>
      <w:r w:rsidR="00280055" w:rsidRPr="0045560D">
        <w:t>8</w:t>
      </w:r>
      <w:r w:rsidR="0095692A" w:rsidRPr="0045560D">
        <w:t xml:space="preserve"> </w:t>
      </w:r>
      <w:r w:rsidRPr="0045560D">
        <w:t xml:space="preserve">г. уровни рождаемости и смертности населения, его половая и возрастная структуры. </w:t>
      </w:r>
    </w:p>
    <w:p w:rsidR="001C776C" w:rsidRPr="0045560D" w:rsidRDefault="001C776C" w:rsidP="001C776C">
      <w:pPr>
        <w:widowControl/>
        <w:ind w:firstLine="567"/>
        <w:jc w:val="both"/>
      </w:pPr>
      <w:r w:rsidRPr="0045560D">
        <w:t xml:space="preserve">Расчеты и анализ перспективного изменения численности населения и других важнейших его демографических показателей производились </w:t>
      </w:r>
      <w:r w:rsidRPr="0045560D">
        <w:rPr>
          <w:b/>
        </w:rPr>
        <w:t xml:space="preserve">экстраполяционным методом </w:t>
      </w:r>
      <w:r w:rsidRPr="0045560D">
        <w:rPr>
          <w:i/>
        </w:rPr>
        <w:t>(Демография. Медков В.М. Глава 8. Демографическое прогнозирование).</w:t>
      </w:r>
    </w:p>
    <w:p w:rsidR="001C776C" w:rsidRPr="0045560D" w:rsidRDefault="001C776C" w:rsidP="001C776C">
      <w:pPr>
        <w:widowControl/>
        <w:ind w:firstLine="567"/>
        <w:jc w:val="both"/>
      </w:pPr>
      <w:r w:rsidRPr="0045560D">
        <w:t>Методы экстраполяции основаны на прямом использовании линейной и экспоненциальной функций, т.е. данных о среднегодовых абсолютных изменениях численности населения за период или о среднегодовых темпах роста или прироста. Если эти показатели известны, то можно рассчитать численность населения на любое число лет вперед, просто предположив их неизменность на протяжении всего прогнозного периода.</w:t>
      </w:r>
    </w:p>
    <w:p w:rsidR="001C776C" w:rsidRPr="0045560D" w:rsidRDefault="001C776C" w:rsidP="001C776C">
      <w:pPr>
        <w:widowControl/>
        <w:ind w:firstLine="567"/>
        <w:jc w:val="both"/>
      </w:pPr>
      <w:r w:rsidRPr="0045560D">
        <w:t>Один из простейших способов прогнозирования основан на предположении о том, что среднегодовые абсолютные приросты численности населения, рассчитанные для отчетного периода времени, сохранятся и в будущем.</w:t>
      </w:r>
    </w:p>
    <w:p w:rsidR="001C776C" w:rsidRPr="0045560D" w:rsidRDefault="001C776C" w:rsidP="001C776C">
      <w:pPr>
        <w:widowControl/>
        <w:ind w:firstLine="567"/>
        <w:jc w:val="both"/>
      </w:pPr>
      <w:r w:rsidRPr="0045560D">
        <w:t>Иначе говоря, в этом случае для перспективного расчета применяется линейная функция:</w:t>
      </w:r>
    </w:p>
    <w:p w:rsidR="001C776C" w:rsidRPr="0045560D" w:rsidRDefault="001C776C" w:rsidP="001C776C">
      <w:pPr>
        <w:widowControl/>
        <w:ind w:firstLine="567"/>
        <w:jc w:val="both"/>
        <w:rPr>
          <w:i/>
        </w:rPr>
      </w:pPr>
      <w:r w:rsidRPr="0045560D">
        <w:rPr>
          <w:i/>
        </w:rPr>
        <w:t>Р</w:t>
      </w:r>
      <w:r w:rsidRPr="0045560D">
        <w:rPr>
          <w:i/>
          <w:vertAlign w:val="subscript"/>
        </w:rPr>
        <w:t>t</w:t>
      </w:r>
      <w:r w:rsidRPr="0045560D">
        <w:rPr>
          <w:i/>
        </w:rPr>
        <w:t xml:space="preserve"> = P</w:t>
      </w:r>
      <w:r w:rsidRPr="0045560D">
        <w:rPr>
          <w:i/>
          <w:vertAlign w:val="subscript"/>
        </w:rPr>
        <w:t xml:space="preserve">0 </w:t>
      </w:r>
      <w:r w:rsidRPr="0045560D">
        <w:rPr>
          <w:i/>
        </w:rPr>
        <w:t>е</w:t>
      </w:r>
      <w:r w:rsidRPr="0045560D">
        <w:rPr>
          <w:i/>
          <w:vertAlign w:val="superscript"/>
          <w:lang w:val="en-US"/>
        </w:rPr>
        <w:t>rt</w:t>
      </w:r>
      <w:r w:rsidRPr="0045560D">
        <w:rPr>
          <w:i/>
        </w:rPr>
        <w:t>,</w:t>
      </w:r>
    </w:p>
    <w:p w:rsidR="001C776C" w:rsidRPr="0045560D" w:rsidRDefault="001C776C" w:rsidP="001C776C">
      <w:pPr>
        <w:widowControl/>
        <w:ind w:firstLine="567"/>
        <w:jc w:val="both"/>
      </w:pPr>
      <w:r w:rsidRPr="0045560D">
        <w:t xml:space="preserve">где </w:t>
      </w:r>
      <w:r w:rsidRPr="0045560D">
        <w:rPr>
          <w:i/>
        </w:rPr>
        <w:t>P</w:t>
      </w:r>
      <w:r w:rsidRPr="0045560D">
        <w:rPr>
          <w:i/>
          <w:vertAlign w:val="subscript"/>
        </w:rPr>
        <w:t>0</w:t>
      </w:r>
      <w:r w:rsidRPr="0045560D">
        <w:rPr>
          <w:i/>
        </w:rPr>
        <w:t xml:space="preserve"> </w:t>
      </w:r>
      <w:r w:rsidRPr="0045560D">
        <w:t xml:space="preserve">и </w:t>
      </w:r>
      <w:r w:rsidRPr="0045560D">
        <w:rPr>
          <w:i/>
        </w:rPr>
        <w:t>Р</w:t>
      </w:r>
      <w:r w:rsidRPr="0045560D">
        <w:rPr>
          <w:i/>
          <w:vertAlign w:val="subscript"/>
        </w:rPr>
        <w:t>t</w:t>
      </w:r>
      <w:r w:rsidRPr="0045560D">
        <w:rPr>
          <w:vertAlign w:val="subscript"/>
        </w:rPr>
        <w:t xml:space="preserve"> </w:t>
      </w:r>
      <w:r w:rsidRPr="0045560D">
        <w:t>-</w:t>
      </w:r>
      <w:r w:rsidRPr="0045560D">
        <w:rPr>
          <w:vertAlign w:val="subscript"/>
        </w:rPr>
        <w:t xml:space="preserve"> </w:t>
      </w:r>
      <w:r w:rsidRPr="0045560D">
        <w:t xml:space="preserve">численность населения соответственно в моменты времени </w:t>
      </w:r>
      <w:r w:rsidRPr="0045560D">
        <w:rPr>
          <w:i/>
        </w:rPr>
        <w:t>0</w:t>
      </w:r>
      <w:r w:rsidRPr="0045560D">
        <w:t xml:space="preserve"> и </w:t>
      </w:r>
      <w:r w:rsidRPr="0045560D">
        <w:rPr>
          <w:i/>
        </w:rPr>
        <w:t>t</w:t>
      </w:r>
      <w:r w:rsidRPr="0045560D">
        <w:t>;</w:t>
      </w:r>
    </w:p>
    <w:p w:rsidR="001C776C" w:rsidRPr="0045560D" w:rsidRDefault="001C776C" w:rsidP="001C776C">
      <w:pPr>
        <w:widowControl/>
        <w:ind w:firstLine="567"/>
        <w:jc w:val="both"/>
      </w:pPr>
      <w:r w:rsidRPr="0045560D">
        <w:rPr>
          <w:i/>
          <w:lang w:val="en-US"/>
        </w:rPr>
        <w:t>r</w:t>
      </w:r>
      <w:r w:rsidRPr="0045560D">
        <w:t xml:space="preserve"> - абсолютный среднегодовой прирост;</w:t>
      </w:r>
    </w:p>
    <w:p w:rsidR="001C776C" w:rsidRPr="0045560D" w:rsidRDefault="001C776C" w:rsidP="001C776C">
      <w:pPr>
        <w:widowControl/>
        <w:ind w:firstLine="567"/>
        <w:jc w:val="both"/>
      </w:pPr>
      <w:r w:rsidRPr="0045560D">
        <w:rPr>
          <w:i/>
        </w:rPr>
        <w:t xml:space="preserve">t </w:t>
      </w:r>
      <w:r w:rsidRPr="0045560D">
        <w:t>- время в годах;</w:t>
      </w:r>
    </w:p>
    <w:p w:rsidR="001C776C" w:rsidRPr="0045560D" w:rsidRDefault="001C776C" w:rsidP="001C776C">
      <w:pPr>
        <w:widowControl/>
        <w:ind w:firstLine="567"/>
        <w:jc w:val="both"/>
      </w:pPr>
      <w:r w:rsidRPr="0045560D">
        <w:rPr>
          <w:i/>
        </w:rPr>
        <w:t>е</w:t>
      </w:r>
      <w:r w:rsidRPr="0045560D">
        <w:t xml:space="preserve"> - основание натуральных логарифмов. </w:t>
      </w:r>
    </w:p>
    <w:p w:rsidR="001C776C" w:rsidRPr="0045560D" w:rsidRDefault="001C776C" w:rsidP="001C776C">
      <w:pPr>
        <w:ind w:firstLine="567"/>
        <w:jc w:val="both"/>
      </w:pPr>
      <w:r w:rsidRPr="0045560D">
        <w:t xml:space="preserve">Согласно данным паспорта сельского поселения по состоянию на 1 января 2018 г. и данным Территориального органа федеральной службы государственной статистики по Воронежской области (Росстат) численность населения Русско-Буйловского сельского поселения составила 2525 человек. </w:t>
      </w:r>
    </w:p>
    <w:p w:rsidR="005767A0" w:rsidRPr="0045560D" w:rsidRDefault="005767A0" w:rsidP="005767A0">
      <w:pPr>
        <w:pStyle w:val="aa"/>
        <w:keepNext/>
      </w:pPr>
      <w:r w:rsidRPr="0045560D">
        <w:t xml:space="preserve">Таблица 3. </w:t>
      </w:r>
      <w:r w:rsidR="008A6C60">
        <w:fldChar w:fldCharType="begin"/>
      </w:r>
      <w:r w:rsidR="008A6C60">
        <w:instrText xml:space="preserve"> SEQ Таблица_3. \* ARABIC </w:instrText>
      </w:r>
      <w:r w:rsidR="008A6C60">
        <w:fldChar w:fldCharType="separate"/>
      </w:r>
      <w:r w:rsidR="00AF5AC8">
        <w:rPr>
          <w:noProof/>
        </w:rPr>
        <w:t>1</w:t>
      </w:r>
      <w:r w:rsidR="008A6C60">
        <w:rPr>
          <w:noProof/>
        </w:rPr>
        <w:fldChar w:fldCharType="end"/>
      </w:r>
      <w:r w:rsidRPr="0045560D">
        <w:t xml:space="preserve"> Расчет численности населения</w:t>
      </w:r>
    </w:p>
    <w:tbl>
      <w:tblPr>
        <w:tblW w:w="1001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688"/>
        <w:gridCol w:w="689"/>
        <w:gridCol w:w="736"/>
        <w:gridCol w:w="643"/>
        <w:gridCol w:w="689"/>
        <w:gridCol w:w="690"/>
        <w:gridCol w:w="690"/>
        <w:gridCol w:w="690"/>
        <w:gridCol w:w="1200"/>
        <w:gridCol w:w="1068"/>
        <w:gridCol w:w="739"/>
      </w:tblGrid>
      <w:tr w:rsidR="0045560D" w:rsidRPr="0045560D" w:rsidTr="000C36B3">
        <w:trPr>
          <w:trHeight w:val="300"/>
        </w:trPr>
        <w:tc>
          <w:tcPr>
            <w:tcW w:w="1497" w:type="dxa"/>
            <w:tcBorders>
              <w:top w:val="single" w:sz="4" w:space="0" w:color="auto"/>
              <w:left w:val="single" w:sz="4" w:space="0" w:color="auto"/>
              <w:bottom w:val="single" w:sz="4" w:space="0" w:color="auto"/>
              <w:right w:val="single" w:sz="4" w:space="0" w:color="auto"/>
            </w:tcBorders>
            <w:shd w:val="clear" w:color="auto" w:fill="DAEEF3"/>
            <w:hideMark/>
          </w:tcPr>
          <w:p w:rsidR="001C776C" w:rsidRPr="0045560D" w:rsidRDefault="001C776C" w:rsidP="00815438">
            <w:pPr>
              <w:rPr>
                <w:b/>
                <w:sz w:val="20"/>
                <w:szCs w:val="20"/>
              </w:rPr>
            </w:pPr>
            <w:bookmarkStart w:id="64" w:name="226"/>
            <w:bookmarkEnd w:id="64"/>
            <w:r w:rsidRPr="0045560D">
              <w:rPr>
                <w:b/>
                <w:sz w:val="20"/>
                <w:szCs w:val="20"/>
              </w:rPr>
              <w:t>Поселение</w:t>
            </w:r>
          </w:p>
        </w:tc>
        <w:tc>
          <w:tcPr>
            <w:tcW w:w="688" w:type="dxa"/>
            <w:tcBorders>
              <w:top w:val="single" w:sz="4" w:space="0" w:color="auto"/>
              <w:left w:val="single" w:sz="4" w:space="0" w:color="auto"/>
              <w:bottom w:val="single" w:sz="4" w:space="0" w:color="auto"/>
              <w:right w:val="single" w:sz="4" w:space="0" w:color="auto"/>
            </w:tcBorders>
            <w:shd w:val="clear" w:color="auto" w:fill="DAEEF3"/>
          </w:tcPr>
          <w:p w:rsidR="001C776C" w:rsidRPr="0045560D" w:rsidRDefault="001C776C" w:rsidP="00815438">
            <w:pPr>
              <w:rPr>
                <w:b/>
                <w:sz w:val="20"/>
                <w:szCs w:val="20"/>
              </w:rPr>
            </w:pPr>
            <w:r w:rsidRPr="0045560D">
              <w:rPr>
                <w:b/>
                <w:sz w:val="20"/>
                <w:szCs w:val="20"/>
              </w:rPr>
              <w:t>2010</w:t>
            </w:r>
          </w:p>
        </w:tc>
        <w:tc>
          <w:tcPr>
            <w:tcW w:w="689" w:type="dxa"/>
            <w:tcBorders>
              <w:top w:val="single" w:sz="4" w:space="0" w:color="auto"/>
              <w:left w:val="single" w:sz="4" w:space="0" w:color="auto"/>
              <w:bottom w:val="single" w:sz="4" w:space="0" w:color="auto"/>
              <w:right w:val="single" w:sz="4" w:space="0" w:color="auto"/>
            </w:tcBorders>
            <w:shd w:val="clear" w:color="auto" w:fill="DAEEF3"/>
          </w:tcPr>
          <w:p w:rsidR="001C776C" w:rsidRPr="0045560D" w:rsidRDefault="001C776C" w:rsidP="00815438">
            <w:pPr>
              <w:rPr>
                <w:b/>
                <w:sz w:val="20"/>
                <w:szCs w:val="20"/>
              </w:rPr>
            </w:pPr>
            <w:r w:rsidRPr="0045560D">
              <w:rPr>
                <w:b/>
                <w:sz w:val="20"/>
                <w:szCs w:val="20"/>
              </w:rPr>
              <w:t>2011</w:t>
            </w:r>
          </w:p>
        </w:tc>
        <w:tc>
          <w:tcPr>
            <w:tcW w:w="736" w:type="dxa"/>
            <w:tcBorders>
              <w:top w:val="single" w:sz="4" w:space="0" w:color="auto"/>
              <w:left w:val="single" w:sz="4" w:space="0" w:color="auto"/>
              <w:bottom w:val="single" w:sz="4" w:space="0" w:color="auto"/>
              <w:right w:val="single" w:sz="4" w:space="0" w:color="auto"/>
            </w:tcBorders>
            <w:shd w:val="clear" w:color="auto" w:fill="DAEEF3"/>
          </w:tcPr>
          <w:p w:rsidR="001C776C" w:rsidRPr="0045560D" w:rsidRDefault="001C776C" w:rsidP="00815438">
            <w:pPr>
              <w:rPr>
                <w:b/>
                <w:sz w:val="20"/>
                <w:szCs w:val="20"/>
              </w:rPr>
            </w:pPr>
            <w:r w:rsidRPr="0045560D">
              <w:rPr>
                <w:b/>
                <w:sz w:val="20"/>
                <w:szCs w:val="20"/>
              </w:rPr>
              <w:t>2012</w:t>
            </w:r>
          </w:p>
        </w:tc>
        <w:tc>
          <w:tcPr>
            <w:tcW w:w="643" w:type="dxa"/>
            <w:tcBorders>
              <w:top w:val="single" w:sz="4" w:space="0" w:color="auto"/>
              <w:left w:val="single" w:sz="4" w:space="0" w:color="auto"/>
              <w:bottom w:val="single" w:sz="4" w:space="0" w:color="auto"/>
              <w:right w:val="single" w:sz="4" w:space="0" w:color="auto"/>
            </w:tcBorders>
            <w:shd w:val="clear" w:color="auto" w:fill="DAEEF3"/>
          </w:tcPr>
          <w:p w:rsidR="001C776C" w:rsidRPr="0045560D" w:rsidRDefault="001C776C" w:rsidP="00815438">
            <w:pPr>
              <w:rPr>
                <w:b/>
                <w:sz w:val="20"/>
                <w:szCs w:val="20"/>
              </w:rPr>
            </w:pPr>
            <w:r w:rsidRPr="0045560D">
              <w:rPr>
                <w:b/>
                <w:sz w:val="20"/>
                <w:szCs w:val="20"/>
              </w:rPr>
              <w:t>2013</w:t>
            </w:r>
          </w:p>
        </w:tc>
        <w:tc>
          <w:tcPr>
            <w:tcW w:w="689" w:type="dxa"/>
            <w:tcBorders>
              <w:top w:val="single" w:sz="4" w:space="0" w:color="auto"/>
              <w:left w:val="single" w:sz="4" w:space="0" w:color="auto"/>
              <w:bottom w:val="single" w:sz="4" w:space="0" w:color="auto"/>
              <w:right w:val="single" w:sz="4" w:space="0" w:color="auto"/>
            </w:tcBorders>
            <w:shd w:val="clear" w:color="auto" w:fill="DAEEF3"/>
          </w:tcPr>
          <w:p w:rsidR="001C776C" w:rsidRPr="0045560D" w:rsidRDefault="001C776C" w:rsidP="00815438">
            <w:pPr>
              <w:rPr>
                <w:b/>
                <w:sz w:val="20"/>
                <w:szCs w:val="20"/>
              </w:rPr>
            </w:pPr>
            <w:r w:rsidRPr="0045560D">
              <w:rPr>
                <w:b/>
                <w:sz w:val="20"/>
                <w:szCs w:val="20"/>
              </w:rPr>
              <w:t>2014</w:t>
            </w:r>
          </w:p>
        </w:tc>
        <w:tc>
          <w:tcPr>
            <w:tcW w:w="690" w:type="dxa"/>
            <w:tcBorders>
              <w:top w:val="single" w:sz="4" w:space="0" w:color="auto"/>
              <w:left w:val="single" w:sz="4" w:space="0" w:color="auto"/>
              <w:bottom w:val="single" w:sz="4" w:space="0" w:color="auto"/>
              <w:right w:val="single" w:sz="4" w:space="0" w:color="auto"/>
            </w:tcBorders>
            <w:shd w:val="clear" w:color="auto" w:fill="DAEEF3"/>
            <w:noWrap/>
          </w:tcPr>
          <w:p w:rsidR="001C776C" w:rsidRPr="0045560D" w:rsidRDefault="001C776C" w:rsidP="00815438">
            <w:pPr>
              <w:rPr>
                <w:b/>
                <w:sz w:val="20"/>
                <w:szCs w:val="20"/>
              </w:rPr>
            </w:pPr>
            <w:r w:rsidRPr="0045560D">
              <w:rPr>
                <w:b/>
                <w:sz w:val="20"/>
                <w:szCs w:val="20"/>
              </w:rPr>
              <w:t>2015</w:t>
            </w:r>
          </w:p>
        </w:tc>
        <w:tc>
          <w:tcPr>
            <w:tcW w:w="690" w:type="dxa"/>
            <w:tcBorders>
              <w:top w:val="single" w:sz="4" w:space="0" w:color="auto"/>
              <w:left w:val="single" w:sz="4" w:space="0" w:color="auto"/>
              <w:bottom w:val="single" w:sz="4" w:space="0" w:color="auto"/>
              <w:right w:val="single" w:sz="4" w:space="0" w:color="auto"/>
            </w:tcBorders>
            <w:shd w:val="clear" w:color="auto" w:fill="DAEEF3"/>
            <w:noWrap/>
          </w:tcPr>
          <w:p w:rsidR="001C776C" w:rsidRPr="0045560D" w:rsidRDefault="001C776C" w:rsidP="00815438">
            <w:pPr>
              <w:rPr>
                <w:b/>
                <w:sz w:val="20"/>
                <w:szCs w:val="20"/>
              </w:rPr>
            </w:pPr>
            <w:r w:rsidRPr="0045560D">
              <w:rPr>
                <w:b/>
                <w:sz w:val="20"/>
                <w:szCs w:val="20"/>
              </w:rPr>
              <w:t>2016</w:t>
            </w:r>
          </w:p>
        </w:tc>
        <w:tc>
          <w:tcPr>
            <w:tcW w:w="690" w:type="dxa"/>
            <w:tcBorders>
              <w:top w:val="single" w:sz="4" w:space="0" w:color="auto"/>
              <w:left w:val="single" w:sz="4" w:space="0" w:color="auto"/>
              <w:bottom w:val="single" w:sz="4" w:space="0" w:color="auto"/>
              <w:right w:val="single" w:sz="4" w:space="0" w:color="auto"/>
            </w:tcBorders>
            <w:shd w:val="clear" w:color="auto" w:fill="DAEEF3"/>
            <w:noWrap/>
          </w:tcPr>
          <w:p w:rsidR="001C776C" w:rsidRPr="0045560D" w:rsidRDefault="001C776C" w:rsidP="00815438">
            <w:pPr>
              <w:rPr>
                <w:b/>
                <w:sz w:val="20"/>
                <w:szCs w:val="20"/>
              </w:rPr>
            </w:pPr>
            <w:r w:rsidRPr="0045560D">
              <w:rPr>
                <w:b/>
                <w:sz w:val="20"/>
                <w:szCs w:val="20"/>
              </w:rPr>
              <w:t>2017</w:t>
            </w:r>
          </w:p>
        </w:tc>
        <w:tc>
          <w:tcPr>
            <w:tcW w:w="1200" w:type="dxa"/>
            <w:tcBorders>
              <w:top w:val="single" w:sz="4" w:space="0" w:color="auto"/>
              <w:left w:val="single" w:sz="4" w:space="0" w:color="auto"/>
              <w:bottom w:val="single" w:sz="4" w:space="0" w:color="auto"/>
              <w:right w:val="single" w:sz="4" w:space="0" w:color="auto"/>
            </w:tcBorders>
            <w:shd w:val="clear" w:color="auto" w:fill="DAEEF3"/>
          </w:tcPr>
          <w:p w:rsidR="001C776C" w:rsidRPr="0045560D" w:rsidRDefault="001C776C" w:rsidP="00815438">
            <w:pPr>
              <w:rPr>
                <w:b/>
                <w:sz w:val="20"/>
                <w:szCs w:val="20"/>
              </w:rPr>
            </w:pPr>
            <w:r w:rsidRPr="0045560D">
              <w:rPr>
                <w:b/>
                <w:sz w:val="20"/>
                <w:szCs w:val="20"/>
              </w:rPr>
              <w:t>1.01.2018</w:t>
            </w:r>
          </w:p>
        </w:tc>
        <w:tc>
          <w:tcPr>
            <w:tcW w:w="1068" w:type="dxa"/>
            <w:tcBorders>
              <w:top w:val="single" w:sz="4" w:space="0" w:color="auto"/>
              <w:left w:val="single" w:sz="4" w:space="0" w:color="auto"/>
              <w:bottom w:val="single" w:sz="4" w:space="0" w:color="auto"/>
              <w:right w:val="single" w:sz="4" w:space="0" w:color="auto"/>
            </w:tcBorders>
            <w:shd w:val="clear" w:color="auto" w:fill="DAEEF3"/>
            <w:hideMark/>
          </w:tcPr>
          <w:p w:rsidR="001C776C" w:rsidRPr="0045560D" w:rsidRDefault="001C776C" w:rsidP="00C4183A">
            <w:pPr>
              <w:jc w:val="center"/>
              <w:rPr>
                <w:b/>
                <w:sz w:val="20"/>
                <w:szCs w:val="20"/>
              </w:rPr>
            </w:pPr>
            <w:r w:rsidRPr="0045560D">
              <w:rPr>
                <w:b/>
                <w:sz w:val="20"/>
                <w:szCs w:val="20"/>
              </w:rPr>
              <w:t>202</w:t>
            </w:r>
            <w:r w:rsidR="00C4183A" w:rsidRPr="0045560D">
              <w:rPr>
                <w:b/>
                <w:sz w:val="20"/>
                <w:szCs w:val="20"/>
              </w:rPr>
              <w:t>0</w:t>
            </w:r>
          </w:p>
        </w:tc>
        <w:tc>
          <w:tcPr>
            <w:tcW w:w="739" w:type="dxa"/>
            <w:tcBorders>
              <w:top w:val="single" w:sz="4" w:space="0" w:color="auto"/>
              <w:left w:val="single" w:sz="4" w:space="0" w:color="auto"/>
              <w:bottom w:val="single" w:sz="4" w:space="0" w:color="auto"/>
              <w:right w:val="single" w:sz="4" w:space="0" w:color="auto"/>
            </w:tcBorders>
            <w:shd w:val="clear" w:color="auto" w:fill="DAEEF3"/>
            <w:noWrap/>
            <w:hideMark/>
          </w:tcPr>
          <w:p w:rsidR="001C776C" w:rsidRPr="0045560D" w:rsidRDefault="001C776C" w:rsidP="00C4183A">
            <w:pPr>
              <w:jc w:val="center"/>
              <w:rPr>
                <w:b/>
                <w:sz w:val="20"/>
                <w:szCs w:val="20"/>
              </w:rPr>
            </w:pPr>
            <w:r w:rsidRPr="0045560D">
              <w:rPr>
                <w:b/>
                <w:sz w:val="20"/>
                <w:szCs w:val="20"/>
              </w:rPr>
              <w:t>203</w:t>
            </w:r>
            <w:r w:rsidR="00C4183A" w:rsidRPr="0045560D">
              <w:rPr>
                <w:b/>
                <w:sz w:val="20"/>
                <w:szCs w:val="20"/>
              </w:rPr>
              <w:t>0</w:t>
            </w:r>
          </w:p>
        </w:tc>
      </w:tr>
      <w:tr w:rsidR="0045560D" w:rsidRPr="0045560D" w:rsidTr="00815438">
        <w:trPr>
          <w:trHeight w:val="300"/>
        </w:trPr>
        <w:tc>
          <w:tcPr>
            <w:tcW w:w="1497" w:type="dxa"/>
            <w:tcBorders>
              <w:top w:val="single" w:sz="4" w:space="0" w:color="auto"/>
              <w:left w:val="single" w:sz="4" w:space="0" w:color="auto"/>
              <w:bottom w:val="single" w:sz="4" w:space="0" w:color="auto"/>
              <w:right w:val="single" w:sz="4" w:space="0" w:color="auto"/>
            </w:tcBorders>
            <w:shd w:val="clear" w:color="auto" w:fill="DAEEF3"/>
            <w:noWrap/>
            <w:hideMark/>
          </w:tcPr>
          <w:p w:rsidR="001C776C" w:rsidRPr="0045560D" w:rsidRDefault="001C776C" w:rsidP="00C64BC0">
            <w:pPr>
              <w:rPr>
                <w:sz w:val="20"/>
                <w:szCs w:val="20"/>
              </w:rPr>
            </w:pPr>
            <w:r w:rsidRPr="0045560D">
              <w:rPr>
                <w:sz w:val="20"/>
                <w:szCs w:val="20"/>
              </w:rPr>
              <w:t>Численность населения</w:t>
            </w:r>
          </w:p>
        </w:tc>
        <w:tc>
          <w:tcPr>
            <w:tcW w:w="688" w:type="dxa"/>
            <w:tcBorders>
              <w:top w:val="single" w:sz="4" w:space="0" w:color="auto"/>
              <w:left w:val="single" w:sz="4" w:space="0" w:color="auto"/>
              <w:bottom w:val="single" w:sz="4" w:space="0" w:color="auto"/>
              <w:right w:val="single" w:sz="4" w:space="0" w:color="auto"/>
            </w:tcBorders>
            <w:noWrap/>
            <w:vAlign w:val="center"/>
          </w:tcPr>
          <w:p w:rsidR="001C776C" w:rsidRPr="0045560D" w:rsidRDefault="001C776C" w:rsidP="00C64BC0">
            <w:pPr>
              <w:jc w:val="center"/>
              <w:rPr>
                <w:sz w:val="20"/>
                <w:szCs w:val="20"/>
              </w:rPr>
            </w:pPr>
            <w:r w:rsidRPr="0045560D">
              <w:rPr>
                <w:sz w:val="20"/>
                <w:szCs w:val="20"/>
              </w:rPr>
              <w:t>2898</w:t>
            </w:r>
          </w:p>
        </w:tc>
        <w:tc>
          <w:tcPr>
            <w:tcW w:w="689" w:type="dxa"/>
            <w:tcBorders>
              <w:top w:val="single" w:sz="4" w:space="0" w:color="auto"/>
              <w:left w:val="single" w:sz="4" w:space="0" w:color="auto"/>
              <w:bottom w:val="single" w:sz="4" w:space="0" w:color="auto"/>
              <w:right w:val="single" w:sz="4" w:space="0" w:color="auto"/>
            </w:tcBorders>
            <w:noWrap/>
            <w:vAlign w:val="center"/>
          </w:tcPr>
          <w:p w:rsidR="001C776C" w:rsidRPr="0045560D" w:rsidRDefault="001C776C" w:rsidP="00C64BC0">
            <w:pPr>
              <w:jc w:val="center"/>
              <w:rPr>
                <w:sz w:val="20"/>
                <w:szCs w:val="20"/>
              </w:rPr>
            </w:pPr>
            <w:r w:rsidRPr="0045560D">
              <w:rPr>
                <w:sz w:val="20"/>
                <w:szCs w:val="20"/>
              </w:rPr>
              <w:t>2701</w:t>
            </w:r>
          </w:p>
        </w:tc>
        <w:tc>
          <w:tcPr>
            <w:tcW w:w="736" w:type="dxa"/>
            <w:tcBorders>
              <w:top w:val="single" w:sz="4" w:space="0" w:color="auto"/>
              <w:left w:val="single" w:sz="4" w:space="0" w:color="auto"/>
              <w:bottom w:val="single" w:sz="4" w:space="0" w:color="auto"/>
              <w:right w:val="single" w:sz="4" w:space="0" w:color="auto"/>
            </w:tcBorders>
            <w:noWrap/>
            <w:vAlign w:val="center"/>
          </w:tcPr>
          <w:p w:rsidR="001C776C" w:rsidRPr="0045560D" w:rsidRDefault="001C776C" w:rsidP="00C64BC0">
            <w:pPr>
              <w:jc w:val="center"/>
              <w:rPr>
                <w:sz w:val="20"/>
                <w:szCs w:val="20"/>
              </w:rPr>
            </w:pPr>
            <w:r w:rsidRPr="0045560D">
              <w:rPr>
                <w:sz w:val="20"/>
                <w:szCs w:val="20"/>
              </w:rPr>
              <w:t>2688</w:t>
            </w:r>
          </w:p>
        </w:tc>
        <w:tc>
          <w:tcPr>
            <w:tcW w:w="643" w:type="dxa"/>
            <w:tcBorders>
              <w:top w:val="single" w:sz="4" w:space="0" w:color="auto"/>
              <w:left w:val="single" w:sz="4" w:space="0" w:color="auto"/>
              <w:bottom w:val="single" w:sz="4" w:space="0" w:color="auto"/>
              <w:right w:val="single" w:sz="4" w:space="0" w:color="auto"/>
            </w:tcBorders>
            <w:noWrap/>
            <w:vAlign w:val="center"/>
          </w:tcPr>
          <w:p w:rsidR="001C776C" w:rsidRPr="0045560D" w:rsidRDefault="001C776C" w:rsidP="00C64BC0">
            <w:pPr>
              <w:jc w:val="center"/>
              <w:rPr>
                <w:sz w:val="20"/>
                <w:szCs w:val="20"/>
              </w:rPr>
            </w:pPr>
            <w:r w:rsidRPr="0045560D">
              <w:rPr>
                <w:sz w:val="20"/>
                <w:szCs w:val="20"/>
              </w:rPr>
              <w:t>2668</w:t>
            </w:r>
          </w:p>
        </w:tc>
        <w:tc>
          <w:tcPr>
            <w:tcW w:w="689" w:type="dxa"/>
            <w:tcBorders>
              <w:top w:val="single" w:sz="4" w:space="0" w:color="auto"/>
              <w:left w:val="single" w:sz="4" w:space="0" w:color="auto"/>
              <w:bottom w:val="single" w:sz="4" w:space="0" w:color="auto"/>
              <w:right w:val="single" w:sz="4" w:space="0" w:color="auto"/>
            </w:tcBorders>
            <w:noWrap/>
            <w:vAlign w:val="center"/>
          </w:tcPr>
          <w:p w:rsidR="001C776C" w:rsidRPr="0045560D" w:rsidRDefault="001C776C" w:rsidP="00C64BC0">
            <w:pPr>
              <w:jc w:val="center"/>
              <w:rPr>
                <w:sz w:val="20"/>
                <w:szCs w:val="20"/>
              </w:rPr>
            </w:pPr>
            <w:r w:rsidRPr="0045560D">
              <w:rPr>
                <w:sz w:val="20"/>
                <w:szCs w:val="20"/>
              </w:rPr>
              <w:t>2633</w:t>
            </w:r>
          </w:p>
        </w:tc>
        <w:tc>
          <w:tcPr>
            <w:tcW w:w="690" w:type="dxa"/>
            <w:tcBorders>
              <w:top w:val="single" w:sz="4" w:space="0" w:color="auto"/>
              <w:left w:val="single" w:sz="4" w:space="0" w:color="auto"/>
              <w:bottom w:val="single" w:sz="4" w:space="0" w:color="auto"/>
              <w:right w:val="single" w:sz="4" w:space="0" w:color="auto"/>
            </w:tcBorders>
            <w:noWrap/>
            <w:vAlign w:val="center"/>
          </w:tcPr>
          <w:p w:rsidR="001C776C" w:rsidRPr="0045560D" w:rsidRDefault="001C776C" w:rsidP="00C64BC0">
            <w:pPr>
              <w:jc w:val="center"/>
              <w:rPr>
                <w:sz w:val="20"/>
                <w:szCs w:val="20"/>
              </w:rPr>
            </w:pPr>
            <w:r w:rsidRPr="0045560D">
              <w:rPr>
                <w:sz w:val="20"/>
                <w:szCs w:val="20"/>
              </w:rPr>
              <w:t>2613</w:t>
            </w:r>
          </w:p>
        </w:tc>
        <w:tc>
          <w:tcPr>
            <w:tcW w:w="690" w:type="dxa"/>
            <w:tcBorders>
              <w:top w:val="single" w:sz="4" w:space="0" w:color="auto"/>
              <w:left w:val="single" w:sz="4" w:space="0" w:color="auto"/>
              <w:bottom w:val="single" w:sz="4" w:space="0" w:color="auto"/>
              <w:right w:val="single" w:sz="4" w:space="0" w:color="auto"/>
            </w:tcBorders>
            <w:noWrap/>
            <w:vAlign w:val="center"/>
          </w:tcPr>
          <w:p w:rsidR="001C776C" w:rsidRPr="0045560D" w:rsidRDefault="001C776C" w:rsidP="00C64BC0">
            <w:pPr>
              <w:jc w:val="center"/>
              <w:rPr>
                <w:sz w:val="20"/>
                <w:szCs w:val="20"/>
              </w:rPr>
            </w:pPr>
            <w:r w:rsidRPr="0045560D">
              <w:rPr>
                <w:sz w:val="20"/>
                <w:szCs w:val="20"/>
              </w:rPr>
              <w:t>2617</w:t>
            </w:r>
          </w:p>
        </w:tc>
        <w:tc>
          <w:tcPr>
            <w:tcW w:w="690" w:type="dxa"/>
            <w:tcBorders>
              <w:top w:val="single" w:sz="4" w:space="0" w:color="auto"/>
              <w:left w:val="single" w:sz="4" w:space="0" w:color="auto"/>
              <w:bottom w:val="single" w:sz="4" w:space="0" w:color="auto"/>
              <w:right w:val="single" w:sz="4" w:space="0" w:color="auto"/>
            </w:tcBorders>
            <w:noWrap/>
            <w:vAlign w:val="center"/>
          </w:tcPr>
          <w:p w:rsidR="001C776C" w:rsidRPr="0045560D" w:rsidRDefault="001C776C" w:rsidP="00C64BC0">
            <w:pPr>
              <w:jc w:val="center"/>
              <w:rPr>
                <w:sz w:val="20"/>
                <w:szCs w:val="20"/>
              </w:rPr>
            </w:pPr>
            <w:r w:rsidRPr="0045560D">
              <w:rPr>
                <w:sz w:val="20"/>
                <w:szCs w:val="20"/>
              </w:rPr>
              <w:t>2627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1C776C" w:rsidRPr="0045560D" w:rsidRDefault="001C776C" w:rsidP="00C64BC0">
            <w:pPr>
              <w:jc w:val="center"/>
              <w:rPr>
                <w:sz w:val="20"/>
                <w:szCs w:val="20"/>
              </w:rPr>
            </w:pPr>
            <w:r w:rsidRPr="0045560D">
              <w:rPr>
                <w:sz w:val="20"/>
                <w:szCs w:val="20"/>
              </w:rPr>
              <w:t>2525</w:t>
            </w:r>
          </w:p>
        </w:tc>
        <w:tc>
          <w:tcPr>
            <w:tcW w:w="1068"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1C776C" w:rsidRPr="0045560D" w:rsidRDefault="001C776C" w:rsidP="00C64BC0">
            <w:pPr>
              <w:rPr>
                <w:sz w:val="20"/>
                <w:szCs w:val="20"/>
              </w:rPr>
            </w:pPr>
            <w:r w:rsidRPr="0045560D">
              <w:rPr>
                <w:sz w:val="20"/>
                <w:szCs w:val="20"/>
              </w:rPr>
              <w:t>2440</w:t>
            </w:r>
          </w:p>
        </w:tc>
        <w:tc>
          <w:tcPr>
            <w:tcW w:w="739"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1C776C" w:rsidRPr="0045560D" w:rsidRDefault="001C776C" w:rsidP="00C64BC0">
            <w:pPr>
              <w:rPr>
                <w:sz w:val="20"/>
                <w:szCs w:val="20"/>
              </w:rPr>
            </w:pPr>
            <w:r w:rsidRPr="0045560D">
              <w:rPr>
                <w:sz w:val="20"/>
                <w:szCs w:val="20"/>
              </w:rPr>
              <w:t>2120</w:t>
            </w:r>
          </w:p>
        </w:tc>
      </w:tr>
    </w:tbl>
    <w:p w:rsidR="001C776C" w:rsidRPr="0045560D" w:rsidRDefault="001C776C" w:rsidP="001C776C">
      <w:pPr>
        <w:widowControl/>
        <w:ind w:firstLine="567"/>
        <w:jc w:val="both"/>
        <w:rPr>
          <w:highlight w:val="yellow"/>
        </w:rPr>
      </w:pPr>
    </w:p>
    <w:p w:rsidR="001C776C" w:rsidRPr="0045560D" w:rsidRDefault="001C776C" w:rsidP="001C776C">
      <w:pPr>
        <w:widowControl/>
        <w:ind w:firstLine="567"/>
        <w:jc w:val="both"/>
      </w:pPr>
      <w:r w:rsidRPr="0045560D">
        <w:t xml:space="preserve">Таким образом, согласно демографическому прогнозу, к 2031 году численность населения на территории </w:t>
      </w:r>
      <w:r w:rsidR="000C36B3" w:rsidRPr="0045560D">
        <w:t>Русско-Буйловском</w:t>
      </w:r>
      <w:r w:rsidRPr="0045560D">
        <w:t xml:space="preserve"> сельского поселения составит -</w:t>
      </w:r>
      <w:r w:rsidRPr="0045560D">
        <w:rPr>
          <w:b/>
        </w:rPr>
        <w:t xml:space="preserve"> </w:t>
      </w:r>
      <w:r w:rsidR="000C36B3" w:rsidRPr="0045560D">
        <w:rPr>
          <w:b/>
        </w:rPr>
        <w:t>2120</w:t>
      </w:r>
      <w:r w:rsidRPr="0045560D">
        <w:rPr>
          <w:b/>
        </w:rPr>
        <w:t xml:space="preserve"> человек</w:t>
      </w:r>
      <w:r w:rsidRPr="0045560D">
        <w:t>.</w:t>
      </w:r>
    </w:p>
    <w:p w:rsidR="001C776C" w:rsidRDefault="001C776C" w:rsidP="001C776C">
      <w:pPr>
        <w:widowControl/>
        <w:ind w:firstLine="567"/>
        <w:jc w:val="both"/>
      </w:pPr>
      <w:r w:rsidRPr="0045560D">
        <w:t>Расчетные показатели численности будущего населения будут применяться при расчетах технико-экономических показателей</w:t>
      </w:r>
      <w:r w:rsidR="007A7B2F">
        <w:t xml:space="preserve"> настоящего генерального плана.</w:t>
      </w:r>
    </w:p>
    <w:p w:rsidR="007A7B2F" w:rsidRDefault="007A7B2F" w:rsidP="001C776C">
      <w:pPr>
        <w:widowControl/>
        <w:ind w:firstLine="567"/>
        <w:jc w:val="both"/>
      </w:pPr>
    </w:p>
    <w:p w:rsidR="00280055" w:rsidRPr="0045560D" w:rsidRDefault="000324A3" w:rsidP="00265E7D">
      <w:pPr>
        <w:widowControl/>
        <w:ind w:firstLine="851"/>
        <w:jc w:val="both"/>
        <w:rPr>
          <w:b/>
          <w:bCs/>
          <w:snapToGrid w:val="0"/>
        </w:rPr>
      </w:pPr>
      <w:r w:rsidRPr="0045560D">
        <w:rPr>
          <w:b/>
          <w:bCs/>
          <w:snapToGrid w:val="0"/>
        </w:rPr>
        <w:tab/>
      </w:r>
    </w:p>
    <w:p w:rsidR="001F3402" w:rsidRPr="0045560D" w:rsidRDefault="00F42E6E" w:rsidP="001D5EC2">
      <w:pPr>
        <w:pStyle w:val="13"/>
      </w:pPr>
      <w:bookmarkStart w:id="65" w:name="_Toc526244027"/>
      <w:r w:rsidRPr="0045560D">
        <w:lastRenderedPageBreak/>
        <w:t xml:space="preserve">Предложения по </w:t>
      </w:r>
      <w:r w:rsidR="001F3402" w:rsidRPr="0045560D">
        <w:t>административно-территориально</w:t>
      </w:r>
      <w:r w:rsidRPr="0045560D">
        <w:t>му</w:t>
      </w:r>
      <w:r w:rsidR="001F3402" w:rsidRPr="0045560D">
        <w:t xml:space="preserve"> устройств</w:t>
      </w:r>
      <w:r w:rsidRPr="0045560D">
        <w:t>у</w:t>
      </w:r>
      <w:r w:rsidR="001F3402" w:rsidRPr="0045560D">
        <w:t xml:space="preserve"> </w:t>
      </w:r>
      <w:r w:rsidR="00A86DED" w:rsidRPr="0045560D">
        <w:t>Русско-Буйловского</w:t>
      </w:r>
      <w:r w:rsidR="00583CF8" w:rsidRPr="0045560D">
        <w:t xml:space="preserve"> сельского</w:t>
      </w:r>
      <w:r w:rsidR="001F3402" w:rsidRPr="0045560D">
        <w:t xml:space="preserve"> поселения и изменению категорий земель</w:t>
      </w:r>
      <w:bookmarkEnd w:id="65"/>
    </w:p>
    <w:p w:rsidR="000E6EF1" w:rsidRPr="0045560D" w:rsidRDefault="000E6EF1" w:rsidP="00633299">
      <w:pPr>
        <w:widowControl/>
        <w:autoSpaceDN/>
        <w:adjustRightInd/>
        <w:spacing w:line="240" w:lineRule="auto"/>
        <w:ind w:firstLine="567"/>
        <w:jc w:val="both"/>
      </w:pPr>
      <w:r w:rsidRPr="0045560D">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0E6EF1" w:rsidRPr="0045560D" w:rsidRDefault="000E6EF1" w:rsidP="00633299">
      <w:pPr>
        <w:widowControl/>
        <w:autoSpaceDN/>
        <w:adjustRightInd/>
        <w:spacing w:line="240" w:lineRule="auto"/>
        <w:ind w:firstLine="567"/>
        <w:jc w:val="both"/>
      </w:pPr>
      <w:r w:rsidRPr="0045560D">
        <w:t xml:space="preserve">Согласно Закону Воронежской области от 27 октября 2006 года </w:t>
      </w:r>
      <w:r w:rsidR="008D0213" w:rsidRPr="0045560D">
        <w:t>№</w:t>
      </w:r>
      <w:r w:rsidRPr="0045560D">
        <w:t xml:space="preserve">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C4183A" w:rsidRPr="0045560D" w:rsidRDefault="00C4183A" w:rsidP="0039317F">
      <w:pPr>
        <w:spacing w:line="240" w:lineRule="auto"/>
        <w:ind w:firstLine="567"/>
        <w:jc w:val="both"/>
        <w:rPr>
          <w:rFonts w:cs="Arial"/>
          <w:kern w:val="1"/>
        </w:rPr>
      </w:pPr>
      <w:r w:rsidRPr="0045560D">
        <w:rPr>
          <w:rFonts w:cs="Arial"/>
          <w:kern w:val="1"/>
        </w:rPr>
        <w:t xml:space="preserve">Границы и статус Русско-Буйловского сельского поселения установлены Законом Воронежской области от 15.10.2004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r w:rsidRPr="0045560D">
        <w:t>(в ред. от 01.12.2017)</w:t>
      </w:r>
      <w:r w:rsidRPr="0045560D">
        <w:rPr>
          <w:rFonts w:cs="Arial"/>
          <w:kern w:val="1"/>
        </w:rPr>
        <w:t xml:space="preserve">. </w:t>
      </w:r>
    </w:p>
    <w:p w:rsidR="00B957EB" w:rsidRPr="0045560D" w:rsidRDefault="00B957EB" w:rsidP="00B957EB">
      <w:pPr>
        <w:pStyle w:val="aa"/>
        <w:spacing w:before="0" w:after="0"/>
        <w:ind w:firstLine="567"/>
        <w:jc w:val="both"/>
        <w:rPr>
          <w:i w:val="0"/>
        </w:rPr>
      </w:pPr>
      <w:r w:rsidRPr="0045560D">
        <w:rPr>
          <w:i w:val="0"/>
        </w:rPr>
        <w:t>Границы села Русская Буйловка, села Варваровка, посёлка Шкурлат 3-й утверждены решением Совета народных депутатов Русско-Буйловского сельского поселения Павловского муниципального района</w:t>
      </w:r>
      <w:r w:rsidRPr="0045560D">
        <w:rPr>
          <w:bCs/>
          <w:i w:val="0"/>
        </w:rPr>
        <w:t xml:space="preserve"> Воронежской области от 29.05.2017 № 156, но не</w:t>
      </w:r>
      <w:r w:rsidRPr="0045560D">
        <w:rPr>
          <w:i w:val="0"/>
        </w:rPr>
        <w:t xml:space="preserve"> </w:t>
      </w:r>
      <w:r w:rsidRPr="0045560D">
        <w:rPr>
          <w:rFonts w:eastAsia="TimesNewRoman"/>
          <w:bCs/>
          <w:i w:val="0"/>
        </w:rPr>
        <w:t xml:space="preserve">внесены в </w:t>
      </w:r>
      <w:r w:rsidRPr="0045560D">
        <w:rPr>
          <w:i w:val="0"/>
        </w:rPr>
        <w:t>государственный кадастр недвижимости, в связи с наличием пересечений земельных участков. Границы с. Русская Буйловка и п. Шкурлат 3-й выполнены ООО «ПроектИнжиниринг». Граница с. Варваровка выполнена БУ ВО «Нормативно-проектный центр».</w:t>
      </w:r>
    </w:p>
    <w:p w:rsidR="00B957EB" w:rsidRPr="0045560D" w:rsidRDefault="00B957EB" w:rsidP="00B957EB">
      <w:pPr>
        <w:ind w:firstLine="567"/>
        <w:jc w:val="both"/>
      </w:pPr>
      <w:r w:rsidRPr="0045560D">
        <w:t xml:space="preserve">В состав проекта изменений генерального плана входят откорректированные приложения к настоящему тому: </w:t>
      </w:r>
    </w:p>
    <w:p w:rsidR="00271537" w:rsidRPr="0045560D" w:rsidRDefault="00271537" w:rsidP="00B957EB">
      <w:pPr>
        <w:pStyle w:val="af8"/>
        <w:numPr>
          <w:ilvl w:val="0"/>
          <w:numId w:val="105"/>
        </w:numPr>
        <w:suppressAutoHyphens w:val="0"/>
        <w:autoSpaceDN w:val="0"/>
        <w:adjustRightInd w:val="0"/>
        <w:jc w:val="both"/>
      </w:pPr>
      <w:r w:rsidRPr="0045560D">
        <w:t xml:space="preserve">Текстовое, координатное и графическое описание прохождения границ населенных пунктов поселок Шкурлат 3-й, село Русская Буйловка Русско-Буйловского сельского поселения </w:t>
      </w:r>
    </w:p>
    <w:p w:rsidR="00B957EB" w:rsidRPr="0045560D" w:rsidRDefault="00B957EB" w:rsidP="00B957EB">
      <w:pPr>
        <w:pStyle w:val="af8"/>
        <w:numPr>
          <w:ilvl w:val="0"/>
          <w:numId w:val="105"/>
        </w:numPr>
        <w:suppressAutoHyphens w:val="0"/>
        <w:autoSpaceDN w:val="0"/>
        <w:adjustRightInd w:val="0"/>
        <w:jc w:val="both"/>
      </w:pPr>
      <w:r w:rsidRPr="0045560D">
        <w:t>Сведения о границах населенного пункта села Варваровка (графическое описание местоположения границ населенного пункта, перечень координат характерных точек границ населенного пункта, текстовое описание местоположения границ населенного пункта)</w:t>
      </w:r>
    </w:p>
    <w:p w:rsidR="00B957EB" w:rsidRPr="0045560D" w:rsidRDefault="00B957EB" w:rsidP="00B957EB">
      <w:pPr>
        <w:ind w:firstLine="567"/>
        <w:jc w:val="both"/>
      </w:pPr>
      <w:r w:rsidRPr="0045560D">
        <w:t xml:space="preserve">В данных приложениях отражены результаты уточнения границ населенных пунктов. </w:t>
      </w:r>
    </w:p>
    <w:p w:rsidR="00B957EB" w:rsidRPr="0045560D" w:rsidRDefault="00B957EB" w:rsidP="00B957EB">
      <w:pPr>
        <w:ind w:firstLine="567"/>
        <w:jc w:val="both"/>
      </w:pPr>
      <w:r w:rsidRPr="0045560D">
        <w:t>Общая площадь населенных пунктов составит 1043,32 га, в частности:</w:t>
      </w:r>
    </w:p>
    <w:p w:rsidR="00B957EB" w:rsidRPr="0045560D" w:rsidRDefault="00B957EB" w:rsidP="00B957EB">
      <w:pPr>
        <w:pStyle w:val="af8"/>
        <w:widowControl/>
        <w:numPr>
          <w:ilvl w:val="0"/>
          <w:numId w:val="106"/>
        </w:numPr>
        <w:autoSpaceDE w:val="0"/>
        <w:jc w:val="both"/>
        <w:rPr>
          <w:iCs/>
        </w:rPr>
      </w:pPr>
      <w:r w:rsidRPr="0045560D">
        <w:rPr>
          <w:iCs/>
        </w:rPr>
        <w:t>с. Русская Буйловка – 690,92 га;</w:t>
      </w:r>
    </w:p>
    <w:p w:rsidR="00B957EB" w:rsidRPr="0045560D" w:rsidRDefault="00B957EB" w:rsidP="00B957EB">
      <w:pPr>
        <w:pStyle w:val="af8"/>
        <w:widowControl/>
        <w:numPr>
          <w:ilvl w:val="0"/>
          <w:numId w:val="106"/>
        </w:numPr>
        <w:autoSpaceDE w:val="0"/>
        <w:jc w:val="both"/>
        <w:rPr>
          <w:iCs/>
        </w:rPr>
      </w:pPr>
      <w:r w:rsidRPr="0045560D">
        <w:rPr>
          <w:iCs/>
        </w:rPr>
        <w:t>п. Шкурлат 3-й – 234,74 га;</w:t>
      </w:r>
    </w:p>
    <w:p w:rsidR="00B957EB" w:rsidRPr="0045560D" w:rsidRDefault="00B957EB" w:rsidP="00B957EB">
      <w:pPr>
        <w:pStyle w:val="af8"/>
        <w:widowControl/>
        <w:numPr>
          <w:ilvl w:val="0"/>
          <w:numId w:val="106"/>
        </w:numPr>
        <w:autoSpaceDE w:val="0"/>
        <w:jc w:val="both"/>
        <w:rPr>
          <w:iCs/>
        </w:rPr>
      </w:pPr>
      <w:r w:rsidRPr="0045560D">
        <w:rPr>
          <w:iCs/>
        </w:rPr>
        <w:t xml:space="preserve">с. Варваровка – </w:t>
      </w:r>
      <w:r w:rsidRPr="0045560D">
        <w:t>117,66</w:t>
      </w:r>
      <w:r w:rsidRPr="0045560D">
        <w:rPr>
          <w:iCs/>
        </w:rPr>
        <w:t xml:space="preserve"> га. </w:t>
      </w:r>
    </w:p>
    <w:p w:rsidR="00661E64" w:rsidRPr="0045560D" w:rsidRDefault="00661E64" w:rsidP="00C4183A">
      <w:pPr>
        <w:pStyle w:val="aa"/>
        <w:spacing w:before="0" w:after="0"/>
        <w:ind w:firstLine="567"/>
        <w:jc w:val="both"/>
        <w:rPr>
          <w:i w:val="0"/>
        </w:rPr>
      </w:pPr>
    </w:p>
    <w:p w:rsidR="00067ED4" w:rsidRDefault="00067ED4" w:rsidP="00C44438">
      <w:pPr>
        <w:widowControl/>
        <w:autoSpaceDN/>
        <w:adjustRightInd/>
        <w:spacing w:line="240" w:lineRule="auto"/>
        <w:ind w:firstLine="567"/>
        <w:jc w:val="both"/>
      </w:pPr>
      <w:r w:rsidRPr="0045560D">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 2004 г. №172-ФЗ.</w:t>
      </w:r>
    </w:p>
    <w:p w:rsidR="009C5CAD" w:rsidRPr="000650D7" w:rsidRDefault="009C5CAD" w:rsidP="00C44438">
      <w:pPr>
        <w:widowControl/>
        <w:autoSpaceDN/>
        <w:adjustRightInd/>
        <w:spacing w:line="240" w:lineRule="auto"/>
        <w:ind w:firstLine="567"/>
        <w:jc w:val="both"/>
        <w:rPr>
          <w:b/>
          <w:i/>
          <w:u w:val="single"/>
        </w:rPr>
      </w:pPr>
      <w:r w:rsidRPr="000650D7">
        <w:rPr>
          <w:b/>
          <w:i/>
        </w:rPr>
        <w:t xml:space="preserve">Генеральным планом предлагается перевод земельного участка с кадастровым номером 36:20:6200006:41, общей площадью 48,1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0650D7">
        <w:rPr>
          <w:b/>
          <w:i/>
          <w:u w:val="single"/>
        </w:rPr>
        <w:t>с целью развития производственной деятельности.</w:t>
      </w:r>
    </w:p>
    <w:p w:rsidR="006563E9" w:rsidRPr="000650D7" w:rsidRDefault="006563E9" w:rsidP="00C44438">
      <w:pPr>
        <w:widowControl/>
        <w:autoSpaceDN/>
        <w:adjustRightInd/>
        <w:spacing w:line="240" w:lineRule="auto"/>
        <w:ind w:firstLine="567"/>
        <w:jc w:val="both"/>
        <w:rPr>
          <w:b/>
          <w:i/>
        </w:rPr>
      </w:pPr>
      <w:r w:rsidRPr="000650D7">
        <w:rPr>
          <w:b/>
          <w:i/>
        </w:rPr>
        <w:lastRenderedPageBreak/>
        <w:t>Данный земельный участок частично расположен в водоохранной зоне и прибрежной защитной полосе реки Гаврило. Развитие производственной деятельности может оказать негативное влияние на гидрохимическое состояние реки.</w:t>
      </w:r>
    </w:p>
    <w:p w:rsidR="004A667B" w:rsidRPr="000650D7" w:rsidRDefault="004A667B" w:rsidP="00C44438">
      <w:pPr>
        <w:widowControl/>
        <w:autoSpaceDN/>
        <w:adjustRightInd/>
        <w:spacing w:line="240" w:lineRule="auto"/>
        <w:ind w:firstLine="567"/>
        <w:jc w:val="both"/>
        <w:rPr>
          <w:b/>
          <w:i/>
        </w:rPr>
      </w:pPr>
      <w:r w:rsidRPr="000650D7">
        <w:rPr>
          <w:b/>
          <w:i/>
        </w:rPr>
        <w:t>В соответствии со ст. 65 Водного кодекса Российской Федерации</w:t>
      </w:r>
      <w:r w:rsidR="006563E9" w:rsidRPr="000650D7">
        <w:rPr>
          <w:b/>
          <w:i/>
        </w:rPr>
        <w:t xml:space="preserve"> в границах водоохранных зон и прибрежных защитных полос устанавливается специальный режим осуществления хозяйственной и иной деятельности.</w:t>
      </w:r>
    </w:p>
    <w:p w:rsidR="006563E9" w:rsidRPr="000650D7" w:rsidRDefault="006563E9" w:rsidP="00C44438">
      <w:pPr>
        <w:widowControl/>
        <w:autoSpaceDN/>
        <w:adjustRightInd/>
        <w:spacing w:line="240" w:lineRule="auto"/>
        <w:ind w:firstLine="567"/>
        <w:jc w:val="both"/>
        <w:rPr>
          <w:b/>
          <w:i/>
        </w:rPr>
      </w:pPr>
      <w:r w:rsidRPr="000650D7">
        <w:rPr>
          <w:b/>
          <w:i/>
        </w:rPr>
        <w:t>Мероприятия по освоению данной территории следует планировать с учетом водоохранной зоны реки Гаврило.</w:t>
      </w:r>
    </w:p>
    <w:p w:rsidR="006563E9" w:rsidRPr="000650D7" w:rsidRDefault="006563E9" w:rsidP="00C44438">
      <w:pPr>
        <w:widowControl/>
        <w:autoSpaceDN/>
        <w:adjustRightInd/>
        <w:spacing w:line="240" w:lineRule="auto"/>
        <w:ind w:firstLine="567"/>
        <w:jc w:val="both"/>
        <w:rPr>
          <w:b/>
          <w:i/>
        </w:rPr>
      </w:pPr>
      <w:r w:rsidRPr="000650D7">
        <w:rPr>
          <w:b/>
          <w:i/>
        </w:rPr>
        <w:t>После утверждения</w:t>
      </w:r>
      <w:r w:rsidR="00AF5AC8" w:rsidRPr="000650D7">
        <w:rPr>
          <w:b/>
          <w:i/>
        </w:rPr>
        <w:t xml:space="preserve"> границ</w:t>
      </w:r>
      <w:r w:rsidRPr="000650D7">
        <w:rPr>
          <w:b/>
          <w:i/>
        </w:rPr>
        <w:t xml:space="preserve"> водоохранной зоны реки Гаврило в установленном законодательством порядке необходимо уточнить границы и площадь предлагаемого к переводу земельного участка (36:20:6200006:41).</w:t>
      </w:r>
    </w:p>
    <w:p w:rsidR="005767A0" w:rsidRPr="0045560D" w:rsidRDefault="005767A0" w:rsidP="005767A0">
      <w:pPr>
        <w:pStyle w:val="aa"/>
        <w:keepNext/>
      </w:pPr>
      <w:r w:rsidRPr="0045560D">
        <w:t xml:space="preserve">Таблица 3. </w:t>
      </w:r>
      <w:r w:rsidR="008A6C60">
        <w:fldChar w:fldCharType="begin"/>
      </w:r>
      <w:r w:rsidR="008A6C60">
        <w:instrText xml:space="preserve"> SEQ Таблица_3. \* ARABIC </w:instrText>
      </w:r>
      <w:r w:rsidR="008A6C60">
        <w:fldChar w:fldCharType="separate"/>
      </w:r>
      <w:r w:rsidR="00AF5AC8">
        <w:rPr>
          <w:noProof/>
        </w:rPr>
        <w:t>2</w:t>
      </w:r>
      <w:r w:rsidR="008A6C60">
        <w:rPr>
          <w:noProof/>
        </w:rPr>
        <w:fldChar w:fldCharType="end"/>
      </w:r>
      <w:r w:rsidRPr="0045560D">
        <w:t xml:space="preserve"> Перечень мероприятий по оптимизации административно-территориального устройства</w:t>
      </w:r>
    </w:p>
    <w:tbl>
      <w:tblPr>
        <w:tblW w:w="907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9"/>
        <w:gridCol w:w="6944"/>
        <w:gridCol w:w="1559"/>
      </w:tblGrid>
      <w:tr w:rsidR="0045560D" w:rsidRPr="0045560D" w:rsidTr="0038063E">
        <w:trPr>
          <w:jc w:val="center"/>
        </w:trPr>
        <w:tc>
          <w:tcPr>
            <w:tcW w:w="569" w:type="dxa"/>
            <w:shd w:val="clear" w:color="auto" w:fill="DAEEF3" w:themeFill="accent5" w:themeFillTint="33"/>
          </w:tcPr>
          <w:p w:rsidR="0082217F" w:rsidRPr="0045560D" w:rsidRDefault="0082217F" w:rsidP="00D153AD">
            <w:pPr>
              <w:pStyle w:val="ConsPlusNormal"/>
              <w:snapToGrid w:val="0"/>
              <w:jc w:val="center"/>
              <w:rPr>
                <w:b/>
                <w:bCs/>
              </w:rPr>
            </w:pPr>
            <w:r w:rsidRPr="0045560D">
              <w:rPr>
                <w:b/>
                <w:bCs/>
              </w:rPr>
              <w:t>№ п/п</w:t>
            </w:r>
          </w:p>
        </w:tc>
        <w:tc>
          <w:tcPr>
            <w:tcW w:w="6944" w:type="dxa"/>
            <w:shd w:val="clear" w:color="auto" w:fill="DAEEF3" w:themeFill="accent5" w:themeFillTint="33"/>
          </w:tcPr>
          <w:p w:rsidR="0082217F" w:rsidRPr="0045560D" w:rsidRDefault="0082217F" w:rsidP="0082217F">
            <w:pPr>
              <w:pStyle w:val="ConsPlusNormal"/>
              <w:snapToGrid w:val="0"/>
              <w:ind w:right="34"/>
              <w:jc w:val="center"/>
              <w:rPr>
                <w:b/>
                <w:bCs/>
              </w:rPr>
            </w:pPr>
            <w:r w:rsidRPr="0045560D">
              <w:rPr>
                <w:b/>
                <w:bCs/>
              </w:rPr>
              <w:t>Наименование мероприятия</w:t>
            </w:r>
          </w:p>
        </w:tc>
        <w:tc>
          <w:tcPr>
            <w:tcW w:w="1559" w:type="dxa"/>
            <w:shd w:val="clear" w:color="auto" w:fill="DAEEF3" w:themeFill="accent5" w:themeFillTint="33"/>
          </w:tcPr>
          <w:p w:rsidR="0082217F" w:rsidRPr="0045560D" w:rsidRDefault="0082217F" w:rsidP="0082217F">
            <w:pPr>
              <w:pStyle w:val="ConsPlusNormal"/>
              <w:snapToGrid w:val="0"/>
              <w:jc w:val="center"/>
              <w:rPr>
                <w:b/>
                <w:bCs/>
              </w:rPr>
            </w:pPr>
            <w:r w:rsidRPr="0045560D">
              <w:rPr>
                <w:b/>
                <w:bCs/>
              </w:rPr>
              <w:t>Этапы реализации</w:t>
            </w:r>
          </w:p>
        </w:tc>
      </w:tr>
      <w:tr w:rsidR="0045560D" w:rsidRPr="0045560D" w:rsidTr="0038063E">
        <w:trPr>
          <w:jc w:val="center"/>
        </w:trPr>
        <w:tc>
          <w:tcPr>
            <w:tcW w:w="569" w:type="dxa"/>
          </w:tcPr>
          <w:p w:rsidR="00747B54" w:rsidRPr="0045560D" w:rsidRDefault="00747B54" w:rsidP="005D226D">
            <w:pPr>
              <w:pStyle w:val="af8"/>
              <w:numPr>
                <w:ilvl w:val="0"/>
                <w:numId w:val="128"/>
              </w:numPr>
              <w:ind w:left="0" w:firstLine="0"/>
              <w:jc w:val="center"/>
              <w:rPr>
                <w:bCs/>
                <w:smallCaps/>
                <w:snapToGrid w:val="0"/>
              </w:rPr>
            </w:pPr>
          </w:p>
        </w:tc>
        <w:tc>
          <w:tcPr>
            <w:tcW w:w="6944" w:type="dxa"/>
          </w:tcPr>
          <w:p w:rsidR="00747B54" w:rsidRPr="0045560D" w:rsidRDefault="00747B54" w:rsidP="00F2398D">
            <w:pPr>
              <w:pStyle w:val="ad"/>
            </w:pPr>
            <w:r w:rsidRPr="0045560D">
              <w:t>Проведение комплекса мероприятий по установлению (изменению) границ населенных пунктов, в порядке, определенном действующим законодательством.</w:t>
            </w:r>
          </w:p>
        </w:tc>
        <w:tc>
          <w:tcPr>
            <w:tcW w:w="1559" w:type="dxa"/>
            <w:vAlign w:val="center"/>
          </w:tcPr>
          <w:p w:rsidR="00747B54" w:rsidRPr="0045560D" w:rsidRDefault="00747B54" w:rsidP="00F2398D">
            <w:pPr>
              <w:jc w:val="center"/>
            </w:pPr>
            <w:r w:rsidRPr="0045560D">
              <w:rPr>
                <w:lang w:val="en-US"/>
              </w:rPr>
              <w:t>I</w:t>
            </w:r>
            <w:r w:rsidRPr="0045560D">
              <w:t xml:space="preserve"> очередь</w:t>
            </w:r>
          </w:p>
        </w:tc>
      </w:tr>
      <w:tr w:rsidR="0045560D" w:rsidRPr="0045560D" w:rsidTr="0038063E">
        <w:trPr>
          <w:jc w:val="center"/>
        </w:trPr>
        <w:tc>
          <w:tcPr>
            <w:tcW w:w="569" w:type="dxa"/>
          </w:tcPr>
          <w:p w:rsidR="00747B54" w:rsidRPr="0045560D" w:rsidRDefault="00747B54" w:rsidP="005D226D">
            <w:pPr>
              <w:pStyle w:val="af8"/>
              <w:numPr>
                <w:ilvl w:val="0"/>
                <w:numId w:val="128"/>
              </w:numPr>
              <w:ind w:left="0" w:firstLine="0"/>
              <w:jc w:val="center"/>
              <w:rPr>
                <w:bCs/>
                <w:smallCaps/>
                <w:snapToGrid w:val="0"/>
              </w:rPr>
            </w:pPr>
          </w:p>
        </w:tc>
        <w:tc>
          <w:tcPr>
            <w:tcW w:w="6944" w:type="dxa"/>
          </w:tcPr>
          <w:p w:rsidR="00747B54" w:rsidRPr="0045560D" w:rsidRDefault="00747B54" w:rsidP="006E6E5D">
            <w:pPr>
              <w:pStyle w:val="ad"/>
            </w:pPr>
            <w:r w:rsidRPr="0045560D">
              <w:t xml:space="preserve">Проведение мероприятий по инструментальному закреплению границ населенных пунктов в соответствии с планируемыми границами населенных пунктов, отображенными на карте генерального плана </w:t>
            </w:r>
            <w:r w:rsidR="00A86DED" w:rsidRPr="0045560D">
              <w:t>Русско-Буйловского</w:t>
            </w:r>
            <w:r w:rsidRPr="0045560D">
              <w:t xml:space="preserve"> сельского поселения.</w:t>
            </w:r>
          </w:p>
        </w:tc>
        <w:tc>
          <w:tcPr>
            <w:tcW w:w="1559" w:type="dxa"/>
            <w:vAlign w:val="center"/>
          </w:tcPr>
          <w:p w:rsidR="00747B54" w:rsidRPr="0045560D" w:rsidRDefault="00747B54" w:rsidP="00F2398D">
            <w:pPr>
              <w:jc w:val="center"/>
            </w:pPr>
            <w:r w:rsidRPr="0045560D">
              <w:rPr>
                <w:lang w:val="en-US"/>
              </w:rPr>
              <w:t>I</w:t>
            </w:r>
            <w:r w:rsidRPr="0045560D">
              <w:t xml:space="preserve"> очередь</w:t>
            </w:r>
          </w:p>
        </w:tc>
      </w:tr>
      <w:tr w:rsidR="0045560D" w:rsidRPr="0045560D" w:rsidTr="00E90B76">
        <w:trPr>
          <w:jc w:val="center"/>
        </w:trPr>
        <w:tc>
          <w:tcPr>
            <w:tcW w:w="9072" w:type="dxa"/>
            <w:gridSpan w:val="3"/>
          </w:tcPr>
          <w:p w:rsidR="007B51E3" w:rsidRPr="0045560D" w:rsidRDefault="007B51E3" w:rsidP="00D153AD">
            <w:pPr>
              <w:jc w:val="center"/>
            </w:pPr>
            <w:r w:rsidRPr="0045560D">
              <w:rPr>
                <w:b/>
                <w:i/>
                <w:sz w:val="22"/>
                <w:szCs w:val="22"/>
              </w:rPr>
              <w:t>Мероприятия по переводу земельных участков из одной категории в другую</w:t>
            </w:r>
          </w:p>
        </w:tc>
      </w:tr>
      <w:tr w:rsidR="0045560D" w:rsidRPr="0045560D" w:rsidTr="0038063E">
        <w:trPr>
          <w:jc w:val="center"/>
        </w:trPr>
        <w:tc>
          <w:tcPr>
            <w:tcW w:w="569" w:type="dxa"/>
          </w:tcPr>
          <w:p w:rsidR="00F42E6E" w:rsidRPr="0045560D" w:rsidRDefault="00F42E6E" w:rsidP="005D226D">
            <w:pPr>
              <w:pStyle w:val="af8"/>
              <w:numPr>
                <w:ilvl w:val="0"/>
                <w:numId w:val="128"/>
              </w:numPr>
              <w:ind w:left="0" w:firstLine="0"/>
              <w:jc w:val="center"/>
              <w:rPr>
                <w:bCs/>
                <w:smallCaps/>
                <w:snapToGrid w:val="0"/>
              </w:rPr>
            </w:pPr>
          </w:p>
        </w:tc>
        <w:tc>
          <w:tcPr>
            <w:tcW w:w="6944" w:type="dxa"/>
          </w:tcPr>
          <w:p w:rsidR="00CB7AFA" w:rsidRPr="0045560D" w:rsidRDefault="00F42E6E" w:rsidP="00DD45A8">
            <w:pPr>
              <w:pStyle w:val="ConsPlusNormal"/>
              <w:snapToGrid w:val="0"/>
              <w:jc w:val="both"/>
              <w:rPr>
                <w:highlight w:val="red"/>
                <w:u w:val="single"/>
              </w:rPr>
            </w:pPr>
            <w:r w:rsidRPr="0045560D">
              <w:t>Перевод земельн</w:t>
            </w:r>
            <w:r w:rsidR="001B1782" w:rsidRPr="0045560D">
              <w:t>ых</w:t>
            </w:r>
            <w:r w:rsidRPr="0045560D">
              <w:t xml:space="preserve"> участк</w:t>
            </w:r>
            <w:r w:rsidR="001B1782" w:rsidRPr="0045560D">
              <w:t>ов</w:t>
            </w:r>
            <w:r w:rsidRPr="0045560D">
              <w:t xml:space="preserve"> с кадастровым</w:t>
            </w:r>
            <w:r w:rsidR="001B1782" w:rsidRPr="0045560D">
              <w:t>и</w:t>
            </w:r>
            <w:r w:rsidRPr="0045560D">
              <w:t xml:space="preserve"> номер</w:t>
            </w:r>
            <w:r w:rsidR="001B1782" w:rsidRPr="0045560D">
              <w:t>ами</w:t>
            </w:r>
            <w:r w:rsidRPr="0045560D">
              <w:t xml:space="preserve"> 36:20:6300002:31</w:t>
            </w:r>
            <w:r w:rsidR="001B1782" w:rsidRPr="0045560D">
              <w:t>5 и 36:20:6300002:320</w:t>
            </w:r>
            <w:r w:rsidRPr="0045560D">
              <w:t xml:space="preserve">, общей площадью </w:t>
            </w:r>
            <w:r w:rsidR="00DD45A8" w:rsidRPr="0045560D">
              <w:t>4</w:t>
            </w:r>
            <w:r w:rsidRPr="0045560D">
              <w:t>,</w:t>
            </w:r>
            <w:r w:rsidR="00DD45A8" w:rsidRPr="0045560D">
              <w:t>042</w:t>
            </w:r>
            <w:r w:rsidRPr="0045560D">
              <w:t xml:space="preserve"> га</w:t>
            </w:r>
            <w:r w:rsidRPr="0045560D">
              <w:rPr>
                <w:highlight w:val="red"/>
              </w:rPr>
              <w:t xml:space="preserve"> </w:t>
            </w:r>
            <w:r w:rsidRPr="0045560D">
              <w:t xml:space="preserve">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45560D">
              <w:rPr>
                <w:u w:val="single"/>
              </w:rPr>
              <w:t>с целью развития предпринимательской деятельности.</w:t>
            </w:r>
          </w:p>
        </w:tc>
        <w:tc>
          <w:tcPr>
            <w:tcW w:w="1559" w:type="dxa"/>
            <w:vAlign w:val="center"/>
          </w:tcPr>
          <w:p w:rsidR="00F42E6E" w:rsidRPr="0045560D" w:rsidRDefault="00D153AD" w:rsidP="00F2398D">
            <w:pPr>
              <w:jc w:val="center"/>
              <w:rPr>
                <w:highlight w:val="yellow"/>
              </w:rPr>
            </w:pPr>
            <w:r w:rsidRPr="0045560D">
              <w:rPr>
                <w:lang w:val="en-US"/>
              </w:rPr>
              <w:t>I</w:t>
            </w:r>
            <w:r w:rsidRPr="0045560D">
              <w:t xml:space="preserve"> очередь</w:t>
            </w:r>
          </w:p>
        </w:tc>
      </w:tr>
      <w:tr w:rsidR="0045560D" w:rsidRPr="0045560D" w:rsidTr="0038063E">
        <w:trPr>
          <w:jc w:val="center"/>
        </w:trPr>
        <w:tc>
          <w:tcPr>
            <w:tcW w:w="569" w:type="dxa"/>
          </w:tcPr>
          <w:p w:rsidR="00F42E6E" w:rsidRPr="0045560D" w:rsidRDefault="00F42E6E" w:rsidP="005D226D">
            <w:pPr>
              <w:pStyle w:val="af8"/>
              <w:numPr>
                <w:ilvl w:val="0"/>
                <w:numId w:val="128"/>
              </w:numPr>
              <w:ind w:left="0" w:firstLine="0"/>
              <w:jc w:val="center"/>
              <w:rPr>
                <w:bCs/>
                <w:smallCaps/>
                <w:snapToGrid w:val="0"/>
              </w:rPr>
            </w:pPr>
          </w:p>
        </w:tc>
        <w:tc>
          <w:tcPr>
            <w:tcW w:w="6944" w:type="dxa"/>
          </w:tcPr>
          <w:p w:rsidR="00F42E6E" w:rsidRPr="0045560D" w:rsidRDefault="00F42E6E" w:rsidP="00E90B76">
            <w:pPr>
              <w:pStyle w:val="ConsPlusNormal"/>
              <w:snapToGrid w:val="0"/>
              <w:jc w:val="both"/>
              <w:rPr>
                <w:highlight w:val="green"/>
              </w:rPr>
            </w:pPr>
            <w:r w:rsidRPr="0045560D">
              <w:t xml:space="preserve">Перевод 3х земельных участков с кадастровыми номерами: 36:20:0000000:936, 36:20:0000000:937 и 36:20:0000000:938, общей площадью 73,739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45560D">
              <w:rPr>
                <w:u w:val="single"/>
              </w:rPr>
              <w:t>с целью развития предпринимательской деятельности.</w:t>
            </w:r>
          </w:p>
        </w:tc>
        <w:tc>
          <w:tcPr>
            <w:tcW w:w="1559" w:type="dxa"/>
            <w:vAlign w:val="center"/>
          </w:tcPr>
          <w:p w:rsidR="00F42E6E" w:rsidRPr="0045560D" w:rsidRDefault="00D153AD" w:rsidP="00F2398D">
            <w:pPr>
              <w:jc w:val="center"/>
              <w:rPr>
                <w:highlight w:val="yellow"/>
              </w:rPr>
            </w:pPr>
            <w:r w:rsidRPr="0045560D">
              <w:rPr>
                <w:lang w:val="en-US"/>
              </w:rPr>
              <w:t>I</w:t>
            </w:r>
            <w:r w:rsidRPr="0045560D">
              <w:t xml:space="preserve"> очередь</w:t>
            </w:r>
          </w:p>
        </w:tc>
      </w:tr>
      <w:tr w:rsidR="0045560D" w:rsidRPr="0045560D" w:rsidTr="0038063E">
        <w:trPr>
          <w:jc w:val="center"/>
        </w:trPr>
        <w:tc>
          <w:tcPr>
            <w:tcW w:w="569" w:type="dxa"/>
          </w:tcPr>
          <w:p w:rsidR="00F42E6E" w:rsidRPr="0045560D" w:rsidRDefault="00F42E6E" w:rsidP="005D226D">
            <w:pPr>
              <w:pStyle w:val="af8"/>
              <w:numPr>
                <w:ilvl w:val="0"/>
                <w:numId w:val="128"/>
              </w:numPr>
              <w:ind w:left="0" w:firstLine="0"/>
              <w:jc w:val="center"/>
              <w:rPr>
                <w:bCs/>
                <w:smallCaps/>
                <w:snapToGrid w:val="0"/>
              </w:rPr>
            </w:pPr>
          </w:p>
        </w:tc>
        <w:tc>
          <w:tcPr>
            <w:tcW w:w="6944" w:type="dxa"/>
          </w:tcPr>
          <w:p w:rsidR="00F42E6E" w:rsidRPr="0045560D" w:rsidRDefault="00F42E6E" w:rsidP="00E90B76">
            <w:pPr>
              <w:pStyle w:val="ConsPlusNormal"/>
              <w:snapToGrid w:val="0"/>
              <w:jc w:val="both"/>
              <w:rPr>
                <w:highlight w:val="green"/>
              </w:rPr>
            </w:pPr>
            <w:r w:rsidRPr="0045560D">
              <w:t xml:space="preserve">Перевод земельного участка с кадастровым номером 36:20:0000000:945, общей площадью 5,94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45560D">
              <w:rPr>
                <w:u w:val="single"/>
              </w:rPr>
              <w:t>с целью развития предпринимательской деятельности.</w:t>
            </w:r>
          </w:p>
        </w:tc>
        <w:tc>
          <w:tcPr>
            <w:tcW w:w="1559" w:type="dxa"/>
            <w:vAlign w:val="center"/>
          </w:tcPr>
          <w:p w:rsidR="00F42E6E" w:rsidRPr="0045560D" w:rsidRDefault="00D153AD" w:rsidP="00F2398D">
            <w:pPr>
              <w:jc w:val="center"/>
              <w:rPr>
                <w:highlight w:val="yellow"/>
              </w:rPr>
            </w:pPr>
            <w:r w:rsidRPr="0045560D">
              <w:rPr>
                <w:lang w:val="en-US"/>
              </w:rPr>
              <w:t>I</w:t>
            </w:r>
            <w:r w:rsidRPr="0045560D">
              <w:t xml:space="preserve"> очередь</w:t>
            </w:r>
          </w:p>
        </w:tc>
      </w:tr>
      <w:tr w:rsidR="0045560D" w:rsidRPr="0045560D" w:rsidTr="0038063E">
        <w:trPr>
          <w:jc w:val="center"/>
        </w:trPr>
        <w:tc>
          <w:tcPr>
            <w:tcW w:w="569" w:type="dxa"/>
          </w:tcPr>
          <w:p w:rsidR="00F42E6E" w:rsidRPr="0045560D" w:rsidRDefault="00F42E6E" w:rsidP="005D226D">
            <w:pPr>
              <w:pStyle w:val="af8"/>
              <w:numPr>
                <w:ilvl w:val="0"/>
                <w:numId w:val="128"/>
              </w:numPr>
              <w:ind w:left="0" w:firstLine="0"/>
              <w:jc w:val="center"/>
              <w:rPr>
                <w:bCs/>
                <w:smallCaps/>
                <w:snapToGrid w:val="0"/>
              </w:rPr>
            </w:pPr>
          </w:p>
        </w:tc>
        <w:tc>
          <w:tcPr>
            <w:tcW w:w="6944" w:type="dxa"/>
          </w:tcPr>
          <w:p w:rsidR="00F90462" w:rsidRPr="0045560D" w:rsidRDefault="00DC299F" w:rsidP="00DC299F">
            <w:pPr>
              <w:pStyle w:val="ConsPlusNormal"/>
              <w:snapToGrid w:val="0"/>
              <w:jc w:val="both"/>
              <w:rPr>
                <w:highlight w:val="green"/>
                <w:u w:val="single"/>
              </w:rPr>
            </w:pPr>
            <w:r w:rsidRPr="0045560D">
              <w:t xml:space="preserve">Перевод земельного участка с кадастровым номером </w:t>
            </w:r>
            <w:r w:rsidRPr="0045560D">
              <w:lastRenderedPageBreak/>
              <w:t>36:20:6</w:t>
            </w:r>
            <w:r w:rsidR="00F90462" w:rsidRPr="0045560D">
              <w:t>2</w:t>
            </w:r>
            <w:r w:rsidRPr="0045560D">
              <w:t xml:space="preserve">00008:128, общей площадью 22,925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45560D">
              <w:rPr>
                <w:u w:val="single"/>
              </w:rPr>
              <w:t>с целью развития производственной  деятельности.</w:t>
            </w:r>
          </w:p>
        </w:tc>
        <w:tc>
          <w:tcPr>
            <w:tcW w:w="1559" w:type="dxa"/>
            <w:vAlign w:val="center"/>
          </w:tcPr>
          <w:p w:rsidR="00F42E6E" w:rsidRPr="0045560D" w:rsidRDefault="00D153AD" w:rsidP="00F2398D">
            <w:pPr>
              <w:jc w:val="center"/>
              <w:rPr>
                <w:highlight w:val="yellow"/>
              </w:rPr>
            </w:pPr>
            <w:r w:rsidRPr="0045560D">
              <w:rPr>
                <w:lang w:val="en-US"/>
              </w:rPr>
              <w:lastRenderedPageBreak/>
              <w:t>I</w:t>
            </w:r>
            <w:r w:rsidRPr="0045560D">
              <w:t xml:space="preserve"> очередь</w:t>
            </w:r>
          </w:p>
        </w:tc>
      </w:tr>
      <w:tr w:rsidR="0045560D" w:rsidRPr="0045560D" w:rsidTr="0038063E">
        <w:trPr>
          <w:jc w:val="center"/>
        </w:trPr>
        <w:tc>
          <w:tcPr>
            <w:tcW w:w="569" w:type="dxa"/>
          </w:tcPr>
          <w:p w:rsidR="00516DA3" w:rsidRPr="0045560D" w:rsidRDefault="00516DA3" w:rsidP="005D226D">
            <w:pPr>
              <w:pStyle w:val="af8"/>
              <w:numPr>
                <w:ilvl w:val="0"/>
                <w:numId w:val="128"/>
              </w:numPr>
              <w:ind w:left="0" w:firstLine="0"/>
              <w:jc w:val="center"/>
              <w:rPr>
                <w:bCs/>
                <w:smallCaps/>
                <w:snapToGrid w:val="0"/>
              </w:rPr>
            </w:pPr>
          </w:p>
        </w:tc>
        <w:tc>
          <w:tcPr>
            <w:tcW w:w="6944" w:type="dxa"/>
          </w:tcPr>
          <w:p w:rsidR="00516DA3" w:rsidRPr="0045560D" w:rsidRDefault="00516DA3" w:rsidP="0038063E">
            <w:pPr>
              <w:pStyle w:val="ConsPlusNormal"/>
              <w:snapToGrid w:val="0"/>
              <w:jc w:val="both"/>
            </w:pPr>
            <w:r w:rsidRPr="0045560D">
              <w:t xml:space="preserve">Перевод земельного участка с кадастровым номером 36:20:6300004:617, общей площадью 1,6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45560D">
              <w:rPr>
                <w:u w:val="single"/>
              </w:rPr>
              <w:t>с целью размещения</w:t>
            </w:r>
            <w:r w:rsidR="0038063E" w:rsidRPr="0045560D">
              <w:rPr>
                <w:u w:val="single"/>
              </w:rPr>
              <w:t xml:space="preserve"> площадки для временного хранения ТКО.</w:t>
            </w:r>
          </w:p>
        </w:tc>
        <w:tc>
          <w:tcPr>
            <w:tcW w:w="1559" w:type="dxa"/>
            <w:vAlign w:val="center"/>
          </w:tcPr>
          <w:p w:rsidR="00516DA3" w:rsidRPr="0045560D" w:rsidRDefault="00D153AD" w:rsidP="00F2398D">
            <w:pPr>
              <w:jc w:val="center"/>
              <w:rPr>
                <w:highlight w:val="yellow"/>
              </w:rPr>
            </w:pPr>
            <w:r w:rsidRPr="0045560D">
              <w:rPr>
                <w:lang w:val="en-US"/>
              </w:rPr>
              <w:t>I</w:t>
            </w:r>
            <w:r w:rsidRPr="0045560D">
              <w:t xml:space="preserve"> очередь</w:t>
            </w:r>
          </w:p>
        </w:tc>
      </w:tr>
      <w:tr w:rsidR="000650D7" w:rsidRPr="000650D7" w:rsidTr="0038063E">
        <w:trPr>
          <w:jc w:val="center"/>
        </w:trPr>
        <w:tc>
          <w:tcPr>
            <w:tcW w:w="569" w:type="dxa"/>
          </w:tcPr>
          <w:p w:rsidR="000E21EB" w:rsidRPr="000650D7" w:rsidRDefault="000E21EB" w:rsidP="005D226D">
            <w:pPr>
              <w:pStyle w:val="af8"/>
              <w:numPr>
                <w:ilvl w:val="0"/>
                <w:numId w:val="128"/>
              </w:numPr>
              <w:ind w:left="0" w:firstLine="0"/>
              <w:jc w:val="center"/>
              <w:rPr>
                <w:bCs/>
                <w:smallCaps/>
                <w:snapToGrid w:val="0"/>
              </w:rPr>
            </w:pPr>
          </w:p>
        </w:tc>
        <w:tc>
          <w:tcPr>
            <w:tcW w:w="6944" w:type="dxa"/>
          </w:tcPr>
          <w:p w:rsidR="000E21EB" w:rsidRPr="000650D7" w:rsidRDefault="000E21EB" w:rsidP="000B3157">
            <w:pPr>
              <w:pStyle w:val="ConsPlusNormal"/>
              <w:snapToGrid w:val="0"/>
              <w:jc w:val="both"/>
            </w:pPr>
            <w:r w:rsidRPr="000650D7">
              <w:t>Перевод земельного участка с кадас</w:t>
            </w:r>
            <w:r w:rsidR="006563E9" w:rsidRPr="000650D7">
              <w:t>тровым номером 36:20:6200006:41</w:t>
            </w:r>
            <w:r w:rsidRPr="000650D7">
              <w:t xml:space="preserve">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w:t>
            </w:r>
            <w:r w:rsidR="006563E9" w:rsidRPr="000650D7">
              <w:t>ь иного специального назначения</w:t>
            </w:r>
            <w:r w:rsidRPr="000650D7">
              <w:t xml:space="preserve"> </w:t>
            </w:r>
            <w:r w:rsidR="006563E9" w:rsidRPr="000650D7">
              <w:t>(</w:t>
            </w:r>
            <w:r w:rsidRPr="000650D7">
              <w:rPr>
                <w:u w:val="single"/>
              </w:rPr>
              <w:t>с целью развития производственной деятельности</w:t>
            </w:r>
            <w:r w:rsidR="006563E9" w:rsidRPr="000650D7">
              <w:t xml:space="preserve">) необходимо осуществлять с учетом </w:t>
            </w:r>
            <w:r w:rsidR="000B3157" w:rsidRPr="000650D7">
              <w:rPr>
                <w:b/>
              </w:rPr>
              <w:t>ст. 65 ВК РФ</w:t>
            </w:r>
            <w:r w:rsidRPr="000650D7">
              <w:t>.</w:t>
            </w:r>
          </w:p>
        </w:tc>
        <w:tc>
          <w:tcPr>
            <w:tcW w:w="1559" w:type="dxa"/>
            <w:vAlign w:val="center"/>
          </w:tcPr>
          <w:p w:rsidR="000E21EB" w:rsidRPr="000650D7" w:rsidRDefault="000E21EB" w:rsidP="00F2398D">
            <w:pPr>
              <w:jc w:val="center"/>
            </w:pPr>
            <w:r w:rsidRPr="000650D7">
              <w:rPr>
                <w:lang w:val="en-US"/>
              </w:rPr>
              <w:t>I</w:t>
            </w:r>
            <w:r w:rsidRPr="000650D7">
              <w:t xml:space="preserve"> очередь</w:t>
            </w:r>
          </w:p>
        </w:tc>
      </w:tr>
    </w:tbl>
    <w:p w:rsidR="00F53E8B" w:rsidRPr="0045560D" w:rsidRDefault="000E6EF1" w:rsidP="00972488">
      <w:pPr>
        <w:pStyle w:val="ad"/>
        <w:jc w:val="both"/>
        <w:rPr>
          <w:b/>
          <w:bCs/>
        </w:rPr>
      </w:pPr>
      <w:r w:rsidRPr="0045560D">
        <w:rPr>
          <w:b/>
          <w:bCs/>
          <w:snapToGrid w:val="0"/>
        </w:rPr>
        <w:tab/>
      </w:r>
      <w:r w:rsidR="000324A3" w:rsidRPr="0045560D">
        <w:rPr>
          <w:b/>
          <w:bCs/>
        </w:rPr>
        <w:tab/>
      </w:r>
    </w:p>
    <w:p w:rsidR="00B11C05" w:rsidRPr="0045560D" w:rsidRDefault="00B11C05" w:rsidP="00B11C05">
      <w:pPr>
        <w:pStyle w:val="13"/>
      </w:pPr>
      <w:bookmarkStart w:id="66" w:name="_Toc526244028"/>
      <w:r w:rsidRPr="0045560D">
        <w:t>Предложения по градостроительному зонированию территории Русско-Буйловского сельского поселения</w:t>
      </w:r>
      <w:bookmarkEnd w:id="66"/>
      <w:r w:rsidRPr="0045560D">
        <w:t xml:space="preserve"> </w:t>
      </w:r>
    </w:p>
    <w:p w:rsidR="000075D7" w:rsidRPr="0045560D" w:rsidRDefault="000075D7" w:rsidP="002A6A17">
      <w:pPr>
        <w:spacing w:line="240" w:lineRule="auto"/>
        <w:ind w:firstLine="567"/>
        <w:jc w:val="both"/>
      </w:pPr>
    </w:p>
    <w:p w:rsidR="00A238FE" w:rsidRPr="0045560D" w:rsidRDefault="00A238FE" w:rsidP="00A238FE">
      <w:pPr>
        <w:pStyle w:val="ad"/>
        <w:ind w:firstLine="567"/>
        <w:jc w:val="both"/>
      </w:pPr>
      <w:r w:rsidRPr="0045560D">
        <w:t xml:space="preserve">Функциональные зоны в существующих границах населенных пунктов </w:t>
      </w:r>
      <w:r w:rsidR="00A86DED" w:rsidRPr="0045560D">
        <w:t>Русско-Буйловского</w:t>
      </w:r>
      <w:r w:rsidR="00583CF8" w:rsidRPr="0045560D">
        <w:t xml:space="preserve"> сельского</w:t>
      </w:r>
      <w:r w:rsidRPr="0045560D">
        <w:t xml:space="preserve"> поселения определены по фактическому использованию.</w:t>
      </w:r>
    </w:p>
    <w:p w:rsidR="00A238FE" w:rsidRPr="0045560D" w:rsidRDefault="00A238FE" w:rsidP="00A238FE">
      <w:pPr>
        <w:pStyle w:val="ad"/>
        <w:ind w:firstLine="567"/>
        <w:jc w:val="both"/>
      </w:pPr>
      <w:r w:rsidRPr="0045560D">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A238FE" w:rsidRPr="0045560D" w:rsidRDefault="00A238FE" w:rsidP="00A238FE">
      <w:pPr>
        <w:pStyle w:val="ad"/>
        <w:ind w:firstLine="567"/>
        <w:jc w:val="both"/>
      </w:pPr>
      <w:r w:rsidRPr="0045560D">
        <w:t>Градостроительное зонирование согласно ст.1 п.6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A238FE" w:rsidRPr="0045560D" w:rsidRDefault="00A238FE" w:rsidP="00A238FE">
      <w:pPr>
        <w:pStyle w:val="ad"/>
        <w:ind w:firstLine="567"/>
        <w:jc w:val="both"/>
      </w:pPr>
      <w:r w:rsidRPr="0045560D">
        <w:t xml:space="preserve">После утверждения Генерального плана в плане его реализации согласно ст. 30-32 ГрК РФ для </w:t>
      </w:r>
      <w:r w:rsidR="00A86DED" w:rsidRPr="0045560D">
        <w:t>Русско-Буйловского</w:t>
      </w:r>
      <w:r w:rsidR="00583CF8" w:rsidRPr="0045560D">
        <w:t xml:space="preserve"> сельского</w:t>
      </w:r>
      <w:r w:rsidRPr="0045560D">
        <w:t xml:space="preserve">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A238FE" w:rsidRPr="0045560D" w:rsidRDefault="00A238FE" w:rsidP="00A238FE">
      <w:pPr>
        <w:pStyle w:val="ad"/>
        <w:ind w:firstLine="567"/>
        <w:jc w:val="both"/>
      </w:pPr>
      <w:r w:rsidRPr="0045560D">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238FE" w:rsidRPr="0045560D" w:rsidRDefault="00A238FE" w:rsidP="00A238FE">
      <w:pPr>
        <w:pStyle w:val="ad"/>
        <w:ind w:firstLine="567"/>
        <w:jc w:val="both"/>
      </w:pPr>
      <w:r w:rsidRPr="0045560D">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 </w:t>
      </w:r>
    </w:p>
    <w:p w:rsidR="00A238FE" w:rsidRPr="0045560D" w:rsidRDefault="00A238FE" w:rsidP="00A238FE">
      <w:pPr>
        <w:pStyle w:val="ad"/>
        <w:ind w:firstLine="567"/>
        <w:jc w:val="both"/>
      </w:pPr>
      <w:r w:rsidRPr="0045560D">
        <w:lastRenderedPageBreak/>
        <w:t>В соответствии с ч.1 ст. 31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A238FE" w:rsidRPr="0045560D" w:rsidRDefault="00A238FE" w:rsidP="00A238FE">
      <w:pPr>
        <w:pStyle w:val="ad"/>
        <w:ind w:firstLine="567"/>
        <w:jc w:val="both"/>
      </w:pPr>
      <w:r w:rsidRPr="0045560D">
        <w:t>В соответствии со ст. 41 ГрК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238FE" w:rsidRPr="0045560D" w:rsidRDefault="00A238FE" w:rsidP="00610E2A">
      <w:pPr>
        <w:pStyle w:val="ad"/>
        <w:ind w:firstLine="567"/>
        <w:jc w:val="both"/>
        <w:rPr>
          <w:b/>
          <w:bCs/>
          <w:i/>
          <w:iCs/>
        </w:rPr>
      </w:pPr>
      <w:r w:rsidRPr="0045560D">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r w:rsidRPr="0045560D">
        <w:rPr>
          <w:bCs/>
          <w:smallCaps/>
          <w:snapToGrid w:val="0"/>
        </w:rPr>
        <w:tab/>
      </w:r>
      <w:r w:rsidRPr="0045560D">
        <w:rPr>
          <w:bCs/>
          <w:smallCaps/>
          <w:snapToGrid w:val="0"/>
        </w:rPr>
        <w:tab/>
      </w:r>
      <w:r w:rsidRPr="0045560D">
        <w:rPr>
          <w:bCs/>
          <w:smallCaps/>
          <w:snapToGrid w:val="0"/>
        </w:rPr>
        <w:tab/>
      </w:r>
    </w:p>
    <w:p w:rsidR="00742452" w:rsidRPr="0045560D" w:rsidRDefault="00742452" w:rsidP="00742452">
      <w:pPr>
        <w:pStyle w:val="aa"/>
        <w:keepNext/>
      </w:pPr>
      <w:r w:rsidRPr="0045560D">
        <w:t xml:space="preserve">Таблица 3. </w:t>
      </w:r>
      <w:r w:rsidR="008A6C60">
        <w:fldChar w:fldCharType="begin"/>
      </w:r>
      <w:r w:rsidR="008A6C60">
        <w:instrText xml:space="preserve"> SEQ Таблица_3. \* </w:instrText>
      </w:r>
      <w:r w:rsidR="008A6C60">
        <w:instrText xml:space="preserve">ARABIC </w:instrText>
      </w:r>
      <w:r w:rsidR="008A6C60">
        <w:fldChar w:fldCharType="separate"/>
      </w:r>
      <w:r w:rsidR="00AF5AC8">
        <w:rPr>
          <w:noProof/>
        </w:rPr>
        <w:t>3</w:t>
      </w:r>
      <w:r w:rsidR="008A6C60">
        <w:rPr>
          <w:noProof/>
        </w:rPr>
        <w:fldChar w:fldCharType="end"/>
      </w:r>
      <w:r w:rsidRPr="0045560D">
        <w:t xml:space="preserve"> Перечень мероприятий по территориальному планированию и этапы их реализации по разделу зонирования территории сельского поселения</w:t>
      </w:r>
    </w:p>
    <w:tbl>
      <w:tblPr>
        <w:tblW w:w="9218" w:type="dxa"/>
        <w:jc w:val="center"/>
        <w:tblInd w:w="104" w:type="dxa"/>
        <w:tblLayout w:type="fixed"/>
        <w:tblLook w:val="0000" w:firstRow="0" w:lastRow="0" w:firstColumn="0" w:lastColumn="0" w:noHBand="0" w:noVBand="0"/>
      </w:tblPr>
      <w:tblGrid>
        <w:gridCol w:w="693"/>
        <w:gridCol w:w="6966"/>
        <w:gridCol w:w="1559"/>
      </w:tblGrid>
      <w:tr w:rsidR="0045560D" w:rsidRPr="0045560D" w:rsidTr="00DA2D11">
        <w:trPr>
          <w:jc w:val="center"/>
        </w:trPr>
        <w:tc>
          <w:tcPr>
            <w:tcW w:w="693" w:type="dxa"/>
            <w:tcBorders>
              <w:top w:val="single" w:sz="4" w:space="0" w:color="000000"/>
              <w:left w:val="single" w:sz="4" w:space="0" w:color="000000"/>
              <w:bottom w:val="single" w:sz="4" w:space="0" w:color="000000"/>
              <w:right w:val="nil"/>
            </w:tcBorders>
            <w:shd w:val="clear" w:color="auto" w:fill="DAEEF3" w:themeFill="accent5" w:themeFillTint="33"/>
            <w:vAlign w:val="center"/>
          </w:tcPr>
          <w:p w:rsidR="00A238FE" w:rsidRPr="0045560D" w:rsidRDefault="007F17CD" w:rsidP="00AF6225">
            <w:pPr>
              <w:jc w:val="center"/>
              <w:rPr>
                <w:b/>
                <w:bCs/>
                <w:i/>
                <w:smallCaps/>
                <w:snapToGrid w:val="0"/>
              </w:rPr>
            </w:pPr>
            <w:r w:rsidRPr="0045560D">
              <w:rPr>
                <w:b/>
              </w:rPr>
              <w:t>№ пп</w:t>
            </w:r>
          </w:p>
        </w:tc>
        <w:tc>
          <w:tcPr>
            <w:tcW w:w="6966" w:type="dxa"/>
            <w:tcBorders>
              <w:top w:val="single" w:sz="4" w:space="0" w:color="000000"/>
              <w:left w:val="single" w:sz="4" w:space="0" w:color="000000"/>
              <w:bottom w:val="single" w:sz="4" w:space="0" w:color="000000"/>
              <w:right w:val="nil"/>
            </w:tcBorders>
            <w:shd w:val="clear" w:color="auto" w:fill="DAEEF3" w:themeFill="accent5" w:themeFillTint="33"/>
            <w:vAlign w:val="center"/>
          </w:tcPr>
          <w:p w:rsidR="00A238FE" w:rsidRPr="0045560D" w:rsidRDefault="007F17CD" w:rsidP="00AF6225">
            <w:pPr>
              <w:jc w:val="center"/>
              <w:rPr>
                <w:bCs/>
                <w:smallCaps/>
                <w:snapToGrid w:val="0"/>
              </w:rPr>
            </w:pPr>
            <w:r w:rsidRPr="0045560D">
              <w:rPr>
                <w:b/>
                <w:bCs/>
              </w:rPr>
              <w:t>Наименование мероприятий</w:t>
            </w:r>
          </w:p>
          <w:p w:rsidR="00A238FE" w:rsidRPr="0045560D" w:rsidRDefault="00A238FE" w:rsidP="00AF6225">
            <w:pPr>
              <w:jc w:val="center"/>
              <w:rPr>
                <w:b/>
                <w:bCs/>
                <w:i/>
                <w:smallCaps/>
                <w:snapToGrid w:val="0"/>
              </w:rPr>
            </w:pPr>
          </w:p>
        </w:tc>
        <w:tc>
          <w:tcPr>
            <w:tcW w:w="15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A238FE" w:rsidRPr="0045560D" w:rsidRDefault="007F17CD" w:rsidP="00AF6225">
            <w:pPr>
              <w:jc w:val="center"/>
              <w:rPr>
                <w:b/>
                <w:bCs/>
                <w:i/>
                <w:smallCaps/>
                <w:snapToGrid w:val="0"/>
              </w:rPr>
            </w:pPr>
            <w:r w:rsidRPr="0045560D">
              <w:rPr>
                <w:b/>
              </w:rPr>
              <w:t>Сроки реализации</w:t>
            </w:r>
          </w:p>
        </w:tc>
      </w:tr>
      <w:tr w:rsidR="0045560D" w:rsidRPr="0045560D" w:rsidTr="00DA2D11">
        <w:trPr>
          <w:jc w:val="center"/>
        </w:trPr>
        <w:tc>
          <w:tcPr>
            <w:tcW w:w="693" w:type="dxa"/>
            <w:tcBorders>
              <w:top w:val="single" w:sz="4" w:space="0" w:color="000000"/>
              <w:left w:val="single" w:sz="4" w:space="0" w:color="000000"/>
              <w:bottom w:val="single" w:sz="4" w:space="0" w:color="000000"/>
              <w:right w:val="nil"/>
            </w:tcBorders>
            <w:vAlign w:val="center"/>
          </w:tcPr>
          <w:p w:rsidR="00A238FE" w:rsidRPr="0045560D" w:rsidRDefault="007F17CD" w:rsidP="00AF6225">
            <w:pPr>
              <w:jc w:val="center"/>
              <w:rPr>
                <w:b/>
                <w:bCs/>
                <w:i/>
                <w:smallCaps/>
                <w:snapToGrid w:val="0"/>
              </w:rPr>
            </w:pPr>
            <w:r w:rsidRPr="0045560D">
              <w:t>1.</w:t>
            </w:r>
          </w:p>
          <w:p w:rsidR="00A238FE" w:rsidRPr="0045560D" w:rsidRDefault="00A238FE" w:rsidP="00AF6225">
            <w:pPr>
              <w:rPr>
                <w:bCs/>
                <w:i/>
                <w:smallCaps/>
                <w:snapToGrid w:val="0"/>
              </w:rPr>
            </w:pPr>
          </w:p>
        </w:tc>
        <w:tc>
          <w:tcPr>
            <w:tcW w:w="6966" w:type="dxa"/>
            <w:tcBorders>
              <w:top w:val="single" w:sz="4" w:space="0" w:color="000000"/>
              <w:left w:val="single" w:sz="4" w:space="0" w:color="000000"/>
              <w:bottom w:val="single" w:sz="4" w:space="0" w:color="000000"/>
              <w:right w:val="nil"/>
            </w:tcBorders>
            <w:vAlign w:val="center"/>
          </w:tcPr>
          <w:p w:rsidR="00A238FE" w:rsidRPr="0045560D" w:rsidRDefault="007F17CD" w:rsidP="00AF6225">
            <w:pPr>
              <w:pStyle w:val="ad"/>
            </w:pPr>
            <w:r w:rsidRPr="0045560D">
              <w:t xml:space="preserve">Обеспечение подготовки документов градостроительного зонирования - правил землепользования и застройки </w:t>
            </w:r>
            <w:r w:rsidR="00A86DED" w:rsidRPr="0045560D">
              <w:t>Русско-Буйловского</w:t>
            </w:r>
            <w:r w:rsidR="00583CF8" w:rsidRPr="0045560D">
              <w:t xml:space="preserve"> сельского</w:t>
            </w:r>
            <w:r w:rsidRPr="0045560D">
              <w:t xml:space="preserve"> поселения в соответствии с современным градостроительным законодательством с учетом Классификатора разрешенного ис</w:t>
            </w:r>
            <w:r w:rsidR="00815438" w:rsidRPr="0045560D">
              <w:t xml:space="preserve">пользования земельных участков, </w:t>
            </w:r>
            <w:r w:rsidRPr="0045560D">
              <w:t>утвержденного приказом Минэкономразвития РФ от 01.09.2014 г. № 540.</w:t>
            </w:r>
          </w:p>
        </w:tc>
        <w:tc>
          <w:tcPr>
            <w:tcW w:w="1559" w:type="dxa"/>
            <w:tcBorders>
              <w:top w:val="single" w:sz="4" w:space="0" w:color="000000"/>
              <w:left w:val="single" w:sz="4" w:space="0" w:color="000000"/>
              <w:bottom w:val="single" w:sz="4" w:space="0" w:color="000000"/>
              <w:right w:val="single" w:sz="4" w:space="0" w:color="000000"/>
            </w:tcBorders>
            <w:vAlign w:val="center"/>
          </w:tcPr>
          <w:p w:rsidR="00A238FE" w:rsidRPr="0045560D" w:rsidRDefault="007F17CD" w:rsidP="00AF6225">
            <w:pPr>
              <w:jc w:val="center"/>
              <w:rPr>
                <w:bCs/>
                <w:i/>
                <w:smallCaps/>
                <w:snapToGrid w:val="0"/>
              </w:rPr>
            </w:pPr>
            <w:r w:rsidRPr="0045560D">
              <w:rPr>
                <w:lang w:val="en-US"/>
              </w:rPr>
              <w:t xml:space="preserve">I </w:t>
            </w:r>
            <w:r w:rsidRPr="0045560D">
              <w:t>очередь</w:t>
            </w:r>
          </w:p>
        </w:tc>
      </w:tr>
    </w:tbl>
    <w:p w:rsidR="00A238FE" w:rsidRPr="0045560D" w:rsidRDefault="00A238FE" w:rsidP="00B807AA">
      <w:pPr>
        <w:widowControl/>
        <w:autoSpaceDN/>
        <w:adjustRightInd/>
        <w:spacing w:line="240" w:lineRule="auto"/>
        <w:ind w:left="720"/>
      </w:pPr>
    </w:p>
    <w:p w:rsidR="00360F80" w:rsidRPr="0045560D" w:rsidRDefault="000324A3" w:rsidP="007B51E3">
      <w:pPr>
        <w:pStyle w:val="13"/>
      </w:pPr>
      <w:bookmarkStart w:id="67" w:name="_Toc526244029"/>
      <w:r w:rsidRPr="0045560D">
        <w:t>Предложения по сохранению, использованию</w:t>
      </w:r>
      <w:r w:rsidR="00360F80" w:rsidRPr="0045560D">
        <w:t>,</w:t>
      </w:r>
      <w:r w:rsidRPr="0045560D">
        <w:t xml:space="preserve"> популяризации</w:t>
      </w:r>
      <w:r w:rsidR="00360F80" w:rsidRPr="0045560D">
        <w:t xml:space="preserve"> и охране </w:t>
      </w:r>
      <w:r w:rsidRPr="0045560D">
        <w:t xml:space="preserve"> объектов культурного наследия</w:t>
      </w:r>
      <w:bookmarkEnd w:id="67"/>
    </w:p>
    <w:p w:rsidR="00610E2A" w:rsidRPr="0045560D" w:rsidRDefault="00610E2A" w:rsidP="00610E2A">
      <w:pPr>
        <w:pStyle w:val="ConsPlusNormal"/>
        <w:ind w:firstLine="540"/>
        <w:jc w:val="both"/>
      </w:pPr>
      <w:r w:rsidRPr="0045560D">
        <w:t>Согласно ст. 14 Федерального закона №131-ФЗ от 06.10.2003 г. к вопросам местного значения поселения относится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10E2A" w:rsidRPr="0045560D" w:rsidRDefault="00610E2A" w:rsidP="00610E2A">
      <w:pPr>
        <w:pStyle w:val="ConsPlusNormal"/>
        <w:ind w:firstLine="567"/>
        <w:jc w:val="both"/>
      </w:pPr>
      <w:r w:rsidRPr="0045560D">
        <w:rPr>
          <w:snapToGrid w:val="0"/>
        </w:rPr>
        <w:t xml:space="preserve">Согласно </w:t>
      </w:r>
      <w:r w:rsidRPr="0045560D">
        <w:t xml:space="preserve">Федеральному закону от 25.06.2002г. </w:t>
      </w:r>
      <w:r w:rsidR="008D0213" w:rsidRPr="0045560D">
        <w:t>№</w:t>
      </w:r>
      <w:r w:rsidRPr="0045560D">
        <w:t xml:space="preserve">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8B3AB8" w:rsidRPr="0045560D" w:rsidRDefault="008F0C0D" w:rsidP="008B3AB8">
      <w:pPr>
        <w:ind w:firstLine="567"/>
        <w:jc w:val="both"/>
      </w:pPr>
      <w:r w:rsidRPr="0045560D">
        <w:rPr>
          <w:bCs/>
          <w:snapToGrid w:val="0"/>
        </w:rPr>
        <w:t xml:space="preserve">На территории поселения расположено </w:t>
      </w:r>
      <w:r w:rsidR="009146E2" w:rsidRPr="0045560D">
        <w:t>1</w:t>
      </w:r>
      <w:r w:rsidR="00742452" w:rsidRPr="0045560D">
        <w:t>1</w:t>
      </w:r>
      <w:r w:rsidRPr="0045560D">
        <w:t xml:space="preserve"> выявленны</w:t>
      </w:r>
      <w:r w:rsidR="00742452" w:rsidRPr="0045560D">
        <w:t>х</w:t>
      </w:r>
      <w:r w:rsidRPr="0045560D">
        <w:t xml:space="preserve"> памятников археологии</w:t>
      </w:r>
      <w:r w:rsidR="008B3AB8" w:rsidRPr="0045560D">
        <w:t xml:space="preserve">. </w:t>
      </w:r>
      <w:r w:rsidR="008B3AB8" w:rsidRPr="0045560D">
        <w:rPr>
          <w:lang w:eastAsia="ar-SA"/>
        </w:rPr>
        <w:t>К объектам культурного наследия местного значения на территории Русско-Буйловского сельского поселения относятся воинское захоронение № 228 и мемориальный комплекс погибшим воинам в годы ВОВ 1941-1945 гг., расположенные в с. Русская Буйловка.</w:t>
      </w:r>
    </w:p>
    <w:p w:rsidR="00610E2A" w:rsidRPr="0045560D" w:rsidRDefault="00610E2A" w:rsidP="00610E2A">
      <w:pPr>
        <w:ind w:firstLine="567"/>
        <w:jc w:val="both"/>
        <w:rPr>
          <w:highlight w:val="yellow"/>
        </w:rPr>
      </w:pPr>
      <w:r w:rsidRPr="0045560D">
        <w:t xml:space="preserve">Для объектов культурного наследия регионального значения, находящихся на территории </w:t>
      </w:r>
      <w:r w:rsidR="00A86DED" w:rsidRPr="0045560D">
        <w:t>Русско-Буйловского</w:t>
      </w:r>
      <w:r w:rsidR="00583CF8" w:rsidRPr="0045560D">
        <w:t xml:space="preserve"> сельского</w:t>
      </w:r>
      <w:r w:rsidRPr="0045560D">
        <w:t xml:space="preserve"> поселения, не устанавливались территории объектов культурного наследия, границы охранных зон и режимы их использования.</w:t>
      </w:r>
    </w:p>
    <w:p w:rsidR="00742452" w:rsidRPr="0045560D" w:rsidRDefault="00742452" w:rsidP="00742452">
      <w:pPr>
        <w:pStyle w:val="aa"/>
        <w:keepNext/>
      </w:pPr>
      <w:r w:rsidRPr="0045560D">
        <w:t xml:space="preserve">Таблица 3. </w:t>
      </w:r>
      <w:r w:rsidR="008A6C60">
        <w:fldChar w:fldCharType="begin"/>
      </w:r>
      <w:r w:rsidR="008A6C60">
        <w:instrText xml:space="preserve"> SEQ Таблица_3. \* ARABIC </w:instrText>
      </w:r>
      <w:r w:rsidR="008A6C60">
        <w:fldChar w:fldCharType="separate"/>
      </w:r>
      <w:r w:rsidR="00AF5AC8">
        <w:rPr>
          <w:noProof/>
        </w:rPr>
        <w:t>4</w:t>
      </w:r>
      <w:r w:rsidR="008A6C60">
        <w:rPr>
          <w:noProof/>
        </w:rPr>
        <w:fldChar w:fldCharType="end"/>
      </w:r>
      <w:r w:rsidRPr="0045560D">
        <w:t xml:space="preserve"> Перечень мероприятий по сохранению, использованию, популяризации и охране  объектов культурного наследия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618"/>
        <w:gridCol w:w="7716"/>
        <w:gridCol w:w="1697"/>
      </w:tblGrid>
      <w:tr w:rsidR="0045560D" w:rsidRPr="0045560D"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shd w:val="clear" w:color="auto" w:fill="DAEEF3"/>
            <w:hideMark/>
          </w:tcPr>
          <w:p w:rsidR="004232D5" w:rsidRPr="0045560D" w:rsidRDefault="004232D5" w:rsidP="00D34497">
            <w:pPr>
              <w:pStyle w:val="afa"/>
              <w:snapToGrid w:val="0"/>
              <w:jc w:val="both"/>
              <w:rPr>
                <w:rFonts w:eastAsia="Times New Roman"/>
                <w:b/>
                <w:bCs/>
                <w:lang w:eastAsia="ar-SA"/>
              </w:rPr>
            </w:pPr>
            <w:r w:rsidRPr="0045560D">
              <w:rPr>
                <w:rFonts w:eastAsia="Times New Roman"/>
                <w:b/>
                <w:bCs/>
              </w:rPr>
              <w:t>№ п</w:t>
            </w:r>
            <w:r w:rsidRPr="0045560D">
              <w:rPr>
                <w:b/>
                <w:bCs/>
              </w:rPr>
              <w:t>/</w:t>
            </w:r>
            <w:r w:rsidRPr="0045560D">
              <w:rPr>
                <w:rFonts w:eastAsia="Times New Roman"/>
                <w:b/>
                <w:bCs/>
              </w:rPr>
              <w:t>п</w:t>
            </w:r>
          </w:p>
        </w:tc>
        <w:tc>
          <w:tcPr>
            <w:tcW w:w="3846" w:type="pct"/>
            <w:tcBorders>
              <w:top w:val="single" w:sz="4" w:space="0" w:color="auto"/>
              <w:left w:val="single" w:sz="4" w:space="0" w:color="auto"/>
              <w:bottom w:val="single" w:sz="4" w:space="0" w:color="auto"/>
              <w:right w:val="single" w:sz="4" w:space="0" w:color="auto"/>
            </w:tcBorders>
            <w:shd w:val="clear" w:color="auto" w:fill="DAEEF3"/>
            <w:hideMark/>
          </w:tcPr>
          <w:p w:rsidR="004232D5" w:rsidRPr="0045560D" w:rsidRDefault="004232D5" w:rsidP="00D34497">
            <w:pPr>
              <w:pStyle w:val="afa"/>
              <w:snapToGrid w:val="0"/>
              <w:jc w:val="both"/>
              <w:rPr>
                <w:rFonts w:eastAsia="Times New Roman"/>
                <w:b/>
                <w:bCs/>
                <w:lang w:eastAsia="ar-SA"/>
              </w:rPr>
            </w:pPr>
            <w:r w:rsidRPr="0045560D">
              <w:rPr>
                <w:rFonts w:eastAsia="Times New Roman"/>
                <w:b/>
                <w:bCs/>
              </w:rPr>
              <w:t>Наименование мероприятия</w:t>
            </w:r>
          </w:p>
        </w:tc>
        <w:tc>
          <w:tcPr>
            <w:tcW w:w="846" w:type="pct"/>
            <w:tcBorders>
              <w:top w:val="single" w:sz="4" w:space="0" w:color="auto"/>
              <w:left w:val="single" w:sz="4" w:space="0" w:color="auto"/>
              <w:bottom w:val="single" w:sz="4" w:space="0" w:color="auto"/>
              <w:right w:val="single" w:sz="4" w:space="0" w:color="auto"/>
            </w:tcBorders>
            <w:shd w:val="clear" w:color="auto" w:fill="DAEEF3"/>
            <w:hideMark/>
          </w:tcPr>
          <w:p w:rsidR="004232D5" w:rsidRPr="0045560D" w:rsidRDefault="004232D5" w:rsidP="00374E2B">
            <w:pPr>
              <w:pStyle w:val="afa"/>
              <w:snapToGrid w:val="0"/>
              <w:jc w:val="center"/>
              <w:rPr>
                <w:rFonts w:eastAsia="Times New Roman"/>
                <w:b/>
                <w:bCs/>
                <w:lang w:eastAsia="ar-SA"/>
              </w:rPr>
            </w:pPr>
            <w:r w:rsidRPr="0045560D">
              <w:rPr>
                <w:rFonts w:eastAsia="Times New Roman"/>
                <w:b/>
                <w:bCs/>
              </w:rPr>
              <w:t>Сроки реализации</w:t>
            </w:r>
          </w:p>
        </w:tc>
      </w:tr>
      <w:tr w:rsidR="0045560D" w:rsidRPr="0045560D"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tcPr>
          <w:p w:rsidR="004232D5" w:rsidRPr="0045560D" w:rsidRDefault="004232D5" w:rsidP="005D226D">
            <w:pPr>
              <w:pStyle w:val="afa"/>
              <w:numPr>
                <w:ilvl w:val="0"/>
                <w:numId w:val="75"/>
              </w:numPr>
              <w:snapToGrid w:val="0"/>
              <w:jc w:val="both"/>
              <w:rPr>
                <w:lang w:eastAsia="ar-SA"/>
              </w:rPr>
            </w:pPr>
          </w:p>
        </w:tc>
        <w:tc>
          <w:tcPr>
            <w:tcW w:w="3846" w:type="pct"/>
            <w:tcBorders>
              <w:top w:val="single" w:sz="4" w:space="0" w:color="auto"/>
              <w:left w:val="single" w:sz="4" w:space="0" w:color="auto"/>
              <w:bottom w:val="single" w:sz="4" w:space="0" w:color="auto"/>
              <w:right w:val="single" w:sz="4" w:space="0" w:color="auto"/>
            </w:tcBorders>
            <w:hideMark/>
          </w:tcPr>
          <w:p w:rsidR="004232D5" w:rsidRPr="0045560D" w:rsidRDefault="004232D5" w:rsidP="00D34497">
            <w:pPr>
              <w:tabs>
                <w:tab w:val="left" w:pos="6816"/>
              </w:tabs>
              <w:suppressAutoHyphens/>
              <w:snapToGrid w:val="0"/>
              <w:spacing w:line="240" w:lineRule="auto"/>
              <w:jc w:val="both"/>
              <w:rPr>
                <w:kern w:val="2"/>
                <w:lang w:eastAsia="ar-SA"/>
              </w:rPr>
            </w:pPr>
            <w:r w:rsidRPr="0045560D">
              <w:t xml:space="preserve">Проведение мероприятий, направленных на сохранение и популяризацию объектов культурного наследия в рамках работы с </w:t>
            </w:r>
            <w:r w:rsidRPr="0045560D">
              <w:lastRenderedPageBreak/>
              <w:t>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846" w:type="pct"/>
            <w:tcBorders>
              <w:top w:val="single" w:sz="4" w:space="0" w:color="auto"/>
              <w:left w:val="single" w:sz="4" w:space="0" w:color="auto"/>
              <w:bottom w:val="single" w:sz="4" w:space="0" w:color="auto"/>
              <w:right w:val="single" w:sz="4" w:space="0" w:color="auto"/>
            </w:tcBorders>
            <w:hideMark/>
          </w:tcPr>
          <w:p w:rsidR="004232D5" w:rsidRPr="0045560D" w:rsidRDefault="00374E2B" w:rsidP="00F47DCA">
            <w:pPr>
              <w:pStyle w:val="afa"/>
              <w:snapToGrid w:val="0"/>
              <w:jc w:val="center"/>
              <w:rPr>
                <w:lang w:eastAsia="ar-SA"/>
              </w:rPr>
            </w:pPr>
            <w:r w:rsidRPr="0045560D">
              <w:rPr>
                <w:lang w:val="en-US"/>
              </w:rPr>
              <w:lastRenderedPageBreak/>
              <w:t>I</w:t>
            </w:r>
            <w:r w:rsidR="004232D5" w:rsidRPr="0045560D">
              <w:t xml:space="preserve"> очередь</w:t>
            </w:r>
          </w:p>
        </w:tc>
      </w:tr>
      <w:tr w:rsidR="0045560D" w:rsidRPr="0045560D"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tcPr>
          <w:p w:rsidR="004232D5" w:rsidRPr="0045560D" w:rsidRDefault="004232D5" w:rsidP="005D226D">
            <w:pPr>
              <w:pStyle w:val="afa"/>
              <w:numPr>
                <w:ilvl w:val="0"/>
                <w:numId w:val="75"/>
              </w:numPr>
              <w:snapToGrid w:val="0"/>
              <w:jc w:val="both"/>
              <w:rPr>
                <w:lang w:eastAsia="ar-SA"/>
              </w:rPr>
            </w:pPr>
          </w:p>
        </w:tc>
        <w:tc>
          <w:tcPr>
            <w:tcW w:w="3846" w:type="pct"/>
            <w:tcBorders>
              <w:top w:val="single" w:sz="4" w:space="0" w:color="auto"/>
              <w:left w:val="single" w:sz="4" w:space="0" w:color="auto"/>
              <w:bottom w:val="single" w:sz="4" w:space="0" w:color="auto"/>
              <w:right w:val="single" w:sz="4" w:space="0" w:color="auto"/>
            </w:tcBorders>
            <w:hideMark/>
          </w:tcPr>
          <w:p w:rsidR="004232D5" w:rsidRPr="0045560D" w:rsidRDefault="004232D5" w:rsidP="00D34497">
            <w:pPr>
              <w:tabs>
                <w:tab w:val="left" w:pos="6816"/>
              </w:tabs>
              <w:suppressAutoHyphens/>
              <w:snapToGrid w:val="0"/>
              <w:spacing w:line="240" w:lineRule="auto"/>
              <w:jc w:val="both"/>
              <w:rPr>
                <w:kern w:val="2"/>
                <w:lang w:eastAsia="ar-SA"/>
              </w:rPr>
            </w:pPr>
            <w:r w:rsidRPr="0045560D">
              <w:t>Проведение мероприятий по установлению  границ территорий выявленных объектов культурного наследия.</w:t>
            </w:r>
          </w:p>
        </w:tc>
        <w:tc>
          <w:tcPr>
            <w:tcW w:w="846" w:type="pct"/>
            <w:tcBorders>
              <w:top w:val="single" w:sz="4" w:space="0" w:color="auto"/>
              <w:left w:val="single" w:sz="4" w:space="0" w:color="auto"/>
              <w:bottom w:val="single" w:sz="4" w:space="0" w:color="auto"/>
              <w:right w:val="single" w:sz="4" w:space="0" w:color="auto"/>
            </w:tcBorders>
            <w:hideMark/>
          </w:tcPr>
          <w:p w:rsidR="004232D5" w:rsidRPr="0045560D" w:rsidRDefault="00374E2B" w:rsidP="00F47DCA">
            <w:pPr>
              <w:pStyle w:val="afa"/>
              <w:snapToGrid w:val="0"/>
              <w:jc w:val="center"/>
              <w:rPr>
                <w:lang w:eastAsia="ar-SA"/>
              </w:rPr>
            </w:pPr>
            <w:r w:rsidRPr="0045560D">
              <w:rPr>
                <w:lang w:val="en-US"/>
              </w:rPr>
              <w:t>I</w:t>
            </w:r>
            <w:r w:rsidR="00A16658" w:rsidRPr="0045560D">
              <w:t xml:space="preserve"> </w:t>
            </w:r>
            <w:r w:rsidR="004232D5" w:rsidRPr="0045560D">
              <w:t>очередь</w:t>
            </w:r>
          </w:p>
        </w:tc>
      </w:tr>
      <w:tr w:rsidR="0045560D" w:rsidRPr="0045560D"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tcPr>
          <w:p w:rsidR="004232D5" w:rsidRPr="0045560D" w:rsidRDefault="004232D5" w:rsidP="005D226D">
            <w:pPr>
              <w:pStyle w:val="afa"/>
              <w:numPr>
                <w:ilvl w:val="0"/>
                <w:numId w:val="75"/>
              </w:numPr>
              <w:snapToGrid w:val="0"/>
              <w:jc w:val="both"/>
              <w:rPr>
                <w:lang w:eastAsia="ar-SA"/>
              </w:rPr>
            </w:pPr>
          </w:p>
        </w:tc>
        <w:tc>
          <w:tcPr>
            <w:tcW w:w="3846" w:type="pct"/>
            <w:tcBorders>
              <w:top w:val="single" w:sz="4" w:space="0" w:color="auto"/>
              <w:left w:val="single" w:sz="4" w:space="0" w:color="auto"/>
              <w:bottom w:val="single" w:sz="4" w:space="0" w:color="auto"/>
              <w:right w:val="single" w:sz="4" w:space="0" w:color="auto"/>
            </w:tcBorders>
            <w:hideMark/>
          </w:tcPr>
          <w:p w:rsidR="004232D5" w:rsidRPr="0045560D" w:rsidRDefault="004232D5" w:rsidP="00D34497">
            <w:pPr>
              <w:suppressAutoHyphens/>
              <w:snapToGrid w:val="0"/>
              <w:spacing w:line="240" w:lineRule="auto"/>
              <w:jc w:val="both"/>
              <w:rPr>
                <w:rFonts w:eastAsia="Lucida Sans Unicode"/>
                <w:kern w:val="2"/>
                <w:lang w:eastAsia="ar-SA"/>
              </w:rPr>
            </w:pPr>
            <w:r w:rsidRPr="0045560D">
              <w:t>Проведение историко-культурной экспертизы в отношении земельных участков, подлежащих хозяйственному освоению.</w:t>
            </w:r>
          </w:p>
        </w:tc>
        <w:tc>
          <w:tcPr>
            <w:tcW w:w="846" w:type="pct"/>
            <w:tcBorders>
              <w:top w:val="single" w:sz="4" w:space="0" w:color="auto"/>
              <w:left w:val="single" w:sz="4" w:space="0" w:color="auto"/>
              <w:bottom w:val="single" w:sz="4" w:space="0" w:color="auto"/>
              <w:right w:val="single" w:sz="4" w:space="0" w:color="auto"/>
            </w:tcBorders>
            <w:hideMark/>
          </w:tcPr>
          <w:p w:rsidR="004232D5" w:rsidRPr="0045560D" w:rsidRDefault="00374E2B" w:rsidP="00F47DCA">
            <w:pPr>
              <w:pStyle w:val="afa"/>
              <w:snapToGrid w:val="0"/>
              <w:jc w:val="center"/>
              <w:rPr>
                <w:lang w:eastAsia="ar-SA"/>
              </w:rPr>
            </w:pPr>
            <w:r w:rsidRPr="0045560D">
              <w:rPr>
                <w:lang w:val="en-US"/>
              </w:rPr>
              <w:t>I</w:t>
            </w:r>
            <w:r w:rsidR="00A16658" w:rsidRPr="0045560D">
              <w:t xml:space="preserve"> </w:t>
            </w:r>
            <w:r w:rsidR="004232D5" w:rsidRPr="0045560D">
              <w:t>очередь</w:t>
            </w:r>
          </w:p>
        </w:tc>
      </w:tr>
      <w:tr w:rsidR="0045560D" w:rsidRPr="0045560D"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tcPr>
          <w:p w:rsidR="004232D5" w:rsidRPr="0045560D" w:rsidRDefault="004232D5" w:rsidP="005D226D">
            <w:pPr>
              <w:pStyle w:val="afa"/>
              <w:numPr>
                <w:ilvl w:val="0"/>
                <w:numId w:val="75"/>
              </w:numPr>
              <w:snapToGrid w:val="0"/>
              <w:jc w:val="both"/>
              <w:rPr>
                <w:lang w:eastAsia="ar-SA"/>
              </w:rPr>
            </w:pPr>
          </w:p>
        </w:tc>
        <w:tc>
          <w:tcPr>
            <w:tcW w:w="3846" w:type="pct"/>
            <w:tcBorders>
              <w:top w:val="single" w:sz="4" w:space="0" w:color="auto"/>
              <w:left w:val="single" w:sz="4" w:space="0" w:color="auto"/>
              <w:bottom w:val="single" w:sz="4" w:space="0" w:color="auto"/>
              <w:right w:val="single" w:sz="4" w:space="0" w:color="auto"/>
            </w:tcBorders>
            <w:hideMark/>
          </w:tcPr>
          <w:p w:rsidR="004232D5" w:rsidRPr="0045560D" w:rsidRDefault="004232D5" w:rsidP="00D34497">
            <w:pPr>
              <w:suppressAutoHyphens/>
              <w:snapToGrid w:val="0"/>
              <w:spacing w:line="240" w:lineRule="auto"/>
              <w:jc w:val="both"/>
              <w:rPr>
                <w:rFonts w:eastAsia="Lucida Sans Unicode"/>
                <w:kern w:val="2"/>
                <w:lang w:eastAsia="ar-SA"/>
              </w:rPr>
            </w:pPr>
            <w:r w:rsidRPr="0045560D">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846" w:type="pct"/>
            <w:tcBorders>
              <w:top w:val="single" w:sz="4" w:space="0" w:color="auto"/>
              <w:left w:val="single" w:sz="4" w:space="0" w:color="auto"/>
              <w:bottom w:val="single" w:sz="4" w:space="0" w:color="auto"/>
              <w:right w:val="single" w:sz="4" w:space="0" w:color="auto"/>
            </w:tcBorders>
            <w:hideMark/>
          </w:tcPr>
          <w:p w:rsidR="004232D5" w:rsidRPr="0045560D" w:rsidRDefault="00374E2B" w:rsidP="00F47DCA">
            <w:pPr>
              <w:pStyle w:val="afa"/>
              <w:snapToGrid w:val="0"/>
              <w:jc w:val="center"/>
              <w:rPr>
                <w:lang w:eastAsia="ar-SA"/>
              </w:rPr>
            </w:pPr>
            <w:r w:rsidRPr="0045560D">
              <w:rPr>
                <w:lang w:val="en-US"/>
              </w:rPr>
              <w:t>I</w:t>
            </w:r>
            <w:r w:rsidR="00A16658" w:rsidRPr="0045560D">
              <w:t xml:space="preserve"> </w:t>
            </w:r>
            <w:r w:rsidR="004232D5" w:rsidRPr="0045560D">
              <w:t>очередь</w:t>
            </w:r>
          </w:p>
        </w:tc>
      </w:tr>
      <w:tr w:rsidR="0045560D" w:rsidRPr="0045560D"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tcPr>
          <w:p w:rsidR="00A16658" w:rsidRPr="0045560D" w:rsidRDefault="00A16658" w:rsidP="005D226D">
            <w:pPr>
              <w:pStyle w:val="afa"/>
              <w:numPr>
                <w:ilvl w:val="0"/>
                <w:numId w:val="75"/>
              </w:numPr>
              <w:snapToGrid w:val="0"/>
              <w:jc w:val="both"/>
              <w:rPr>
                <w:lang w:eastAsia="ar-SA"/>
              </w:rPr>
            </w:pPr>
          </w:p>
        </w:tc>
        <w:tc>
          <w:tcPr>
            <w:tcW w:w="3846" w:type="pct"/>
            <w:tcBorders>
              <w:top w:val="single" w:sz="4" w:space="0" w:color="auto"/>
              <w:left w:val="single" w:sz="4" w:space="0" w:color="auto"/>
              <w:bottom w:val="single" w:sz="4" w:space="0" w:color="auto"/>
              <w:right w:val="single" w:sz="4" w:space="0" w:color="auto"/>
            </w:tcBorders>
          </w:tcPr>
          <w:p w:rsidR="00A16658" w:rsidRPr="0045560D" w:rsidRDefault="00A16658" w:rsidP="00D34497">
            <w:pPr>
              <w:suppressAutoHyphens/>
              <w:snapToGrid w:val="0"/>
              <w:spacing w:line="240" w:lineRule="auto"/>
              <w:jc w:val="both"/>
            </w:pPr>
            <w:r w:rsidRPr="0045560D">
              <w:t>Обеспечение сохранности объектов культурного наследия, в соответствии со ст. 36 Федерального закона от 25.06.2002 № 73-ФЗ «Об объектах культурного наследия (памятниках истории и культуры) народов Российской Федерации».</w:t>
            </w:r>
          </w:p>
        </w:tc>
        <w:tc>
          <w:tcPr>
            <w:tcW w:w="846" w:type="pct"/>
            <w:tcBorders>
              <w:top w:val="single" w:sz="4" w:space="0" w:color="auto"/>
              <w:left w:val="single" w:sz="4" w:space="0" w:color="auto"/>
              <w:bottom w:val="single" w:sz="4" w:space="0" w:color="auto"/>
              <w:right w:val="single" w:sz="4" w:space="0" w:color="auto"/>
            </w:tcBorders>
          </w:tcPr>
          <w:p w:rsidR="00A16658" w:rsidRPr="0045560D" w:rsidRDefault="00A16658" w:rsidP="00F47DCA">
            <w:pPr>
              <w:pStyle w:val="afa"/>
              <w:snapToGrid w:val="0"/>
              <w:jc w:val="center"/>
            </w:pPr>
            <w:r w:rsidRPr="0045560D">
              <w:rPr>
                <w:lang w:val="en-US"/>
              </w:rPr>
              <w:t>I</w:t>
            </w:r>
            <w:r w:rsidRPr="0045560D">
              <w:t xml:space="preserve"> очередь</w:t>
            </w:r>
          </w:p>
        </w:tc>
      </w:tr>
      <w:tr w:rsidR="0045560D" w:rsidRPr="0045560D" w:rsidTr="00742452">
        <w:trPr>
          <w:trHeight w:val="276"/>
          <w:jc w:val="center"/>
        </w:trPr>
        <w:tc>
          <w:tcPr>
            <w:tcW w:w="5000" w:type="pct"/>
            <w:gridSpan w:val="3"/>
            <w:tcBorders>
              <w:top w:val="single" w:sz="4" w:space="0" w:color="auto"/>
              <w:left w:val="single" w:sz="4" w:space="0" w:color="auto"/>
              <w:bottom w:val="single" w:sz="4" w:space="0" w:color="auto"/>
              <w:right w:val="single" w:sz="4" w:space="0" w:color="auto"/>
            </w:tcBorders>
            <w:hideMark/>
          </w:tcPr>
          <w:p w:rsidR="004232D5" w:rsidRPr="0045560D" w:rsidRDefault="004232D5" w:rsidP="00D34497">
            <w:pPr>
              <w:pStyle w:val="afa"/>
              <w:snapToGrid w:val="0"/>
              <w:jc w:val="both"/>
              <w:rPr>
                <w:lang w:eastAsia="ar-SA"/>
              </w:rPr>
            </w:pPr>
            <w:r w:rsidRPr="0045560D">
              <w:t xml:space="preserve">Мероприятия, находящиеся в ведении органов местного самоуправления </w:t>
            </w:r>
            <w:r w:rsidR="00583CF8" w:rsidRPr="0045560D">
              <w:t xml:space="preserve">сельского </w:t>
            </w:r>
            <w:r w:rsidRPr="0045560D">
              <w:t xml:space="preserve"> поселения</w:t>
            </w:r>
          </w:p>
        </w:tc>
      </w:tr>
      <w:tr w:rsidR="0045560D" w:rsidRPr="0045560D"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tcPr>
          <w:p w:rsidR="004232D5" w:rsidRPr="0045560D" w:rsidRDefault="004232D5" w:rsidP="005D226D">
            <w:pPr>
              <w:pStyle w:val="afa"/>
              <w:numPr>
                <w:ilvl w:val="0"/>
                <w:numId w:val="75"/>
              </w:numPr>
              <w:snapToGrid w:val="0"/>
              <w:jc w:val="both"/>
              <w:rPr>
                <w:lang w:eastAsia="ar-SA"/>
              </w:rPr>
            </w:pPr>
          </w:p>
        </w:tc>
        <w:tc>
          <w:tcPr>
            <w:tcW w:w="3846" w:type="pct"/>
            <w:tcBorders>
              <w:top w:val="single" w:sz="4" w:space="0" w:color="auto"/>
              <w:left w:val="single" w:sz="4" w:space="0" w:color="auto"/>
              <w:bottom w:val="single" w:sz="4" w:space="0" w:color="auto"/>
              <w:right w:val="single" w:sz="4" w:space="0" w:color="auto"/>
            </w:tcBorders>
            <w:hideMark/>
          </w:tcPr>
          <w:p w:rsidR="004232D5" w:rsidRPr="0045560D" w:rsidRDefault="004232D5" w:rsidP="00D34497">
            <w:pPr>
              <w:suppressAutoHyphens/>
              <w:spacing w:line="240" w:lineRule="auto"/>
              <w:jc w:val="both"/>
              <w:rPr>
                <w:rFonts w:eastAsia="Lucida Sans Unicode"/>
                <w:kern w:val="2"/>
                <w:lang w:eastAsia="ar-SA"/>
              </w:rPr>
            </w:pPr>
            <w:r w:rsidRPr="0045560D">
              <w:t>Обеспечение сохранения объектов культурного наследия местного значения.</w:t>
            </w:r>
          </w:p>
        </w:tc>
        <w:tc>
          <w:tcPr>
            <w:tcW w:w="846" w:type="pct"/>
            <w:tcBorders>
              <w:top w:val="single" w:sz="4" w:space="0" w:color="auto"/>
              <w:left w:val="single" w:sz="4" w:space="0" w:color="auto"/>
              <w:bottom w:val="single" w:sz="4" w:space="0" w:color="auto"/>
              <w:right w:val="single" w:sz="4" w:space="0" w:color="auto"/>
            </w:tcBorders>
            <w:hideMark/>
          </w:tcPr>
          <w:p w:rsidR="004232D5" w:rsidRPr="0045560D" w:rsidRDefault="00374E2B" w:rsidP="00F47DCA">
            <w:pPr>
              <w:pStyle w:val="afa"/>
              <w:snapToGrid w:val="0"/>
              <w:jc w:val="center"/>
              <w:rPr>
                <w:lang w:eastAsia="ar-SA"/>
              </w:rPr>
            </w:pPr>
            <w:r w:rsidRPr="0045560D">
              <w:rPr>
                <w:lang w:val="en-US"/>
              </w:rPr>
              <w:t>I</w:t>
            </w:r>
            <w:r w:rsidR="00A16658" w:rsidRPr="0045560D">
              <w:t xml:space="preserve"> </w:t>
            </w:r>
            <w:r w:rsidR="004232D5" w:rsidRPr="0045560D">
              <w:t>очередь</w:t>
            </w:r>
          </w:p>
        </w:tc>
      </w:tr>
    </w:tbl>
    <w:p w:rsidR="00A16658" w:rsidRPr="0045560D" w:rsidRDefault="00A16658" w:rsidP="00A16658">
      <w:pPr>
        <w:widowControl/>
        <w:ind w:firstLine="567"/>
        <w:jc w:val="both"/>
        <w:rPr>
          <w:iCs/>
        </w:rPr>
      </w:pPr>
      <w:r w:rsidRPr="0045560D">
        <w:rPr>
          <w:iCs/>
        </w:rPr>
        <w:t>Информация о наличии/отсутствии объектов археологического наследия для земель, подлежащих воздействию земляных, строительных, мелиоративных, хозяйственных и иных работ, устанавливается на основании данных археологического обследования, проведённого в установленном законодательном порядке.</w:t>
      </w:r>
    </w:p>
    <w:p w:rsidR="005F3279" w:rsidRPr="0045560D" w:rsidRDefault="005F3279" w:rsidP="00A16658">
      <w:pPr>
        <w:widowControl/>
        <w:ind w:firstLine="567"/>
        <w:jc w:val="both"/>
        <w:rPr>
          <w:iCs/>
        </w:rPr>
      </w:pPr>
    </w:p>
    <w:p w:rsidR="00C356DC" w:rsidRPr="0045560D" w:rsidRDefault="00C356DC" w:rsidP="007B51E3">
      <w:pPr>
        <w:pStyle w:val="13"/>
      </w:pPr>
      <w:bookmarkStart w:id="68" w:name="_Toc526244030"/>
      <w:r w:rsidRPr="0045560D">
        <w:t xml:space="preserve">Предложения по размещению на территории </w:t>
      </w:r>
      <w:r w:rsidR="00A86DED" w:rsidRPr="0045560D">
        <w:t>Русско-Буйловского</w:t>
      </w:r>
      <w:r w:rsidR="00583CF8" w:rsidRPr="0045560D">
        <w:t xml:space="preserve"> сельского</w:t>
      </w:r>
      <w:r w:rsidRPr="0045560D">
        <w:t xml:space="preserve"> поселения объектов капитального строительства</w:t>
      </w:r>
      <w:bookmarkEnd w:id="68"/>
    </w:p>
    <w:p w:rsidR="00C356DC" w:rsidRPr="0045560D" w:rsidRDefault="00C356DC" w:rsidP="005D226D">
      <w:pPr>
        <w:pStyle w:val="100"/>
        <w:numPr>
          <w:ilvl w:val="0"/>
          <w:numId w:val="110"/>
        </w:numPr>
        <w:outlineLvl w:val="2"/>
      </w:pPr>
      <w:bookmarkStart w:id="69" w:name="_Toc526244031"/>
      <w:r w:rsidRPr="0045560D">
        <w:t xml:space="preserve">Предложения по обеспечению территории </w:t>
      </w:r>
      <w:r w:rsidR="00583CF8" w:rsidRPr="0045560D">
        <w:t xml:space="preserve">сельского </w:t>
      </w:r>
      <w:r w:rsidRPr="0045560D">
        <w:t xml:space="preserve"> поселения объектами инженерной инфраструктуры</w:t>
      </w:r>
      <w:bookmarkEnd w:id="69"/>
    </w:p>
    <w:p w:rsidR="00292E19" w:rsidRPr="0045560D" w:rsidRDefault="003F1AC7" w:rsidP="00292E19">
      <w:pPr>
        <w:ind w:firstLine="540"/>
        <w:jc w:val="both"/>
      </w:pPr>
      <w:r w:rsidRPr="0045560D">
        <w:rPr>
          <w:snapToGrid w:val="0"/>
        </w:rPr>
        <w:t xml:space="preserve">Согласно ст. 14 ФЗ-131 к полномочиям органов местного самоуправления </w:t>
      </w:r>
      <w:r w:rsidR="00583CF8" w:rsidRPr="0045560D">
        <w:rPr>
          <w:snapToGrid w:val="0"/>
        </w:rPr>
        <w:t xml:space="preserve">сельского </w:t>
      </w:r>
      <w:r w:rsidRPr="0045560D">
        <w:rPr>
          <w:snapToGrid w:val="0"/>
        </w:rPr>
        <w:t xml:space="preserve"> поселения относятся</w:t>
      </w:r>
      <w:r w:rsidR="00D8184C" w:rsidRPr="0045560D">
        <w:rPr>
          <w:snapToGrid w:val="0"/>
        </w:rPr>
        <w:t xml:space="preserve"> </w:t>
      </w:r>
      <w:r w:rsidR="00292E19" w:rsidRPr="0045560D">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356DC" w:rsidRPr="0045560D" w:rsidRDefault="00C356DC" w:rsidP="002541C2">
      <w:pPr>
        <w:pStyle w:val="110"/>
        <w:outlineLvl w:val="3"/>
      </w:pPr>
      <w:bookmarkStart w:id="70" w:name="_Toc526244032"/>
      <w:r w:rsidRPr="0045560D">
        <w:t>Водоснабжение.</w:t>
      </w:r>
      <w:bookmarkEnd w:id="70"/>
    </w:p>
    <w:p w:rsidR="00423F37" w:rsidRPr="0045560D" w:rsidRDefault="00423F37" w:rsidP="00292E19">
      <w:pPr>
        <w:widowControl/>
        <w:autoSpaceDN/>
        <w:adjustRightInd/>
        <w:spacing w:line="240" w:lineRule="auto"/>
        <w:ind w:firstLine="567"/>
        <w:jc w:val="both"/>
      </w:pPr>
    </w:p>
    <w:p w:rsidR="00423F37" w:rsidRPr="0045560D" w:rsidRDefault="00423F37" w:rsidP="00423F37">
      <w:pPr>
        <w:ind w:firstLine="567"/>
        <w:rPr>
          <w:b/>
          <w:bCs/>
          <w:i/>
          <w:shd w:val="clear" w:color="auto" w:fill="FFFFFF"/>
        </w:rPr>
      </w:pPr>
      <w:r w:rsidRPr="0045560D">
        <w:rPr>
          <w:b/>
          <w:bCs/>
          <w:i/>
          <w:shd w:val="clear" w:color="auto" w:fill="FFFFFF"/>
        </w:rPr>
        <w:t>Проектные решения</w:t>
      </w:r>
    </w:p>
    <w:p w:rsidR="00C356DC" w:rsidRPr="0045560D" w:rsidRDefault="00C356DC" w:rsidP="00292E19">
      <w:pPr>
        <w:widowControl/>
        <w:autoSpaceDN/>
        <w:adjustRightInd/>
        <w:spacing w:line="240" w:lineRule="auto"/>
        <w:ind w:firstLine="567"/>
        <w:jc w:val="both"/>
      </w:pPr>
      <w:r w:rsidRPr="0045560D">
        <w:t xml:space="preserve">Проектные решения водоснабжения </w:t>
      </w:r>
      <w:r w:rsidR="00A86DED" w:rsidRPr="0045560D">
        <w:t>Русско-Буйловского</w:t>
      </w:r>
      <w:r w:rsidR="00583CF8" w:rsidRPr="0045560D">
        <w:t xml:space="preserve"> сельского</w:t>
      </w:r>
      <w:r w:rsidRPr="0045560D">
        <w:t xml:space="preserve">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C356DC" w:rsidRPr="0045560D" w:rsidRDefault="00C356DC" w:rsidP="00423F37">
      <w:pPr>
        <w:widowControl/>
        <w:autoSpaceDN/>
        <w:adjustRightInd/>
        <w:spacing w:line="240" w:lineRule="auto"/>
        <w:ind w:firstLine="567"/>
        <w:jc w:val="both"/>
      </w:pPr>
      <w:r w:rsidRPr="0045560D">
        <w:t xml:space="preserve">Система водоснабжения централизованная, тупиковая – по конструкции. </w:t>
      </w:r>
    </w:p>
    <w:p w:rsidR="00C356DC" w:rsidRPr="0045560D" w:rsidRDefault="00C356DC" w:rsidP="00423F37">
      <w:pPr>
        <w:widowControl/>
        <w:autoSpaceDN/>
        <w:adjustRightInd/>
        <w:spacing w:line="240" w:lineRule="auto"/>
        <w:ind w:firstLine="567"/>
        <w:jc w:val="both"/>
      </w:pPr>
      <w:r w:rsidRPr="0045560D">
        <w:t>Подача воды питьевого качества предусматривается населению на хозяйственно-питьевые нужды и полив, на технологические нуж</w:t>
      </w:r>
      <w:r w:rsidR="002F7043" w:rsidRPr="0045560D">
        <w:t xml:space="preserve">ды производственных предприятий, </w:t>
      </w:r>
      <w:r w:rsidR="002F7043" w:rsidRPr="0045560D">
        <w:rPr>
          <w:shd w:val="clear" w:color="auto" w:fill="FFFFFF"/>
        </w:rPr>
        <w:t>на пожаротушение.</w:t>
      </w:r>
    </w:p>
    <w:p w:rsidR="0030769A" w:rsidRPr="0045560D" w:rsidRDefault="0030769A" w:rsidP="0030769A">
      <w:pPr>
        <w:ind w:firstLine="567"/>
        <w:jc w:val="both"/>
        <w:rPr>
          <w:rFonts w:eastAsia="Arial"/>
          <w:shd w:val="clear" w:color="auto" w:fill="FFFFFF"/>
        </w:rPr>
      </w:pPr>
      <w:r w:rsidRPr="0045560D">
        <w:rPr>
          <w:rFonts w:eastAsia="Arial"/>
          <w:shd w:val="clear" w:color="auto" w:fill="FFFFFF"/>
        </w:rPr>
        <w:t xml:space="preserve">Согласно Региональным нормативам градостроительного проектирования Воронежской области минимальная норма удельного хозяйственно-питьевого водопотребления на одного жителя среднесуточная (за год) составляет 160 л/сут. на человека. </w:t>
      </w:r>
      <w:r w:rsidRPr="0045560D">
        <w:rPr>
          <w:shd w:val="clear" w:color="auto" w:fill="FFFFFF"/>
        </w:rPr>
        <w:t>Расходы воды на поливку улиц, проездов, площадей и зеленых насаждений определены по норме 50-90 л/сут.</w:t>
      </w:r>
    </w:p>
    <w:p w:rsidR="00742452" w:rsidRPr="0045560D" w:rsidRDefault="00742452" w:rsidP="00742452">
      <w:pPr>
        <w:pStyle w:val="aa"/>
        <w:keepNext/>
      </w:pPr>
      <w:r w:rsidRPr="0045560D">
        <w:lastRenderedPageBreak/>
        <w:t xml:space="preserve">Таблица 3. </w:t>
      </w:r>
      <w:r w:rsidR="008A6C60">
        <w:fldChar w:fldCharType="begin"/>
      </w:r>
      <w:r w:rsidR="008A6C60">
        <w:instrText xml:space="preserve"> SEQ Таблица_3. \* ARABIC </w:instrText>
      </w:r>
      <w:r w:rsidR="008A6C60">
        <w:fldChar w:fldCharType="separate"/>
      </w:r>
      <w:r w:rsidR="00AF5AC8">
        <w:rPr>
          <w:noProof/>
        </w:rPr>
        <w:t>5</w:t>
      </w:r>
      <w:r w:rsidR="008A6C60">
        <w:rPr>
          <w:noProof/>
        </w:rPr>
        <w:fldChar w:fldCharType="end"/>
      </w:r>
      <w:r w:rsidRPr="0045560D">
        <w:t xml:space="preserve"> Прогнозируемые показатели водопотребления на расчетный срок</w:t>
      </w:r>
    </w:p>
    <w:tbl>
      <w:tblPr>
        <w:tblW w:w="926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607"/>
        <w:gridCol w:w="2551"/>
        <w:gridCol w:w="4111"/>
      </w:tblGrid>
      <w:tr w:rsidR="0045560D" w:rsidRPr="0045560D" w:rsidTr="002F7043">
        <w:trPr>
          <w:jc w:val="center"/>
        </w:trPr>
        <w:tc>
          <w:tcPr>
            <w:tcW w:w="2607" w:type="dxa"/>
            <w:shd w:val="clear" w:color="auto" w:fill="DAEEF3"/>
          </w:tcPr>
          <w:p w:rsidR="0030769A" w:rsidRPr="0045560D" w:rsidRDefault="0030769A" w:rsidP="00F51F4E">
            <w:pPr>
              <w:rPr>
                <w:rFonts w:eastAsia="Arial"/>
                <w:b/>
                <w:sz w:val="20"/>
                <w:szCs w:val="20"/>
              </w:rPr>
            </w:pPr>
            <w:r w:rsidRPr="0045560D">
              <w:rPr>
                <w:rFonts w:eastAsia="Arial"/>
                <w:b/>
                <w:sz w:val="20"/>
                <w:szCs w:val="20"/>
              </w:rPr>
              <w:t>Потребители</w:t>
            </w:r>
          </w:p>
        </w:tc>
        <w:tc>
          <w:tcPr>
            <w:tcW w:w="2551" w:type="dxa"/>
            <w:shd w:val="clear" w:color="auto" w:fill="DAEEF3"/>
          </w:tcPr>
          <w:p w:rsidR="0030769A" w:rsidRPr="0045560D" w:rsidRDefault="0030769A" w:rsidP="00F51F4E">
            <w:pPr>
              <w:rPr>
                <w:rFonts w:eastAsia="Arial"/>
                <w:b/>
                <w:sz w:val="20"/>
                <w:szCs w:val="20"/>
              </w:rPr>
            </w:pPr>
            <w:r w:rsidRPr="0045560D">
              <w:rPr>
                <w:rFonts w:eastAsia="Arial"/>
                <w:b/>
                <w:sz w:val="20"/>
                <w:szCs w:val="20"/>
              </w:rPr>
              <w:t>Расчет</w:t>
            </w:r>
          </w:p>
        </w:tc>
        <w:tc>
          <w:tcPr>
            <w:tcW w:w="4111" w:type="dxa"/>
            <w:shd w:val="clear" w:color="auto" w:fill="DAEEF3"/>
          </w:tcPr>
          <w:p w:rsidR="0030769A" w:rsidRPr="0045560D" w:rsidRDefault="0030769A" w:rsidP="00F51F4E">
            <w:pPr>
              <w:rPr>
                <w:rFonts w:eastAsia="Arial"/>
                <w:b/>
                <w:sz w:val="20"/>
                <w:szCs w:val="20"/>
              </w:rPr>
            </w:pPr>
            <w:r w:rsidRPr="0045560D">
              <w:rPr>
                <w:rFonts w:eastAsia="Arial"/>
                <w:b/>
                <w:sz w:val="20"/>
                <w:szCs w:val="20"/>
              </w:rPr>
              <w:t>Среднесуточная норма (за год)</w:t>
            </w:r>
          </w:p>
        </w:tc>
      </w:tr>
      <w:tr w:rsidR="0045560D" w:rsidRPr="0045560D" w:rsidTr="002F7043">
        <w:trPr>
          <w:trHeight w:val="988"/>
          <w:jc w:val="center"/>
        </w:trPr>
        <w:tc>
          <w:tcPr>
            <w:tcW w:w="2607" w:type="dxa"/>
          </w:tcPr>
          <w:p w:rsidR="0030769A" w:rsidRPr="0045560D" w:rsidRDefault="0030769A" w:rsidP="00F51F4E">
            <w:pPr>
              <w:suppressLineNumbers/>
              <w:rPr>
                <w:rFonts w:eastAsia="Arial"/>
                <w:sz w:val="20"/>
                <w:szCs w:val="20"/>
                <w:shd w:val="clear" w:color="auto" w:fill="FFFFFF"/>
              </w:rPr>
            </w:pPr>
            <w:r w:rsidRPr="0045560D">
              <w:rPr>
                <w:rFonts w:eastAsia="Arial"/>
                <w:sz w:val="20"/>
                <w:szCs w:val="20"/>
                <w:shd w:val="clear" w:color="auto" w:fill="FFFFFF"/>
              </w:rPr>
              <w:t>Застройка зданиями, оборудованными внутренним водопроводом и канализацией, с ванными и местными водонагревателями</w:t>
            </w:r>
          </w:p>
        </w:tc>
        <w:tc>
          <w:tcPr>
            <w:tcW w:w="2551" w:type="dxa"/>
          </w:tcPr>
          <w:p w:rsidR="0030769A" w:rsidRPr="0045560D" w:rsidRDefault="0030769A" w:rsidP="00F51F4E">
            <w:pPr>
              <w:suppressLineNumbers/>
              <w:snapToGrid w:val="0"/>
              <w:rPr>
                <w:rFonts w:eastAsia="Arial"/>
                <w:sz w:val="20"/>
                <w:szCs w:val="20"/>
                <w:shd w:val="clear" w:color="auto" w:fill="FFFFFF"/>
              </w:rPr>
            </w:pPr>
          </w:p>
          <w:p w:rsidR="0030769A" w:rsidRPr="0045560D" w:rsidRDefault="002F7043" w:rsidP="00F51F4E">
            <w:pPr>
              <w:suppressLineNumbers/>
              <w:rPr>
                <w:rFonts w:eastAsia="Arial"/>
                <w:sz w:val="20"/>
                <w:szCs w:val="20"/>
                <w:shd w:val="clear" w:color="auto" w:fill="FFFFFF"/>
              </w:rPr>
            </w:pPr>
            <w:r w:rsidRPr="0045560D">
              <w:rPr>
                <w:rFonts w:eastAsia="Arial"/>
                <w:sz w:val="20"/>
                <w:szCs w:val="20"/>
                <w:shd w:val="clear" w:color="auto" w:fill="FFFFFF"/>
              </w:rPr>
              <w:t>2120</w:t>
            </w:r>
            <w:r w:rsidR="0030769A" w:rsidRPr="0045560D">
              <w:rPr>
                <w:rFonts w:eastAsia="Arial"/>
                <w:sz w:val="20"/>
                <w:szCs w:val="20"/>
                <w:shd w:val="clear" w:color="auto" w:fill="FFFFFF"/>
              </w:rPr>
              <w:t xml:space="preserve"> х 160 л/сут.</w:t>
            </w:r>
          </w:p>
          <w:p w:rsidR="0030769A" w:rsidRPr="0045560D" w:rsidRDefault="0030769A" w:rsidP="00F51F4E">
            <w:pPr>
              <w:suppressLineNumbers/>
              <w:rPr>
                <w:rFonts w:eastAsia="Arial"/>
                <w:sz w:val="20"/>
                <w:szCs w:val="20"/>
                <w:shd w:val="clear" w:color="auto" w:fill="FFFFFF"/>
              </w:rPr>
            </w:pPr>
          </w:p>
        </w:tc>
        <w:tc>
          <w:tcPr>
            <w:tcW w:w="4111" w:type="dxa"/>
          </w:tcPr>
          <w:p w:rsidR="0030769A" w:rsidRPr="0045560D" w:rsidRDefault="0030769A" w:rsidP="00F51F4E">
            <w:pPr>
              <w:suppressLineNumbers/>
              <w:snapToGrid w:val="0"/>
              <w:rPr>
                <w:rFonts w:eastAsia="Arial"/>
                <w:sz w:val="20"/>
                <w:szCs w:val="20"/>
                <w:shd w:val="clear" w:color="auto" w:fill="FFFFFF"/>
              </w:rPr>
            </w:pPr>
          </w:p>
          <w:p w:rsidR="0030769A" w:rsidRPr="0045560D" w:rsidRDefault="002F7043" w:rsidP="00F51F4E">
            <w:pPr>
              <w:suppressLineNumbers/>
              <w:rPr>
                <w:rFonts w:eastAsia="Arial"/>
                <w:sz w:val="20"/>
                <w:szCs w:val="20"/>
                <w:shd w:val="clear" w:color="auto" w:fill="FFFFFF"/>
              </w:rPr>
            </w:pPr>
            <w:r w:rsidRPr="0045560D">
              <w:rPr>
                <w:rFonts w:eastAsia="Arial"/>
                <w:sz w:val="20"/>
                <w:szCs w:val="20"/>
                <w:shd w:val="clear" w:color="auto" w:fill="FFFFFF"/>
              </w:rPr>
              <w:t>339,2</w:t>
            </w:r>
            <w:r w:rsidR="0030769A" w:rsidRPr="0045560D">
              <w:rPr>
                <w:rFonts w:eastAsia="Arial"/>
                <w:sz w:val="20"/>
                <w:szCs w:val="20"/>
                <w:shd w:val="clear" w:color="auto" w:fill="FFFFFF"/>
              </w:rPr>
              <w:t xml:space="preserve"> тыс. л/сут.</w:t>
            </w:r>
          </w:p>
          <w:p w:rsidR="0030769A" w:rsidRPr="0045560D" w:rsidRDefault="0030769A" w:rsidP="00F51F4E">
            <w:pPr>
              <w:suppressLineNumbers/>
              <w:rPr>
                <w:rFonts w:eastAsia="Arial"/>
                <w:sz w:val="20"/>
                <w:szCs w:val="20"/>
                <w:shd w:val="clear" w:color="auto" w:fill="FFFFFF"/>
              </w:rPr>
            </w:pPr>
          </w:p>
          <w:p w:rsidR="0030769A" w:rsidRPr="0045560D" w:rsidRDefault="0030769A" w:rsidP="00F51F4E">
            <w:pPr>
              <w:suppressLineNumbers/>
              <w:rPr>
                <w:rFonts w:eastAsia="Arial"/>
                <w:sz w:val="20"/>
                <w:szCs w:val="20"/>
                <w:shd w:val="clear" w:color="auto" w:fill="FFFFFF"/>
              </w:rPr>
            </w:pPr>
          </w:p>
        </w:tc>
      </w:tr>
      <w:tr w:rsidR="0045560D" w:rsidRPr="0045560D" w:rsidTr="002F7043">
        <w:trPr>
          <w:trHeight w:val="273"/>
          <w:jc w:val="center"/>
        </w:trPr>
        <w:tc>
          <w:tcPr>
            <w:tcW w:w="2607" w:type="dxa"/>
          </w:tcPr>
          <w:p w:rsidR="0030769A" w:rsidRPr="0045560D" w:rsidRDefault="0030769A" w:rsidP="00F51F4E">
            <w:pPr>
              <w:suppressLineNumbers/>
              <w:rPr>
                <w:rFonts w:eastAsia="Arial"/>
                <w:sz w:val="20"/>
                <w:szCs w:val="20"/>
                <w:shd w:val="clear" w:color="auto" w:fill="FFFFFF"/>
              </w:rPr>
            </w:pPr>
            <w:r w:rsidRPr="0045560D">
              <w:rPr>
                <w:rFonts w:eastAsia="Arial"/>
                <w:sz w:val="20"/>
                <w:szCs w:val="20"/>
                <w:shd w:val="clear" w:color="auto" w:fill="FFFFFF"/>
              </w:rPr>
              <w:t>Поливочные нужды</w:t>
            </w:r>
          </w:p>
        </w:tc>
        <w:tc>
          <w:tcPr>
            <w:tcW w:w="2551" w:type="dxa"/>
          </w:tcPr>
          <w:p w:rsidR="0030769A" w:rsidRPr="0045560D" w:rsidRDefault="002F7043" w:rsidP="00F51F4E">
            <w:pPr>
              <w:suppressLineNumbers/>
              <w:snapToGrid w:val="0"/>
              <w:rPr>
                <w:rFonts w:eastAsia="Arial"/>
                <w:sz w:val="20"/>
                <w:szCs w:val="20"/>
                <w:shd w:val="clear" w:color="auto" w:fill="FFFFFF"/>
              </w:rPr>
            </w:pPr>
            <w:r w:rsidRPr="0045560D">
              <w:rPr>
                <w:rFonts w:eastAsia="Arial"/>
                <w:sz w:val="20"/>
                <w:szCs w:val="20"/>
                <w:shd w:val="clear" w:color="auto" w:fill="FFFFFF"/>
              </w:rPr>
              <w:t>2120</w:t>
            </w:r>
            <w:r w:rsidR="0030769A" w:rsidRPr="0045560D">
              <w:rPr>
                <w:rFonts w:eastAsia="Arial"/>
                <w:sz w:val="20"/>
                <w:szCs w:val="20"/>
                <w:shd w:val="clear" w:color="auto" w:fill="FFFFFF"/>
              </w:rPr>
              <w:t xml:space="preserve"> х 70 л/сут.</w:t>
            </w:r>
          </w:p>
        </w:tc>
        <w:tc>
          <w:tcPr>
            <w:tcW w:w="4111" w:type="dxa"/>
          </w:tcPr>
          <w:p w:rsidR="0030769A" w:rsidRPr="0045560D" w:rsidRDefault="002F7043" w:rsidP="002F7043">
            <w:pPr>
              <w:suppressLineNumbers/>
              <w:snapToGrid w:val="0"/>
              <w:rPr>
                <w:rFonts w:eastAsia="Arial"/>
                <w:sz w:val="20"/>
                <w:szCs w:val="20"/>
                <w:shd w:val="clear" w:color="auto" w:fill="FFFFFF"/>
              </w:rPr>
            </w:pPr>
            <w:r w:rsidRPr="0045560D">
              <w:rPr>
                <w:rFonts w:eastAsia="Arial"/>
                <w:sz w:val="20"/>
                <w:szCs w:val="20"/>
                <w:shd w:val="clear" w:color="auto" w:fill="FFFFFF"/>
              </w:rPr>
              <w:t>148</w:t>
            </w:r>
            <w:r w:rsidR="0030769A" w:rsidRPr="0045560D">
              <w:rPr>
                <w:rFonts w:eastAsia="Arial"/>
                <w:sz w:val="20"/>
                <w:szCs w:val="20"/>
                <w:shd w:val="clear" w:color="auto" w:fill="FFFFFF"/>
              </w:rPr>
              <w:t>,</w:t>
            </w:r>
            <w:r w:rsidRPr="0045560D">
              <w:rPr>
                <w:rFonts w:eastAsia="Arial"/>
                <w:sz w:val="20"/>
                <w:szCs w:val="20"/>
                <w:shd w:val="clear" w:color="auto" w:fill="FFFFFF"/>
              </w:rPr>
              <w:t>4</w:t>
            </w:r>
            <w:r w:rsidR="0030769A" w:rsidRPr="0045560D">
              <w:rPr>
                <w:rFonts w:eastAsia="Arial"/>
                <w:sz w:val="20"/>
                <w:szCs w:val="20"/>
                <w:shd w:val="clear" w:color="auto" w:fill="FFFFFF"/>
              </w:rPr>
              <w:t xml:space="preserve"> тыс. л/сут.</w:t>
            </w:r>
          </w:p>
        </w:tc>
      </w:tr>
      <w:tr w:rsidR="0045560D" w:rsidRPr="0045560D" w:rsidTr="002F7043">
        <w:trPr>
          <w:jc w:val="center"/>
        </w:trPr>
        <w:tc>
          <w:tcPr>
            <w:tcW w:w="2607" w:type="dxa"/>
          </w:tcPr>
          <w:p w:rsidR="0030769A" w:rsidRPr="0045560D" w:rsidRDefault="0030769A" w:rsidP="00F51F4E">
            <w:pPr>
              <w:suppressLineNumbers/>
              <w:snapToGrid w:val="0"/>
              <w:rPr>
                <w:rFonts w:eastAsia="Arial"/>
                <w:sz w:val="20"/>
                <w:szCs w:val="20"/>
                <w:shd w:val="clear" w:color="auto" w:fill="FFFFFF"/>
              </w:rPr>
            </w:pPr>
            <w:r w:rsidRPr="0045560D">
              <w:rPr>
                <w:rFonts w:eastAsia="Arial"/>
                <w:sz w:val="20"/>
                <w:szCs w:val="20"/>
                <w:shd w:val="clear" w:color="auto" w:fill="FFFFFF"/>
              </w:rPr>
              <w:t>Предприятия нового соцкультбыта</w:t>
            </w:r>
          </w:p>
        </w:tc>
        <w:tc>
          <w:tcPr>
            <w:tcW w:w="6662" w:type="dxa"/>
            <w:gridSpan w:val="2"/>
          </w:tcPr>
          <w:p w:rsidR="0030769A" w:rsidRPr="0045560D" w:rsidRDefault="0030769A" w:rsidP="00F51F4E">
            <w:pPr>
              <w:snapToGrid w:val="0"/>
              <w:rPr>
                <w:rFonts w:eastAsia="Arial"/>
                <w:sz w:val="20"/>
                <w:szCs w:val="20"/>
                <w:shd w:val="clear" w:color="auto" w:fill="FFFFFF"/>
              </w:rPr>
            </w:pPr>
            <w:r w:rsidRPr="0045560D">
              <w:rPr>
                <w:rFonts w:eastAsia="Arial"/>
                <w:sz w:val="20"/>
                <w:szCs w:val="20"/>
                <w:shd w:val="clear" w:color="auto" w:fill="FFFFFF"/>
              </w:rPr>
              <w:t xml:space="preserve">расходы определяются в течении разработки проектной документации по объектам, с уточнениями производственных мощностей </w:t>
            </w:r>
          </w:p>
        </w:tc>
      </w:tr>
      <w:tr w:rsidR="002F7043" w:rsidRPr="0045560D" w:rsidTr="002F7043">
        <w:trPr>
          <w:jc w:val="center"/>
        </w:trPr>
        <w:tc>
          <w:tcPr>
            <w:tcW w:w="2607" w:type="dxa"/>
          </w:tcPr>
          <w:p w:rsidR="0030769A" w:rsidRPr="0045560D" w:rsidRDefault="0030769A" w:rsidP="00F51F4E">
            <w:pPr>
              <w:suppressLineNumbers/>
              <w:snapToGrid w:val="0"/>
              <w:rPr>
                <w:rFonts w:eastAsia="Arial"/>
                <w:sz w:val="20"/>
                <w:szCs w:val="20"/>
                <w:shd w:val="clear" w:color="auto" w:fill="FFFFFF"/>
              </w:rPr>
            </w:pPr>
            <w:r w:rsidRPr="0045560D">
              <w:rPr>
                <w:rFonts w:eastAsia="Arial"/>
                <w:sz w:val="20"/>
                <w:szCs w:val="20"/>
                <w:shd w:val="clear" w:color="auto" w:fill="FFFFFF"/>
              </w:rPr>
              <w:t>Итого</w:t>
            </w:r>
          </w:p>
        </w:tc>
        <w:tc>
          <w:tcPr>
            <w:tcW w:w="6662" w:type="dxa"/>
            <w:gridSpan w:val="2"/>
          </w:tcPr>
          <w:p w:rsidR="0030769A" w:rsidRPr="0045560D" w:rsidRDefault="002F7043" w:rsidP="002F7043">
            <w:pPr>
              <w:snapToGrid w:val="0"/>
              <w:rPr>
                <w:rFonts w:eastAsia="Arial"/>
                <w:b/>
                <w:sz w:val="20"/>
                <w:szCs w:val="20"/>
                <w:shd w:val="clear" w:color="auto" w:fill="FFFFFF"/>
              </w:rPr>
            </w:pPr>
            <w:r w:rsidRPr="0045560D">
              <w:rPr>
                <w:rFonts w:eastAsia="Arial"/>
                <w:b/>
                <w:sz w:val="20"/>
                <w:szCs w:val="20"/>
                <w:shd w:val="clear" w:color="auto" w:fill="FFFFFF"/>
              </w:rPr>
              <w:t>487</w:t>
            </w:r>
            <w:r w:rsidR="0030769A" w:rsidRPr="0045560D">
              <w:rPr>
                <w:rFonts w:eastAsia="Arial"/>
                <w:b/>
                <w:sz w:val="20"/>
                <w:szCs w:val="20"/>
                <w:shd w:val="clear" w:color="auto" w:fill="FFFFFF"/>
              </w:rPr>
              <w:t>,</w:t>
            </w:r>
            <w:r w:rsidRPr="0045560D">
              <w:rPr>
                <w:rFonts w:eastAsia="Arial"/>
                <w:b/>
                <w:sz w:val="20"/>
                <w:szCs w:val="20"/>
                <w:shd w:val="clear" w:color="auto" w:fill="FFFFFF"/>
              </w:rPr>
              <w:t>6</w:t>
            </w:r>
            <w:r w:rsidR="0030769A" w:rsidRPr="0045560D">
              <w:rPr>
                <w:rFonts w:eastAsia="Arial"/>
                <w:b/>
                <w:sz w:val="20"/>
                <w:szCs w:val="20"/>
                <w:shd w:val="clear" w:color="auto" w:fill="FFFFFF"/>
              </w:rPr>
              <w:t xml:space="preserve"> тыс. л/сут.</w:t>
            </w:r>
          </w:p>
        </w:tc>
      </w:tr>
    </w:tbl>
    <w:p w:rsidR="0030769A" w:rsidRPr="0045560D" w:rsidRDefault="0030769A" w:rsidP="0030769A">
      <w:pPr>
        <w:ind w:firstLine="567"/>
        <w:jc w:val="both"/>
        <w:rPr>
          <w:rFonts w:eastAsia="Arial"/>
          <w:highlight w:val="yellow"/>
          <w:shd w:val="clear" w:color="auto" w:fill="FFFFFF"/>
        </w:rPr>
      </w:pPr>
    </w:p>
    <w:p w:rsidR="0030769A" w:rsidRPr="0045560D" w:rsidRDefault="0030769A" w:rsidP="0030769A">
      <w:pPr>
        <w:ind w:firstLine="567"/>
        <w:jc w:val="both"/>
        <w:rPr>
          <w:shd w:val="clear" w:color="auto" w:fill="FFFFFF"/>
        </w:rPr>
      </w:pPr>
      <w:r w:rsidRPr="0045560D">
        <w:rPr>
          <w:shd w:val="clear" w:color="auto" w:fill="FFFFFF"/>
        </w:rPr>
        <w:t>Потребности в воде на инвестиционные объекты необходимо прорабатывать по мере реализации целевых программ.</w:t>
      </w:r>
    </w:p>
    <w:p w:rsidR="00E30C2D" w:rsidRPr="0045560D" w:rsidRDefault="00E30C2D" w:rsidP="007F72DC">
      <w:pPr>
        <w:ind w:firstLine="567"/>
        <w:jc w:val="both"/>
        <w:rPr>
          <w:b/>
          <w:bCs/>
          <w:i/>
          <w:shd w:val="clear" w:color="auto" w:fill="FFFFFF"/>
        </w:rPr>
      </w:pPr>
    </w:p>
    <w:p w:rsidR="007F72DC" w:rsidRPr="0045560D" w:rsidRDefault="007F72DC" w:rsidP="007F72DC">
      <w:pPr>
        <w:ind w:firstLine="567"/>
        <w:jc w:val="both"/>
        <w:rPr>
          <w:b/>
          <w:bCs/>
          <w:i/>
          <w:shd w:val="clear" w:color="auto" w:fill="FFFFFF"/>
        </w:rPr>
      </w:pPr>
      <w:r w:rsidRPr="0045560D">
        <w:rPr>
          <w:b/>
          <w:bCs/>
          <w:i/>
          <w:shd w:val="clear" w:color="auto" w:fill="FFFFFF"/>
        </w:rPr>
        <w:t>Определение противопожарных расходов</w:t>
      </w:r>
    </w:p>
    <w:p w:rsidR="007F72DC" w:rsidRPr="0045560D" w:rsidRDefault="007F72DC" w:rsidP="007F72DC">
      <w:pPr>
        <w:ind w:firstLine="567"/>
        <w:jc w:val="both"/>
      </w:pPr>
      <w:r w:rsidRPr="0045560D">
        <w:t>Расходы воды для нужд наружного пожаротушения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w:t>
      </w:r>
    </w:p>
    <w:p w:rsidR="00452E4C" w:rsidRPr="0045560D" w:rsidRDefault="00452E4C" w:rsidP="00452E4C">
      <w:pPr>
        <w:widowControl/>
        <w:autoSpaceDN/>
        <w:adjustRightInd/>
        <w:spacing w:line="240" w:lineRule="auto"/>
        <w:ind w:firstLine="567"/>
        <w:jc w:val="both"/>
      </w:pPr>
      <w:r w:rsidRPr="0045560D">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45560D">
        <w:rPr>
          <w:lang w:val="en-US"/>
        </w:rPr>
        <w:t>q</w:t>
      </w:r>
      <w:r w:rsidRPr="0045560D">
        <w:t xml:space="preserve"> = 2,5 л/с. Расходы воды на внутреннее пожаротушение приняты 10 л/с.</w:t>
      </w:r>
    </w:p>
    <w:p w:rsidR="00452E4C" w:rsidRPr="0045560D" w:rsidRDefault="00452E4C" w:rsidP="00452E4C">
      <w:pPr>
        <w:widowControl/>
        <w:autoSpaceDN/>
        <w:adjustRightInd/>
        <w:spacing w:line="240" w:lineRule="auto"/>
        <w:ind w:firstLine="567"/>
        <w:jc w:val="both"/>
      </w:pPr>
      <w:r w:rsidRPr="0045560D">
        <w:rPr>
          <w:sz w:val="27"/>
          <w:szCs w:val="27"/>
          <w:lang w:val="en-US"/>
        </w:rPr>
        <w:t>Q</w:t>
      </w:r>
      <w:r w:rsidRPr="0045560D">
        <w:rPr>
          <w:sz w:val="16"/>
          <w:szCs w:val="16"/>
        </w:rPr>
        <w:t xml:space="preserve">пожарн. </w:t>
      </w:r>
      <w:r w:rsidRPr="0045560D">
        <w:rPr>
          <w:sz w:val="27"/>
          <w:szCs w:val="27"/>
        </w:rPr>
        <w:t>=</w:t>
      </w:r>
      <w:r w:rsidRPr="0045560D">
        <w:t xml:space="preserve"> 50+2,5=52,5 л/с.</w:t>
      </w:r>
    </w:p>
    <w:p w:rsidR="00452E4C" w:rsidRPr="0045560D" w:rsidRDefault="00452E4C" w:rsidP="00452E4C">
      <w:pPr>
        <w:widowControl/>
        <w:autoSpaceDN/>
        <w:adjustRightInd/>
        <w:spacing w:line="240" w:lineRule="auto"/>
        <w:ind w:firstLine="567"/>
        <w:jc w:val="both"/>
      </w:pPr>
      <w:r w:rsidRPr="0045560D">
        <w:t>Продолжительность тушения пожара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7F72DC" w:rsidRPr="0045560D" w:rsidRDefault="007F72DC" w:rsidP="007F72DC">
      <w:pPr>
        <w:pStyle w:val="a0"/>
        <w:ind w:left="-357"/>
        <w:jc w:val="both"/>
        <w:rPr>
          <w:snapToGrid w:val="0"/>
          <w:highlight w:val="yellow"/>
        </w:rPr>
      </w:pPr>
    </w:p>
    <w:p w:rsidR="00452E4C" w:rsidRPr="0045560D" w:rsidRDefault="00452E4C" w:rsidP="00452E4C">
      <w:pPr>
        <w:ind w:firstLine="567"/>
        <w:jc w:val="both"/>
        <w:rPr>
          <w:b/>
          <w:bCs/>
          <w:i/>
          <w:shd w:val="clear" w:color="auto" w:fill="FFFFFF"/>
        </w:rPr>
      </w:pPr>
      <w:r w:rsidRPr="0045560D">
        <w:rPr>
          <w:b/>
          <w:bCs/>
          <w:i/>
          <w:shd w:val="clear" w:color="auto" w:fill="FFFFFF"/>
        </w:rPr>
        <w:t>Свободные напоры</w:t>
      </w:r>
    </w:p>
    <w:p w:rsidR="00452E4C" w:rsidRPr="0045560D" w:rsidRDefault="00452E4C" w:rsidP="00452E4C">
      <w:pPr>
        <w:ind w:firstLine="567"/>
        <w:jc w:val="both"/>
        <w:rPr>
          <w:shd w:val="clear" w:color="auto" w:fill="FFFFFF"/>
        </w:rPr>
      </w:pPr>
      <w:r w:rsidRPr="0045560D">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AB5F56" w:rsidRPr="0045560D" w:rsidRDefault="00AB5F56" w:rsidP="00452E4C">
      <w:pPr>
        <w:ind w:firstLine="567"/>
        <w:jc w:val="both"/>
        <w:rPr>
          <w:b/>
          <w:bCs/>
          <w:i/>
          <w:highlight w:val="yellow"/>
          <w:shd w:val="clear" w:color="auto" w:fill="FFFFFF"/>
        </w:rPr>
      </w:pPr>
    </w:p>
    <w:p w:rsidR="00452E4C" w:rsidRPr="0045560D" w:rsidRDefault="00452E4C" w:rsidP="00452E4C">
      <w:pPr>
        <w:ind w:firstLine="567"/>
        <w:jc w:val="both"/>
        <w:rPr>
          <w:b/>
          <w:bCs/>
          <w:i/>
          <w:shd w:val="clear" w:color="auto" w:fill="FFFFFF"/>
        </w:rPr>
      </w:pPr>
      <w:r w:rsidRPr="0045560D">
        <w:rPr>
          <w:b/>
          <w:bCs/>
          <w:i/>
          <w:shd w:val="clear" w:color="auto" w:fill="FFFFFF"/>
        </w:rPr>
        <w:t>Источники водоснабжения, схема водоснабжения</w:t>
      </w:r>
    </w:p>
    <w:p w:rsidR="00452E4C" w:rsidRPr="0045560D" w:rsidRDefault="00452E4C" w:rsidP="00452E4C">
      <w:pPr>
        <w:ind w:firstLine="567"/>
        <w:jc w:val="both"/>
        <w:rPr>
          <w:shd w:val="clear" w:color="auto" w:fill="FFFFFF"/>
        </w:rPr>
      </w:pPr>
      <w:r w:rsidRPr="0045560D">
        <w:rPr>
          <w:shd w:val="clear" w:color="auto" w:fill="FFFFFF"/>
        </w:rPr>
        <w:t>Источником водоснабжения,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452E4C" w:rsidRPr="0045560D" w:rsidRDefault="00452E4C" w:rsidP="00452E4C">
      <w:pPr>
        <w:ind w:firstLine="567"/>
        <w:jc w:val="both"/>
        <w:rPr>
          <w:shd w:val="clear" w:color="auto" w:fill="FFFFFF"/>
        </w:rPr>
      </w:pPr>
      <w:r w:rsidRPr="0045560D">
        <w:rPr>
          <w:shd w:val="clear" w:color="auto" w:fill="FFFFFF"/>
        </w:rPr>
        <w:t>В связи с увеличением жилого фонда и ростом населения, необходимо реконструировать и расширять существующие водозаборные сооружения.</w:t>
      </w:r>
    </w:p>
    <w:p w:rsidR="00452E4C" w:rsidRPr="0045560D" w:rsidRDefault="00452E4C" w:rsidP="00452E4C">
      <w:pPr>
        <w:ind w:firstLine="567"/>
        <w:jc w:val="both"/>
        <w:rPr>
          <w:shd w:val="clear" w:color="auto" w:fill="FFFFFF"/>
        </w:rPr>
      </w:pPr>
      <w:r w:rsidRPr="0045560D">
        <w:rPr>
          <w:shd w:val="clear" w:color="auto" w:fill="FFFFFF"/>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AB5F56" w:rsidRPr="0045560D" w:rsidRDefault="00AB5F56" w:rsidP="00452E4C">
      <w:pPr>
        <w:ind w:firstLine="567"/>
        <w:jc w:val="both"/>
        <w:rPr>
          <w:b/>
          <w:bCs/>
          <w:i/>
          <w:highlight w:val="yellow"/>
          <w:shd w:val="clear" w:color="auto" w:fill="FFFFFF"/>
        </w:rPr>
      </w:pPr>
    </w:p>
    <w:p w:rsidR="00452E4C" w:rsidRPr="0045560D" w:rsidRDefault="00452E4C" w:rsidP="00452E4C">
      <w:pPr>
        <w:ind w:firstLine="567"/>
        <w:jc w:val="both"/>
        <w:rPr>
          <w:i/>
          <w:shd w:val="clear" w:color="auto" w:fill="FFFFFF"/>
        </w:rPr>
      </w:pPr>
      <w:r w:rsidRPr="0045560D">
        <w:rPr>
          <w:b/>
          <w:bCs/>
          <w:i/>
          <w:shd w:val="clear" w:color="auto" w:fill="FFFFFF"/>
        </w:rPr>
        <w:t>Водопроводные сети</w:t>
      </w:r>
    </w:p>
    <w:p w:rsidR="00452E4C" w:rsidRPr="0045560D" w:rsidRDefault="00452E4C" w:rsidP="00452E4C">
      <w:pPr>
        <w:ind w:firstLine="567"/>
        <w:jc w:val="both"/>
        <w:rPr>
          <w:shd w:val="clear" w:color="auto" w:fill="FFFFFF"/>
        </w:rPr>
      </w:pPr>
      <w:r w:rsidRPr="0045560D">
        <w:rPr>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452E4C" w:rsidRPr="0045560D" w:rsidRDefault="00452E4C" w:rsidP="00452E4C">
      <w:pPr>
        <w:ind w:firstLine="567"/>
        <w:jc w:val="both"/>
        <w:rPr>
          <w:shd w:val="clear" w:color="auto" w:fill="FFFFFF"/>
        </w:rPr>
      </w:pPr>
      <w:r w:rsidRPr="0045560D">
        <w:rPr>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452E4C" w:rsidRPr="0045560D" w:rsidRDefault="00452E4C" w:rsidP="00452E4C">
      <w:pPr>
        <w:ind w:firstLine="567"/>
        <w:jc w:val="both"/>
        <w:rPr>
          <w:shd w:val="clear" w:color="auto" w:fill="FFFFFF"/>
        </w:rPr>
      </w:pPr>
      <w:r w:rsidRPr="0045560D">
        <w:rPr>
          <w:shd w:val="clear" w:color="auto" w:fill="FFFFFF"/>
        </w:rPr>
        <w:t xml:space="preserve">Учитывая, что в жилом секторе потребляется наибольшее количество воды, мероприятия </w:t>
      </w:r>
      <w:r w:rsidRPr="0045560D">
        <w:rPr>
          <w:shd w:val="clear" w:color="auto" w:fill="FFFFFF"/>
        </w:rPr>
        <w:lastRenderedPageBreak/>
        <w:t xml:space="preserve">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452E4C" w:rsidRPr="0045560D" w:rsidRDefault="00452E4C" w:rsidP="00452E4C">
      <w:pPr>
        <w:ind w:firstLine="567"/>
        <w:jc w:val="both"/>
        <w:rPr>
          <w:shd w:val="clear" w:color="auto" w:fill="FFFFFF"/>
        </w:rPr>
      </w:pPr>
      <w:r w:rsidRPr="0045560D">
        <w:rPr>
          <w:shd w:val="clear" w:color="auto" w:fill="FFFFFF"/>
        </w:rPr>
        <w:t>Исходя из изложенного в плане водоснабжения, необходимо:</w:t>
      </w:r>
    </w:p>
    <w:p w:rsidR="00452E4C" w:rsidRPr="0045560D" w:rsidRDefault="00452E4C" w:rsidP="005D226D">
      <w:pPr>
        <w:widowControl/>
        <w:numPr>
          <w:ilvl w:val="0"/>
          <w:numId w:val="67"/>
        </w:numPr>
        <w:tabs>
          <w:tab w:val="clear" w:pos="720"/>
          <w:tab w:val="num" w:pos="1140"/>
        </w:tabs>
        <w:adjustRightInd/>
        <w:spacing w:line="240" w:lineRule="auto"/>
        <w:ind w:left="0" w:firstLine="567"/>
        <w:jc w:val="both"/>
        <w:rPr>
          <w:shd w:val="clear" w:color="auto" w:fill="FFFFFF"/>
        </w:rPr>
      </w:pPr>
      <w:r w:rsidRPr="0045560D">
        <w:rPr>
          <w:shd w:val="clear" w:color="auto" w:fill="FFFFFF"/>
        </w:rPr>
        <w:t>Сети водопровода применять из стальных, чугунных труб из шаровидного графита, либо из пластмассовых труб.</w:t>
      </w:r>
    </w:p>
    <w:p w:rsidR="00452E4C" w:rsidRPr="0045560D" w:rsidRDefault="00452E4C" w:rsidP="005D226D">
      <w:pPr>
        <w:widowControl/>
        <w:numPr>
          <w:ilvl w:val="0"/>
          <w:numId w:val="67"/>
        </w:numPr>
        <w:tabs>
          <w:tab w:val="clear" w:pos="720"/>
          <w:tab w:val="num" w:pos="1140"/>
        </w:tabs>
        <w:adjustRightInd/>
        <w:spacing w:line="240" w:lineRule="auto"/>
        <w:ind w:left="0" w:firstLine="567"/>
        <w:jc w:val="both"/>
        <w:rPr>
          <w:shd w:val="clear" w:color="auto" w:fill="FFFFFF"/>
        </w:rPr>
      </w:pPr>
      <w:r w:rsidRPr="0045560D">
        <w:rPr>
          <w:shd w:val="clear" w:color="auto" w:fill="FFFFFF"/>
        </w:rPr>
        <w:t xml:space="preserve">Осуществлять 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452E4C" w:rsidRPr="0045560D" w:rsidRDefault="00452E4C" w:rsidP="005D226D">
      <w:pPr>
        <w:widowControl/>
        <w:numPr>
          <w:ilvl w:val="0"/>
          <w:numId w:val="67"/>
        </w:numPr>
        <w:tabs>
          <w:tab w:val="clear" w:pos="720"/>
          <w:tab w:val="num" w:pos="1140"/>
        </w:tabs>
        <w:adjustRightInd/>
        <w:spacing w:line="240" w:lineRule="auto"/>
        <w:ind w:left="0" w:firstLine="567"/>
        <w:jc w:val="both"/>
        <w:rPr>
          <w:shd w:val="clear" w:color="auto" w:fill="FFFFFF"/>
        </w:rPr>
      </w:pPr>
      <w:r w:rsidRPr="0045560D">
        <w:rPr>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452E4C" w:rsidRPr="0045560D" w:rsidRDefault="00452E4C" w:rsidP="005D226D">
      <w:pPr>
        <w:widowControl/>
        <w:numPr>
          <w:ilvl w:val="0"/>
          <w:numId w:val="67"/>
        </w:numPr>
        <w:tabs>
          <w:tab w:val="clear" w:pos="720"/>
          <w:tab w:val="num" w:pos="1140"/>
        </w:tabs>
        <w:adjustRightInd/>
        <w:spacing w:line="240" w:lineRule="auto"/>
        <w:ind w:left="0" w:firstLine="567"/>
        <w:jc w:val="both"/>
        <w:rPr>
          <w:shd w:val="clear" w:color="auto" w:fill="FFFFFF"/>
        </w:rPr>
      </w:pPr>
      <w:r w:rsidRPr="0045560D">
        <w:rPr>
          <w:shd w:val="clear" w:color="auto" w:fill="FFFFFF"/>
        </w:rPr>
        <w:t>Оборудовать все объекты водоснабжения системами автоматического управления и регулирования.</w:t>
      </w:r>
    </w:p>
    <w:p w:rsidR="00347318" w:rsidRPr="0045560D" w:rsidRDefault="00347318" w:rsidP="005D226D">
      <w:pPr>
        <w:widowControl/>
        <w:numPr>
          <w:ilvl w:val="0"/>
          <w:numId w:val="67"/>
        </w:numPr>
        <w:tabs>
          <w:tab w:val="clear" w:pos="720"/>
          <w:tab w:val="num" w:pos="1140"/>
        </w:tabs>
        <w:adjustRightInd/>
        <w:spacing w:line="240" w:lineRule="auto"/>
        <w:ind w:left="0" w:firstLine="567"/>
        <w:jc w:val="both"/>
        <w:rPr>
          <w:shd w:val="clear" w:color="auto" w:fill="FFFFFF"/>
        </w:rPr>
      </w:pPr>
      <w:r w:rsidRPr="0045560D">
        <w:t xml:space="preserve">Строительство </w:t>
      </w:r>
      <w:r w:rsidR="00742452" w:rsidRPr="0045560D">
        <w:t>водопроводных сетей по улицам</w:t>
      </w:r>
      <w:r w:rsidRPr="0045560D">
        <w:t xml:space="preserve"> </w:t>
      </w:r>
      <w:r w:rsidR="00742452" w:rsidRPr="0045560D">
        <w:t>Комсомольская</w:t>
      </w:r>
      <w:r w:rsidRPr="0045560D">
        <w:t>,</w:t>
      </w:r>
      <w:r w:rsidR="00742452" w:rsidRPr="0045560D">
        <w:t xml:space="preserve"> Луговая, Сибирская, Славы и частично по улицам Лесная, Подгорная, Солнечная, Степная </w:t>
      </w:r>
      <w:r w:rsidRPr="0045560D">
        <w:t xml:space="preserve"> </w:t>
      </w:r>
      <w:r w:rsidR="00742452" w:rsidRPr="0045560D">
        <w:t xml:space="preserve">в </w:t>
      </w:r>
      <w:r w:rsidRPr="0045560D">
        <w:t>с. Русская Буйловка (Расчетный срок).</w:t>
      </w:r>
    </w:p>
    <w:p w:rsidR="00742452" w:rsidRPr="0045560D" w:rsidRDefault="00E63F9E" w:rsidP="005D226D">
      <w:pPr>
        <w:widowControl/>
        <w:numPr>
          <w:ilvl w:val="0"/>
          <w:numId w:val="67"/>
        </w:numPr>
        <w:tabs>
          <w:tab w:val="clear" w:pos="720"/>
          <w:tab w:val="num" w:pos="1140"/>
        </w:tabs>
        <w:adjustRightInd/>
        <w:spacing w:line="240" w:lineRule="auto"/>
        <w:ind w:left="0" w:firstLine="567"/>
        <w:jc w:val="both"/>
        <w:rPr>
          <w:shd w:val="clear" w:color="auto" w:fill="FFFFFF"/>
        </w:rPr>
      </w:pPr>
      <w:r w:rsidRPr="0045560D">
        <w:t xml:space="preserve">Строительство водопроводных сетей по улицам </w:t>
      </w:r>
      <w:r w:rsidR="00817068" w:rsidRPr="0045560D">
        <w:t xml:space="preserve">Лесная, Садовая, Стаханова, Центральная и частично по улице Гагарина </w:t>
      </w:r>
      <w:r w:rsidR="00742452" w:rsidRPr="0045560D">
        <w:t>в п. Шкурлат 3-й</w:t>
      </w:r>
      <w:r w:rsidR="00817068" w:rsidRPr="0045560D">
        <w:t xml:space="preserve"> (Расчетный срок).</w:t>
      </w:r>
    </w:p>
    <w:p w:rsidR="000324A3" w:rsidRPr="0045560D" w:rsidRDefault="000324A3" w:rsidP="002541C2">
      <w:pPr>
        <w:pStyle w:val="110"/>
        <w:outlineLvl w:val="3"/>
        <w:rPr>
          <w:snapToGrid w:val="0"/>
        </w:rPr>
      </w:pPr>
      <w:bookmarkStart w:id="71" w:name="_Toc526244033"/>
      <w:r w:rsidRPr="0045560D">
        <w:rPr>
          <w:snapToGrid w:val="0"/>
        </w:rPr>
        <w:t>Водоотведение.</w:t>
      </w:r>
      <w:bookmarkEnd w:id="71"/>
    </w:p>
    <w:p w:rsidR="00100BD4" w:rsidRPr="0045560D" w:rsidRDefault="00100BD4" w:rsidP="009836AE">
      <w:pPr>
        <w:ind w:firstLine="567"/>
        <w:jc w:val="both"/>
      </w:pPr>
    </w:p>
    <w:p w:rsidR="00100BD4" w:rsidRPr="0045560D" w:rsidRDefault="00100BD4" w:rsidP="00100BD4">
      <w:pPr>
        <w:ind w:firstLine="567"/>
        <w:jc w:val="both"/>
        <w:rPr>
          <w:b/>
          <w:bCs/>
          <w:i/>
          <w:shd w:val="clear" w:color="auto" w:fill="FFFFFF"/>
        </w:rPr>
      </w:pPr>
      <w:r w:rsidRPr="0045560D">
        <w:rPr>
          <w:b/>
          <w:bCs/>
          <w:i/>
          <w:shd w:val="clear" w:color="auto" w:fill="FFFFFF"/>
        </w:rPr>
        <w:t>Проектные решения</w:t>
      </w:r>
    </w:p>
    <w:p w:rsidR="00545B60" w:rsidRPr="0045560D" w:rsidRDefault="00545B60" w:rsidP="00545B60">
      <w:pPr>
        <w:ind w:firstLine="567"/>
        <w:jc w:val="both"/>
        <w:rPr>
          <w:shd w:val="clear" w:color="auto" w:fill="FFFFFF"/>
        </w:rPr>
      </w:pPr>
      <w:r w:rsidRPr="0045560D">
        <w:rPr>
          <w:shd w:val="clear" w:color="auto" w:fill="FFFFFF"/>
        </w:rPr>
        <w:t xml:space="preserve">Проектные решения канализации  </w:t>
      </w:r>
      <w:r w:rsidR="00A86DED" w:rsidRPr="0045560D">
        <w:rPr>
          <w:shd w:val="clear" w:color="auto" w:fill="FFFFFF"/>
        </w:rPr>
        <w:t>Русско-Буйловского</w:t>
      </w:r>
      <w:r w:rsidRPr="0045560D">
        <w:rPr>
          <w:shd w:val="clear" w:color="auto" w:fill="FFFFFF"/>
        </w:rPr>
        <w:t xml:space="preserve"> сельского поселения  базируются на основе разрабатываемого генерального плана.  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100BD4" w:rsidRPr="0045560D" w:rsidRDefault="00100BD4" w:rsidP="00100BD4">
      <w:pPr>
        <w:ind w:firstLine="567"/>
        <w:jc w:val="both"/>
        <w:rPr>
          <w:i/>
          <w:shd w:val="clear" w:color="auto" w:fill="FFFFFF"/>
        </w:rPr>
      </w:pPr>
      <w:r w:rsidRPr="0045560D">
        <w:rPr>
          <w:b/>
          <w:bCs/>
          <w:i/>
          <w:shd w:val="clear" w:color="auto" w:fill="FFFFFF"/>
        </w:rPr>
        <w:t>Нормы и расходы сточных вод</w:t>
      </w:r>
    </w:p>
    <w:p w:rsidR="00B112F4" w:rsidRPr="0045560D" w:rsidRDefault="00B112F4" w:rsidP="00B112F4">
      <w:pPr>
        <w:ind w:firstLine="567"/>
        <w:jc w:val="both"/>
        <w:rPr>
          <w:shd w:val="clear" w:color="auto" w:fill="FFFFFF"/>
        </w:rPr>
      </w:pPr>
      <w:r w:rsidRPr="0045560D">
        <w:rPr>
          <w:shd w:val="clear" w:color="auto" w:fill="FFFFFF"/>
        </w:rPr>
        <w:t>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w:t>
      </w:r>
    </w:p>
    <w:p w:rsidR="00B112F4" w:rsidRPr="0045560D" w:rsidRDefault="00B112F4" w:rsidP="00B112F4">
      <w:pPr>
        <w:ind w:firstLine="567"/>
        <w:jc w:val="both"/>
        <w:rPr>
          <w:rFonts w:eastAsia="Arial"/>
          <w:shd w:val="clear" w:color="auto" w:fill="FFFFFF"/>
        </w:rPr>
      </w:pPr>
      <w:r w:rsidRPr="0045560D">
        <w:rPr>
          <w:rFonts w:eastAsia="Arial"/>
          <w:shd w:val="clear" w:color="auto" w:fill="FFFFFF"/>
        </w:rPr>
        <w:t xml:space="preserve">Согласно Региональным нормативам градостроительного проектирования Воронежской области минимальная норма удельного водоотведения на одного жителя среднесуточная (за год) составляет 160 л/сут. на человека. </w:t>
      </w:r>
    </w:p>
    <w:p w:rsidR="00416DBE" w:rsidRPr="0045560D" w:rsidRDefault="00416DBE" w:rsidP="00416DBE">
      <w:pPr>
        <w:pStyle w:val="aa"/>
        <w:keepNext/>
      </w:pPr>
      <w:r w:rsidRPr="0045560D">
        <w:t xml:space="preserve">Таблица 3. </w:t>
      </w:r>
      <w:r w:rsidR="008A6C60">
        <w:fldChar w:fldCharType="begin"/>
      </w:r>
      <w:r w:rsidR="008A6C60">
        <w:instrText xml:space="preserve"> SEQ Таблица_3. \* ARABIC </w:instrText>
      </w:r>
      <w:r w:rsidR="008A6C60">
        <w:fldChar w:fldCharType="separate"/>
      </w:r>
      <w:r w:rsidR="00AF5AC8">
        <w:rPr>
          <w:noProof/>
        </w:rPr>
        <w:t>6</w:t>
      </w:r>
      <w:r w:rsidR="008A6C60">
        <w:rPr>
          <w:noProof/>
        </w:rPr>
        <w:fldChar w:fldCharType="end"/>
      </w:r>
      <w:r w:rsidRPr="0045560D">
        <w:t xml:space="preserve"> Прогнозируемые показатели водоотведения на расчетный срок</w:t>
      </w:r>
    </w:p>
    <w:tbl>
      <w:tblPr>
        <w:tblW w:w="92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607"/>
        <w:gridCol w:w="2551"/>
        <w:gridCol w:w="4111"/>
      </w:tblGrid>
      <w:tr w:rsidR="0045560D" w:rsidRPr="0045560D" w:rsidTr="00F51F4E">
        <w:tc>
          <w:tcPr>
            <w:tcW w:w="2607" w:type="dxa"/>
            <w:shd w:val="clear" w:color="auto" w:fill="DAEEF3"/>
          </w:tcPr>
          <w:p w:rsidR="00B112F4" w:rsidRPr="0045560D" w:rsidRDefault="00B112F4" w:rsidP="00F51F4E">
            <w:pPr>
              <w:rPr>
                <w:rFonts w:eastAsia="Arial"/>
                <w:b/>
                <w:sz w:val="20"/>
                <w:szCs w:val="20"/>
              </w:rPr>
            </w:pPr>
            <w:r w:rsidRPr="0045560D">
              <w:rPr>
                <w:rFonts w:eastAsia="Arial"/>
                <w:b/>
                <w:sz w:val="20"/>
                <w:szCs w:val="20"/>
              </w:rPr>
              <w:t>Потребители</w:t>
            </w:r>
          </w:p>
        </w:tc>
        <w:tc>
          <w:tcPr>
            <w:tcW w:w="2551" w:type="dxa"/>
            <w:shd w:val="clear" w:color="auto" w:fill="DAEEF3"/>
          </w:tcPr>
          <w:p w:rsidR="00B112F4" w:rsidRPr="0045560D" w:rsidRDefault="00B112F4" w:rsidP="00F51F4E">
            <w:pPr>
              <w:rPr>
                <w:rFonts w:eastAsia="Arial"/>
                <w:b/>
                <w:sz w:val="20"/>
                <w:szCs w:val="20"/>
              </w:rPr>
            </w:pPr>
            <w:r w:rsidRPr="0045560D">
              <w:rPr>
                <w:rFonts w:eastAsia="Arial"/>
                <w:b/>
                <w:sz w:val="20"/>
                <w:szCs w:val="20"/>
              </w:rPr>
              <w:t>Расчет</w:t>
            </w:r>
          </w:p>
        </w:tc>
        <w:tc>
          <w:tcPr>
            <w:tcW w:w="4111" w:type="dxa"/>
            <w:shd w:val="clear" w:color="auto" w:fill="DAEEF3"/>
          </w:tcPr>
          <w:p w:rsidR="00B112F4" w:rsidRPr="0045560D" w:rsidRDefault="00B112F4" w:rsidP="00F51F4E">
            <w:pPr>
              <w:rPr>
                <w:rFonts w:eastAsia="Arial"/>
                <w:b/>
                <w:sz w:val="20"/>
                <w:szCs w:val="20"/>
              </w:rPr>
            </w:pPr>
            <w:r w:rsidRPr="0045560D">
              <w:rPr>
                <w:rFonts w:eastAsia="Arial"/>
                <w:b/>
                <w:sz w:val="20"/>
                <w:szCs w:val="20"/>
              </w:rPr>
              <w:t>Среднесуточная норма (за год)</w:t>
            </w:r>
          </w:p>
        </w:tc>
      </w:tr>
      <w:tr w:rsidR="0045560D" w:rsidRPr="0045560D" w:rsidTr="00F51F4E">
        <w:trPr>
          <w:trHeight w:val="988"/>
        </w:trPr>
        <w:tc>
          <w:tcPr>
            <w:tcW w:w="2607" w:type="dxa"/>
          </w:tcPr>
          <w:p w:rsidR="00B112F4" w:rsidRPr="0045560D" w:rsidRDefault="00B112F4" w:rsidP="00F51F4E">
            <w:pPr>
              <w:suppressLineNumbers/>
              <w:rPr>
                <w:rFonts w:eastAsia="Arial"/>
                <w:sz w:val="20"/>
                <w:szCs w:val="20"/>
                <w:shd w:val="clear" w:color="auto" w:fill="FFFFFF"/>
              </w:rPr>
            </w:pPr>
            <w:r w:rsidRPr="0045560D">
              <w:rPr>
                <w:rFonts w:eastAsia="Arial"/>
                <w:sz w:val="20"/>
                <w:szCs w:val="20"/>
                <w:shd w:val="clear" w:color="auto" w:fill="FFFFFF"/>
              </w:rPr>
              <w:t>Застройка зданиями, оборудованными внутренним водопроводом и канализацией, с ванными и местными водонагревателями</w:t>
            </w:r>
          </w:p>
        </w:tc>
        <w:tc>
          <w:tcPr>
            <w:tcW w:w="2551" w:type="dxa"/>
          </w:tcPr>
          <w:p w:rsidR="00B112F4" w:rsidRPr="0045560D" w:rsidRDefault="00B112F4" w:rsidP="00F51F4E">
            <w:pPr>
              <w:suppressLineNumbers/>
              <w:snapToGrid w:val="0"/>
              <w:rPr>
                <w:rFonts w:eastAsia="Arial"/>
                <w:sz w:val="20"/>
                <w:szCs w:val="20"/>
                <w:shd w:val="clear" w:color="auto" w:fill="FFFFFF"/>
              </w:rPr>
            </w:pPr>
          </w:p>
          <w:p w:rsidR="00B112F4" w:rsidRPr="0045560D" w:rsidRDefault="00B112F4" w:rsidP="00F51F4E">
            <w:pPr>
              <w:suppressLineNumbers/>
              <w:rPr>
                <w:rFonts w:eastAsia="Arial"/>
                <w:sz w:val="20"/>
                <w:szCs w:val="20"/>
                <w:shd w:val="clear" w:color="auto" w:fill="FFFFFF"/>
              </w:rPr>
            </w:pPr>
            <w:r w:rsidRPr="0045560D">
              <w:rPr>
                <w:rFonts w:eastAsia="Arial"/>
                <w:sz w:val="20"/>
                <w:szCs w:val="20"/>
                <w:shd w:val="clear" w:color="auto" w:fill="FFFFFF"/>
              </w:rPr>
              <w:t>2120 х 160 л/сут.</w:t>
            </w:r>
          </w:p>
          <w:p w:rsidR="00B112F4" w:rsidRPr="0045560D" w:rsidRDefault="00B112F4" w:rsidP="00F51F4E">
            <w:pPr>
              <w:suppressLineNumbers/>
              <w:rPr>
                <w:rFonts w:eastAsia="Arial"/>
                <w:sz w:val="20"/>
                <w:szCs w:val="20"/>
                <w:shd w:val="clear" w:color="auto" w:fill="FFFFFF"/>
              </w:rPr>
            </w:pPr>
          </w:p>
        </w:tc>
        <w:tc>
          <w:tcPr>
            <w:tcW w:w="4111" w:type="dxa"/>
          </w:tcPr>
          <w:p w:rsidR="00B112F4" w:rsidRPr="0045560D" w:rsidRDefault="00B112F4" w:rsidP="00F51F4E">
            <w:pPr>
              <w:suppressLineNumbers/>
              <w:snapToGrid w:val="0"/>
              <w:rPr>
                <w:rFonts w:eastAsia="Arial"/>
                <w:sz w:val="20"/>
                <w:szCs w:val="20"/>
                <w:shd w:val="clear" w:color="auto" w:fill="FFFFFF"/>
              </w:rPr>
            </w:pPr>
          </w:p>
          <w:p w:rsidR="00B112F4" w:rsidRPr="0045560D" w:rsidRDefault="00B112F4" w:rsidP="00F51F4E">
            <w:pPr>
              <w:suppressLineNumbers/>
              <w:rPr>
                <w:rFonts w:eastAsia="Arial"/>
                <w:sz w:val="20"/>
                <w:szCs w:val="20"/>
                <w:shd w:val="clear" w:color="auto" w:fill="FFFFFF"/>
              </w:rPr>
            </w:pPr>
            <w:r w:rsidRPr="0045560D">
              <w:rPr>
                <w:rFonts w:eastAsia="Arial"/>
                <w:sz w:val="20"/>
                <w:szCs w:val="20"/>
                <w:shd w:val="clear" w:color="auto" w:fill="FFFFFF"/>
              </w:rPr>
              <w:t>339,2 тыс. л/сут.</w:t>
            </w:r>
          </w:p>
          <w:p w:rsidR="00B112F4" w:rsidRPr="0045560D" w:rsidRDefault="00B112F4" w:rsidP="00F51F4E">
            <w:pPr>
              <w:suppressLineNumbers/>
              <w:rPr>
                <w:rFonts w:eastAsia="Arial"/>
                <w:sz w:val="20"/>
                <w:szCs w:val="20"/>
                <w:shd w:val="clear" w:color="auto" w:fill="FFFFFF"/>
              </w:rPr>
            </w:pPr>
          </w:p>
          <w:p w:rsidR="00B112F4" w:rsidRPr="0045560D" w:rsidRDefault="00B112F4" w:rsidP="00F51F4E">
            <w:pPr>
              <w:suppressLineNumbers/>
              <w:rPr>
                <w:rFonts w:eastAsia="Arial"/>
                <w:sz w:val="20"/>
                <w:szCs w:val="20"/>
                <w:shd w:val="clear" w:color="auto" w:fill="FFFFFF"/>
              </w:rPr>
            </w:pPr>
          </w:p>
        </w:tc>
      </w:tr>
      <w:tr w:rsidR="0045560D" w:rsidRPr="0045560D" w:rsidTr="00F51F4E">
        <w:tc>
          <w:tcPr>
            <w:tcW w:w="2607" w:type="dxa"/>
          </w:tcPr>
          <w:p w:rsidR="00B112F4" w:rsidRPr="0045560D" w:rsidRDefault="00B112F4" w:rsidP="00F51F4E">
            <w:pPr>
              <w:suppressLineNumbers/>
              <w:snapToGrid w:val="0"/>
              <w:rPr>
                <w:rFonts w:eastAsia="Arial"/>
                <w:sz w:val="20"/>
                <w:szCs w:val="20"/>
                <w:shd w:val="clear" w:color="auto" w:fill="FFFFFF"/>
              </w:rPr>
            </w:pPr>
            <w:r w:rsidRPr="0045560D">
              <w:rPr>
                <w:rFonts w:eastAsia="Arial"/>
                <w:sz w:val="20"/>
                <w:szCs w:val="20"/>
                <w:shd w:val="clear" w:color="auto" w:fill="FFFFFF"/>
              </w:rPr>
              <w:t>Предприятия нового соцкультбыта</w:t>
            </w:r>
          </w:p>
        </w:tc>
        <w:tc>
          <w:tcPr>
            <w:tcW w:w="6662" w:type="dxa"/>
            <w:gridSpan w:val="2"/>
          </w:tcPr>
          <w:p w:rsidR="00B112F4" w:rsidRPr="0045560D" w:rsidRDefault="00B112F4" w:rsidP="00F51F4E">
            <w:pPr>
              <w:snapToGrid w:val="0"/>
              <w:rPr>
                <w:rFonts w:eastAsia="Arial"/>
                <w:sz w:val="20"/>
                <w:szCs w:val="20"/>
                <w:shd w:val="clear" w:color="auto" w:fill="FFFFFF"/>
              </w:rPr>
            </w:pPr>
            <w:r w:rsidRPr="0045560D">
              <w:rPr>
                <w:rFonts w:eastAsia="Arial"/>
                <w:sz w:val="20"/>
                <w:szCs w:val="20"/>
                <w:shd w:val="clear" w:color="auto" w:fill="FFFFFF"/>
              </w:rPr>
              <w:t xml:space="preserve">расходы определяются в течении разработки проектной документации по объектам, с уточнениями производственных мощностей </w:t>
            </w:r>
          </w:p>
        </w:tc>
      </w:tr>
      <w:tr w:rsidR="00B112F4" w:rsidRPr="0045560D" w:rsidTr="00F51F4E">
        <w:tc>
          <w:tcPr>
            <w:tcW w:w="2607" w:type="dxa"/>
          </w:tcPr>
          <w:p w:rsidR="00B112F4" w:rsidRPr="0045560D" w:rsidRDefault="00B112F4" w:rsidP="00F51F4E">
            <w:pPr>
              <w:suppressLineNumbers/>
              <w:snapToGrid w:val="0"/>
              <w:rPr>
                <w:rFonts w:eastAsia="Arial"/>
                <w:sz w:val="20"/>
                <w:szCs w:val="20"/>
                <w:shd w:val="clear" w:color="auto" w:fill="FFFFFF"/>
              </w:rPr>
            </w:pPr>
            <w:r w:rsidRPr="0045560D">
              <w:rPr>
                <w:rFonts w:eastAsia="Arial"/>
                <w:sz w:val="20"/>
                <w:szCs w:val="20"/>
                <w:shd w:val="clear" w:color="auto" w:fill="FFFFFF"/>
              </w:rPr>
              <w:t>Итого</w:t>
            </w:r>
          </w:p>
        </w:tc>
        <w:tc>
          <w:tcPr>
            <w:tcW w:w="6662" w:type="dxa"/>
            <w:gridSpan w:val="2"/>
          </w:tcPr>
          <w:p w:rsidR="00B112F4" w:rsidRPr="0045560D" w:rsidRDefault="00B112F4" w:rsidP="00B112F4">
            <w:pPr>
              <w:snapToGrid w:val="0"/>
              <w:rPr>
                <w:rFonts w:eastAsia="Arial"/>
                <w:sz w:val="20"/>
                <w:szCs w:val="20"/>
                <w:shd w:val="clear" w:color="auto" w:fill="FFFFFF"/>
              </w:rPr>
            </w:pPr>
            <w:r w:rsidRPr="0045560D">
              <w:rPr>
                <w:rFonts w:eastAsia="Arial"/>
                <w:sz w:val="20"/>
                <w:szCs w:val="20"/>
                <w:shd w:val="clear" w:color="auto" w:fill="FFFFFF"/>
              </w:rPr>
              <w:t>339,2 тыс. л/сут.</w:t>
            </w:r>
          </w:p>
        </w:tc>
      </w:tr>
    </w:tbl>
    <w:p w:rsidR="00B112F4" w:rsidRPr="0045560D" w:rsidRDefault="00B112F4" w:rsidP="00100BD4">
      <w:pPr>
        <w:ind w:firstLine="567"/>
        <w:jc w:val="both"/>
        <w:rPr>
          <w:shd w:val="clear" w:color="auto" w:fill="FFFFFF"/>
        </w:rPr>
      </w:pPr>
    </w:p>
    <w:p w:rsidR="00100BD4" w:rsidRPr="0045560D" w:rsidRDefault="00100BD4" w:rsidP="00100BD4">
      <w:pPr>
        <w:ind w:firstLine="567"/>
        <w:jc w:val="both"/>
        <w:rPr>
          <w:b/>
          <w:bCs/>
          <w:i/>
          <w:shd w:val="clear" w:color="auto" w:fill="FFFFFF"/>
        </w:rPr>
      </w:pPr>
      <w:r w:rsidRPr="0045560D">
        <w:rPr>
          <w:b/>
          <w:bCs/>
          <w:i/>
          <w:shd w:val="clear" w:color="auto" w:fill="FFFFFF"/>
        </w:rPr>
        <w:t>Схема канализации</w:t>
      </w:r>
    </w:p>
    <w:p w:rsidR="009F09D9" w:rsidRPr="0045560D" w:rsidRDefault="009F09D9" w:rsidP="009F09D9">
      <w:pPr>
        <w:ind w:firstLine="567"/>
        <w:jc w:val="both"/>
        <w:rPr>
          <w:shd w:val="clear" w:color="auto" w:fill="FFFFFF"/>
        </w:rPr>
      </w:pPr>
      <w:r w:rsidRPr="0045560D">
        <w:rPr>
          <w:shd w:val="clear" w:color="auto" w:fill="FFFFFF"/>
        </w:rPr>
        <w:t xml:space="preserve">Система канализации в поселении отсутствует. Канализование зданий, имеющих внутреннюю канализацию,  происходит в выгребы с последующим вывозом специальной </w:t>
      </w:r>
      <w:r w:rsidRPr="0045560D">
        <w:rPr>
          <w:shd w:val="clear" w:color="auto" w:fill="FFFFFF"/>
        </w:rPr>
        <w:lastRenderedPageBreak/>
        <w:t xml:space="preserve">техникой. </w:t>
      </w:r>
    </w:p>
    <w:p w:rsidR="009F09D9" w:rsidRPr="0045560D" w:rsidRDefault="009F09D9" w:rsidP="009F09D9">
      <w:pPr>
        <w:ind w:firstLine="567"/>
        <w:jc w:val="both"/>
        <w:rPr>
          <w:shd w:val="clear" w:color="auto" w:fill="FFFFFF"/>
        </w:rPr>
      </w:pPr>
      <w:r w:rsidRPr="0045560D">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9F09D9" w:rsidRPr="0045560D" w:rsidRDefault="009F09D9" w:rsidP="009F09D9">
      <w:pPr>
        <w:ind w:firstLine="567"/>
        <w:jc w:val="both"/>
        <w:rPr>
          <w:shd w:val="clear" w:color="auto" w:fill="FFFFFF"/>
        </w:rPr>
      </w:pPr>
      <w:r w:rsidRPr="0045560D">
        <w:rPr>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9F09D9" w:rsidRPr="0045560D" w:rsidRDefault="009F09D9" w:rsidP="009F09D9">
      <w:pPr>
        <w:ind w:firstLine="567"/>
        <w:jc w:val="both"/>
        <w:rPr>
          <w:u w:val="single"/>
          <w:shd w:val="clear" w:color="auto" w:fill="FFFFFF"/>
        </w:rPr>
      </w:pPr>
      <w:r w:rsidRPr="0045560D">
        <w:rPr>
          <w:shd w:val="clear" w:color="auto" w:fill="FFFFFF"/>
        </w:rPr>
        <w:t xml:space="preserve">Ливневая канализация в поселении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   </w:t>
      </w:r>
      <w:r w:rsidRPr="0045560D">
        <w:rPr>
          <w:shd w:val="clear" w:color="auto" w:fill="FFFFFF"/>
        </w:rPr>
        <w:tab/>
      </w:r>
    </w:p>
    <w:p w:rsidR="009F09D9" w:rsidRPr="0045560D" w:rsidRDefault="009F09D9" w:rsidP="009F09D9">
      <w:pPr>
        <w:ind w:firstLine="567"/>
        <w:jc w:val="both"/>
        <w:rPr>
          <w:shd w:val="clear" w:color="auto" w:fill="FFFFFF"/>
        </w:rPr>
      </w:pPr>
      <w:r w:rsidRPr="0045560D">
        <w:rPr>
          <w:shd w:val="clear" w:color="auto" w:fill="FFFFFF"/>
        </w:rPr>
        <w:t>Исходя из изложенного в плане водоснабжения, необходимо предусмотреть:</w:t>
      </w:r>
    </w:p>
    <w:p w:rsidR="009F09D9" w:rsidRPr="0045560D" w:rsidRDefault="009F09D9" w:rsidP="005D226D">
      <w:pPr>
        <w:widowControl/>
        <w:numPr>
          <w:ilvl w:val="0"/>
          <w:numId w:val="87"/>
        </w:numPr>
        <w:tabs>
          <w:tab w:val="clear" w:pos="720"/>
          <w:tab w:val="num" w:pos="993"/>
        </w:tabs>
        <w:autoSpaceDN/>
        <w:adjustRightInd/>
        <w:spacing w:line="240" w:lineRule="auto"/>
        <w:ind w:left="0" w:firstLine="567"/>
        <w:jc w:val="both"/>
        <w:rPr>
          <w:shd w:val="clear" w:color="auto" w:fill="FFFFFF"/>
        </w:rPr>
      </w:pPr>
      <w:r w:rsidRPr="0045560D">
        <w:rPr>
          <w:shd w:val="clear" w:color="auto" w:fill="FFFFFF"/>
        </w:rPr>
        <w:t>Проектирование и строительство системы ливневой канализации и сооружений по очистке поверхностного стока.</w:t>
      </w:r>
    </w:p>
    <w:p w:rsidR="009F09D9" w:rsidRPr="0045560D" w:rsidRDefault="009F09D9" w:rsidP="005D226D">
      <w:pPr>
        <w:widowControl/>
        <w:numPr>
          <w:ilvl w:val="0"/>
          <w:numId w:val="87"/>
        </w:numPr>
        <w:tabs>
          <w:tab w:val="clear" w:pos="720"/>
          <w:tab w:val="num" w:pos="993"/>
        </w:tabs>
        <w:autoSpaceDN/>
        <w:adjustRightInd/>
        <w:spacing w:line="240" w:lineRule="auto"/>
        <w:ind w:left="0" w:firstLine="567"/>
        <w:jc w:val="both"/>
        <w:rPr>
          <w:shd w:val="clear" w:color="auto" w:fill="FFFFFF"/>
        </w:rPr>
      </w:pPr>
      <w:r w:rsidRPr="0045560D">
        <w:rPr>
          <w:shd w:val="clear" w:color="auto" w:fill="FFFFFF"/>
        </w:rPr>
        <w:t>Проектирование и строительство системы  канализации и сооружений по очистке бытового стока.</w:t>
      </w:r>
    </w:p>
    <w:p w:rsidR="009F09D9" w:rsidRPr="0045560D" w:rsidRDefault="009F09D9" w:rsidP="005D226D">
      <w:pPr>
        <w:widowControl/>
        <w:numPr>
          <w:ilvl w:val="0"/>
          <w:numId w:val="87"/>
        </w:numPr>
        <w:tabs>
          <w:tab w:val="clear" w:pos="720"/>
          <w:tab w:val="num" w:pos="993"/>
        </w:tabs>
        <w:autoSpaceDN/>
        <w:adjustRightInd/>
        <w:spacing w:line="240" w:lineRule="auto"/>
        <w:ind w:left="0" w:firstLine="567"/>
        <w:jc w:val="both"/>
        <w:rPr>
          <w:shd w:val="clear" w:color="auto" w:fill="FFFFFF"/>
        </w:rPr>
      </w:pPr>
      <w:r w:rsidRPr="0045560D">
        <w:rPr>
          <w:shd w:val="clear" w:color="auto" w:fill="FFFFFF"/>
        </w:rPr>
        <w:t>Канализование проектируемых объектов соцкультбыта.</w:t>
      </w:r>
    </w:p>
    <w:p w:rsidR="009F09D9" w:rsidRPr="0045560D" w:rsidRDefault="009F09D9" w:rsidP="005D226D">
      <w:pPr>
        <w:widowControl/>
        <w:numPr>
          <w:ilvl w:val="0"/>
          <w:numId w:val="87"/>
        </w:numPr>
        <w:tabs>
          <w:tab w:val="clear" w:pos="720"/>
          <w:tab w:val="num" w:pos="993"/>
        </w:tabs>
        <w:autoSpaceDN/>
        <w:adjustRightInd/>
        <w:spacing w:line="240" w:lineRule="auto"/>
        <w:ind w:left="0" w:firstLine="567"/>
        <w:jc w:val="both"/>
        <w:rPr>
          <w:b/>
          <w:shd w:val="clear" w:color="auto" w:fill="FFFFFF"/>
        </w:rPr>
      </w:pPr>
      <w:r w:rsidRPr="0045560D">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45560D">
        <w:rPr>
          <w:b/>
          <w:shd w:val="clear" w:color="auto" w:fill="FFFFFF"/>
        </w:rPr>
        <w:t xml:space="preserve"> </w:t>
      </w:r>
    </w:p>
    <w:p w:rsidR="009F09D9" w:rsidRPr="0045560D" w:rsidRDefault="009F09D9" w:rsidP="005D226D">
      <w:pPr>
        <w:widowControl/>
        <w:numPr>
          <w:ilvl w:val="0"/>
          <w:numId w:val="87"/>
        </w:numPr>
        <w:tabs>
          <w:tab w:val="clear" w:pos="720"/>
          <w:tab w:val="num" w:pos="993"/>
        </w:tabs>
        <w:autoSpaceDN/>
        <w:adjustRightInd/>
        <w:spacing w:line="240" w:lineRule="auto"/>
        <w:ind w:left="0" w:firstLine="567"/>
        <w:jc w:val="both"/>
        <w:rPr>
          <w:shd w:val="clear" w:color="auto" w:fill="FFFFFF"/>
        </w:rPr>
      </w:pPr>
      <w:r w:rsidRPr="0045560D">
        <w:rPr>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9F09D9" w:rsidRPr="0045560D" w:rsidRDefault="009F09D9" w:rsidP="005D226D">
      <w:pPr>
        <w:pStyle w:val="af8"/>
        <w:numPr>
          <w:ilvl w:val="0"/>
          <w:numId w:val="87"/>
        </w:numPr>
        <w:tabs>
          <w:tab w:val="num" w:pos="993"/>
        </w:tabs>
        <w:suppressAutoHyphens w:val="0"/>
        <w:ind w:left="0" w:firstLine="567"/>
        <w:jc w:val="both"/>
        <w:rPr>
          <w:b/>
          <w:bCs/>
          <w:shd w:val="clear" w:color="auto" w:fill="FFFFFF"/>
        </w:rPr>
      </w:pPr>
      <w:r w:rsidRPr="0045560D">
        <w:rPr>
          <w:shd w:val="clear" w:color="auto" w:fill="FFFFFF"/>
        </w:rPr>
        <w:t xml:space="preserve"> Самотечные сети канализации прокладывать асбестоцементных или пластмассовых труб, напорные сети – из чугунных напорных труб из шаровидного графита, либо из пластмассовых труб. </w:t>
      </w:r>
      <w:r w:rsidRPr="0045560D">
        <w:rPr>
          <w:b/>
          <w:bCs/>
          <w:shd w:val="clear" w:color="auto" w:fill="FFFFFF"/>
        </w:rPr>
        <w:t xml:space="preserve"> </w:t>
      </w:r>
    </w:p>
    <w:p w:rsidR="000324A3" w:rsidRPr="0045560D" w:rsidRDefault="000324A3" w:rsidP="002541C2">
      <w:pPr>
        <w:pStyle w:val="110"/>
        <w:outlineLvl w:val="3"/>
      </w:pPr>
      <w:bookmarkStart w:id="72" w:name="_Toc526244034"/>
      <w:r w:rsidRPr="0045560D">
        <w:t>Газоснабжение.</w:t>
      </w:r>
      <w:bookmarkEnd w:id="72"/>
    </w:p>
    <w:p w:rsidR="00F51F1B" w:rsidRPr="0045560D" w:rsidRDefault="00F51F1B" w:rsidP="00F51F1B">
      <w:pPr>
        <w:shd w:val="clear" w:color="auto" w:fill="FFFFFF"/>
        <w:autoSpaceDE w:val="0"/>
        <w:ind w:firstLine="567"/>
        <w:jc w:val="both"/>
        <w:rPr>
          <w:rFonts w:eastAsia="Arial"/>
          <w:shd w:val="clear" w:color="auto" w:fill="FFFFFF"/>
        </w:rPr>
      </w:pPr>
      <w:r w:rsidRPr="0045560D">
        <w:rPr>
          <w:rFonts w:eastAsia="Arial"/>
          <w:shd w:val="clear" w:color="auto" w:fill="FFFFFF"/>
        </w:rPr>
        <w:t>Согласно Региональным нормативам градостроительного проектирования Воронежской области удельные расходы природного газа для различных коммунальных нужд составляют 296 м</w:t>
      </w:r>
      <w:r w:rsidRPr="0045560D">
        <w:rPr>
          <w:rFonts w:eastAsia="Arial"/>
          <w:shd w:val="clear" w:color="auto" w:fill="FFFFFF"/>
          <w:vertAlign w:val="superscript"/>
        </w:rPr>
        <w:t>3</w:t>
      </w:r>
      <w:r w:rsidRPr="0045560D">
        <w:rPr>
          <w:rFonts w:eastAsia="Arial"/>
          <w:shd w:val="clear" w:color="auto" w:fill="FFFFFF"/>
        </w:rPr>
        <w:t xml:space="preserve"> в год.</w:t>
      </w:r>
    </w:p>
    <w:p w:rsidR="00F51F1B" w:rsidRPr="0045560D" w:rsidRDefault="00F51F1B" w:rsidP="00F51F1B">
      <w:pPr>
        <w:shd w:val="clear" w:color="auto" w:fill="FFFFFF"/>
        <w:autoSpaceDE w:val="0"/>
        <w:ind w:firstLine="567"/>
        <w:jc w:val="both"/>
        <w:rPr>
          <w:shd w:val="clear" w:color="auto" w:fill="FFFFFF"/>
        </w:rPr>
      </w:pPr>
      <w:r w:rsidRPr="0045560D">
        <w:rPr>
          <w:rFonts w:eastAsia="Arial"/>
          <w:shd w:val="clear" w:color="auto" w:fill="FFFFFF"/>
        </w:rPr>
        <w:t xml:space="preserve">Обеспечение газом промышленных предприятий </w:t>
      </w:r>
      <w:r w:rsidRPr="0045560D">
        <w:rPr>
          <w:shd w:val="clear" w:color="auto" w:fill="FFFFFF"/>
        </w:rPr>
        <w:t>в данном разделе не рассматривается в связи с отсутствием данных.</w:t>
      </w:r>
    </w:p>
    <w:p w:rsidR="00F51F1B" w:rsidRPr="0045560D" w:rsidRDefault="00F51F1B" w:rsidP="00F51F1B">
      <w:pPr>
        <w:shd w:val="clear" w:color="auto" w:fill="FFFFFF"/>
        <w:autoSpaceDE w:val="0"/>
        <w:ind w:firstLine="567"/>
        <w:jc w:val="both"/>
        <w:rPr>
          <w:rFonts w:eastAsia="Arial"/>
          <w:shd w:val="clear" w:color="auto" w:fill="FFFFFF"/>
        </w:rPr>
      </w:pPr>
      <w:r w:rsidRPr="0045560D">
        <w:rPr>
          <w:rFonts w:eastAsia="Arial"/>
          <w:shd w:val="clear" w:color="auto" w:fill="FFFFFF"/>
        </w:rPr>
        <w:t>Обеспечение газом новых жилых районов застройки необходимо предусмотреть от проектируемых газопроводов низкого давления, подключаемых к существующим ШРП.</w:t>
      </w:r>
    </w:p>
    <w:p w:rsidR="00416DBE" w:rsidRPr="0045560D" w:rsidRDefault="00416DBE" w:rsidP="00416DBE">
      <w:pPr>
        <w:pStyle w:val="aa"/>
        <w:keepNext/>
      </w:pPr>
      <w:r w:rsidRPr="0045560D">
        <w:t xml:space="preserve">Таблица 3. </w:t>
      </w:r>
      <w:r w:rsidR="008A6C60">
        <w:fldChar w:fldCharType="begin"/>
      </w:r>
      <w:r w:rsidR="008A6C60">
        <w:instrText xml:space="preserve"> SEQ Таблица_3. \* ARABIC </w:instrText>
      </w:r>
      <w:r w:rsidR="008A6C60">
        <w:fldChar w:fldCharType="separate"/>
      </w:r>
      <w:r w:rsidR="00AF5AC8">
        <w:rPr>
          <w:noProof/>
        </w:rPr>
        <w:t>7</w:t>
      </w:r>
      <w:r w:rsidR="008A6C60">
        <w:rPr>
          <w:noProof/>
        </w:rPr>
        <w:fldChar w:fldCharType="end"/>
      </w:r>
      <w:r w:rsidRPr="0045560D">
        <w:t>Прогнозируемые расходы газа на коммунально-бытовые нужды на расчетный срок</w:t>
      </w:r>
    </w:p>
    <w:tbl>
      <w:tblPr>
        <w:tblW w:w="92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607"/>
        <w:gridCol w:w="2551"/>
        <w:gridCol w:w="4111"/>
      </w:tblGrid>
      <w:tr w:rsidR="0045560D" w:rsidRPr="0045560D" w:rsidTr="00F51F4E">
        <w:tc>
          <w:tcPr>
            <w:tcW w:w="2607" w:type="dxa"/>
            <w:shd w:val="clear" w:color="auto" w:fill="DAEEF3"/>
          </w:tcPr>
          <w:p w:rsidR="00F51F1B" w:rsidRPr="0045560D" w:rsidRDefault="00F51F1B" w:rsidP="00F51F4E">
            <w:pPr>
              <w:rPr>
                <w:rFonts w:eastAsia="Arial"/>
                <w:b/>
                <w:sz w:val="20"/>
                <w:szCs w:val="20"/>
              </w:rPr>
            </w:pPr>
            <w:r w:rsidRPr="0045560D">
              <w:rPr>
                <w:rFonts w:eastAsia="Arial"/>
                <w:b/>
                <w:sz w:val="20"/>
                <w:szCs w:val="20"/>
              </w:rPr>
              <w:t>Потребители</w:t>
            </w:r>
          </w:p>
        </w:tc>
        <w:tc>
          <w:tcPr>
            <w:tcW w:w="2551" w:type="dxa"/>
            <w:shd w:val="clear" w:color="auto" w:fill="DAEEF3"/>
          </w:tcPr>
          <w:p w:rsidR="00F51F1B" w:rsidRPr="0045560D" w:rsidRDefault="00F51F1B" w:rsidP="00F51F4E">
            <w:pPr>
              <w:rPr>
                <w:rFonts w:eastAsia="Arial"/>
                <w:b/>
                <w:sz w:val="20"/>
                <w:szCs w:val="20"/>
              </w:rPr>
            </w:pPr>
            <w:r w:rsidRPr="0045560D">
              <w:rPr>
                <w:rFonts w:eastAsia="Arial"/>
                <w:b/>
                <w:sz w:val="20"/>
                <w:szCs w:val="20"/>
              </w:rPr>
              <w:t>Расчет</w:t>
            </w:r>
          </w:p>
        </w:tc>
        <w:tc>
          <w:tcPr>
            <w:tcW w:w="4111" w:type="dxa"/>
            <w:shd w:val="clear" w:color="auto" w:fill="DAEEF3"/>
          </w:tcPr>
          <w:p w:rsidR="00F51F1B" w:rsidRPr="0045560D" w:rsidRDefault="00F51F1B" w:rsidP="00F51F4E">
            <w:pPr>
              <w:rPr>
                <w:rFonts w:eastAsia="Arial"/>
                <w:b/>
                <w:sz w:val="20"/>
                <w:szCs w:val="20"/>
              </w:rPr>
            </w:pPr>
            <w:r w:rsidRPr="0045560D">
              <w:rPr>
                <w:rFonts w:eastAsia="Arial"/>
                <w:b/>
                <w:sz w:val="20"/>
                <w:szCs w:val="20"/>
              </w:rPr>
              <w:t>Годовой расход</w:t>
            </w:r>
          </w:p>
        </w:tc>
      </w:tr>
      <w:tr w:rsidR="0045560D" w:rsidRPr="0045560D" w:rsidTr="00F51F4E">
        <w:trPr>
          <w:trHeight w:val="988"/>
        </w:trPr>
        <w:tc>
          <w:tcPr>
            <w:tcW w:w="2607" w:type="dxa"/>
          </w:tcPr>
          <w:p w:rsidR="00F51F1B" w:rsidRPr="0045560D" w:rsidRDefault="00F51F1B" w:rsidP="00F51F4E">
            <w:pPr>
              <w:suppressLineNumbers/>
              <w:snapToGrid w:val="0"/>
              <w:rPr>
                <w:rFonts w:eastAsia="Arial"/>
                <w:sz w:val="20"/>
                <w:szCs w:val="20"/>
                <w:shd w:val="clear" w:color="auto" w:fill="FFFFFF"/>
              </w:rPr>
            </w:pPr>
            <w:r w:rsidRPr="0045560D">
              <w:rPr>
                <w:rFonts w:eastAsia="Arial"/>
                <w:sz w:val="20"/>
                <w:szCs w:val="20"/>
                <w:shd w:val="clear" w:color="auto" w:fill="FFFFFF"/>
              </w:rPr>
              <w:t>Бытовые нужды населения:</w:t>
            </w:r>
          </w:p>
          <w:p w:rsidR="00F51F1B" w:rsidRPr="0045560D" w:rsidRDefault="00F51F1B" w:rsidP="00F51F4E">
            <w:pPr>
              <w:suppressLineNumbers/>
              <w:rPr>
                <w:rFonts w:eastAsia="Arial"/>
                <w:sz w:val="20"/>
                <w:szCs w:val="20"/>
                <w:shd w:val="clear" w:color="auto" w:fill="FFFFFF"/>
              </w:rPr>
            </w:pPr>
            <w:r w:rsidRPr="0045560D">
              <w:rPr>
                <w:rFonts w:eastAsia="Arial"/>
                <w:sz w:val="20"/>
                <w:szCs w:val="20"/>
                <w:shd w:val="clear" w:color="auto" w:fill="FFFFFF"/>
              </w:rPr>
              <w:t>отопление, горячее  водоснабжение и пищеприготовление</w:t>
            </w:r>
          </w:p>
        </w:tc>
        <w:tc>
          <w:tcPr>
            <w:tcW w:w="2551" w:type="dxa"/>
          </w:tcPr>
          <w:p w:rsidR="00F51F1B" w:rsidRPr="0045560D" w:rsidRDefault="00F51F1B" w:rsidP="00F51F4E">
            <w:pPr>
              <w:suppressLineNumbers/>
              <w:snapToGrid w:val="0"/>
              <w:rPr>
                <w:rFonts w:eastAsia="Arial"/>
                <w:sz w:val="20"/>
                <w:szCs w:val="20"/>
                <w:shd w:val="clear" w:color="auto" w:fill="FFFFFF"/>
              </w:rPr>
            </w:pPr>
          </w:p>
          <w:p w:rsidR="00F51F1B" w:rsidRPr="0045560D" w:rsidRDefault="00F51F1B" w:rsidP="00F51F4E">
            <w:pPr>
              <w:suppressLineNumbers/>
              <w:rPr>
                <w:rFonts w:eastAsia="Arial"/>
                <w:sz w:val="20"/>
                <w:szCs w:val="20"/>
                <w:shd w:val="clear" w:color="auto" w:fill="FFFFFF"/>
              </w:rPr>
            </w:pPr>
            <w:r w:rsidRPr="0045560D">
              <w:rPr>
                <w:rFonts w:eastAsia="Arial"/>
                <w:sz w:val="20"/>
                <w:szCs w:val="20"/>
                <w:shd w:val="clear" w:color="auto" w:fill="FFFFFF"/>
              </w:rPr>
              <w:t>2120 х 296 м</w:t>
            </w:r>
            <w:r w:rsidRPr="0045560D">
              <w:rPr>
                <w:rFonts w:eastAsia="Arial"/>
                <w:sz w:val="20"/>
                <w:szCs w:val="20"/>
                <w:shd w:val="clear" w:color="auto" w:fill="FFFFFF"/>
                <w:vertAlign w:val="superscript"/>
              </w:rPr>
              <w:t>3</w:t>
            </w:r>
            <w:r w:rsidRPr="0045560D">
              <w:rPr>
                <w:rFonts w:eastAsia="Arial"/>
                <w:sz w:val="20"/>
                <w:szCs w:val="20"/>
                <w:shd w:val="clear" w:color="auto" w:fill="FFFFFF"/>
              </w:rPr>
              <w:t>/год</w:t>
            </w:r>
          </w:p>
          <w:p w:rsidR="00F51F1B" w:rsidRPr="0045560D" w:rsidRDefault="00F51F1B" w:rsidP="00F51F4E">
            <w:pPr>
              <w:suppressLineNumbers/>
              <w:rPr>
                <w:rFonts w:eastAsia="Arial"/>
                <w:sz w:val="20"/>
                <w:szCs w:val="20"/>
                <w:shd w:val="clear" w:color="auto" w:fill="FFFFFF"/>
              </w:rPr>
            </w:pPr>
          </w:p>
        </w:tc>
        <w:tc>
          <w:tcPr>
            <w:tcW w:w="4111" w:type="dxa"/>
          </w:tcPr>
          <w:p w:rsidR="00F51F1B" w:rsidRPr="0045560D" w:rsidRDefault="00F51F1B" w:rsidP="00F51F4E">
            <w:pPr>
              <w:suppressLineNumbers/>
              <w:snapToGrid w:val="0"/>
              <w:rPr>
                <w:rFonts w:eastAsia="Arial"/>
                <w:sz w:val="20"/>
                <w:szCs w:val="20"/>
                <w:shd w:val="clear" w:color="auto" w:fill="FFFFFF"/>
              </w:rPr>
            </w:pPr>
          </w:p>
          <w:p w:rsidR="00F51F1B" w:rsidRPr="0045560D" w:rsidRDefault="00F51F1B" w:rsidP="00F51F4E">
            <w:pPr>
              <w:suppressLineNumbers/>
              <w:rPr>
                <w:rFonts w:eastAsia="Arial"/>
                <w:sz w:val="20"/>
                <w:szCs w:val="20"/>
                <w:shd w:val="clear" w:color="auto" w:fill="FFFFFF"/>
              </w:rPr>
            </w:pPr>
            <w:r w:rsidRPr="0045560D">
              <w:rPr>
                <w:rFonts w:eastAsia="Arial"/>
                <w:sz w:val="20"/>
                <w:szCs w:val="20"/>
                <w:shd w:val="clear" w:color="auto" w:fill="FFFFFF"/>
              </w:rPr>
              <w:t>627,52 тыс.м</w:t>
            </w:r>
            <w:r w:rsidRPr="0045560D">
              <w:rPr>
                <w:rFonts w:eastAsia="Arial"/>
                <w:sz w:val="20"/>
                <w:szCs w:val="20"/>
                <w:shd w:val="clear" w:color="auto" w:fill="FFFFFF"/>
                <w:vertAlign w:val="superscript"/>
              </w:rPr>
              <w:t>3</w:t>
            </w:r>
            <w:r w:rsidRPr="0045560D">
              <w:rPr>
                <w:rFonts w:eastAsia="Arial"/>
                <w:sz w:val="20"/>
                <w:szCs w:val="20"/>
                <w:shd w:val="clear" w:color="auto" w:fill="FFFFFF"/>
              </w:rPr>
              <w:t>/год</w:t>
            </w:r>
          </w:p>
          <w:p w:rsidR="00F51F1B" w:rsidRPr="0045560D" w:rsidRDefault="00F51F1B" w:rsidP="00F51F4E">
            <w:pPr>
              <w:suppressLineNumbers/>
              <w:rPr>
                <w:rFonts w:eastAsia="Arial"/>
                <w:sz w:val="20"/>
                <w:szCs w:val="20"/>
                <w:shd w:val="clear" w:color="auto" w:fill="FFFFFF"/>
              </w:rPr>
            </w:pPr>
          </w:p>
          <w:p w:rsidR="00F51F1B" w:rsidRPr="0045560D" w:rsidRDefault="00F51F1B" w:rsidP="00F51F4E">
            <w:pPr>
              <w:suppressLineNumbers/>
              <w:rPr>
                <w:rFonts w:eastAsia="Arial"/>
                <w:sz w:val="20"/>
                <w:szCs w:val="20"/>
                <w:shd w:val="clear" w:color="auto" w:fill="FFFFFF"/>
              </w:rPr>
            </w:pPr>
          </w:p>
        </w:tc>
      </w:tr>
      <w:tr w:rsidR="00F51F1B" w:rsidRPr="0045560D" w:rsidTr="00F51F4E">
        <w:tc>
          <w:tcPr>
            <w:tcW w:w="2607" w:type="dxa"/>
          </w:tcPr>
          <w:p w:rsidR="00F51F1B" w:rsidRPr="0045560D" w:rsidRDefault="00F51F1B" w:rsidP="00F51F4E">
            <w:pPr>
              <w:suppressLineNumbers/>
              <w:snapToGrid w:val="0"/>
              <w:rPr>
                <w:rFonts w:eastAsia="Arial"/>
                <w:sz w:val="20"/>
                <w:szCs w:val="20"/>
                <w:shd w:val="clear" w:color="auto" w:fill="FFFFFF"/>
              </w:rPr>
            </w:pPr>
            <w:r w:rsidRPr="0045560D">
              <w:rPr>
                <w:rFonts w:eastAsia="Arial"/>
                <w:sz w:val="20"/>
                <w:szCs w:val="20"/>
                <w:shd w:val="clear" w:color="auto" w:fill="FFFFFF"/>
              </w:rPr>
              <w:t>Предприятия нового соцкультбыта</w:t>
            </w:r>
          </w:p>
        </w:tc>
        <w:tc>
          <w:tcPr>
            <w:tcW w:w="6662" w:type="dxa"/>
            <w:gridSpan w:val="2"/>
          </w:tcPr>
          <w:p w:rsidR="00F51F1B" w:rsidRPr="0045560D" w:rsidRDefault="00F51F1B" w:rsidP="00F51F4E">
            <w:pPr>
              <w:snapToGrid w:val="0"/>
              <w:rPr>
                <w:rFonts w:eastAsia="Arial"/>
                <w:sz w:val="20"/>
                <w:szCs w:val="20"/>
                <w:shd w:val="clear" w:color="auto" w:fill="FFFFFF"/>
              </w:rPr>
            </w:pPr>
            <w:r w:rsidRPr="0045560D">
              <w:rPr>
                <w:rFonts w:eastAsia="Arial"/>
                <w:sz w:val="20"/>
                <w:szCs w:val="20"/>
                <w:shd w:val="clear" w:color="auto" w:fill="FFFFFF"/>
              </w:rPr>
              <w:t xml:space="preserve">расходы определяются в течении разработки проектной документации по объектам, с уточнениями производственных мощностей </w:t>
            </w:r>
          </w:p>
        </w:tc>
      </w:tr>
    </w:tbl>
    <w:p w:rsidR="00F51F1B" w:rsidRPr="0045560D" w:rsidRDefault="00F51F1B" w:rsidP="00F51F1B">
      <w:pPr>
        <w:shd w:val="clear" w:color="auto" w:fill="FFFFFF"/>
        <w:autoSpaceDE w:val="0"/>
        <w:rPr>
          <w:rFonts w:eastAsia="Arial"/>
          <w:highlight w:val="yellow"/>
          <w:shd w:val="clear" w:color="auto" w:fill="FFFFFF"/>
        </w:rPr>
      </w:pPr>
    </w:p>
    <w:p w:rsidR="00F51F1B" w:rsidRPr="0045560D" w:rsidRDefault="00F51F1B" w:rsidP="00F51F1B">
      <w:pPr>
        <w:shd w:val="clear" w:color="auto" w:fill="FFFFFF"/>
        <w:autoSpaceDE w:val="0"/>
        <w:ind w:firstLine="567"/>
        <w:jc w:val="both"/>
        <w:rPr>
          <w:rFonts w:eastAsia="Arial"/>
          <w:shd w:val="clear" w:color="auto" w:fill="FFFFFF"/>
        </w:rPr>
      </w:pPr>
      <w:r w:rsidRPr="0045560D">
        <w:rPr>
          <w:rFonts w:eastAsia="Arial"/>
          <w:shd w:val="clear" w:color="auto" w:fill="FFFFFF"/>
        </w:rPr>
        <w:t>Годовой расход газа на расчетный срок на поселение составит 627,52 тыс.м</w:t>
      </w:r>
      <w:r w:rsidRPr="0045560D">
        <w:rPr>
          <w:rFonts w:eastAsia="Arial"/>
          <w:shd w:val="clear" w:color="auto" w:fill="FFFFFF"/>
          <w:vertAlign w:val="superscript"/>
        </w:rPr>
        <w:t>3</w:t>
      </w:r>
      <w:r w:rsidRPr="0045560D">
        <w:rPr>
          <w:rFonts w:eastAsia="Arial"/>
          <w:shd w:val="clear" w:color="auto" w:fill="FFFFFF"/>
        </w:rPr>
        <w:t>/год.</w:t>
      </w:r>
    </w:p>
    <w:p w:rsidR="00F51F1B" w:rsidRPr="0045560D" w:rsidRDefault="00F51F1B" w:rsidP="00F51F1B">
      <w:pPr>
        <w:shd w:val="clear" w:color="auto" w:fill="FFFFFF"/>
        <w:autoSpaceDE w:val="0"/>
        <w:ind w:firstLine="567"/>
        <w:jc w:val="both"/>
        <w:rPr>
          <w:rFonts w:eastAsia="Arial"/>
          <w:shd w:val="clear" w:color="auto" w:fill="FFFFFF"/>
        </w:rPr>
      </w:pPr>
      <w:r w:rsidRPr="0045560D">
        <w:rPr>
          <w:rFonts w:eastAsia="Arial"/>
          <w:shd w:val="clear" w:color="auto" w:fill="FFFFFF"/>
        </w:rPr>
        <w:t>Расчет велся с учетом 100% газификации природным газом существующего и планируемого жилого фонда. Обеспечение газом нового жилого района усадебной застройки, необходимо предусмотреть от проектируемого газопровода низкого давления подключаемого к существующим сетям.</w:t>
      </w:r>
    </w:p>
    <w:p w:rsidR="00F51F1B" w:rsidRPr="0045560D" w:rsidRDefault="00F51F1B" w:rsidP="00F51F1B">
      <w:pPr>
        <w:shd w:val="clear" w:color="auto" w:fill="FFFFFF"/>
        <w:autoSpaceDE w:val="0"/>
        <w:ind w:firstLine="567"/>
        <w:jc w:val="both"/>
        <w:rPr>
          <w:rFonts w:eastAsia="Arial"/>
          <w:shd w:val="clear" w:color="auto" w:fill="FFFFFF"/>
        </w:rPr>
      </w:pPr>
      <w:r w:rsidRPr="0045560D">
        <w:rPr>
          <w:rFonts w:eastAsia="Arial"/>
          <w:shd w:val="clear" w:color="auto" w:fill="FFFFFF"/>
        </w:rPr>
        <w:t>В систему основных мероприятий по дальнейшему развитию инфраструктуры газового хозяйства входят следующие мероприятия:</w:t>
      </w:r>
    </w:p>
    <w:p w:rsidR="00F51F1B" w:rsidRPr="0045560D" w:rsidRDefault="00F51F1B" w:rsidP="005D226D">
      <w:pPr>
        <w:numPr>
          <w:ilvl w:val="0"/>
          <w:numId w:val="68"/>
        </w:numPr>
        <w:shd w:val="clear" w:color="auto" w:fill="FFFFFF"/>
        <w:tabs>
          <w:tab w:val="clear" w:pos="720"/>
        </w:tabs>
        <w:autoSpaceDE w:val="0"/>
        <w:ind w:left="0" w:firstLine="567"/>
        <w:jc w:val="both"/>
        <w:rPr>
          <w:rFonts w:eastAsia="Arial"/>
          <w:shd w:val="clear" w:color="auto" w:fill="FFFFFF"/>
        </w:rPr>
      </w:pPr>
      <w:r w:rsidRPr="0045560D">
        <w:rPr>
          <w:rFonts w:eastAsia="Arial"/>
          <w:shd w:val="clear" w:color="auto" w:fill="FFFFFF"/>
        </w:rPr>
        <w:t xml:space="preserve">строительство и реконструкцию котельных на природном газе с заменой устаревшего </w:t>
      </w:r>
      <w:r w:rsidRPr="0045560D">
        <w:rPr>
          <w:rFonts w:eastAsia="Arial"/>
          <w:shd w:val="clear" w:color="auto" w:fill="FFFFFF"/>
        </w:rPr>
        <w:lastRenderedPageBreak/>
        <w:t>оборудования на более новое, экономичное и энергоемкое с КПД &gt; 90%;</w:t>
      </w:r>
    </w:p>
    <w:p w:rsidR="00F51F1B" w:rsidRPr="0045560D" w:rsidRDefault="00F51F1B" w:rsidP="005D226D">
      <w:pPr>
        <w:numPr>
          <w:ilvl w:val="0"/>
          <w:numId w:val="68"/>
        </w:numPr>
        <w:shd w:val="clear" w:color="auto" w:fill="FFFFFF"/>
        <w:tabs>
          <w:tab w:val="clear" w:pos="720"/>
        </w:tabs>
        <w:autoSpaceDE w:val="0"/>
        <w:ind w:left="0" w:firstLine="567"/>
        <w:jc w:val="both"/>
        <w:rPr>
          <w:rFonts w:eastAsia="Arial"/>
          <w:shd w:val="clear" w:color="auto" w:fill="FFFFFF"/>
        </w:rPr>
      </w:pPr>
      <w:r w:rsidRPr="0045560D">
        <w:rPr>
          <w:rFonts w:eastAsia="Arial"/>
          <w:shd w:val="clear" w:color="auto" w:fill="FFFFFF"/>
        </w:rPr>
        <w:t>поэтапная перекладка ветхих газопроводов с использованием для подземной прокладки  полиэтиленовых труб;</w:t>
      </w:r>
    </w:p>
    <w:p w:rsidR="00F51F1B" w:rsidRPr="0045560D" w:rsidRDefault="00F51F1B" w:rsidP="005D226D">
      <w:pPr>
        <w:numPr>
          <w:ilvl w:val="0"/>
          <w:numId w:val="68"/>
        </w:numPr>
        <w:shd w:val="clear" w:color="auto" w:fill="FFFFFF"/>
        <w:tabs>
          <w:tab w:val="clear" w:pos="720"/>
        </w:tabs>
        <w:autoSpaceDE w:val="0"/>
        <w:ind w:left="0" w:firstLine="567"/>
        <w:jc w:val="both"/>
        <w:rPr>
          <w:rFonts w:eastAsia="Arial"/>
          <w:shd w:val="clear" w:color="auto" w:fill="FFFFFF"/>
        </w:rPr>
      </w:pPr>
      <w:r w:rsidRPr="0045560D">
        <w:rPr>
          <w:rFonts w:eastAsia="Arial"/>
          <w:shd w:val="clear" w:color="auto" w:fill="FFFFFF"/>
        </w:rPr>
        <w:t>строительство ШРП для блочных газовых котельных.</w:t>
      </w:r>
    </w:p>
    <w:p w:rsidR="00F51F1B" w:rsidRPr="0045560D" w:rsidRDefault="00F51F1B" w:rsidP="00F51F1B">
      <w:pPr>
        <w:shd w:val="clear" w:color="auto" w:fill="FFFFFF"/>
        <w:autoSpaceDE w:val="0"/>
        <w:ind w:firstLine="567"/>
        <w:jc w:val="both"/>
        <w:rPr>
          <w:rFonts w:eastAsia="Arial"/>
          <w:shd w:val="clear" w:color="auto" w:fill="FFFFFF"/>
        </w:rPr>
      </w:pPr>
      <w:r w:rsidRPr="0045560D">
        <w:rPr>
          <w:rFonts w:eastAsia="Arial"/>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595BB8" w:rsidRPr="0045560D" w:rsidRDefault="00595BB8" w:rsidP="00F51F1B">
      <w:pPr>
        <w:shd w:val="clear" w:color="auto" w:fill="FFFFFF"/>
        <w:autoSpaceDE w:val="0"/>
        <w:ind w:firstLine="567"/>
        <w:jc w:val="both"/>
        <w:rPr>
          <w:rFonts w:eastAsia="Arial"/>
          <w:shd w:val="clear" w:color="auto" w:fill="FFFFFF"/>
        </w:rPr>
      </w:pPr>
      <w:r w:rsidRPr="0045560D">
        <w:t>На расчетный срок планируется строительство газопровода высокого давления до с. Варваровка.</w:t>
      </w:r>
    </w:p>
    <w:p w:rsidR="000324A3" w:rsidRPr="0045560D" w:rsidRDefault="000324A3" w:rsidP="004307AE">
      <w:pPr>
        <w:pStyle w:val="110"/>
        <w:outlineLvl w:val="3"/>
      </w:pPr>
      <w:bookmarkStart w:id="73" w:name="_Toc526244035"/>
      <w:r w:rsidRPr="0045560D">
        <w:t>Теплоснабжение.</w:t>
      </w:r>
      <w:bookmarkEnd w:id="73"/>
    </w:p>
    <w:p w:rsidR="00D8184C" w:rsidRPr="0045560D" w:rsidRDefault="00D8184C" w:rsidP="00D8184C">
      <w:pPr>
        <w:ind w:firstLine="567"/>
        <w:jc w:val="both"/>
        <w:rPr>
          <w:shd w:val="clear" w:color="auto" w:fill="FFFFFF"/>
        </w:rPr>
      </w:pPr>
      <w:r w:rsidRPr="0045560D">
        <w:rPr>
          <w:shd w:val="clear" w:color="auto" w:fill="FFFFFF"/>
        </w:rPr>
        <w:t>Для создания условий комфортного проживания жителей 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D8184C" w:rsidRPr="0045560D" w:rsidRDefault="00D8184C" w:rsidP="005D226D">
      <w:pPr>
        <w:numPr>
          <w:ilvl w:val="4"/>
          <w:numId w:val="91"/>
        </w:numPr>
        <w:tabs>
          <w:tab w:val="left" w:pos="993"/>
        </w:tabs>
        <w:suppressAutoHyphens/>
        <w:autoSpaceDN/>
        <w:adjustRightInd/>
        <w:spacing w:line="240" w:lineRule="auto"/>
        <w:ind w:left="0" w:firstLine="567"/>
        <w:jc w:val="both"/>
        <w:rPr>
          <w:shd w:val="clear" w:color="auto" w:fill="FFFFFF"/>
        </w:rPr>
      </w:pPr>
      <w:r w:rsidRPr="0045560D">
        <w:rPr>
          <w:shd w:val="clear" w:color="auto" w:fill="FFFFFF"/>
        </w:rPr>
        <w:t>проектирование котельных для новых объектов соцкультбыта;</w:t>
      </w:r>
    </w:p>
    <w:p w:rsidR="00D8184C" w:rsidRPr="0045560D" w:rsidRDefault="00D8184C" w:rsidP="005D226D">
      <w:pPr>
        <w:numPr>
          <w:ilvl w:val="4"/>
          <w:numId w:val="91"/>
        </w:numPr>
        <w:tabs>
          <w:tab w:val="left" w:pos="993"/>
        </w:tabs>
        <w:suppressAutoHyphens/>
        <w:autoSpaceDN/>
        <w:adjustRightInd/>
        <w:spacing w:line="240" w:lineRule="auto"/>
        <w:ind w:left="0" w:firstLine="567"/>
        <w:jc w:val="both"/>
        <w:rPr>
          <w:shd w:val="clear" w:color="auto" w:fill="FFFFFF"/>
        </w:rPr>
      </w:pPr>
      <w:r w:rsidRPr="0045560D">
        <w:rPr>
          <w:shd w:val="clear" w:color="auto" w:fill="FFFFFF"/>
        </w:rPr>
        <w:t>реконструкция изношенных сетей теплотрасс.</w:t>
      </w:r>
    </w:p>
    <w:p w:rsidR="00D8184C" w:rsidRPr="0045560D" w:rsidRDefault="00D8184C" w:rsidP="00D8184C">
      <w:pPr>
        <w:shd w:val="clear" w:color="auto" w:fill="FFFFFF"/>
        <w:autoSpaceDE w:val="0"/>
        <w:ind w:firstLine="567"/>
        <w:jc w:val="both"/>
        <w:rPr>
          <w:shd w:val="clear" w:color="auto" w:fill="FFFFFF"/>
        </w:rPr>
      </w:pPr>
      <w:r w:rsidRPr="0045560D">
        <w:rPr>
          <w:shd w:val="clear" w:color="auto" w:fill="FFFFFF"/>
        </w:rPr>
        <w:t xml:space="preserve">Обеспечение теплом объектов соцкультбыта предлагается от </w:t>
      </w:r>
      <w:r w:rsidR="00A93C68" w:rsidRPr="0045560D">
        <w:rPr>
          <w:shd w:val="clear" w:color="auto" w:fill="FFFFFF"/>
        </w:rPr>
        <w:t xml:space="preserve">котельных блочных, встроенных и электрических </w:t>
      </w:r>
      <w:r w:rsidR="00323EDA" w:rsidRPr="0045560D">
        <w:rPr>
          <w:shd w:val="clear" w:color="auto" w:fill="FFFFFF"/>
        </w:rPr>
        <w:t>теплогенераторов</w:t>
      </w:r>
      <w:r w:rsidRPr="0045560D">
        <w:rPr>
          <w:shd w:val="clear" w:color="auto" w:fill="FFFFFF"/>
        </w:rPr>
        <w:t xml:space="preserve"> тепла.</w:t>
      </w:r>
    </w:p>
    <w:p w:rsidR="00D8184C" w:rsidRPr="0045560D" w:rsidRDefault="00D8184C" w:rsidP="00D8184C">
      <w:pPr>
        <w:shd w:val="clear" w:color="auto" w:fill="FFFFFF"/>
        <w:autoSpaceDE w:val="0"/>
        <w:ind w:firstLine="567"/>
        <w:jc w:val="both"/>
        <w:rPr>
          <w:shd w:val="clear" w:color="auto" w:fill="FFFFFF"/>
        </w:rPr>
      </w:pPr>
      <w:r w:rsidRPr="0045560D">
        <w:rPr>
          <w:shd w:val="clear" w:color="auto" w:fill="FFFFFF"/>
        </w:rPr>
        <w:t>Также необходимо предусмотреть оборудование малоэтажных жилых домов местными системами теплоснабжения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D8184C" w:rsidRPr="0045560D" w:rsidRDefault="00D8184C" w:rsidP="00D8184C">
      <w:pPr>
        <w:ind w:firstLine="567"/>
        <w:jc w:val="both"/>
        <w:rPr>
          <w:shd w:val="clear" w:color="auto" w:fill="FFFFFF"/>
        </w:rPr>
      </w:pPr>
      <w:r w:rsidRPr="0045560D">
        <w:rPr>
          <w:shd w:val="clear" w:color="auto" w:fill="FFFFFF"/>
        </w:rPr>
        <w:t xml:space="preserve">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D8184C" w:rsidRPr="0045560D" w:rsidRDefault="00D8184C" w:rsidP="00D8184C">
      <w:pPr>
        <w:ind w:left="-15" w:firstLine="567"/>
        <w:jc w:val="both"/>
        <w:rPr>
          <w:shd w:val="clear" w:color="auto" w:fill="FFFFFF"/>
        </w:rPr>
      </w:pPr>
      <w:r w:rsidRPr="0045560D">
        <w:rPr>
          <w:shd w:val="clear" w:color="auto" w:fill="FFFFFF"/>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D8184C" w:rsidRPr="0045560D" w:rsidRDefault="00D8184C" w:rsidP="00D8184C">
      <w:pPr>
        <w:ind w:firstLine="567"/>
        <w:jc w:val="both"/>
        <w:rPr>
          <w:shd w:val="clear" w:color="auto" w:fill="FFFFFF"/>
        </w:rPr>
      </w:pPr>
      <w:r w:rsidRPr="0045560D">
        <w:rPr>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D8184C" w:rsidRPr="0045560D" w:rsidRDefault="00D8184C" w:rsidP="005D226D">
      <w:pPr>
        <w:numPr>
          <w:ilvl w:val="0"/>
          <w:numId w:val="92"/>
        </w:numPr>
        <w:tabs>
          <w:tab w:val="left" w:pos="993"/>
        </w:tabs>
        <w:suppressAutoHyphens/>
        <w:autoSpaceDN/>
        <w:adjustRightInd/>
        <w:spacing w:line="240" w:lineRule="auto"/>
        <w:ind w:left="0" w:firstLine="567"/>
        <w:jc w:val="both"/>
        <w:rPr>
          <w:shd w:val="clear" w:color="auto" w:fill="FFFFFF"/>
        </w:rPr>
      </w:pPr>
      <w:r w:rsidRPr="0045560D">
        <w:rPr>
          <w:shd w:val="clear" w:color="auto" w:fill="FFFFFF"/>
        </w:rPr>
        <w:t>применение газа на всех источниках теплоснабжения (котельных, локальных системах отопления в малоэтажной застройке района), как более дешёвого и экологического вида топлива;</w:t>
      </w:r>
    </w:p>
    <w:p w:rsidR="00D8184C" w:rsidRPr="0045560D" w:rsidRDefault="00D8184C" w:rsidP="005D226D">
      <w:pPr>
        <w:numPr>
          <w:ilvl w:val="0"/>
          <w:numId w:val="92"/>
        </w:numPr>
        <w:tabs>
          <w:tab w:val="left" w:pos="993"/>
        </w:tabs>
        <w:suppressAutoHyphens/>
        <w:autoSpaceDN/>
        <w:adjustRightInd/>
        <w:spacing w:line="240" w:lineRule="auto"/>
        <w:ind w:left="0" w:firstLine="567"/>
        <w:jc w:val="both"/>
        <w:rPr>
          <w:shd w:val="clear" w:color="auto" w:fill="FFFFFF"/>
        </w:rPr>
      </w:pPr>
      <w:r w:rsidRPr="0045560D">
        <w:rPr>
          <w:shd w:val="clear" w:color="auto" w:fill="FFFFFF"/>
        </w:rPr>
        <w:t>строительство котельных для проектируемого соцкультбыта;</w:t>
      </w:r>
    </w:p>
    <w:p w:rsidR="00D8184C" w:rsidRPr="0045560D" w:rsidRDefault="00D8184C" w:rsidP="005D226D">
      <w:pPr>
        <w:numPr>
          <w:ilvl w:val="0"/>
          <w:numId w:val="92"/>
        </w:numPr>
        <w:tabs>
          <w:tab w:val="left" w:pos="993"/>
        </w:tabs>
        <w:suppressAutoHyphens/>
        <w:autoSpaceDN/>
        <w:adjustRightInd/>
        <w:spacing w:line="240" w:lineRule="auto"/>
        <w:ind w:left="0" w:firstLine="567"/>
        <w:jc w:val="both"/>
        <w:rPr>
          <w:shd w:val="clear" w:color="auto" w:fill="FFFFFF"/>
        </w:rPr>
      </w:pPr>
      <w:r w:rsidRPr="0045560D">
        <w:rPr>
          <w:shd w:val="clear" w:color="auto" w:fill="FFFFFF"/>
        </w:rPr>
        <w:t>реконструкция и переоборудование изношенных котельных и тепловых сетей социально значимых объектов;</w:t>
      </w:r>
    </w:p>
    <w:p w:rsidR="00D8184C" w:rsidRPr="0045560D" w:rsidRDefault="00D8184C" w:rsidP="005D226D">
      <w:pPr>
        <w:numPr>
          <w:ilvl w:val="0"/>
          <w:numId w:val="92"/>
        </w:numPr>
        <w:tabs>
          <w:tab w:val="left" w:pos="993"/>
        </w:tabs>
        <w:suppressAutoHyphens/>
        <w:autoSpaceDN/>
        <w:adjustRightInd/>
        <w:spacing w:line="240" w:lineRule="auto"/>
        <w:ind w:left="0" w:firstLine="567"/>
        <w:jc w:val="both"/>
        <w:rPr>
          <w:shd w:val="clear" w:color="auto" w:fill="FFFFFF"/>
        </w:rPr>
      </w:pPr>
      <w:r w:rsidRPr="0045560D">
        <w:rPr>
          <w:shd w:val="clear" w:color="auto" w:fill="FFFFFF"/>
        </w:rPr>
        <w:t>внедрение приборов и средств учёта и контроля расхода тепловой энергии и топлива;</w:t>
      </w:r>
    </w:p>
    <w:p w:rsidR="00D8184C" w:rsidRPr="0045560D" w:rsidRDefault="00D8184C" w:rsidP="005D226D">
      <w:pPr>
        <w:numPr>
          <w:ilvl w:val="0"/>
          <w:numId w:val="92"/>
        </w:numPr>
        <w:tabs>
          <w:tab w:val="left" w:pos="993"/>
        </w:tabs>
        <w:suppressAutoHyphens/>
        <w:autoSpaceDN/>
        <w:adjustRightInd/>
        <w:spacing w:line="240" w:lineRule="auto"/>
        <w:ind w:left="0" w:firstLine="567"/>
        <w:jc w:val="both"/>
        <w:rPr>
          <w:shd w:val="clear" w:color="auto" w:fill="FFFFFF"/>
        </w:rPr>
      </w:pPr>
      <w:r w:rsidRPr="0045560D">
        <w:rPr>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D8184C" w:rsidRPr="0045560D" w:rsidRDefault="00D8184C" w:rsidP="005D226D">
      <w:pPr>
        <w:numPr>
          <w:ilvl w:val="0"/>
          <w:numId w:val="92"/>
        </w:numPr>
        <w:tabs>
          <w:tab w:val="left" w:pos="993"/>
        </w:tabs>
        <w:suppressAutoHyphens/>
        <w:autoSpaceDN/>
        <w:adjustRightInd/>
        <w:spacing w:line="240" w:lineRule="auto"/>
        <w:ind w:left="0" w:firstLine="567"/>
        <w:jc w:val="both"/>
        <w:rPr>
          <w:shd w:val="clear" w:color="auto" w:fill="FFFFFF"/>
        </w:rPr>
      </w:pPr>
      <w:r w:rsidRPr="0045560D">
        <w:rPr>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автономных генераторов тепла, работающих на газе.</w:t>
      </w:r>
    </w:p>
    <w:p w:rsidR="00445219" w:rsidRPr="0045560D" w:rsidRDefault="00445219" w:rsidP="002C0FB3">
      <w:pPr>
        <w:ind w:firstLine="567"/>
        <w:jc w:val="both"/>
        <w:rPr>
          <w:rFonts w:cs="Tahoma"/>
          <w:sz w:val="22"/>
          <w:szCs w:val="22"/>
        </w:rPr>
      </w:pPr>
    </w:p>
    <w:p w:rsidR="00445219" w:rsidRPr="0045560D" w:rsidRDefault="009E6874" w:rsidP="002C0FB3">
      <w:pPr>
        <w:ind w:firstLine="567"/>
        <w:jc w:val="both"/>
      </w:pPr>
      <w:r w:rsidRPr="0045560D">
        <w:rPr>
          <w:rFonts w:cs="Tahoma"/>
          <w:sz w:val="22"/>
          <w:szCs w:val="22"/>
        </w:rPr>
        <w:t>Также необходимо с</w:t>
      </w:r>
      <w:r w:rsidR="00445219" w:rsidRPr="0045560D">
        <w:rPr>
          <w:rFonts w:cs="Tahoma"/>
          <w:sz w:val="22"/>
          <w:szCs w:val="22"/>
        </w:rPr>
        <w:t>трои</w:t>
      </w:r>
      <w:r w:rsidRPr="0045560D">
        <w:rPr>
          <w:rFonts w:cs="Tahoma"/>
          <w:sz w:val="22"/>
          <w:szCs w:val="22"/>
        </w:rPr>
        <w:t>тельство газовой котельной для СДК в п. Шкурлат 3-й.</w:t>
      </w:r>
    </w:p>
    <w:p w:rsidR="003D4C04" w:rsidRPr="0045560D" w:rsidRDefault="003D4C04" w:rsidP="004307AE">
      <w:pPr>
        <w:pStyle w:val="110"/>
        <w:outlineLvl w:val="3"/>
      </w:pPr>
      <w:bookmarkStart w:id="74" w:name="_Toc526244036"/>
      <w:r w:rsidRPr="0045560D">
        <w:t>Электроснабжение.</w:t>
      </w:r>
      <w:bookmarkEnd w:id="74"/>
    </w:p>
    <w:p w:rsidR="008F38ED" w:rsidRPr="0045560D" w:rsidRDefault="008F38ED" w:rsidP="008F38ED">
      <w:pPr>
        <w:shd w:val="clear" w:color="auto" w:fill="FFFFFF"/>
        <w:autoSpaceDE w:val="0"/>
        <w:ind w:firstLine="567"/>
        <w:jc w:val="both"/>
        <w:rPr>
          <w:rFonts w:eastAsia="Arial"/>
          <w:shd w:val="clear" w:color="auto" w:fill="FFFFFF"/>
        </w:rPr>
      </w:pPr>
      <w:r w:rsidRPr="0045560D">
        <w:rPr>
          <w:rFonts w:eastAsia="Arial"/>
          <w:shd w:val="clear" w:color="auto" w:fill="FFFFFF"/>
        </w:rPr>
        <w:t>Согласно Региональным нормативам градостроительного проектирования Воронежской области допустимый уровень электропотребления составляет 950 кВт.час в год на одного человека.</w:t>
      </w:r>
    </w:p>
    <w:p w:rsidR="007239A3" w:rsidRPr="0045560D" w:rsidRDefault="007239A3" w:rsidP="00AC3393">
      <w:pPr>
        <w:spacing w:line="240" w:lineRule="auto"/>
        <w:ind w:firstLine="567"/>
        <w:jc w:val="both"/>
      </w:pPr>
      <w:r w:rsidRPr="0045560D">
        <w:lastRenderedPageBreak/>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7239A3" w:rsidRPr="0045560D" w:rsidRDefault="007239A3" w:rsidP="00AC3393">
      <w:pPr>
        <w:spacing w:line="240" w:lineRule="auto"/>
        <w:ind w:firstLine="567"/>
        <w:jc w:val="both"/>
      </w:pPr>
      <w:r w:rsidRPr="0045560D">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7239A3" w:rsidRPr="0045560D" w:rsidRDefault="007239A3" w:rsidP="00AC3393">
      <w:pPr>
        <w:spacing w:line="240" w:lineRule="auto"/>
        <w:ind w:firstLine="567"/>
        <w:jc w:val="both"/>
      </w:pPr>
      <w:r w:rsidRPr="0045560D">
        <w:t>Расчёт электрических нагрузок для разных типов застройки следует производить в соответствии с нормами РД 34.20.185-94.</w:t>
      </w:r>
    </w:p>
    <w:p w:rsidR="00A93C68" w:rsidRPr="0045560D" w:rsidRDefault="00A93C68" w:rsidP="00A93C68">
      <w:pPr>
        <w:pStyle w:val="aa"/>
        <w:keepNext/>
      </w:pPr>
      <w:r w:rsidRPr="0045560D">
        <w:t xml:space="preserve">Таблица 3. </w:t>
      </w:r>
      <w:r w:rsidR="008A6C60">
        <w:fldChar w:fldCharType="begin"/>
      </w:r>
      <w:r w:rsidR="008A6C60">
        <w:instrText xml:space="preserve"> SEQ Таблица_3. \* ARABIC </w:instrText>
      </w:r>
      <w:r w:rsidR="008A6C60">
        <w:fldChar w:fldCharType="separate"/>
      </w:r>
      <w:r w:rsidR="00AF5AC8">
        <w:rPr>
          <w:noProof/>
        </w:rPr>
        <w:t>8</w:t>
      </w:r>
      <w:r w:rsidR="008A6C60">
        <w:rPr>
          <w:noProof/>
        </w:rPr>
        <w:fldChar w:fldCharType="end"/>
      </w:r>
      <w:r w:rsidRPr="0045560D">
        <w:t xml:space="preserve"> Данные по годовому электропотреблению поселения на расчетный срок</w:t>
      </w:r>
    </w:p>
    <w:tbl>
      <w:tblPr>
        <w:tblW w:w="9333" w:type="dxa"/>
        <w:jc w:val="center"/>
        <w:tblInd w:w="-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813"/>
        <w:gridCol w:w="2693"/>
        <w:gridCol w:w="3827"/>
      </w:tblGrid>
      <w:tr w:rsidR="0045560D" w:rsidRPr="0045560D" w:rsidTr="0030096D">
        <w:trPr>
          <w:trHeight w:val="230"/>
          <w:jc w:val="center"/>
        </w:trPr>
        <w:tc>
          <w:tcPr>
            <w:tcW w:w="2813" w:type="dxa"/>
            <w:vMerge w:val="restart"/>
            <w:shd w:val="clear" w:color="auto" w:fill="DAEEF3" w:themeFill="accent5" w:themeFillTint="33"/>
            <w:vAlign w:val="center"/>
          </w:tcPr>
          <w:p w:rsidR="007239A3" w:rsidRPr="0045560D" w:rsidRDefault="007239A3" w:rsidP="00E0047E">
            <w:pPr>
              <w:rPr>
                <w:b/>
                <w:sz w:val="20"/>
                <w:szCs w:val="20"/>
              </w:rPr>
            </w:pPr>
            <w:r w:rsidRPr="0045560D">
              <w:rPr>
                <w:b/>
                <w:sz w:val="20"/>
                <w:szCs w:val="20"/>
              </w:rPr>
              <w:t>Наименование потребителей</w:t>
            </w:r>
          </w:p>
        </w:tc>
        <w:tc>
          <w:tcPr>
            <w:tcW w:w="2693" w:type="dxa"/>
            <w:vMerge w:val="restart"/>
            <w:shd w:val="clear" w:color="auto" w:fill="DAEEF3" w:themeFill="accent5" w:themeFillTint="33"/>
          </w:tcPr>
          <w:p w:rsidR="007239A3" w:rsidRPr="0045560D" w:rsidRDefault="007239A3" w:rsidP="00E0047E">
            <w:pPr>
              <w:rPr>
                <w:b/>
                <w:sz w:val="20"/>
                <w:szCs w:val="20"/>
              </w:rPr>
            </w:pPr>
            <w:r w:rsidRPr="0045560D">
              <w:rPr>
                <w:b/>
                <w:sz w:val="20"/>
                <w:szCs w:val="20"/>
              </w:rPr>
              <w:t>Численность населения, чел.</w:t>
            </w:r>
          </w:p>
        </w:tc>
        <w:tc>
          <w:tcPr>
            <w:tcW w:w="3827" w:type="dxa"/>
            <w:vMerge w:val="restart"/>
            <w:shd w:val="clear" w:color="auto" w:fill="DAEEF3" w:themeFill="accent5" w:themeFillTint="33"/>
            <w:vAlign w:val="center"/>
          </w:tcPr>
          <w:p w:rsidR="007239A3" w:rsidRPr="0045560D" w:rsidRDefault="007239A3" w:rsidP="00E0047E">
            <w:pPr>
              <w:rPr>
                <w:b/>
                <w:sz w:val="20"/>
                <w:szCs w:val="20"/>
              </w:rPr>
            </w:pPr>
            <w:r w:rsidRPr="0045560D">
              <w:rPr>
                <w:b/>
                <w:sz w:val="20"/>
                <w:szCs w:val="20"/>
              </w:rPr>
              <w:t>Годовое потребление электроэнергии   (кВт. час/год на 1 чел.)</w:t>
            </w:r>
          </w:p>
          <w:p w:rsidR="007239A3" w:rsidRPr="0045560D" w:rsidRDefault="007239A3" w:rsidP="00E0047E">
            <w:pPr>
              <w:rPr>
                <w:b/>
                <w:sz w:val="20"/>
                <w:szCs w:val="20"/>
              </w:rPr>
            </w:pPr>
          </w:p>
        </w:tc>
      </w:tr>
      <w:tr w:rsidR="0045560D" w:rsidRPr="0045560D" w:rsidTr="0030096D">
        <w:trPr>
          <w:trHeight w:val="276"/>
          <w:jc w:val="center"/>
        </w:trPr>
        <w:tc>
          <w:tcPr>
            <w:tcW w:w="2813" w:type="dxa"/>
            <w:vMerge/>
          </w:tcPr>
          <w:p w:rsidR="007239A3" w:rsidRPr="0045560D" w:rsidRDefault="007239A3" w:rsidP="00E0047E">
            <w:pPr>
              <w:snapToGrid w:val="0"/>
              <w:rPr>
                <w:highlight w:val="yellow"/>
                <w:shd w:val="clear" w:color="auto" w:fill="FFFFFF"/>
              </w:rPr>
            </w:pPr>
          </w:p>
        </w:tc>
        <w:tc>
          <w:tcPr>
            <w:tcW w:w="2693" w:type="dxa"/>
            <w:vMerge/>
          </w:tcPr>
          <w:p w:rsidR="007239A3" w:rsidRPr="0045560D" w:rsidRDefault="007239A3" w:rsidP="00E0047E">
            <w:pPr>
              <w:snapToGrid w:val="0"/>
              <w:rPr>
                <w:highlight w:val="yellow"/>
                <w:shd w:val="clear" w:color="auto" w:fill="FFFFFF"/>
              </w:rPr>
            </w:pPr>
          </w:p>
        </w:tc>
        <w:tc>
          <w:tcPr>
            <w:tcW w:w="3827" w:type="dxa"/>
            <w:vMerge/>
          </w:tcPr>
          <w:p w:rsidR="007239A3" w:rsidRPr="0045560D" w:rsidRDefault="007239A3" w:rsidP="00E0047E">
            <w:pPr>
              <w:snapToGrid w:val="0"/>
              <w:rPr>
                <w:highlight w:val="yellow"/>
                <w:shd w:val="clear" w:color="auto" w:fill="FFFFFF"/>
              </w:rPr>
            </w:pPr>
          </w:p>
        </w:tc>
      </w:tr>
      <w:tr w:rsidR="0045560D" w:rsidRPr="0045560D" w:rsidTr="0030096D">
        <w:trPr>
          <w:jc w:val="center"/>
        </w:trPr>
        <w:tc>
          <w:tcPr>
            <w:tcW w:w="2813" w:type="dxa"/>
          </w:tcPr>
          <w:p w:rsidR="007239A3" w:rsidRPr="0045560D" w:rsidRDefault="007239A3" w:rsidP="00E0047E">
            <w:pPr>
              <w:pStyle w:val="afa"/>
              <w:snapToGrid w:val="0"/>
              <w:rPr>
                <w:sz w:val="20"/>
                <w:szCs w:val="20"/>
                <w:shd w:val="clear" w:color="auto" w:fill="FFFFFF"/>
              </w:rPr>
            </w:pPr>
            <w:r w:rsidRPr="0045560D">
              <w:rPr>
                <w:sz w:val="20"/>
                <w:szCs w:val="20"/>
                <w:shd w:val="clear" w:color="auto" w:fill="FFFFFF"/>
              </w:rPr>
              <w:t>Жилищно-коммунальный сектор</w:t>
            </w:r>
          </w:p>
        </w:tc>
        <w:tc>
          <w:tcPr>
            <w:tcW w:w="2693" w:type="dxa"/>
          </w:tcPr>
          <w:p w:rsidR="007239A3" w:rsidRPr="0045560D" w:rsidRDefault="003D0C54" w:rsidP="00E0047E">
            <w:pPr>
              <w:pStyle w:val="afa"/>
              <w:jc w:val="center"/>
              <w:rPr>
                <w:b/>
                <w:sz w:val="20"/>
                <w:szCs w:val="20"/>
                <w:shd w:val="clear" w:color="auto" w:fill="FFFFFF"/>
              </w:rPr>
            </w:pPr>
            <w:r w:rsidRPr="0045560D">
              <w:rPr>
                <w:snapToGrid w:val="0"/>
                <w:sz w:val="20"/>
                <w:szCs w:val="20"/>
              </w:rPr>
              <w:t>2120</w:t>
            </w:r>
          </w:p>
        </w:tc>
        <w:tc>
          <w:tcPr>
            <w:tcW w:w="3827" w:type="dxa"/>
          </w:tcPr>
          <w:p w:rsidR="003D0C54" w:rsidRPr="0045560D" w:rsidRDefault="003D0C54" w:rsidP="00E0047E">
            <w:pPr>
              <w:pStyle w:val="afa"/>
              <w:jc w:val="center"/>
              <w:rPr>
                <w:sz w:val="20"/>
                <w:szCs w:val="20"/>
                <w:shd w:val="clear" w:color="auto" w:fill="FFFFFF"/>
              </w:rPr>
            </w:pPr>
            <w:r w:rsidRPr="0045560D">
              <w:rPr>
                <w:sz w:val="20"/>
                <w:szCs w:val="20"/>
                <w:shd w:val="clear" w:color="auto" w:fill="FFFFFF"/>
              </w:rPr>
              <w:t>2014000</w:t>
            </w:r>
          </w:p>
        </w:tc>
      </w:tr>
      <w:tr w:rsidR="0045560D" w:rsidRPr="0045560D" w:rsidTr="0030096D">
        <w:trPr>
          <w:trHeight w:val="654"/>
          <w:jc w:val="center"/>
        </w:trPr>
        <w:tc>
          <w:tcPr>
            <w:tcW w:w="2813" w:type="dxa"/>
          </w:tcPr>
          <w:p w:rsidR="007239A3" w:rsidRPr="0045560D" w:rsidRDefault="007239A3" w:rsidP="00E0047E">
            <w:pPr>
              <w:pStyle w:val="afa"/>
              <w:snapToGrid w:val="0"/>
              <w:rPr>
                <w:sz w:val="20"/>
                <w:szCs w:val="20"/>
                <w:shd w:val="clear" w:color="auto" w:fill="FFFFFF"/>
              </w:rPr>
            </w:pPr>
            <w:r w:rsidRPr="0045560D">
              <w:rPr>
                <w:sz w:val="20"/>
                <w:szCs w:val="20"/>
                <w:shd w:val="clear" w:color="auto" w:fill="FFFFFF"/>
              </w:rPr>
              <w:t>Неучтенные нагрузки, потери в сетях, собственные нужды подстанций (20%)</w:t>
            </w:r>
          </w:p>
        </w:tc>
        <w:tc>
          <w:tcPr>
            <w:tcW w:w="2693" w:type="dxa"/>
          </w:tcPr>
          <w:p w:rsidR="007239A3" w:rsidRPr="0045560D" w:rsidRDefault="007239A3" w:rsidP="00E0047E">
            <w:pPr>
              <w:pStyle w:val="afa"/>
              <w:snapToGrid w:val="0"/>
              <w:jc w:val="center"/>
              <w:rPr>
                <w:sz w:val="20"/>
                <w:szCs w:val="20"/>
                <w:shd w:val="clear" w:color="auto" w:fill="FFFFFF"/>
              </w:rPr>
            </w:pPr>
          </w:p>
        </w:tc>
        <w:tc>
          <w:tcPr>
            <w:tcW w:w="3827" w:type="dxa"/>
            <w:vAlign w:val="center"/>
          </w:tcPr>
          <w:p w:rsidR="007239A3" w:rsidRPr="0045560D" w:rsidRDefault="003D0C54" w:rsidP="00E0047E">
            <w:pPr>
              <w:pStyle w:val="afa"/>
              <w:snapToGrid w:val="0"/>
              <w:jc w:val="center"/>
              <w:rPr>
                <w:sz w:val="20"/>
                <w:szCs w:val="20"/>
                <w:shd w:val="clear" w:color="auto" w:fill="FFFFFF"/>
              </w:rPr>
            </w:pPr>
            <w:r w:rsidRPr="0045560D">
              <w:rPr>
                <w:sz w:val="20"/>
                <w:szCs w:val="20"/>
                <w:shd w:val="clear" w:color="auto" w:fill="FFFFFF"/>
              </w:rPr>
              <w:t>402800</w:t>
            </w:r>
          </w:p>
        </w:tc>
      </w:tr>
      <w:tr w:rsidR="0045560D" w:rsidRPr="0045560D" w:rsidTr="0030096D">
        <w:trPr>
          <w:jc w:val="center"/>
        </w:trPr>
        <w:tc>
          <w:tcPr>
            <w:tcW w:w="2813" w:type="dxa"/>
          </w:tcPr>
          <w:p w:rsidR="007239A3" w:rsidRPr="0045560D" w:rsidRDefault="007239A3" w:rsidP="00E0047E">
            <w:pPr>
              <w:pStyle w:val="afa"/>
              <w:snapToGrid w:val="0"/>
              <w:rPr>
                <w:b/>
                <w:sz w:val="20"/>
                <w:szCs w:val="20"/>
                <w:shd w:val="clear" w:color="auto" w:fill="FFFFFF"/>
              </w:rPr>
            </w:pPr>
            <w:r w:rsidRPr="0045560D">
              <w:rPr>
                <w:b/>
                <w:sz w:val="20"/>
                <w:szCs w:val="20"/>
                <w:shd w:val="clear" w:color="auto" w:fill="FFFFFF"/>
              </w:rPr>
              <w:t>Всего по поселению:</w:t>
            </w:r>
          </w:p>
        </w:tc>
        <w:tc>
          <w:tcPr>
            <w:tcW w:w="2693" w:type="dxa"/>
          </w:tcPr>
          <w:p w:rsidR="007239A3" w:rsidRPr="0045560D" w:rsidRDefault="007239A3" w:rsidP="00E0047E">
            <w:pPr>
              <w:pStyle w:val="afa"/>
              <w:snapToGrid w:val="0"/>
              <w:jc w:val="center"/>
              <w:rPr>
                <w:sz w:val="20"/>
                <w:szCs w:val="20"/>
                <w:shd w:val="clear" w:color="auto" w:fill="FFFFFF"/>
              </w:rPr>
            </w:pPr>
          </w:p>
        </w:tc>
        <w:tc>
          <w:tcPr>
            <w:tcW w:w="3827" w:type="dxa"/>
          </w:tcPr>
          <w:p w:rsidR="007239A3" w:rsidRPr="0045560D" w:rsidRDefault="003D0C54" w:rsidP="00E0047E">
            <w:pPr>
              <w:pStyle w:val="afa"/>
              <w:snapToGrid w:val="0"/>
              <w:jc w:val="center"/>
              <w:rPr>
                <w:b/>
                <w:sz w:val="20"/>
                <w:szCs w:val="20"/>
                <w:shd w:val="clear" w:color="auto" w:fill="FFFFFF"/>
              </w:rPr>
            </w:pPr>
            <w:r w:rsidRPr="0045560D">
              <w:rPr>
                <w:b/>
                <w:sz w:val="20"/>
                <w:szCs w:val="20"/>
                <w:shd w:val="clear" w:color="auto" w:fill="FFFFFF"/>
              </w:rPr>
              <w:t>2416800</w:t>
            </w:r>
          </w:p>
        </w:tc>
      </w:tr>
    </w:tbl>
    <w:p w:rsidR="007239A3" w:rsidRPr="0045560D" w:rsidRDefault="007239A3" w:rsidP="007239A3">
      <w:pPr>
        <w:shd w:val="clear" w:color="auto" w:fill="FFFFFF"/>
        <w:autoSpaceDE w:val="0"/>
        <w:ind w:firstLine="567"/>
        <w:jc w:val="both"/>
        <w:rPr>
          <w:highlight w:val="yellow"/>
          <w:shd w:val="clear" w:color="auto" w:fill="FFFFFF"/>
        </w:rPr>
      </w:pPr>
    </w:p>
    <w:p w:rsidR="007239A3" w:rsidRPr="0045560D" w:rsidRDefault="007239A3" w:rsidP="007239A3">
      <w:pPr>
        <w:shd w:val="clear" w:color="auto" w:fill="FFFFFF"/>
        <w:autoSpaceDE w:val="0"/>
        <w:ind w:firstLine="567"/>
        <w:jc w:val="both"/>
        <w:rPr>
          <w:shd w:val="clear" w:color="auto" w:fill="FFFFFF"/>
        </w:rPr>
      </w:pPr>
      <w:r w:rsidRPr="0045560D">
        <w:rPr>
          <w:shd w:val="clear" w:color="auto" w:fill="FFFFFF"/>
        </w:rPr>
        <w:t xml:space="preserve">Годовое потребление электроэнергии </w:t>
      </w:r>
      <w:r w:rsidR="00AC3393" w:rsidRPr="0045560D">
        <w:rPr>
          <w:shd w:val="clear" w:color="auto" w:fill="FFFFFF"/>
        </w:rPr>
        <w:t xml:space="preserve">населением </w:t>
      </w:r>
      <w:r w:rsidRPr="0045560D">
        <w:rPr>
          <w:shd w:val="clear" w:color="auto" w:fill="FFFFFF"/>
        </w:rPr>
        <w:t xml:space="preserve">составит: </w:t>
      </w:r>
      <w:r w:rsidR="003D0C54" w:rsidRPr="0045560D">
        <w:rPr>
          <w:shd w:val="clear" w:color="auto" w:fill="FFFFFF"/>
        </w:rPr>
        <w:t>2</w:t>
      </w:r>
      <w:r w:rsidRPr="0045560D">
        <w:rPr>
          <w:shd w:val="clear" w:color="auto" w:fill="FFFFFF"/>
        </w:rPr>
        <w:t>,</w:t>
      </w:r>
      <w:r w:rsidR="003D0C54" w:rsidRPr="0045560D">
        <w:rPr>
          <w:shd w:val="clear" w:color="auto" w:fill="FFFFFF"/>
        </w:rPr>
        <w:t>41</w:t>
      </w:r>
      <w:r w:rsidRPr="0045560D">
        <w:rPr>
          <w:shd w:val="clear" w:color="auto" w:fill="FFFFFF"/>
        </w:rPr>
        <w:t xml:space="preserve"> млн. кВт. час.</w:t>
      </w:r>
    </w:p>
    <w:p w:rsidR="003D0C54" w:rsidRPr="0045560D" w:rsidRDefault="003D0C54" w:rsidP="003D0C54">
      <w:pPr>
        <w:shd w:val="clear" w:color="auto" w:fill="FFFFFF"/>
        <w:autoSpaceDE w:val="0"/>
        <w:ind w:firstLine="567"/>
        <w:jc w:val="both"/>
        <w:rPr>
          <w:rFonts w:eastAsia="Arial"/>
          <w:shd w:val="clear" w:color="auto" w:fill="FFFFFF"/>
        </w:rPr>
      </w:pPr>
      <w:r w:rsidRPr="0045560D">
        <w:rPr>
          <w:rFonts w:eastAsia="Arial"/>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3D0C54" w:rsidRPr="0045560D" w:rsidRDefault="003D0C54" w:rsidP="003D0C54">
      <w:pPr>
        <w:shd w:val="clear" w:color="auto" w:fill="FFFFFF"/>
        <w:autoSpaceDE w:val="0"/>
        <w:ind w:firstLine="567"/>
        <w:jc w:val="both"/>
        <w:rPr>
          <w:rFonts w:eastAsia="Arial"/>
          <w:shd w:val="clear" w:color="auto" w:fill="FFFFFF"/>
        </w:rPr>
      </w:pPr>
      <w:r w:rsidRPr="0045560D">
        <w:rPr>
          <w:rFonts w:eastAsia="Arial"/>
          <w:shd w:val="clear" w:color="auto" w:fill="FFFFFF"/>
        </w:rPr>
        <w:t xml:space="preserve">При возникновении прироста потребления электроэнергии </w:t>
      </w:r>
      <w:r w:rsidRPr="0045560D">
        <w:rPr>
          <w:rFonts w:eastAsia="Arial"/>
        </w:rPr>
        <w:t>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r w:rsidRPr="0045560D">
        <w:rPr>
          <w:rFonts w:eastAsia="Arial"/>
          <w:shd w:val="clear" w:color="auto" w:fill="FFFFFF"/>
        </w:rPr>
        <w:t xml:space="preserve"> в случаях:</w:t>
      </w:r>
    </w:p>
    <w:p w:rsidR="003D0C54" w:rsidRPr="0045560D" w:rsidRDefault="003D0C54" w:rsidP="005D226D">
      <w:pPr>
        <w:pStyle w:val="af8"/>
        <w:numPr>
          <w:ilvl w:val="0"/>
          <w:numId w:val="111"/>
        </w:numPr>
        <w:ind w:left="0" w:firstLine="567"/>
        <w:jc w:val="both"/>
        <w:rPr>
          <w:rFonts w:eastAsia="Arial"/>
        </w:rPr>
      </w:pPr>
      <w:r w:rsidRPr="0045560D">
        <w:rPr>
          <w:rFonts w:eastAsia="Arial"/>
        </w:rPr>
        <w:t>роста производственных мощностей промышленных и сельскохозяйственных предприятий или их перепрофилирования и переоборудования;</w:t>
      </w:r>
    </w:p>
    <w:p w:rsidR="003D0C54" w:rsidRPr="0045560D" w:rsidRDefault="003D0C54" w:rsidP="005D226D">
      <w:pPr>
        <w:pStyle w:val="af8"/>
        <w:numPr>
          <w:ilvl w:val="0"/>
          <w:numId w:val="111"/>
        </w:numPr>
        <w:ind w:left="0" w:firstLine="567"/>
        <w:jc w:val="both"/>
        <w:rPr>
          <w:rFonts w:eastAsia="Arial"/>
        </w:rPr>
      </w:pPr>
      <w:r w:rsidRPr="0045560D">
        <w:rPr>
          <w:rFonts w:eastAsia="Arial"/>
        </w:rPr>
        <w:t>переоборудования систем электроснабжения жилого фонда в связи с использованием более энергопотребляющей бытовой техники,</w:t>
      </w:r>
    </w:p>
    <w:p w:rsidR="003D0C54" w:rsidRPr="0045560D" w:rsidRDefault="003D0C54" w:rsidP="005D226D">
      <w:pPr>
        <w:pStyle w:val="af8"/>
        <w:numPr>
          <w:ilvl w:val="0"/>
          <w:numId w:val="111"/>
        </w:numPr>
        <w:ind w:left="0" w:firstLine="567"/>
        <w:jc w:val="both"/>
        <w:rPr>
          <w:rFonts w:eastAsia="Arial"/>
        </w:rPr>
      </w:pPr>
      <w:r w:rsidRPr="0045560D">
        <w:rPr>
          <w:rFonts w:eastAsia="Arial"/>
        </w:rPr>
        <w:t>для обеспечения надежного и бесперебойного электроснабжения.</w:t>
      </w:r>
    </w:p>
    <w:p w:rsidR="003D4C04" w:rsidRPr="0045560D" w:rsidRDefault="003D4C04" w:rsidP="008F38ED">
      <w:pPr>
        <w:pStyle w:val="110"/>
        <w:outlineLvl w:val="3"/>
      </w:pPr>
      <w:bookmarkStart w:id="75" w:name="_Toc526244037"/>
      <w:r w:rsidRPr="0045560D">
        <w:t>Системы связи.</w:t>
      </w:r>
      <w:bookmarkEnd w:id="75"/>
    </w:p>
    <w:p w:rsidR="008A6286" w:rsidRPr="0045560D" w:rsidRDefault="008A6286" w:rsidP="008A6286">
      <w:pPr>
        <w:ind w:firstLine="567"/>
        <w:jc w:val="both"/>
        <w:rPr>
          <w:rStyle w:val="af7"/>
          <w:b w:val="0"/>
          <w:shd w:val="clear" w:color="auto" w:fill="FFFFFF"/>
        </w:rPr>
      </w:pPr>
      <w:r w:rsidRPr="0045560D">
        <w:rPr>
          <w:rStyle w:val="af7"/>
          <w:b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8A6286" w:rsidRPr="0045560D" w:rsidRDefault="008A6286" w:rsidP="005D226D">
      <w:pPr>
        <w:numPr>
          <w:ilvl w:val="0"/>
          <w:numId w:val="70"/>
        </w:numPr>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телефонную связь общего пользования;</w:t>
      </w:r>
    </w:p>
    <w:p w:rsidR="008A6286" w:rsidRPr="0045560D" w:rsidRDefault="008A6286" w:rsidP="005D226D">
      <w:pPr>
        <w:numPr>
          <w:ilvl w:val="0"/>
          <w:numId w:val="70"/>
        </w:numPr>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мобильную (сотовую) радиотелефонную связь;</w:t>
      </w:r>
    </w:p>
    <w:p w:rsidR="008A6286" w:rsidRPr="0045560D" w:rsidRDefault="008A6286" w:rsidP="005D226D">
      <w:pPr>
        <w:numPr>
          <w:ilvl w:val="0"/>
          <w:numId w:val="70"/>
        </w:numPr>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цифровые телекоммуникационные информационные сети и системы передачи данных;</w:t>
      </w:r>
    </w:p>
    <w:p w:rsidR="008A6286" w:rsidRPr="0045560D" w:rsidRDefault="008A6286" w:rsidP="005D226D">
      <w:pPr>
        <w:numPr>
          <w:ilvl w:val="0"/>
          <w:numId w:val="70"/>
        </w:numPr>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проводное вещание;</w:t>
      </w:r>
    </w:p>
    <w:p w:rsidR="008A6286" w:rsidRPr="0045560D" w:rsidRDefault="008A6286" w:rsidP="005D226D">
      <w:pPr>
        <w:numPr>
          <w:ilvl w:val="0"/>
          <w:numId w:val="70"/>
        </w:numPr>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эфирное радиовещание;</w:t>
      </w:r>
    </w:p>
    <w:p w:rsidR="008A6286" w:rsidRPr="0045560D" w:rsidRDefault="008A6286" w:rsidP="005D226D">
      <w:pPr>
        <w:numPr>
          <w:ilvl w:val="0"/>
          <w:numId w:val="70"/>
        </w:numPr>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телевизионное вещание.</w:t>
      </w:r>
    </w:p>
    <w:p w:rsidR="008A6286" w:rsidRPr="0045560D" w:rsidRDefault="008A6286" w:rsidP="008A6286">
      <w:pPr>
        <w:ind w:firstLine="567"/>
        <w:jc w:val="both"/>
        <w:rPr>
          <w:rStyle w:val="af7"/>
          <w:b w:val="0"/>
          <w:shd w:val="clear" w:color="auto" w:fill="FFFFFF"/>
        </w:rPr>
      </w:pPr>
      <w:r w:rsidRPr="0045560D">
        <w:rPr>
          <w:rStyle w:val="af7"/>
          <w:b w:val="0"/>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8A6286" w:rsidRPr="0045560D" w:rsidRDefault="008A6286" w:rsidP="008A6286">
      <w:pPr>
        <w:ind w:firstLine="567"/>
        <w:jc w:val="both"/>
        <w:rPr>
          <w:rStyle w:val="af7"/>
          <w:b w:val="0"/>
          <w:shd w:val="clear" w:color="auto" w:fill="FFFFFF"/>
        </w:rPr>
      </w:pPr>
      <w:r w:rsidRPr="0045560D">
        <w:rPr>
          <w:rStyle w:val="af7"/>
          <w:b w:val="0"/>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8A6286" w:rsidRPr="0045560D" w:rsidRDefault="008A6286" w:rsidP="008A6286">
      <w:pPr>
        <w:ind w:firstLine="567"/>
        <w:jc w:val="both"/>
        <w:rPr>
          <w:rStyle w:val="af7"/>
          <w:b w:val="0"/>
          <w:shd w:val="clear" w:color="auto" w:fill="FFFFFF"/>
        </w:rPr>
      </w:pPr>
      <w:r w:rsidRPr="0045560D">
        <w:rPr>
          <w:rStyle w:val="af7"/>
          <w:b w:val="0"/>
          <w:shd w:val="clear" w:color="auto" w:fill="FFFFFF"/>
        </w:rPr>
        <w:t>Основными направлениями развития сетей фиксированной связи являются:</w:t>
      </w:r>
    </w:p>
    <w:p w:rsidR="008A6286" w:rsidRPr="0045560D" w:rsidRDefault="008A6286" w:rsidP="005D226D">
      <w:pPr>
        <w:numPr>
          <w:ilvl w:val="1"/>
          <w:numId w:val="71"/>
        </w:numPr>
        <w:tabs>
          <w:tab w:val="clear" w:pos="1080"/>
        </w:tabs>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8A6286" w:rsidRPr="0045560D" w:rsidRDefault="008A6286" w:rsidP="005D226D">
      <w:pPr>
        <w:numPr>
          <w:ilvl w:val="1"/>
          <w:numId w:val="71"/>
        </w:numPr>
        <w:tabs>
          <w:tab w:val="clear" w:pos="1080"/>
        </w:tabs>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lastRenderedPageBreak/>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8A6286" w:rsidRPr="0045560D" w:rsidRDefault="008A6286" w:rsidP="008A6286">
      <w:pPr>
        <w:ind w:firstLine="567"/>
        <w:jc w:val="both"/>
        <w:rPr>
          <w:rStyle w:val="af7"/>
          <w:b w:val="0"/>
          <w:shd w:val="clear" w:color="auto" w:fill="FFFFFF"/>
        </w:rPr>
      </w:pPr>
      <w:r w:rsidRPr="0045560D">
        <w:rPr>
          <w:rStyle w:val="af7"/>
          <w:b w:val="0"/>
          <w:shd w:val="clear" w:color="auto" w:fill="FFFFFF"/>
        </w:rPr>
        <w:t>Основными направлениями развития телекоммуникационных сетей являются:</w:t>
      </w:r>
    </w:p>
    <w:p w:rsidR="008A6286" w:rsidRPr="0045560D" w:rsidRDefault="008A6286" w:rsidP="009B01F1">
      <w:pPr>
        <w:numPr>
          <w:ilvl w:val="1"/>
          <w:numId w:val="23"/>
        </w:numPr>
        <w:tabs>
          <w:tab w:val="clear" w:pos="1080"/>
        </w:tabs>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расширение сети «Интернет»;</w:t>
      </w:r>
    </w:p>
    <w:p w:rsidR="008A6286" w:rsidRPr="0045560D" w:rsidRDefault="008A6286" w:rsidP="009B01F1">
      <w:pPr>
        <w:numPr>
          <w:ilvl w:val="1"/>
          <w:numId w:val="23"/>
        </w:numPr>
        <w:tabs>
          <w:tab w:val="clear" w:pos="1080"/>
        </w:tabs>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8A6286" w:rsidRPr="0045560D" w:rsidRDefault="008A6286" w:rsidP="009B01F1">
      <w:pPr>
        <w:numPr>
          <w:ilvl w:val="1"/>
          <w:numId w:val="23"/>
        </w:numPr>
        <w:tabs>
          <w:tab w:val="clear" w:pos="1080"/>
        </w:tabs>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обеспечение доступа сельского населения к универсальным услугам связи.</w:t>
      </w:r>
    </w:p>
    <w:p w:rsidR="008A6286" w:rsidRPr="0045560D" w:rsidRDefault="008A6286" w:rsidP="008A6286">
      <w:pPr>
        <w:ind w:firstLine="567"/>
        <w:jc w:val="both"/>
        <w:rPr>
          <w:rStyle w:val="af7"/>
          <w:b w:val="0"/>
          <w:shd w:val="clear" w:color="auto" w:fill="FFFFFF"/>
        </w:rPr>
      </w:pPr>
      <w:r w:rsidRPr="0045560D">
        <w:rPr>
          <w:rStyle w:val="af7"/>
          <w:b w:val="0"/>
          <w:shd w:val="clear" w:color="auto" w:fill="FFFFFF"/>
        </w:rPr>
        <w:t>Главными направлениями развития сетей сотовой подвижной связи (СПС) являются:</w:t>
      </w:r>
    </w:p>
    <w:p w:rsidR="008A6286" w:rsidRPr="0045560D" w:rsidRDefault="008A6286" w:rsidP="005D226D">
      <w:pPr>
        <w:numPr>
          <w:ilvl w:val="1"/>
          <w:numId w:val="72"/>
        </w:numPr>
        <w:tabs>
          <w:tab w:val="clear" w:pos="0"/>
        </w:tabs>
        <w:suppressAutoHyphens/>
        <w:autoSpaceDN/>
        <w:adjustRightInd/>
        <w:spacing w:line="240" w:lineRule="auto"/>
        <w:ind w:firstLine="567"/>
        <w:jc w:val="both"/>
        <w:rPr>
          <w:rStyle w:val="af7"/>
          <w:b w:val="0"/>
          <w:shd w:val="clear" w:color="auto" w:fill="FFFFFF"/>
        </w:rPr>
      </w:pPr>
      <w:r w:rsidRPr="0045560D">
        <w:rPr>
          <w:rStyle w:val="af7"/>
          <w:b w:val="0"/>
          <w:shd w:val="clear" w:color="auto" w:fill="FFFFFF"/>
        </w:rPr>
        <w:t>постепенная замена аналоговых сетей цифровыми;</w:t>
      </w:r>
    </w:p>
    <w:p w:rsidR="008A6286" w:rsidRPr="0045560D" w:rsidRDefault="008A6286" w:rsidP="005D226D">
      <w:pPr>
        <w:numPr>
          <w:ilvl w:val="1"/>
          <w:numId w:val="72"/>
        </w:numPr>
        <w:tabs>
          <w:tab w:val="clear" w:pos="0"/>
        </w:tabs>
        <w:suppressAutoHyphens/>
        <w:autoSpaceDN/>
        <w:adjustRightInd/>
        <w:spacing w:line="240" w:lineRule="auto"/>
        <w:ind w:firstLine="567"/>
        <w:jc w:val="both"/>
        <w:rPr>
          <w:rStyle w:val="af7"/>
          <w:b w:val="0"/>
          <w:shd w:val="clear" w:color="auto" w:fill="FFFFFF"/>
        </w:rPr>
      </w:pPr>
      <w:r w:rsidRPr="0045560D">
        <w:rPr>
          <w:rStyle w:val="af7"/>
          <w:b w:val="0"/>
          <w:shd w:val="clear" w:color="auto" w:fill="FFFFFF"/>
        </w:rPr>
        <w:t>повышение степени проникновения сотовой подвижности;</w:t>
      </w:r>
    </w:p>
    <w:p w:rsidR="008A6286" w:rsidRPr="0045560D" w:rsidRDefault="008A6286" w:rsidP="005D226D">
      <w:pPr>
        <w:numPr>
          <w:ilvl w:val="1"/>
          <w:numId w:val="72"/>
        </w:numPr>
        <w:tabs>
          <w:tab w:val="clear" w:pos="0"/>
        </w:tabs>
        <w:suppressAutoHyphens/>
        <w:autoSpaceDN/>
        <w:adjustRightInd/>
        <w:spacing w:line="240" w:lineRule="auto"/>
        <w:ind w:firstLine="567"/>
        <w:jc w:val="both"/>
        <w:rPr>
          <w:rStyle w:val="af7"/>
          <w:b w:val="0"/>
          <w:shd w:val="clear" w:color="auto" w:fill="FFFFFF"/>
        </w:rPr>
      </w:pPr>
      <w:r w:rsidRPr="0045560D">
        <w:rPr>
          <w:rStyle w:val="af7"/>
          <w:b w:val="0"/>
          <w:shd w:val="clear" w:color="auto" w:fill="FFFFFF"/>
        </w:rPr>
        <w:t>рост числа абонентов.</w:t>
      </w:r>
    </w:p>
    <w:p w:rsidR="008A6286" w:rsidRPr="0045560D" w:rsidRDefault="008A6286" w:rsidP="008A6286">
      <w:pPr>
        <w:ind w:firstLine="567"/>
        <w:jc w:val="both"/>
        <w:rPr>
          <w:rStyle w:val="af7"/>
          <w:b w:val="0"/>
          <w:shd w:val="clear" w:color="auto" w:fill="FFFFFF"/>
        </w:rPr>
      </w:pPr>
      <w:r w:rsidRPr="0045560D">
        <w:rPr>
          <w:rStyle w:val="af7"/>
          <w:b w:val="0"/>
          <w:shd w:val="clear" w:color="auto" w:fill="FFFFFF"/>
        </w:rPr>
        <w:t>Основными направлениями развития систем телевидения, радиовещания и СКТ являются:</w:t>
      </w:r>
    </w:p>
    <w:p w:rsidR="008A6286" w:rsidRPr="0045560D" w:rsidRDefault="008A6286" w:rsidP="005D226D">
      <w:pPr>
        <w:numPr>
          <w:ilvl w:val="1"/>
          <w:numId w:val="69"/>
        </w:numPr>
        <w:tabs>
          <w:tab w:val="clear" w:pos="0"/>
        </w:tabs>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 xml:space="preserve">переход на цифровое телевидение стандарта </w:t>
      </w:r>
      <w:r w:rsidRPr="0045560D">
        <w:rPr>
          <w:rStyle w:val="af7"/>
          <w:b w:val="0"/>
          <w:shd w:val="clear" w:color="auto" w:fill="FFFFFF"/>
          <w:lang w:val="en-US"/>
        </w:rPr>
        <w:t>DVB</w:t>
      </w:r>
      <w:r w:rsidRPr="0045560D">
        <w:rPr>
          <w:rStyle w:val="af7"/>
          <w:b w:val="0"/>
          <w:shd w:val="clear" w:color="auto" w:fill="FFFFFF"/>
        </w:rPr>
        <w:t>;</w:t>
      </w:r>
    </w:p>
    <w:p w:rsidR="008A6286" w:rsidRPr="0045560D" w:rsidRDefault="008A6286" w:rsidP="005D226D">
      <w:pPr>
        <w:numPr>
          <w:ilvl w:val="1"/>
          <w:numId w:val="69"/>
        </w:numPr>
        <w:tabs>
          <w:tab w:val="clear" w:pos="0"/>
        </w:tabs>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 xml:space="preserve">реализация наземных радиовещательных сетей на базе стандарта цифрового телевизионного вещания </w:t>
      </w:r>
      <w:r w:rsidRPr="0045560D">
        <w:rPr>
          <w:rStyle w:val="af7"/>
          <w:b w:val="0"/>
          <w:shd w:val="clear" w:color="auto" w:fill="FFFFFF"/>
          <w:lang w:val="en-US"/>
        </w:rPr>
        <w:t>DVD</w:t>
      </w:r>
      <w:r w:rsidRPr="0045560D">
        <w:rPr>
          <w:rStyle w:val="af7"/>
          <w:b w:val="0"/>
          <w:shd w:val="clear" w:color="auto" w:fill="FFFFFF"/>
        </w:rPr>
        <w:t>;</w:t>
      </w:r>
    </w:p>
    <w:p w:rsidR="008A6286" w:rsidRPr="0045560D" w:rsidRDefault="008A6286" w:rsidP="005D226D">
      <w:pPr>
        <w:numPr>
          <w:ilvl w:val="1"/>
          <w:numId w:val="69"/>
        </w:numPr>
        <w:tabs>
          <w:tab w:val="clear" w:pos="0"/>
        </w:tabs>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объединение сетей кабельного телевидения в единую областную сеть с использованием волоконно-оптических линий.</w:t>
      </w:r>
    </w:p>
    <w:p w:rsidR="008A6286" w:rsidRPr="0045560D" w:rsidRDefault="008A6286" w:rsidP="008A6286">
      <w:pPr>
        <w:ind w:firstLine="567"/>
        <w:jc w:val="both"/>
        <w:rPr>
          <w:rStyle w:val="af7"/>
          <w:b w:val="0"/>
          <w:shd w:val="clear" w:color="auto" w:fill="FFFFFF"/>
        </w:rPr>
      </w:pPr>
      <w:r w:rsidRPr="0045560D">
        <w:rPr>
          <w:rStyle w:val="af7"/>
          <w:b w:val="0"/>
          <w:shd w:val="clear" w:color="auto" w:fill="FFFFFF"/>
        </w:rPr>
        <w:t>Главными направлениями развития почтовой связи являются:</w:t>
      </w:r>
    </w:p>
    <w:p w:rsidR="008A6286" w:rsidRPr="0045560D" w:rsidRDefault="008A6286" w:rsidP="005D226D">
      <w:pPr>
        <w:numPr>
          <w:ilvl w:val="1"/>
          <w:numId w:val="73"/>
        </w:numPr>
        <w:tabs>
          <w:tab w:val="clear" w:pos="1080"/>
        </w:tabs>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техническое перевооружение и внедрение информационных технологий почтовой связи;</w:t>
      </w:r>
    </w:p>
    <w:p w:rsidR="008A6286" w:rsidRPr="0045560D" w:rsidRDefault="008A6286" w:rsidP="005D226D">
      <w:pPr>
        <w:numPr>
          <w:ilvl w:val="1"/>
          <w:numId w:val="73"/>
        </w:numPr>
        <w:tabs>
          <w:tab w:val="clear" w:pos="1080"/>
        </w:tabs>
        <w:suppressAutoHyphens/>
        <w:autoSpaceDN/>
        <w:adjustRightInd/>
        <w:spacing w:line="240" w:lineRule="auto"/>
        <w:ind w:left="0" w:firstLine="567"/>
        <w:jc w:val="both"/>
        <w:rPr>
          <w:rStyle w:val="af7"/>
          <w:b w:val="0"/>
          <w:shd w:val="clear" w:color="auto" w:fill="FFFFFF"/>
        </w:rPr>
      </w:pPr>
      <w:r w:rsidRPr="0045560D">
        <w:rPr>
          <w:rStyle w:val="af7"/>
          <w:b w:val="0"/>
          <w:shd w:val="clear" w:color="auto" w:fill="FFFFFF"/>
        </w:rPr>
        <w:t>улучшение быстроты и качества обслуживания.</w:t>
      </w:r>
    </w:p>
    <w:p w:rsidR="008A6286" w:rsidRPr="0045560D" w:rsidRDefault="008A6286" w:rsidP="008A6286">
      <w:pPr>
        <w:ind w:firstLine="567"/>
        <w:jc w:val="both"/>
        <w:rPr>
          <w:shd w:val="clear" w:color="auto" w:fill="FF00FF"/>
        </w:rPr>
      </w:pPr>
    </w:p>
    <w:p w:rsidR="008A6286" w:rsidRPr="0045560D" w:rsidRDefault="008A6286" w:rsidP="008A6286">
      <w:pPr>
        <w:ind w:firstLine="567"/>
        <w:jc w:val="both"/>
        <w:rPr>
          <w:iCs/>
        </w:rPr>
      </w:pPr>
      <w:r w:rsidRPr="0045560D">
        <w:t xml:space="preserve">Согласно ст. 14 </w:t>
      </w:r>
      <w:r w:rsidRPr="0045560D">
        <w:rPr>
          <w:spacing w:val="-3"/>
        </w:rPr>
        <w:t xml:space="preserve">Федерального закона №131-ФЗ от 06.10.2003 г. </w:t>
      </w:r>
      <w:r w:rsidRPr="0045560D">
        <w:t>к полномочиям органов местного самоуправления сельского</w:t>
      </w:r>
      <w:r w:rsidR="00D8184C" w:rsidRPr="0045560D">
        <w:t xml:space="preserve"> </w:t>
      </w:r>
      <w:r w:rsidRPr="0045560D">
        <w:t>поселения относится</w:t>
      </w:r>
      <w:r w:rsidRPr="0045560D">
        <w:rPr>
          <w:iCs/>
        </w:rPr>
        <w:t xml:space="preserve"> организация в границах поселения электро-, тепло-, газо- и водоснабжения населения, водоотведения, снабжения населения топливом, создание условий для обеспечения жителей поселения услугами связи.</w:t>
      </w:r>
    </w:p>
    <w:p w:rsidR="005B3FF5" w:rsidRPr="0045560D" w:rsidRDefault="005B3FF5" w:rsidP="005B3FF5">
      <w:pPr>
        <w:pStyle w:val="aa"/>
        <w:keepNext/>
      </w:pPr>
      <w:r w:rsidRPr="0045560D">
        <w:t xml:space="preserve">Таблица 3. </w:t>
      </w:r>
      <w:r w:rsidR="008A6C60">
        <w:fldChar w:fldCharType="begin"/>
      </w:r>
      <w:r w:rsidR="008A6C60">
        <w:instrText xml:space="preserve"> SEQ Таблица_3. \* ARABIC </w:instrText>
      </w:r>
      <w:r w:rsidR="008A6C60">
        <w:fldChar w:fldCharType="separate"/>
      </w:r>
      <w:r w:rsidR="00AF5AC8">
        <w:rPr>
          <w:noProof/>
        </w:rPr>
        <w:t>9</w:t>
      </w:r>
      <w:r w:rsidR="008A6C60">
        <w:rPr>
          <w:noProof/>
        </w:rPr>
        <w:fldChar w:fldCharType="end"/>
      </w:r>
      <w:r w:rsidRPr="0045560D">
        <w:t xml:space="preserve"> Перечень мероприятий по обеспечению территории Русско-Буйловского сельского поселения объектами инженерной инфраструктуры</w:t>
      </w: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776"/>
        <w:gridCol w:w="7281"/>
        <w:gridCol w:w="2014"/>
      </w:tblGrid>
      <w:tr w:rsidR="0045560D" w:rsidRPr="0045560D" w:rsidTr="001B41A2">
        <w:trPr>
          <w:trHeight w:val="135"/>
          <w:tblCellSpacing w:w="0" w:type="dxa"/>
          <w:jc w:val="center"/>
        </w:trPr>
        <w:tc>
          <w:tcPr>
            <w:tcW w:w="385" w:type="pct"/>
            <w:tcBorders>
              <w:top w:val="outset" w:sz="6" w:space="0" w:color="000000"/>
              <w:bottom w:val="outset" w:sz="6" w:space="0" w:color="000000"/>
              <w:right w:val="outset" w:sz="6" w:space="0" w:color="000000"/>
            </w:tcBorders>
            <w:shd w:val="clear" w:color="auto" w:fill="DAEEF3" w:themeFill="accent5" w:themeFillTint="33"/>
            <w:hideMark/>
          </w:tcPr>
          <w:p w:rsidR="003D4C04" w:rsidRPr="0045560D" w:rsidRDefault="003D4C04" w:rsidP="00073DD0">
            <w:pPr>
              <w:widowControl/>
              <w:autoSpaceDN/>
              <w:adjustRightInd/>
              <w:spacing w:line="135" w:lineRule="atLeast"/>
              <w:jc w:val="center"/>
            </w:pPr>
            <w:r w:rsidRPr="0045560D">
              <w:t xml:space="preserve">№ </w:t>
            </w:r>
            <w:r w:rsidRPr="0045560D">
              <w:rPr>
                <w:bCs/>
              </w:rPr>
              <w:t>пп</w:t>
            </w:r>
          </w:p>
        </w:tc>
        <w:tc>
          <w:tcPr>
            <w:tcW w:w="3615" w:type="pct"/>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3D4C04" w:rsidRPr="0045560D" w:rsidRDefault="003D4C04" w:rsidP="0048489E">
            <w:pPr>
              <w:widowControl/>
              <w:autoSpaceDN/>
              <w:adjustRightInd/>
              <w:spacing w:line="135" w:lineRule="atLeast"/>
              <w:jc w:val="center"/>
            </w:pPr>
            <w:r w:rsidRPr="0045560D">
              <w:rPr>
                <w:bCs/>
              </w:rPr>
              <w:t>Наименование мероприятия</w:t>
            </w:r>
          </w:p>
        </w:tc>
        <w:tc>
          <w:tcPr>
            <w:tcW w:w="1000" w:type="pct"/>
            <w:tcBorders>
              <w:top w:val="outset" w:sz="6" w:space="0" w:color="000000"/>
              <w:left w:val="outset" w:sz="6" w:space="0" w:color="000000"/>
              <w:bottom w:val="outset" w:sz="6" w:space="0" w:color="000000"/>
            </w:tcBorders>
            <w:shd w:val="clear" w:color="auto" w:fill="DAEEF3" w:themeFill="accent5" w:themeFillTint="33"/>
            <w:hideMark/>
          </w:tcPr>
          <w:p w:rsidR="003D4C04" w:rsidRPr="0045560D" w:rsidRDefault="003D4C04" w:rsidP="0048489E">
            <w:pPr>
              <w:widowControl/>
              <w:autoSpaceDN/>
              <w:adjustRightInd/>
              <w:spacing w:line="135" w:lineRule="atLeast"/>
              <w:jc w:val="center"/>
            </w:pPr>
            <w:r w:rsidRPr="0045560D">
              <w:rPr>
                <w:bCs/>
              </w:rPr>
              <w:t>Сроки реализации</w:t>
            </w:r>
          </w:p>
        </w:tc>
      </w:tr>
      <w:tr w:rsidR="0045560D" w:rsidRPr="0045560D" w:rsidTr="001B41A2">
        <w:trPr>
          <w:trHeight w:val="135"/>
          <w:tblCellSpacing w:w="0" w:type="dxa"/>
          <w:jc w:val="center"/>
        </w:trPr>
        <w:tc>
          <w:tcPr>
            <w:tcW w:w="5000" w:type="pct"/>
            <w:gridSpan w:val="3"/>
            <w:tcBorders>
              <w:top w:val="outset" w:sz="6" w:space="0" w:color="000000"/>
              <w:bottom w:val="outset" w:sz="6" w:space="0" w:color="000000"/>
            </w:tcBorders>
            <w:shd w:val="clear" w:color="auto" w:fill="auto"/>
          </w:tcPr>
          <w:p w:rsidR="000B6EA4" w:rsidRPr="0045560D" w:rsidRDefault="000B6EA4" w:rsidP="00073DD0">
            <w:pPr>
              <w:widowControl/>
              <w:autoSpaceDN/>
              <w:adjustRightInd/>
              <w:spacing w:line="135" w:lineRule="atLeast"/>
              <w:rPr>
                <w:bCs/>
              </w:rPr>
            </w:pPr>
            <w:r w:rsidRPr="0045560D">
              <w:rPr>
                <w:b/>
                <w:bCs/>
              </w:rPr>
              <w:t>1. Электроснабжение</w:t>
            </w:r>
          </w:p>
        </w:tc>
      </w:tr>
      <w:tr w:rsidR="0045560D" w:rsidRPr="0045560D" w:rsidTr="001B41A2">
        <w:trPr>
          <w:trHeight w:val="135"/>
          <w:tblCellSpacing w:w="0" w:type="dxa"/>
          <w:jc w:val="center"/>
        </w:trPr>
        <w:tc>
          <w:tcPr>
            <w:tcW w:w="5000" w:type="pct"/>
            <w:gridSpan w:val="3"/>
            <w:tcBorders>
              <w:top w:val="outset" w:sz="6" w:space="0" w:color="000000"/>
              <w:bottom w:val="outset" w:sz="6" w:space="0" w:color="000000"/>
            </w:tcBorders>
            <w:shd w:val="clear" w:color="auto" w:fill="auto"/>
          </w:tcPr>
          <w:p w:rsidR="000B6EA4" w:rsidRPr="0045560D" w:rsidRDefault="000B6EA4" w:rsidP="00073DD0">
            <w:pPr>
              <w:widowControl/>
              <w:autoSpaceDN/>
              <w:adjustRightInd/>
              <w:spacing w:line="135" w:lineRule="atLeast"/>
              <w:rPr>
                <w:bCs/>
              </w:rPr>
            </w:pPr>
            <w:r w:rsidRPr="0045560D">
              <w:t>Для стабильности электроснабжения потребителей рекомендуется:</w:t>
            </w:r>
          </w:p>
        </w:tc>
      </w:tr>
      <w:tr w:rsidR="0045560D" w:rsidRPr="0045560D" w:rsidTr="001B41A2">
        <w:trPr>
          <w:trHeight w:val="135"/>
          <w:tblCellSpacing w:w="0" w:type="dxa"/>
          <w:jc w:val="center"/>
        </w:trPr>
        <w:tc>
          <w:tcPr>
            <w:tcW w:w="385" w:type="pct"/>
            <w:tcBorders>
              <w:top w:val="outset" w:sz="6" w:space="0" w:color="000000"/>
              <w:bottom w:val="outset" w:sz="6" w:space="0" w:color="000000"/>
              <w:right w:val="outset" w:sz="6" w:space="0" w:color="000000"/>
            </w:tcBorders>
            <w:shd w:val="clear" w:color="auto" w:fill="auto"/>
          </w:tcPr>
          <w:p w:rsidR="000B6EA4" w:rsidRPr="0045560D" w:rsidRDefault="000B6EA4" w:rsidP="005D226D">
            <w:pPr>
              <w:pStyle w:val="af8"/>
              <w:widowControl/>
              <w:numPr>
                <w:ilvl w:val="0"/>
                <w:numId w:val="129"/>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shd w:val="clear" w:color="auto" w:fill="auto"/>
          </w:tcPr>
          <w:p w:rsidR="000B6EA4" w:rsidRPr="0045560D" w:rsidRDefault="000B6EA4" w:rsidP="000B6EA4">
            <w:pPr>
              <w:shd w:val="clear" w:color="auto" w:fill="FFFFFF"/>
              <w:autoSpaceDE w:val="0"/>
              <w:snapToGrid w:val="0"/>
              <w:jc w:val="both"/>
              <w:rPr>
                <w:rFonts w:eastAsia="Arial"/>
                <w:shd w:val="clear" w:color="auto" w:fill="FFFFFF"/>
              </w:rPr>
            </w:pPr>
            <w:r w:rsidRPr="0045560D">
              <w:rPr>
                <w:rFonts w:eastAsia="Arial"/>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000" w:type="pct"/>
            <w:tcBorders>
              <w:top w:val="outset" w:sz="6" w:space="0" w:color="000000"/>
              <w:left w:val="outset" w:sz="6" w:space="0" w:color="000000"/>
              <w:bottom w:val="outset" w:sz="6" w:space="0" w:color="000000"/>
            </w:tcBorders>
            <w:shd w:val="clear" w:color="auto" w:fill="auto"/>
          </w:tcPr>
          <w:p w:rsidR="000B6EA4" w:rsidRPr="0045560D" w:rsidRDefault="000B6EA4" w:rsidP="000B6EA4">
            <w:pPr>
              <w:pStyle w:val="afa"/>
              <w:snapToGrid w:val="0"/>
              <w:jc w:val="center"/>
              <w:rPr>
                <w:rFonts w:eastAsia="Times New Roman"/>
              </w:rPr>
            </w:pPr>
            <w:r w:rsidRPr="0045560D">
              <w:rPr>
                <w:lang w:val="en-US"/>
              </w:rPr>
              <w:t>I</w:t>
            </w:r>
            <w:r w:rsidRPr="0045560D">
              <w:rPr>
                <w:rFonts w:eastAsia="Times New Roman"/>
              </w:rPr>
              <w:t xml:space="preserve"> очередь</w:t>
            </w:r>
          </w:p>
        </w:tc>
      </w:tr>
      <w:tr w:rsidR="0045560D" w:rsidRPr="0045560D" w:rsidTr="001B41A2">
        <w:trPr>
          <w:trHeight w:val="135"/>
          <w:tblCellSpacing w:w="0" w:type="dxa"/>
          <w:jc w:val="center"/>
        </w:trPr>
        <w:tc>
          <w:tcPr>
            <w:tcW w:w="385" w:type="pct"/>
            <w:tcBorders>
              <w:top w:val="outset" w:sz="6" w:space="0" w:color="000000"/>
              <w:bottom w:val="outset" w:sz="6" w:space="0" w:color="000000"/>
              <w:right w:val="outset" w:sz="6" w:space="0" w:color="000000"/>
            </w:tcBorders>
            <w:shd w:val="clear" w:color="auto" w:fill="auto"/>
          </w:tcPr>
          <w:p w:rsidR="000B6EA4" w:rsidRPr="0045560D" w:rsidRDefault="000B6EA4" w:rsidP="005D226D">
            <w:pPr>
              <w:pStyle w:val="af8"/>
              <w:widowControl/>
              <w:numPr>
                <w:ilvl w:val="0"/>
                <w:numId w:val="129"/>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shd w:val="clear" w:color="auto" w:fill="auto"/>
          </w:tcPr>
          <w:p w:rsidR="000B6EA4" w:rsidRPr="0045560D" w:rsidRDefault="000B6EA4" w:rsidP="000B6EA4">
            <w:pPr>
              <w:shd w:val="clear" w:color="auto" w:fill="FFFFFF"/>
              <w:autoSpaceDE w:val="0"/>
              <w:snapToGrid w:val="0"/>
              <w:jc w:val="both"/>
              <w:rPr>
                <w:rFonts w:eastAsia="Arial"/>
                <w:shd w:val="clear" w:color="auto" w:fill="FFFFFF"/>
              </w:rPr>
            </w:pPr>
            <w:r w:rsidRPr="0045560D">
              <w:rPr>
                <w:rFonts w:eastAsia="Arial"/>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1000" w:type="pct"/>
            <w:tcBorders>
              <w:top w:val="outset" w:sz="6" w:space="0" w:color="000000"/>
              <w:left w:val="outset" w:sz="6" w:space="0" w:color="000000"/>
              <w:bottom w:val="outset" w:sz="6" w:space="0" w:color="000000"/>
            </w:tcBorders>
            <w:shd w:val="clear" w:color="auto" w:fill="auto"/>
          </w:tcPr>
          <w:p w:rsidR="000B6EA4" w:rsidRPr="0045560D" w:rsidRDefault="000B6EA4" w:rsidP="000B6EA4">
            <w:pPr>
              <w:pStyle w:val="afa"/>
              <w:snapToGrid w:val="0"/>
              <w:jc w:val="center"/>
              <w:rPr>
                <w:rFonts w:eastAsia="Times New Roman"/>
              </w:rPr>
            </w:pPr>
            <w:r w:rsidRPr="0045560D">
              <w:rPr>
                <w:rFonts w:eastAsia="Times New Roman"/>
              </w:rPr>
              <w:t>Расчетный срок</w:t>
            </w:r>
          </w:p>
        </w:tc>
      </w:tr>
      <w:tr w:rsidR="0045560D" w:rsidRPr="0045560D" w:rsidTr="001B41A2">
        <w:trPr>
          <w:trHeight w:val="135"/>
          <w:tblCellSpacing w:w="0" w:type="dxa"/>
          <w:jc w:val="center"/>
        </w:trPr>
        <w:tc>
          <w:tcPr>
            <w:tcW w:w="385" w:type="pct"/>
            <w:tcBorders>
              <w:top w:val="outset" w:sz="6" w:space="0" w:color="000000"/>
              <w:bottom w:val="outset" w:sz="6" w:space="0" w:color="000000"/>
              <w:right w:val="outset" w:sz="6" w:space="0" w:color="000000"/>
            </w:tcBorders>
            <w:shd w:val="clear" w:color="auto" w:fill="auto"/>
          </w:tcPr>
          <w:p w:rsidR="000B6EA4" w:rsidRPr="0045560D" w:rsidRDefault="000B6EA4" w:rsidP="005D226D">
            <w:pPr>
              <w:pStyle w:val="af8"/>
              <w:widowControl/>
              <w:numPr>
                <w:ilvl w:val="0"/>
                <w:numId w:val="129"/>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shd w:val="clear" w:color="auto" w:fill="auto"/>
          </w:tcPr>
          <w:p w:rsidR="000B6EA4" w:rsidRPr="0045560D" w:rsidRDefault="000B6EA4" w:rsidP="000B6EA4">
            <w:pPr>
              <w:shd w:val="clear" w:color="auto" w:fill="FFFFFF"/>
              <w:autoSpaceDE w:val="0"/>
              <w:snapToGrid w:val="0"/>
              <w:jc w:val="both"/>
              <w:rPr>
                <w:rFonts w:eastAsia="Arial"/>
                <w:shd w:val="clear" w:color="auto" w:fill="FFFFFF"/>
              </w:rPr>
            </w:pPr>
            <w:r w:rsidRPr="0045560D">
              <w:rPr>
                <w:rFonts w:eastAsia="Arial"/>
                <w:shd w:val="clear" w:color="auto" w:fill="FFFFFF"/>
              </w:rPr>
              <w:t>Реконструкция уличного освещения и увеличение точек освещения.</w:t>
            </w:r>
          </w:p>
        </w:tc>
        <w:tc>
          <w:tcPr>
            <w:tcW w:w="1000" w:type="pct"/>
            <w:tcBorders>
              <w:top w:val="outset" w:sz="6" w:space="0" w:color="000000"/>
              <w:left w:val="outset" w:sz="6" w:space="0" w:color="000000"/>
              <w:bottom w:val="outset" w:sz="6" w:space="0" w:color="000000"/>
            </w:tcBorders>
            <w:shd w:val="clear" w:color="auto" w:fill="auto"/>
          </w:tcPr>
          <w:p w:rsidR="000B6EA4" w:rsidRPr="0045560D" w:rsidRDefault="000B6EA4" w:rsidP="000B6EA4">
            <w:pPr>
              <w:pStyle w:val="afa"/>
              <w:snapToGrid w:val="0"/>
              <w:jc w:val="center"/>
              <w:rPr>
                <w:rFonts w:eastAsia="Times New Roman"/>
              </w:rPr>
            </w:pPr>
            <w:r w:rsidRPr="0045560D">
              <w:rPr>
                <w:rFonts w:eastAsia="Times New Roman"/>
              </w:rPr>
              <w:t>Расчетный срок</w:t>
            </w:r>
          </w:p>
        </w:tc>
      </w:tr>
      <w:tr w:rsidR="0045560D" w:rsidRPr="0045560D"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45560D" w:rsidRDefault="000B6EA4" w:rsidP="00073DD0">
            <w:pPr>
              <w:widowControl/>
              <w:autoSpaceDN/>
              <w:adjustRightInd/>
              <w:spacing w:line="150" w:lineRule="atLeast"/>
            </w:pPr>
            <w:r w:rsidRPr="0045560D">
              <w:rPr>
                <w:b/>
                <w:bCs/>
              </w:rPr>
              <w:t xml:space="preserve">2. Водоснабжение </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74"/>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Применение сетей водопровода из стальных, чугунных труб из шаровидного графита, либо из пластмассовых труб;</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 — расчетный срок</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74"/>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74"/>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 xml:space="preserve">Оборудование всех объектов водоснабжения системами </w:t>
            </w:r>
            <w:r w:rsidRPr="0045560D">
              <w:lastRenderedPageBreak/>
              <w:t>автоматического управления и регулирования;</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lastRenderedPageBreak/>
              <w:t>I</w:t>
            </w:r>
            <w:r w:rsidRPr="0045560D">
              <w:t>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74"/>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tcPr>
          <w:p w:rsidR="000B6EA4" w:rsidRPr="0045560D" w:rsidRDefault="000B6EA4" w:rsidP="002C0FB3">
            <w:pPr>
              <w:widowControl/>
              <w:adjustRightInd/>
              <w:spacing w:line="240" w:lineRule="auto"/>
              <w:jc w:val="both"/>
              <w:rPr>
                <w:highlight w:val="yellow"/>
                <w:shd w:val="clear" w:color="auto" w:fill="FFFFFF"/>
              </w:rPr>
            </w:pPr>
            <w:r w:rsidRPr="0045560D">
              <w:t>Строительство водопроводных сетей по улицам Комсомольская, Луговая, Сибирская, Славы и частично по улицам Лесная, Подгорная, Солнечная, Степная  в с. Русская Буйловка</w:t>
            </w:r>
          </w:p>
        </w:tc>
        <w:tc>
          <w:tcPr>
            <w:tcW w:w="1000" w:type="pct"/>
            <w:tcBorders>
              <w:top w:val="outset" w:sz="6" w:space="0" w:color="000000"/>
              <w:left w:val="outset" w:sz="6" w:space="0" w:color="000000"/>
              <w:bottom w:val="outset" w:sz="6" w:space="0" w:color="000000"/>
            </w:tcBorders>
          </w:tcPr>
          <w:p w:rsidR="000B6EA4" w:rsidRPr="0045560D" w:rsidRDefault="000B6EA4" w:rsidP="0048489E">
            <w:pPr>
              <w:widowControl/>
              <w:autoSpaceDN/>
              <w:adjustRightInd/>
              <w:spacing w:line="150" w:lineRule="atLeast"/>
              <w:ind w:left="68"/>
              <w:jc w:val="center"/>
              <w:rPr>
                <w:highlight w:val="yellow"/>
              </w:rPr>
            </w:pPr>
            <w:r w:rsidRPr="0045560D">
              <w:t>Расчетный срок</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74"/>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tcPr>
          <w:p w:rsidR="000B6EA4" w:rsidRPr="0045560D" w:rsidRDefault="000B6EA4" w:rsidP="002C0FB3">
            <w:pPr>
              <w:widowControl/>
              <w:adjustRightInd/>
              <w:spacing w:line="240" w:lineRule="auto"/>
              <w:jc w:val="both"/>
            </w:pPr>
            <w:r w:rsidRPr="0045560D">
              <w:t>Строительство водопроводных сетей по улицам Лесная, Садовая, Стаханова, Центральная и частично по улице Гагарина в п. Шкурлат 3-й</w:t>
            </w:r>
          </w:p>
        </w:tc>
        <w:tc>
          <w:tcPr>
            <w:tcW w:w="1000" w:type="pct"/>
            <w:tcBorders>
              <w:top w:val="outset" w:sz="6" w:space="0" w:color="000000"/>
              <w:left w:val="outset" w:sz="6" w:space="0" w:color="000000"/>
              <w:bottom w:val="outset" w:sz="6" w:space="0" w:color="000000"/>
            </w:tcBorders>
          </w:tcPr>
          <w:p w:rsidR="000B6EA4" w:rsidRPr="0045560D" w:rsidRDefault="000B6EA4" w:rsidP="0048489E">
            <w:pPr>
              <w:widowControl/>
              <w:autoSpaceDN/>
              <w:adjustRightInd/>
              <w:spacing w:line="150" w:lineRule="atLeast"/>
              <w:ind w:left="68"/>
              <w:jc w:val="center"/>
            </w:pPr>
            <w:r w:rsidRPr="0045560D">
              <w:t>Расчетный срок</w:t>
            </w:r>
          </w:p>
        </w:tc>
      </w:tr>
      <w:tr w:rsidR="0045560D" w:rsidRPr="0045560D"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45560D" w:rsidRDefault="000B6EA4" w:rsidP="00073DD0">
            <w:pPr>
              <w:widowControl/>
              <w:autoSpaceDN/>
              <w:adjustRightInd/>
              <w:spacing w:line="150" w:lineRule="atLeast"/>
            </w:pPr>
            <w:r w:rsidRPr="0045560D">
              <w:rPr>
                <w:b/>
                <w:bCs/>
              </w:rPr>
              <w:t>3. Водоотведение</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130"/>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AC114B">
            <w:pPr>
              <w:widowControl/>
              <w:autoSpaceDN/>
              <w:adjustRightInd/>
              <w:spacing w:line="150" w:lineRule="atLeast"/>
            </w:pPr>
            <w:r w:rsidRPr="0045560D">
              <w:t>Рекомендуется произвести изыскательские и проектные работы по размещению и строительству очистных сооружений канализации в с. Русская Буйловка</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t>Расчетный срок</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130"/>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tcPr>
          <w:p w:rsidR="000B6EA4" w:rsidRPr="0045560D" w:rsidRDefault="000B6EA4" w:rsidP="000B6EA4">
            <w:pPr>
              <w:widowControl/>
              <w:autoSpaceDN/>
              <w:adjustRightInd/>
              <w:spacing w:line="150" w:lineRule="atLeast"/>
            </w:pPr>
            <w:r w:rsidRPr="0045560D">
              <w:t>Рекомендуется произвести изыскательские и проектные работы по размещению и строительству очистных сооружений канализации в п. Шкурлат 3-й.</w:t>
            </w:r>
          </w:p>
        </w:tc>
        <w:tc>
          <w:tcPr>
            <w:tcW w:w="1000" w:type="pct"/>
            <w:tcBorders>
              <w:top w:val="outset" w:sz="6" w:space="0" w:color="000000"/>
              <w:left w:val="outset" w:sz="6" w:space="0" w:color="000000"/>
              <w:bottom w:val="outset" w:sz="6" w:space="0" w:color="000000"/>
            </w:tcBorders>
          </w:tcPr>
          <w:p w:rsidR="000B6EA4" w:rsidRPr="0045560D" w:rsidRDefault="000B6EA4" w:rsidP="0048489E">
            <w:pPr>
              <w:widowControl/>
              <w:autoSpaceDN/>
              <w:adjustRightInd/>
              <w:spacing w:line="150" w:lineRule="atLeast"/>
              <w:ind w:left="68"/>
              <w:jc w:val="center"/>
            </w:pPr>
            <w:r w:rsidRPr="0045560D">
              <w:t>Расчетный срок</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130"/>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tcPr>
          <w:p w:rsidR="000B6EA4" w:rsidRPr="0045560D" w:rsidRDefault="000B6EA4" w:rsidP="000B6EA4">
            <w:pPr>
              <w:widowControl/>
              <w:autoSpaceDN/>
              <w:adjustRightInd/>
              <w:spacing w:line="150" w:lineRule="atLeast"/>
            </w:pPr>
            <w:r w:rsidRPr="0045560D">
              <w:t>Рекомендуется произвести изыскательские и проектные работы по размещению и строительству очистных сооружений канализации в с. Варваровка.</w:t>
            </w:r>
          </w:p>
        </w:tc>
        <w:tc>
          <w:tcPr>
            <w:tcW w:w="1000" w:type="pct"/>
            <w:tcBorders>
              <w:top w:val="outset" w:sz="6" w:space="0" w:color="000000"/>
              <w:left w:val="outset" w:sz="6" w:space="0" w:color="000000"/>
              <w:bottom w:val="outset" w:sz="6" w:space="0" w:color="000000"/>
            </w:tcBorders>
          </w:tcPr>
          <w:p w:rsidR="000B6EA4" w:rsidRPr="0045560D" w:rsidRDefault="000B6EA4" w:rsidP="0048489E">
            <w:pPr>
              <w:widowControl/>
              <w:autoSpaceDN/>
              <w:adjustRightInd/>
              <w:spacing w:line="150" w:lineRule="atLeast"/>
              <w:ind w:left="68"/>
              <w:jc w:val="center"/>
            </w:pPr>
            <w:r w:rsidRPr="0045560D">
              <w:t>Расчетный срок</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130"/>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130"/>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130"/>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EC7BDE">
            <w:pPr>
              <w:widowControl/>
              <w:autoSpaceDN/>
              <w:adjustRightInd/>
              <w:spacing w:line="240" w:lineRule="auto"/>
            </w:pPr>
            <w:r w:rsidRPr="0045560D">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 — расчетный срок</w:t>
            </w:r>
          </w:p>
        </w:tc>
      </w:tr>
      <w:tr w:rsidR="0045560D" w:rsidRPr="0045560D"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45560D" w:rsidRDefault="00212EE5" w:rsidP="00073DD0">
            <w:pPr>
              <w:widowControl/>
              <w:autoSpaceDN/>
              <w:adjustRightInd/>
              <w:spacing w:line="150" w:lineRule="atLeast"/>
            </w:pPr>
            <w:r w:rsidRPr="0045560D">
              <w:rPr>
                <w:b/>
                <w:bCs/>
              </w:rPr>
              <w:t>4</w:t>
            </w:r>
            <w:r w:rsidR="000B6EA4" w:rsidRPr="0045560D">
              <w:rPr>
                <w:b/>
                <w:bCs/>
              </w:rPr>
              <w:t xml:space="preserve">. Газоснабжение </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131"/>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tcPr>
          <w:p w:rsidR="000B6EA4" w:rsidRPr="0045560D" w:rsidRDefault="000B6EA4" w:rsidP="00297C91">
            <w:pPr>
              <w:shd w:val="clear" w:color="auto" w:fill="FFFFFF"/>
              <w:autoSpaceDE w:val="0"/>
              <w:snapToGrid w:val="0"/>
              <w:jc w:val="both"/>
              <w:rPr>
                <w:rFonts w:eastAsia="Arial"/>
                <w:shd w:val="clear" w:color="auto" w:fill="FFFFFF"/>
              </w:rPr>
            </w:pPr>
            <w:r w:rsidRPr="0045560D">
              <w:rPr>
                <w:rFonts w:eastAsia="Arial"/>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000" w:type="pct"/>
            <w:tcBorders>
              <w:top w:val="outset" w:sz="6" w:space="0" w:color="000000"/>
              <w:left w:val="outset" w:sz="6" w:space="0" w:color="000000"/>
              <w:bottom w:val="outset" w:sz="6" w:space="0" w:color="000000"/>
            </w:tcBorders>
          </w:tcPr>
          <w:p w:rsidR="000B6EA4" w:rsidRPr="0045560D" w:rsidRDefault="000B6EA4" w:rsidP="00990232">
            <w:pPr>
              <w:pStyle w:val="afa"/>
              <w:snapToGrid w:val="0"/>
              <w:jc w:val="center"/>
              <w:rPr>
                <w:rFonts w:eastAsia="Times New Roman"/>
              </w:rPr>
            </w:pPr>
            <w:r w:rsidRPr="0045560D">
              <w:rPr>
                <w:lang w:val="en-US"/>
              </w:rPr>
              <w:t>I</w:t>
            </w:r>
            <w:r w:rsidRPr="0045560D">
              <w:rPr>
                <w:rFonts w:eastAsia="Times New Roman"/>
              </w:rPr>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131"/>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tcPr>
          <w:p w:rsidR="000B6EA4" w:rsidRPr="0045560D" w:rsidRDefault="000B6EA4" w:rsidP="00297C91">
            <w:pPr>
              <w:shd w:val="clear" w:color="auto" w:fill="FFFFFF"/>
              <w:autoSpaceDE w:val="0"/>
              <w:snapToGrid w:val="0"/>
              <w:jc w:val="both"/>
              <w:rPr>
                <w:rFonts w:eastAsia="Arial"/>
                <w:shd w:val="clear" w:color="auto" w:fill="FFFFFF"/>
              </w:rPr>
            </w:pPr>
            <w:r w:rsidRPr="0045560D">
              <w:rPr>
                <w:rFonts w:eastAsia="Arial"/>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1000" w:type="pct"/>
            <w:tcBorders>
              <w:top w:val="outset" w:sz="6" w:space="0" w:color="000000"/>
              <w:left w:val="outset" w:sz="6" w:space="0" w:color="000000"/>
              <w:bottom w:val="outset" w:sz="6" w:space="0" w:color="000000"/>
            </w:tcBorders>
          </w:tcPr>
          <w:p w:rsidR="000B6EA4" w:rsidRPr="0045560D" w:rsidRDefault="000B6EA4" w:rsidP="00990232">
            <w:pPr>
              <w:pStyle w:val="afa"/>
              <w:snapToGrid w:val="0"/>
              <w:jc w:val="center"/>
              <w:rPr>
                <w:rFonts w:eastAsia="Times New Roman"/>
              </w:rPr>
            </w:pPr>
            <w:r w:rsidRPr="0045560D">
              <w:rPr>
                <w:lang w:val="en-US"/>
              </w:rPr>
              <w:t>I</w:t>
            </w:r>
            <w:r w:rsidRPr="0045560D">
              <w:rPr>
                <w:rFonts w:eastAsia="Times New Roman"/>
              </w:rPr>
              <w:t>очередь</w:t>
            </w:r>
            <w:r w:rsidRPr="0045560D">
              <w:rPr>
                <w:rFonts w:eastAsia="Times New Roman"/>
                <w:lang w:val="en-US"/>
              </w:rPr>
              <w:t xml:space="preserve"> -</w:t>
            </w:r>
            <w:r w:rsidRPr="0045560D">
              <w:rPr>
                <w:rFonts w:eastAsia="Times New Roman"/>
              </w:rPr>
              <w:t xml:space="preserve"> Расчетный срок</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131"/>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Поэтапная перекладка ветхих газопроводов с использованием для подземной прокладки полиэтиленовых труб</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 </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73DD0" w:rsidRPr="0045560D" w:rsidRDefault="00073DD0" w:rsidP="005D226D">
            <w:pPr>
              <w:pStyle w:val="af8"/>
              <w:widowControl/>
              <w:numPr>
                <w:ilvl w:val="0"/>
                <w:numId w:val="131"/>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tcPr>
          <w:p w:rsidR="00073DD0" w:rsidRPr="0045560D" w:rsidRDefault="00073DD0" w:rsidP="009837CD">
            <w:pPr>
              <w:widowControl/>
              <w:autoSpaceDN/>
              <w:adjustRightInd/>
              <w:spacing w:line="150" w:lineRule="atLeast"/>
            </w:pPr>
            <w:r w:rsidRPr="0045560D">
              <w:t>Строительство газопровода высокого давления до с. Варваровка</w:t>
            </w:r>
          </w:p>
        </w:tc>
        <w:tc>
          <w:tcPr>
            <w:tcW w:w="1000" w:type="pct"/>
            <w:tcBorders>
              <w:top w:val="outset" w:sz="6" w:space="0" w:color="000000"/>
              <w:left w:val="outset" w:sz="6" w:space="0" w:color="000000"/>
              <w:bottom w:val="outset" w:sz="6" w:space="0" w:color="000000"/>
            </w:tcBorders>
          </w:tcPr>
          <w:p w:rsidR="00073DD0" w:rsidRPr="0045560D" w:rsidRDefault="00073DD0" w:rsidP="009837CD">
            <w:pPr>
              <w:widowControl/>
              <w:autoSpaceDN/>
              <w:adjustRightInd/>
              <w:spacing w:line="150" w:lineRule="atLeast"/>
              <w:ind w:left="68"/>
              <w:jc w:val="center"/>
            </w:pPr>
            <w:r w:rsidRPr="0045560D">
              <w:t>Расчетный срок</w:t>
            </w:r>
          </w:p>
        </w:tc>
      </w:tr>
      <w:tr w:rsidR="0045560D" w:rsidRPr="0045560D"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45560D" w:rsidRDefault="00212EE5" w:rsidP="00073DD0">
            <w:pPr>
              <w:widowControl/>
              <w:autoSpaceDN/>
              <w:adjustRightInd/>
              <w:spacing w:line="150" w:lineRule="atLeast"/>
            </w:pPr>
            <w:r w:rsidRPr="0045560D">
              <w:rPr>
                <w:b/>
                <w:bCs/>
              </w:rPr>
              <w:t>5</w:t>
            </w:r>
            <w:r w:rsidR="000B6EA4" w:rsidRPr="0045560D">
              <w:rPr>
                <w:b/>
                <w:bCs/>
              </w:rPr>
              <w:t>. Теплоснабжение</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132"/>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132"/>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Реконструкция и переоборудование изношенных котельных и тепловых сетей социально значимых объектов;</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132"/>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Внедрение приборов и средств учёта и контроля расхода тепловой энергии и топлива;</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 — расчетный срок</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132"/>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45560D" w:rsidRDefault="000B6EA4" w:rsidP="005D226D">
            <w:pPr>
              <w:pStyle w:val="af8"/>
              <w:widowControl/>
              <w:numPr>
                <w:ilvl w:val="0"/>
                <w:numId w:val="132"/>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45560D" w:rsidRDefault="000B6EA4" w:rsidP="00073DD0">
            <w:pPr>
              <w:widowControl/>
              <w:autoSpaceDN/>
              <w:adjustRightInd/>
              <w:spacing w:line="150" w:lineRule="atLeast"/>
            </w:pPr>
            <w:r w:rsidRPr="0045560D">
              <w:rPr>
                <w:b/>
                <w:bCs/>
              </w:rPr>
              <w:t xml:space="preserve">6. Связь </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45560D" w:rsidRDefault="000B6EA4" w:rsidP="00073DD0">
            <w:pPr>
              <w:widowControl/>
              <w:autoSpaceDN/>
              <w:adjustRightInd/>
              <w:spacing w:line="150" w:lineRule="atLeast"/>
              <w:jc w:val="center"/>
            </w:pPr>
            <w:r w:rsidRPr="0045560D">
              <w:t>6.1.</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Переход от существующих сетей с технологией коммуникации каналов к мультисервисным сетям с технологией коммуникации пакетов;</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t>Расчетный срок</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45560D" w:rsidRDefault="000B6EA4" w:rsidP="00073DD0">
            <w:pPr>
              <w:widowControl/>
              <w:autoSpaceDN/>
              <w:adjustRightInd/>
              <w:spacing w:line="150" w:lineRule="atLeast"/>
              <w:jc w:val="center"/>
            </w:pPr>
            <w:r w:rsidRPr="0045560D">
              <w:t>6.2.</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45560D" w:rsidRDefault="000B6EA4" w:rsidP="00073DD0">
            <w:pPr>
              <w:widowControl/>
              <w:autoSpaceDN/>
              <w:adjustRightInd/>
              <w:spacing w:line="150" w:lineRule="atLeast"/>
              <w:jc w:val="center"/>
            </w:pPr>
            <w:r w:rsidRPr="0045560D">
              <w:t>6.3.</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Расширение сети «Интернет»;</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45560D" w:rsidRDefault="000B6EA4" w:rsidP="00073DD0">
            <w:pPr>
              <w:widowControl/>
              <w:autoSpaceDN/>
              <w:adjustRightInd/>
              <w:spacing w:line="150" w:lineRule="atLeast"/>
              <w:jc w:val="center"/>
            </w:pPr>
            <w:r w:rsidRPr="0045560D">
              <w:t>6.4.</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Строительство широкополосных интерактивных телевизионных кабельных сетей и сетей подачи данных с использованием новых технологий;</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45560D" w:rsidRDefault="000B6EA4" w:rsidP="00073DD0">
            <w:pPr>
              <w:widowControl/>
              <w:autoSpaceDN/>
              <w:adjustRightInd/>
              <w:spacing w:line="150" w:lineRule="atLeast"/>
              <w:jc w:val="center"/>
            </w:pPr>
            <w:r w:rsidRPr="0045560D">
              <w:t>6.5.</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Обеспечение доступа сельского населения к универсальным услугам связи;</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t>Расчетный срок</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45560D" w:rsidRDefault="000B6EA4" w:rsidP="00073DD0">
            <w:pPr>
              <w:widowControl/>
              <w:autoSpaceDN/>
              <w:adjustRightInd/>
              <w:spacing w:line="150" w:lineRule="atLeast"/>
              <w:jc w:val="center"/>
            </w:pPr>
            <w:r w:rsidRPr="0045560D">
              <w:t>6.6.</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Постепенная замена аналоговых сетей цифровыми;</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45560D" w:rsidRDefault="000B6EA4" w:rsidP="00073DD0">
            <w:pPr>
              <w:widowControl/>
              <w:autoSpaceDN/>
              <w:adjustRightInd/>
              <w:spacing w:line="150" w:lineRule="atLeast"/>
              <w:jc w:val="center"/>
            </w:pPr>
            <w:r w:rsidRPr="0045560D">
              <w:t>6.7.</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Повышение степени проникновения сотовой подвижности;</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45560D" w:rsidRDefault="000B6EA4" w:rsidP="00073DD0">
            <w:pPr>
              <w:widowControl/>
              <w:autoSpaceDN/>
              <w:adjustRightInd/>
              <w:spacing w:line="150" w:lineRule="atLeast"/>
              <w:jc w:val="center"/>
            </w:pPr>
            <w:r w:rsidRPr="0045560D">
              <w:t>6.8.</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Рост числа абонентов;</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45560D" w:rsidRDefault="000B6EA4" w:rsidP="00073DD0">
            <w:pPr>
              <w:widowControl/>
              <w:autoSpaceDN/>
              <w:adjustRightInd/>
              <w:spacing w:line="150" w:lineRule="atLeast"/>
              <w:jc w:val="center"/>
            </w:pPr>
            <w:r w:rsidRPr="0045560D">
              <w:t>6.9.</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 xml:space="preserve">Переход на цифровое телевидение стандарта </w:t>
            </w:r>
            <w:r w:rsidRPr="0045560D">
              <w:rPr>
                <w:lang w:val="en-US"/>
              </w:rPr>
              <w:t>DVB</w:t>
            </w:r>
            <w:r w:rsidRPr="0045560D">
              <w:t>;</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45560D" w:rsidRDefault="000B6EA4" w:rsidP="00073DD0">
            <w:pPr>
              <w:widowControl/>
              <w:autoSpaceDN/>
              <w:adjustRightInd/>
              <w:spacing w:line="150" w:lineRule="atLeast"/>
              <w:jc w:val="center"/>
            </w:pPr>
            <w:r w:rsidRPr="0045560D">
              <w:t>6.10.</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 xml:space="preserve">Реализация наземных радиовещательных сетей на базе стандарта цифрового телевизионного вещания </w:t>
            </w:r>
            <w:r w:rsidRPr="0045560D">
              <w:rPr>
                <w:lang w:val="en-US"/>
              </w:rPr>
              <w:t>DVD</w:t>
            </w:r>
            <w:r w:rsidRPr="0045560D">
              <w:t>;</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rPr>
                <w:lang w:val="en-US"/>
              </w:rPr>
              <w:t>I</w:t>
            </w:r>
            <w:r w:rsidRPr="0045560D">
              <w:t xml:space="preserve"> очередь</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45560D" w:rsidRDefault="000B6EA4" w:rsidP="00073DD0">
            <w:pPr>
              <w:widowControl/>
              <w:autoSpaceDN/>
              <w:adjustRightInd/>
              <w:spacing w:line="150" w:lineRule="atLeast"/>
              <w:jc w:val="center"/>
            </w:pPr>
            <w:r w:rsidRPr="0045560D">
              <w:t>6.11.</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Объединение сетей кабельного телевидения в единую областную сеть с использованием волоконно-оптических линий;</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t>Расчетный срок</w:t>
            </w:r>
          </w:p>
        </w:tc>
      </w:tr>
      <w:tr w:rsidR="0045560D" w:rsidRPr="0045560D"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45560D" w:rsidRDefault="000B6EA4" w:rsidP="00073DD0">
            <w:pPr>
              <w:widowControl/>
              <w:autoSpaceDN/>
              <w:adjustRightInd/>
              <w:spacing w:line="150" w:lineRule="atLeast"/>
              <w:jc w:val="center"/>
            </w:pPr>
            <w:r w:rsidRPr="0045560D">
              <w:t>6.12.</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45560D" w:rsidRDefault="000B6EA4" w:rsidP="0048489E">
            <w:pPr>
              <w:widowControl/>
              <w:autoSpaceDN/>
              <w:adjustRightInd/>
              <w:spacing w:line="150" w:lineRule="atLeast"/>
            </w:pPr>
            <w:r w:rsidRPr="0045560D">
              <w:t>Техническое перевооружение и внедрение информационных технологий почтовой связи;</w:t>
            </w:r>
          </w:p>
        </w:tc>
        <w:tc>
          <w:tcPr>
            <w:tcW w:w="1000" w:type="pct"/>
            <w:tcBorders>
              <w:top w:val="outset" w:sz="6" w:space="0" w:color="000000"/>
              <w:left w:val="outset" w:sz="6" w:space="0" w:color="000000"/>
              <w:bottom w:val="outset" w:sz="6" w:space="0" w:color="000000"/>
            </w:tcBorders>
            <w:hideMark/>
          </w:tcPr>
          <w:p w:rsidR="000B6EA4" w:rsidRPr="0045560D" w:rsidRDefault="000B6EA4" w:rsidP="0048489E">
            <w:pPr>
              <w:widowControl/>
              <w:autoSpaceDN/>
              <w:adjustRightInd/>
              <w:spacing w:line="150" w:lineRule="atLeast"/>
              <w:ind w:left="68"/>
              <w:jc w:val="center"/>
            </w:pPr>
            <w:r w:rsidRPr="0045560D">
              <w:t>Расчетный срок</w:t>
            </w:r>
          </w:p>
        </w:tc>
      </w:tr>
    </w:tbl>
    <w:p w:rsidR="000324A3" w:rsidRPr="0045560D" w:rsidRDefault="000324A3" w:rsidP="00C03998">
      <w:pPr>
        <w:ind w:firstLine="567"/>
        <w:jc w:val="both"/>
        <w:rPr>
          <w:snapToGrid w:val="0"/>
        </w:rPr>
      </w:pPr>
      <w:r w:rsidRPr="0045560D">
        <w:rPr>
          <w:snapToGrid w:val="0"/>
        </w:rPr>
        <w:t xml:space="preserve">При возникновении необходимости строительства или реконструкции иных объектов инженерной инфраструктуры местного значения в </w:t>
      </w:r>
      <w:r w:rsidR="008009A7" w:rsidRPr="0045560D">
        <w:rPr>
          <w:snapToGrid w:val="0"/>
        </w:rPr>
        <w:t>г</w:t>
      </w:r>
      <w:r w:rsidRPr="0045560D">
        <w:rPr>
          <w:snapToGrid w:val="0"/>
        </w:rPr>
        <w:t>енеральный план вносятся дополнения и изменения в установленном порядке.</w:t>
      </w:r>
    </w:p>
    <w:p w:rsidR="000324A3" w:rsidRPr="0045560D" w:rsidRDefault="000324A3" w:rsidP="00073DD0">
      <w:pPr>
        <w:pStyle w:val="100"/>
        <w:outlineLvl w:val="2"/>
        <w:rPr>
          <w:snapToGrid w:val="0"/>
        </w:rPr>
      </w:pPr>
      <w:bookmarkStart w:id="76" w:name="_Toc526244038"/>
      <w:r w:rsidRPr="0045560D">
        <w:rPr>
          <w:snapToGrid w:val="0"/>
        </w:rPr>
        <w:t xml:space="preserve">Предложения по обеспечению территории </w:t>
      </w:r>
      <w:r w:rsidR="00583CF8" w:rsidRPr="0045560D">
        <w:rPr>
          <w:snapToGrid w:val="0"/>
        </w:rPr>
        <w:t xml:space="preserve">сельского </w:t>
      </w:r>
      <w:r w:rsidRPr="0045560D">
        <w:rPr>
          <w:snapToGrid w:val="0"/>
        </w:rPr>
        <w:t xml:space="preserve"> поселения объектами транспортной инфраструктуры</w:t>
      </w:r>
      <w:bookmarkEnd w:id="76"/>
    </w:p>
    <w:p w:rsidR="006600D1" w:rsidRPr="0045560D" w:rsidRDefault="006600D1" w:rsidP="00E27C2C">
      <w:pPr>
        <w:ind w:firstLine="567"/>
        <w:jc w:val="both"/>
      </w:pPr>
      <w:r w:rsidRPr="0045560D">
        <w:t xml:space="preserve">Согласно ст. 14 Федерального закона №131-ФЗ от 06.10.2003г. к полномочиям администрации </w:t>
      </w:r>
      <w:r w:rsidR="00583CF8" w:rsidRPr="0045560D">
        <w:t xml:space="preserve">сельского </w:t>
      </w:r>
      <w:r w:rsidRPr="0045560D">
        <w:t xml:space="preserve"> поселения относятся предложения: </w:t>
      </w:r>
    </w:p>
    <w:p w:rsidR="006600D1" w:rsidRPr="0045560D" w:rsidRDefault="006600D1" w:rsidP="005D226D">
      <w:pPr>
        <w:pStyle w:val="af8"/>
        <w:numPr>
          <w:ilvl w:val="0"/>
          <w:numId w:val="38"/>
        </w:numPr>
        <w:jc w:val="both"/>
        <w:rPr>
          <w:rFonts w:eastAsia="Arial Unicode MS"/>
          <w:bCs/>
          <w:iCs/>
          <w:snapToGrid w:val="0"/>
        </w:rPr>
      </w:pPr>
      <w:r w:rsidRPr="0045560D">
        <w:lastRenderedPageBreak/>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8" w:history="1">
        <w:r w:rsidRPr="0045560D">
          <w:t>законодательством</w:t>
        </w:r>
      </w:hyperlink>
      <w:r w:rsidRPr="0045560D">
        <w:t xml:space="preserve"> Российской Федерации;</w:t>
      </w:r>
    </w:p>
    <w:p w:rsidR="006600D1" w:rsidRPr="0045560D" w:rsidRDefault="006600D1" w:rsidP="005D226D">
      <w:pPr>
        <w:numPr>
          <w:ilvl w:val="0"/>
          <w:numId w:val="38"/>
        </w:numPr>
        <w:jc w:val="both"/>
      </w:pPr>
      <w:r w:rsidRPr="0045560D">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1B0C4E" w:rsidRPr="0045560D" w:rsidRDefault="001B0C4E" w:rsidP="006600D1">
      <w:pPr>
        <w:ind w:firstLine="567"/>
        <w:jc w:val="both"/>
        <w:rPr>
          <w:snapToGrid w:val="0"/>
        </w:rPr>
      </w:pPr>
      <w:r w:rsidRPr="0045560D">
        <w:rPr>
          <w:snapToGrid w:val="0"/>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1B0C4E" w:rsidRPr="0045560D" w:rsidRDefault="001B0C4E" w:rsidP="00E27C2C">
      <w:pPr>
        <w:ind w:firstLine="567"/>
        <w:jc w:val="both"/>
        <w:rPr>
          <w:snapToGrid w:val="0"/>
        </w:rPr>
      </w:pPr>
      <w:r w:rsidRPr="0045560D">
        <w:rPr>
          <w:snapToGrid w:val="0"/>
        </w:rPr>
        <w:t xml:space="preserve">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Проектом генерального плана предусматривается асфальтовое покрытие на всех улицах. </w:t>
      </w:r>
    </w:p>
    <w:p w:rsidR="001B0C4E" w:rsidRPr="0045560D" w:rsidRDefault="001B0C4E" w:rsidP="00E27C2C">
      <w:pPr>
        <w:ind w:firstLine="567"/>
        <w:jc w:val="both"/>
        <w:rPr>
          <w:snapToGrid w:val="0"/>
        </w:rPr>
      </w:pPr>
      <w:r w:rsidRPr="0045560D">
        <w:rPr>
          <w:snapToGrid w:val="0"/>
        </w:rPr>
        <w:t xml:space="preserve">Кроме того, необходимо приведение всех автодорог </w:t>
      </w:r>
      <w:r w:rsidR="00583CF8" w:rsidRPr="0045560D">
        <w:rPr>
          <w:snapToGrid w:val="0"/>
        </w:rPr>
        <w:t xml:space="preserve">сельского </w:t>
      </w:r>
      <w:r w:rsidRPr="0045560D">
        <w:rPr>
          <w:snapToGrid w:val="0"/>
        </w:rPr>
        <w:t xml:space="preserve"> поселения в нормативное транспортно-эксплуатационное состояние.</w:t>
      </w:r>
    </w:p>
    <w:p w:rsidR="00F53E8B" w:rsidRPr="0045560D" w:rsidRDefault="00F53E8B" w:rsidP="00E27C2C">
      <w:pPr>
        <w:ind w:firstLine="567"/>
        <w:jc w:val="both"/>
        <w:rPr>
          <w:snapToGrid w:val="0"/>
        </w:rPr>
      </w:pPr>
    </w:p>
    <w:p w:rsidR="00C540DC" w:rsidRPr="0045560D" w:rsidRDefault="00C540DC" w:rsidP="00C540DC">
      <w:pPr>
        <w:pStyle w:val="aa"/>
        <w:keepNext/>
        <w:jc w:val="both"/>
        <w:rPr>
          <w:rFonts w:cs="Times New Roman"/>
        </w:rPr>
      </w:pPr>
      <w:r w:rsidRPr="0045560D">
        <w:rPr>
          <w:rFonts w:cs="Times New Roman"/>
        </w:rPr>
        <w:t xml:space="preserve">Таблица 2. </w:t>
      </w:r>
      <w:r w:rsidR="00525F44" w:rsidRPr="0045560D">
        <w:rPr>
          <w:rFonts w:cs="Times New Roman"/>
        </w:rPr>
        <w:fldChar w:fldCharType="begin"/>
      </w:r>
      <w:r w:rsidR="00525F44" w:rsidRPr="0045560D">
        <w:rPr>
          <w:rFonts w:cs="Times New Roman"/>
        </w:rPr>
        <w:instrText xml:space="preserve"> SEQ Таблица_2. \* ARABIC </w:instrText>
      </w:r>
      <w:r w:rsidR="00525F44" w:rsidRPr="0045560D">
        <w:rPr>
          <w:rFonts w:cs="Times New Roman"/>
        </w:rPr>
        <w:fldChar w:fldCharType="separate"/>
      </w:r>
      <w:r w:rsidR="00AF5AC8">
        <w:rPr>
          <w:rFonts w:cs="Times New Roman"/>
          <w:noProof/>
        </w:rPr>
        <w:t>29</w:t>
      </w:r>
      <w:r w:rsidR="00525F44" w:rsidRPr="0045560D">
        <w:rPr>
          <w:rFonts w:cs="Times New Roman"/>
          <w:noProof/>
        </w:rPr>
        <w:fldChar w:fldCharType="end"/>
      </w:r>
      <w:r w:rsidR="00946CF2" w:rsidRPr="0045560D">
        <w:rPr>
          <w:rFonts w:cs="Times New Roman"/>
          <w:noProof/>
        </w:rPr>
        <w:t xml:space="preserve"> </w:t>
      </w:r>
      <w:r w:rsidRPr="0045560D">
        <w:rPr>
          <w:rFonts w:cs="Times New Roman"/>
        </w:rPr>
        <w:t xml:space="preserve">Перечень мероприятий по обеспечению территории </w:t>
      </w:r>
      <w:r w:rsidR="00A86DED" w:rsidRPr="0045560D">
        <w:rPr>
          <w:rFonts w:cs="Times New Roman"/>
        </w:rPr>
        <w:t>Русско-Буйловского</w:t>
      </w:r>
      <w:r w:rsidR="00583CF8" w:rsidRPr="0045560D">
        <w:rPr>
          <w:rFonts w:cs="Times New Roman"/>
        </w:rPr>
        <w:t xml:space="preserve"> сельского</w:t>
      </w:r>
      <w:r w:rsidRPr="0045560D">
        <w:rPr>
          <w:rFonts w:cs="Times New Roman"/>
        </w:rPr>
        <w:t xml:space="preserve"> поселения объектами транспортной инфраструктуры</w:t>
      </w:r>
    </w:p>
    <w:tbl>
      <w:tblPr>
        <w:tblW w:w="5000" w:type="pct"/>
        <w:jc w:val="right"/>
        <w:tblCellMar>
          <w:top w:w="55" w:type="dxa"/>
          <w:left w:w="55" w:type="dxa"/>
          <w:bottom w:w="55" w:type="dxa"/>
          <w:right w:w="55" w:type="dxa"/>
        </w:tblCellMar>
        <w:tblLook w:val="0000" w:firstRow="0" w:lastRow="0" w:firstColumn="0" w:lastColumn="0" w:noHBand="0" w:noVBand="0"/>
      </w:tblPr>
      <w:tblGrid>
        <w:gridCol w:w="618"/>
        <w:gridCol w:w="7407"/>
        <w:gridCol w:w="2006"/>
      </w:tblGrid>
      <w:tr w:rsidR="0045560D" w:rsidRPr="0045560D" w:rsidTr="001B41A2">
        <w:trPr>
          <w:jc w:val="right"/>
        </w:trPr>
        <w:tc>
          <w:tcPr>
            <w:tcW w:w="30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34E27" w:rsidRPr="0045560D" w:rsidRDefault="00C34E27" w:rsidP="00C05FEB">
            <w:pPr>
              <w:pStyle w:val="TableContents"/>
              <w:jc w:val="center"/>
              <w:rPr>
                <w:bCs/>
                <w:smallCaps/>
                <w:snapToGrid w:val="0"/>
              </w:rPr>
            </w:pPr>
            <w:r w:rsidRPr="0045560D">
              <w:rPr>
                <w:bCs/>
                <w:smallCaps/>
                <w:snapToGrid w:val="0"/>
              </w:rPr>
              <w:t xml:space="preserve">№ </w:t>
            </w:r>
            <w:r w:rsidR="00C05FEB" w:rsidRPr="0045560D">
              <w:t>пп</w:t>
            </w:r>
          </w:p>
        </w:tc>
        <w:tc>
          <w:tcPr>
            <w:tcW w:w="369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34E27" w:rsidRPr="0045560D" w:rsidRDefault="00C34E27" w:rsidP="00A514EC">
            <w:pPr>
              <w:jc w:val="center"/>
            </w:pPr>
            <w:r w:rsidRPr="0045560D">
              <w:t>Наименование ме</w:t>
            </w:r>
            <w:r w:rsidR="00A514EC" w:rsidRPr="0045560D">
              <w:t>роприятия</w:t>
            </w:r>
          </w:p>
        </w:tc>
        <w:tc>
          <w:tcPr>
            <w:tcW w:w="1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34E27" w:rsidRPr="0045560D" w:rsidRDefault="00A514EC" w:rsidP="00354546">
            <w:pPr>
              <w:jc w:val="center"/>
              <w:rPr>
                <w:snapToGrid w:val="0"/>
              </w:rPr>
            </w:pPr>
            <w:r w:rsidRPr="0045560D">
              <w:rPr>
                <w:bCs/>
                <w:snapToGrid w:val="0"/>
              </w:rPr>
              <w:t>Сроки реализации</w:t>
            </w:r>
          </w:p>
        </w:tc>
      </w:tr>
      <w:tr w:rsidR="0045560D" w:rsidRPr="0045560D" w:rsidTr="001B41A2">
        <w:trPr>
          <w:jc w:val="right"/>
        </w:trPr>
        <w:tc>
          <w:tcPr>
            <w:tcW w:w="308" w:type="pct"/>
            <w:tcBorders>
              <w:top w:val="single" w:sz="4" w:space="0" w:color="auto"/>
              <w:left w:val="single" w:sz="2" w:space="0" w:color="000000"/>
              <w:bottom w:val="single" w:sz="2" w:space="0" w:color="000000"/>
              <w:right w:val="nil"/>
            </w:tcBorders>
          </w:tcPr>
          <w:p w:rsidR="009E59BB" w:rsidRPr="0045560D" w:rsidRDefault="009E59BB" w:rsidP="005D226D">
            <w:pPr>
              <w:pStyle w:val="TableContents"/>
              <w:numPr>
                <w:ilvl w:val="0"/>
                <w:numId w:val="83"/>
              </w:numPr>
              <w:jc w:val="center"/>
              <w:rPr>
                <w:bCs/>
                <w:smallCaps/>
                <w:snapToGrid w:val="0"/>
              </w:rPr>
            </w:pPr>
          </w:p>
        </w:tc>
        <w:tc>
          <w:tcPr>
            <w:tcW w:w="3692" w:type="pct"/>
            <w:tcBorders>
              <w:top w:val="single" w:sz="4" w:space="0" w:color="auto"/>
              <w:left w:val="single" w:sz="2" w:space="0" w:color="000000"/>
              <w:bottom w:val="single" w:sz="2" w:space="0" w:color="000000"/>
              <w:right w:val="nil"/>
            </w:tcBorders>
          </w:tcPr>
          <w:p w:rsidR="009E59BB" w:rsidRPr="0045560D" w:rsidRDefault="0024639C" w:rsidP="00703D10">
            <w:r w:rsidRPr="0045560D">
              <w:t>Устройство автомобильных дорог с асфальтовым покрытием на улицах с</w:t>
            </w:r>
            <w:r w:rsidR="00703D10" w:rsidRPr="0045560D">
              <w:t>.</w:t>
            </w:r>
            <w:r w:rsidRPr="0045560D">
              <w:t xml:space="preserve"> </w:t>
            </w:r>
            <w:r w:rsidR="00703D10" w:rsidRPr="0045560D">
              <w:t>Русская Буйловка</w:t>
            </w:r>
            <w:r w:rsidRPr="0045560D">
              <w:t xml:space="preserve">, </w:t>
            </w:r>
            <w:r w:rsidR="00703D10" w:rsidRPr="0045560D">
              <w:t>п. Шкурлат 3-й и с. Варваровка, не имеющих твердого покрытия</w:t>
            </w:r>
            <w:r w:rsidRPr="0045560D">
              <w:t>.</w:t>
            </w:r>
          </w:p>
        </w:tc>
        <w:tc>
          <w:tcPr>
            <w:tcW w:w="1000" w:type="pct"/>
            <w:tcBorders>
              <w:top w:val="single" w:sz="4" w:space="0" w:color="auto"/>
              <w:left w:val="single" w:sz="2" w:space="0" w:color="000000"/>
              <w:bottom w:val="single" w:sz="2" w:space="0" w:color="000000"/>
              <w:right w:val="single" w:sz="2" w:space="0" w:color="000000"/>
            </w:tcBorders>
            <w:vAlign w:val="center"/>
          </w:tcPr>
          <w:p w:rsidR="009E59BB" w:rsidRPr="0045560D" w:rsidRDefault="009E59BB" w:rsidP="00354546">
            <w:pPr>
              <w:jc w:val="center"/>
              <w:rPr>
                <w:b/>
                <w:snapToGrid w:val="0"/>
              </w:rPr>
            </w:pPr>
            <w:r w:rsidRPr="0045560D">
              <w:rPr>
                <w:lang w:val="en-US"/>
              </w:rPr>
              <w:t>I</w:t>
            </w:r>
            <w:r w:rsidRPr="0045560D">
              <w:rPr>
                <w:snapToGrid w:val="0"/>
              </w:rPr>
              <w:t xml:space="preserve"> очередь — расчетный срок</w:t>
            </w:r>
          </w:p>
        </w:tc>
      </w:tr>
      <w:tr w:rsidR="0045560D" w:rsidRPr="0045560D" w:rsidTr="001B41A2">
        <w:trPr>
          <w:jc w:val="right"/>
        </w:trPr>
        <w:tc>
          <w:tcPr>
            <w:tcW w:w="308" w:type="pct"/>
            <w:tcBorders>
              <w:top w:val="nil"/>
              <w:left w:val="single" w:sz="2" w:space="0" w:color="000000"/>
              <w:bottom w:val="single" w:sz="2" w:space="0" w:color="000000"/>
              <w:right w:val="nil"/>
            </w:tcBorders>
          </w:tcPr>
          <w:p w:rsidR="009E59BB" w:rsidRPr="0045560D" w:rsidRDefault="009E59BB" w:rsidP="005D226D">
            <w:pPr>
              <w:pStyle w:val="TableContents"/>
              <w:numPr>
                <w:ilvl w:val="0"/>
                <w:numId w:val="83"/>
              </w:numPr>
              <w:jc w:val="center"/>
              <w:rPr>
                <w:bCs/>
                <w:smallCaps/>
                <w:snapToGrid w:val="0"/>
              </w:rPr>
            </w:pPr>
          </w:p>
        </w:tc>
        <w:tc>
          <w:tcPr>
            <w:tcW w:w="3692" w:type="pct"/>
            <w:tcBorders>
              <w:top w:val="nil"/>
              <w:left w:val="single" w:sz="2" w:space="0" w:color="000000"/>
              <w:bottom w:val="single" w:sz="2" w:space="0" w:color="000000"/>
              <w:right w:val="nil"/>
            </w:tcBorders>
          </w:tcPr>
          <w:p w:rsidR="009E59BB" w:rsidRPr="0045560D" w:rsidRDefault="009E59BB" w:rsidP="00354546">
            <w:r w:rsidRPr="0045560D">
              <w:t xml:space="preserve">Реконструкция и капитальный ремонт улично-дорожной  сети на территории </w:t>
            </w:r>
            <w:r w:rsidR="00583CF8" w:rsidRPr="0045560D">
              <w:t xml:space="preserve">сельского </w:t>
            </w:r>
            <w:r w:rsidRPr="0045560D">
              <w:t xml:space="preserve"> поселения, усовершенствование ее параметров (ширины, плотности) с целью увеличения пропускной способности. </w:t>
            </w:r>
          </w:p>
        </w:tc>
        <w:tc>
          <w:tcPr>
            <w:tcW w:w="1000" w:type="pct"/>
            <w:tcBorders>
              <w:top w:val="nil"/>
              <w:left w:val="single" w:sz="2" w:space="0" w:color="000000"/>
              <w:bottom w:val="single" w:sz="2" w:space="0" w:color="000000"/>
              <w:right w:val="single" w:sz="2" w:space="0" w:color="000000"/>
            </w:tcBorders>
            <w:vAlign w:val="center"/>
          </w:tcPr>
          <w:p w:rsidR="009E59BB" w:rsidRPr="0045560D" w:rsidRDefault="009E59BB" w:rsidP="00354546">
            <w:pPr>
              <w:jc w:val="center"/>
              <w:rPr>
                <w:b/>
                <w:snapToGrid w:val="0"/>
              </w:rPr>
            </w:pPr>
            <w:r w:rsidRPr="0045560D">
              <w:rPr>
                <w:lang w:val="en-US"/>
              </w:rPr>
              <w:t>I</w:t>
            </w:r>
            <w:r w:rsidRPr="0045560D">
              <w:rPr>
                <w:snapToGrid w:val="0"/>
              </w:rPr>
              <w:t xml:space="preserve"> очередь — расчетный срок</w:t>
            </w:r>
          </w:p>
        </w:tc>
      </w:tr>
      <w:tr w:rsidR="0045560D" w:rsidRPr="0045560D" w:rsidTr="001B41A2">
        <w:trPr>
          <w:jc w:val="right"/>
        </w:trPr>
        <w:tc>
          <w:tcPr>
            <w:tcW w:w="308" w:type="pct"/>
            <w:tcBorders>
              <w:top w:val="nil"/>
              <w:left w:val="single" w:sz="2" w:space="0" w:color="000000"/>
              <w:bottom w:val="single" w:sz="2" w:space="0" w:color="000000"/>
              <w:right w:val="nil"/>
            </w:tcBorders>
          </w:tcPr>
          <w:p w:rsidR="009E59BB" w:rsidRPr="0045560D" w:rsidRDefault="009E59BB" w:rsidP="005D226D">
            <w:pPr>
              <w:pStyle w:val="TableContents"/>
              <w:numPr>
                <w:ilvl w:val="0"/>
                <w:numId w:val="83"/>
              </w:numPr>
              <w:jc w:val="center"/>
              <w:rPr>
                <w:bCs/>
                <w:smallCaps/>
                <w:snapToGrid w:val="0"/>
                <w:lang w:val="en-US"/>
              </w:rPr>
            </w:pPr>
          </w:p>
        </w:tc>
        <w:tc>
          <w:tcPr>
            <w:tcW w:w="3692" w:type="pct"/>
            <w:tcBorders>
              <w:top w:val="nil"/>
              <w:left w:val="single" w:sz="2" w:space="0" w:color="000000"/>
              <w:bottom w:val="single" w:sz="2" w:space="0" w:color="000000"/>
              <w:right w:val="nil"/>
            </w:tcBorders>
          </w:tcPr>
          <w:p w:rsidR="009E59BB" w:rsidRPr="0045560D" w:rsidRDefault="009E59BB" w:rsidP="00AD4ACA">
            <w:r w:rsidRPr="0045560D">
              <w:t xml:space="preserve">Необходимо устройство парковок и автостоянок в общественных зонах </w:t>
            </w:r>
            <w:r w:rsidR="0024639C" w:rsidRPr="0045560D">
              <w:t xml:space="preserve">с. </w:t>
            </w:r>
            <w:r w:rsidR="00AD4ACA" w:rsidRPr="0045560D">
              <w:t>Русская Буйловка</w:t>
            </w:r>
            <w:r w:rsidR="0024639C" w:rsidRPr="0045560D">
              <w:t>.</w:t>
            </w:r>
          </w:p>
        </w:tc>
        <w:tc>
          <w:tcPr>
            <w:tcW w:w="1000" w:type="pct"/>
            <w:tcBorders>
              <w:top w:val="nil"/>
              <w:left w:val="single" w:sz="2" w:space="0" w:color="000000"/>
              <w:bottom w:val="single" w:sz="2" w:space="0" w:color="000000"/>
              <w:right w:val="single" w:sz="2" w:space="0" w:color="000000"/>
            </w:tcBorders>
            <w:vAlign w:val="center"/>
          </w:tcPr>
          <w:p w:rsidR="009E59BB" w:rsidRPr="0045560D" w:rsidRDefault="009E59BB" w:rsidP="00354546">
            <w:pPr>
              <w:jc w:val="center"/>
              <w:rPr>
                <w:bCs/>
                <w:i/>
                <w:smallCaps/>
                <w:snapToGrid w:val="0"/>
              </w:rPr>
            </w:pPr>
            <w:r w:rsidRPr="0045560D">
              <w:rPr>
                <w:lang w:val="en-US"/>
              </w:rPr>
              <w:t>I</w:t>
            </w:r>
            <w:r w:rsidRPr="0045560D">
              <w:rPr>
                <w:snapToGrid w:val="0"/>
              </w:rPr>
              <w:t xml:space="preserve"> очередь</w:t>
            </w:r>
          </w:p>
        </w:tc>
      </w:tr>
      <w:tr w:rsidR="0045560D" w:rsidRPr="0045560D" w:rsidTr="001B41A2">
        <w:trPr>
          <w:jc w:val="right"/>
        </w:trPr>
        <w:tc>
          <w:tcPr>
            <w:tcW w:w="308" w:type="pct"/>
            <w:tcBorders>
              <w:top w:val="single" w:sz="4" w:space="0" w:color="auto"/>
              <w:left w:val="single" w:sz="4" w:space="0" w:color="auto"/>
              <w:bottom w:val="single" w:sz="4" w:space="0" w:color="auto"/>
              <w:right w:val="single" w:sz="4" w:space="0" w:color="auto"/>
            </w:tcBorders>
            <w:vAlign w:val="center"/>
          </w:tcPr>
          <w:p w:rsidR="008208A7" w:rsidRPr="0045560D" w:rsidRDefault="008208A7" w:rsidP="005D226D">
            <w:pPr>
              <w:pStyle w:val="TableContents"/>
              <w:numPr>
                <w:ilvl w:val="0"/>
                <w:numId w:val="83"/>
              </w:numPr>
              <w:jc w:val="center"/>
              <w:rPr>
                <w:bCs/>
                <w:smallCaps/>
                <w:snapToGrid w:val="0"/>
              </w:rPr>
            </w:pPr>
          </w:p>
        </w:tc>
        <w:tc>
          <w:tcPr>
            <w:tcW w:w="3692" w:type="pct"/>
            <w:tcBorders>
              <w:top w:val="single" w:sz="4" w:space="0" w:color="auto"/>
              <w:left w:val="single" w:sz="4" w:space="0" w:color="auto"/>
              <w:bottom w:val="single" w:sz="4" w:space="0" w:color="auto"/>
              <w:right w:val="single" w:sz="4" w:space="0" w:color="auto"/>
            </w:tcBorders>
          </w:tcPr>
          <w:p w:rsidR="008208A7" w:rsidRPr="0045560D" w:rsidRDefault="008208A7" w:rsidP="004E4D33">
            <w:pPr>
              <w:rPr>
                <w:highlight w:val="yellow"/>
              </w:rPr>
            </w:pPr>
            <w:r w:rsidRPr="0045560D">
              <w:t>Строительство автомобильной дороги общего пользования местного значения длиной 1,75455 км (</w:t>
            </w:r>
            <w:r w:rsidRPr="0045560D">
              <w:rPr>
                <w:rFonts w:eastAsia="TimesNewRoman"/>
              </w:rPr>
              <w:t>ОАО «ВБ-Девелопмент-Черноземье»</w:t>
            </w:r>
            <w:r w:rsidRPr="0045560D">
              <w:t>), соединяющей дорогу федерального значения М4» Дон» с проектируемыми карьером и заводом «Дон-Гранит» (Казинское сельское поселение)</w:t>
            </w:r>
          </w:p>
        </w:tc>
        <w:tc>
          <w:tcPr>
            <w:tcW w:w="1000" w:type="pct"/>
            <w:tcBorders>
              <w:top w:val="single" w:sz="4" w:space="0" w:color="auto"/>
              <w:left w:val="single" w:sz="4" w:space="0" w:color="auto"/>
              <w:bottom w:val="single" w:sz="4" w:space="0" w:color="auto"/>
              <w:right w:val="single" w:sz="4" w:space="0" w:color="auto"/>
            </w:tcBorders>
          </w:tcPr>
          <w:p w:rsidR="008208A7" w:rsidRPr="0045560D" w:rsidRDefault="004E08AA" w:rsidP="004E08AA">
            <w:pPr>
              <w:spacing w:line="240" w:lineRule="auto"/>
              <w:jc w:val="center"/>
              <w:rPr>
                <w:highlight w:val="yellow"/>
              </w:rPr>
            </w:pPr>
            <w:r w:rsidRPr="0045560D">
              <w:rPr>
                <w:lang w:val="en-US"/>
              </w:rPr>
              <w:t>I</w:t>
            </w:r>
            <w:r w:rsidRPr="0045560D">
              <w:rPr>
                <w:snapToGrid w:val="0"/>
              </w:rPr>
              <w:t xml:space="preserve"> очередь — расчетный срок</w:t>
            </w:r>
          </w:p>
        </w:tc>
      </w:tr>
      <w:tr w:rsidR="0045560D" w:rsidRPr="0045560D" w:rsidTr="001B41A2">
        <w:trPr>
          <w:jc w:val="right"/>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0CFC" w:rsidRPr="0045560D" w:rsidRDefault="00D50CFC" w:rsidP="00D50CFC">
            <w:pPr>
              <w:spacing w:line="240" w:lineRule="auto"/>
              <w:jc w:val="center"/>
            </w:pPr>
            <w:r w:rsidRPr="0045560D">
              <w:rPr>
                <w:b/>
                <w:i/>
              </w:rPr>
              <w:t>Мероприятия, находящиеся в ведении правительства РФ</w:t>
            </w:r>
          </w:p>
        </w:tc>
      </w:tr>
      <w:tr w:rsidR="0045560D" w:rsidRPr="0045560D" w:rsidTr="001B41A2">
        <w:trPr>
          <w:jc w:val="right"/>
        </w:trPr>
        <w:tc>
          <w:tcPr>
            <w:tcW w:w="308" w:type="pct"/>
            <w:tcBorders>
              <w:top w:val="single" w:sz="4" w:space="0" w:color="auto"/>
              <w:left w:val="single" w:sz="4" w:space="0" w:color="auto"/>
              <w:bottom w:val="single" w:sz="4" w:space="0" w:color="auto"/>
              <w:right w:val="single" w:sz="4" w:space="0" w:color="auto"/>
            </w:tcBorders>
            <w:vAlign w:val="center"/>
          </w:tcPr>
          <w:p w:rsidR="00D50CFC" w:rsidRPr="0045560D" w:rsidRDefault="00D50CFC" w:rsidP="005D226D">
            <w:pPr>
              <w:pStyle w:val="TableContents"/>
              <w:numPr>
                <w:ilvl w:val="0"/>
                <w:numId w:val="83"/>
              </w:numPr>
              <w:jc w:val="center"/>
              <w:rPr>
                <w:bCs/>
                <w:smallCaps/>
                <w:snapToGrid w:val="0"/>
              </w:rPr>
            </w:pPr>
          </w:p>
        </w:tc>
        <w:tc>
          <w:tcPr>
            <w:tcW w:w="3692" w:type="pct"/>
            <w:tcBorders>
              <w:top w:val="single" w:sz="4" w:space="0" w:color="auto"/>
              <w:left w:val="single" w:sz="4" w:space="0" w:color="auto"/>
              <w:bottom w:val="single" w:sz="4" w:space="0" w:color="auto"/>
              <w:right w:val="single" w:sz="4" w:space="0" w:color="auto"/>
            </w:tcBorders>
          </w:tcPr>
          <w:p w:rsidR="00D50CFC" w:rsidRPr="0045560D" w:rsidRDefault="00D50CFC" w:rsidP="00D50CFC">
            <w:r w:rsidRPr="0045560D">
              <w:rPr>
                <w:rFonts w:cs="Tahoma"/>
                <w:spacing w:val="-10"/>
              </w:rPr>
              <w:t>Строительство с последующей эксплуатацией на платной основе автомобильной дороги федерального значения М 4 «Дон» на участке км 633 – км 715 (обход с. Лосево и г. Павловск)</w:t>
            </w:r>
          </w:p>
        </w:tc>
        <w:tc>
          <w:tcPr>
            <w:tcW w:w="1000" w:type="pct"/>
            <w:tcBorders>
              <w:top w:val="single" w:sz="4" w:space="0" w:color="auto"/>
              <w:left w:val="single" w:sz="4" w:space="0" w:color="auto"/>
              <w:bottom w:val="single" w:sz="4" w:space="0" w:color="auto"/>
              <w:right w:val="single" w:sz="4" w:space="0" w:color="auto"/>
            </w:tcBorders>
            <w:vAlign w:val="center"/>
          </w:tcPr>
          <w:p w:rsidR="00D50CFC" w:rsidRPr="0045560D" w:rsidRDefault="00D50CFC" w:rsidP="00D50CFC">
            <w:pPr>
              <w:jc w:val="center"/>
            </w:pPr>
            <w:r w:rsidRPr="0045560D">
              <w:rPr>
                <w:lang w:val="en-US"/>
              </w:rPr>
              <w:t>I</w:t>
            </w:r>
            <w:r w:rsidRPr="0045560D">
              <w:rPr>
                <w:snapToGrid w:val="0"/>
              </w:rPr>
              <w:t xml:space="preserve"> очередь</w:t>
            </w:r>
          </w:p>
        </w:tc>
      </w:tr>
      <w:tr w:rsidR="00D50CFC" w:rsidRPr="0045560D" w:rsidTr="001B41A2">
        <w:trPr>
          <w:jc w:val="right"/>
        </w:trPr>
        <w:tc>
          <w:tcPr>
            <w:tcW w:w="308" w:type="pct"/>
            <w:tcBorders>
              <w:top w:val="single" w:sz="4" w:space="0" w:color="auto"/>
              <w:left w:val="single" w:sz="4" w:space="0" w:color="auto"/>
              <w:bottom w:val="single" w:sz="4" w:space="0" w:color="auto"/>
              <w:right w:val="single" w:sz="4" w:space="0" w:color="auto"/>
            </w:tcBorders>
            <w:vAlign w:val="center"/>
          </w:tcPr>
          <w:p w:rsidR="00D50CFC" w:rsidRPr="0045560D" w:rsidRDefault="00D50CFC" w:rsidP="005D226D">
            <w:pPr>
              <w:pStyle w:val="TableContents"/>
              <w:numPr>
                <w:ilvl w:val="0"/>
                <w:numId w:val="83"/>
              </w:numPr>
              <w:jc w:val="center"/>
              <w:rPr>
                <w:bCs/>
                <w:smallCaps/>
                <w:snapToGrid w:val="0"/>
              </w:rPr>
            </w:pPr>
          </w:p>
        </w:tc>
        <w:tc>
          <w:tcPr>
            <w:tcW w:w="3692" w:type="pct"/>
            <w:tcBorders>
              <w:top w:val="single" w:sz="4" w:space="0" w:color="auto"/>
              <w:left w:val="single" w:sz="4" w:space="0" w:color="auto"/>
              <w:bottom w:val="single" w:sz="4" w:space="0" w:color="auto"/>
              <w:right w:val="single" w:sz="4" w:space="0" w:color="auto"/>
            </w:tcBorders>
          </w:tcPr>
          <w:p w:rsidR="00D50CFC" w:rsidRPr="0045560D" w:rsidRDefault="00D50CFC" w:rsidP="00D50CFC">
            <w:pPr>
              <w:rPr>
                <w:rFonts w:cs="Tahoma"/>
                <w:spacing w:val="-10"/>
              </w:rPr>
            </w:pPr>
            <w:r w:rsidRPr="0045560D">
              <w:rPr>
                <w:rFonts w:cs="Tahoma"/>
                <w:spacing w:val="-10"/>
              </w:rPr>
              <w:t>Строительство мостовых сооружений на км 693+130, км 692+439, км 689+834, км 684+800, км 678+635, км 676+960, км 675+032 на платном участке дороги М 4 «Дон» (обход с. Лосево и г. Павловск)</w:t>
            </w:r>
          </w:p>
        </w:tc>
        <w:tc>
          <w:tcPr>
            <w:tcW w:w="1000" w:type="pct"/>
            <w:tcBorders>
              <w:top w:val="single" w:sz="4" w:space="0" w:color="auto"/>
              <w:left w:val="single" w:sz="4" w:space="0" w:color="auto"/>
              <w:bottom w:val="single" w:sz="4" w:space="0" w:color="auto"/>
              <w:right w:val="single" w:sz="4" w:space="0" w:color="auto"/>
            </w:tcBorders>
            <w:vAlign w:val="center"/>
          </w:tcPr>
          <w:p w:rsidR="00D50CFC" w:rsidRPr="0045560D" w:rsidRDefault="00D50CFC" w:rsidP="00D50CFC">
            <w:pPr>
              <w:jc w:val="center"/>
            </w:pPr>
            <w:r w:rsidRPr="0045560D">
              <w:rPr>
                <w:lang w:val="en-US"/>
              </w:rPr>
              <w:t>I</w:t>
            </w:r>
            <w:r w:rsidRPr="0045560D">
              <w:rPr>
                <w:snapToGrid w:val="0"/>
              </w:rPr>
              <w:t xml:space="preserve"> очередь</w:t>
            </w:r>
          </w:p>
        </w:tc>
      </w:tr>
    </w:tbl>
    <w:p w:rsidR="008208A7" w:rsidRPr="0045560D" w:rsidRDefault="008208A7" w:rsidP="004663A8">
      <w:pPr>
        <w:ind w:firstLine="567"/>
        <w:jc w:val="both"/>
        <w:rPr>
          <w:i/>
          <w:snapToGrid w:val="0"/>
        </w:rPr>
      </w:pPr>
    </w:p>
    <w:p w:rsidR="003D4C04" w:rsidRPr="0045560D" w:rsidRDefault="003D4C04" w:rsidP="004307AE">
      <w:pPr>
        <w:pStyle w:val="100"/>
        <w:outlineLvl w:val="2"/>
      </w:pPr>
      <w:bookmarkStart w:id="77" w:name="_Toc526244039"/>
      <w:r w:rsidRPr="0045560D">
        <w:lastRenderedPageBreak/>
        <w:t>Строительство и модернизация жилищного фонда, создание условий для жилищного строительства</w:t>
      </w:r>
      <w:bookmarkEnd w:id="77"/>
    </w:p>
    <w:p w:rsidR="001B0C4E" w:rsidRPr="0045560D" w:rsidRDefault="001B0C4E" w:rsidP="00921CAC">
      <w:pPr>
        <w:widowControl/>
        <w:autoSpaceDN/>
        <w:adjustRightInd/>
        <w:spacing w:line="240" w:lineRule="auto"/>
        <w:ind w:firstLine="567"/>
        <w:jc w:val="both"/>
      </w:pPr>
      <w:r w:rsidRPr="0045560D">
        <w:t xml:space="preserve">Согласно ст. 14 Федерального закона №131-ФЗ от 06.10.2003г. к полномочиям администрации </w:t>
      </w:r>
      <w:r w:rsidR="00583CF8" w:rsidRPr="0045560D">
        <w:t xml:space="preserve">сельского </w:t>
      </w:r>
      <w:r w:rsidRPr="0045560D">
        <w:t xml:space="preserve">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1B0C4E" w:rsidRPr="0045560D" w:rsidRDefault="001B0C4E" w:rsidP="00921CAC">
      <w:pPr>
        <w:widowControl/>
        <w:autoSpaceDN/>
        <w:adjustRightInd/>
        <w:spacing w:line="240" w:lineRule="auto"/>
        <w:ind w:firstLine="567"/>
        <w:jc w:val="both"/>
      </w:pPr>
      <w:r w:rsidRPr="0045560D">
        <w:t>К основным задачам в области жилищного строительства относятся:</w:t>
      </w:r>
    </w:p>
    <w:p w:rsidR="001B0C4E" w:rsidRPr="0045560D" w:rsidRDefault="001B0C4E" w:rsidP="00921CAC">
      <w:pPr>
        <w:widowControl/>
        <w:autoSpaceDN/>
        <w:adjustRightInd/>
        <w:spacing w:line="240" w:lineRule="auto"/>
        <w:ind w:firstLine="567"/>
        <w:jc w:val="both"/>
      </w:pPr>
      <w:r w:rsidRPr="0045560D">
        <w:t xml:space="preserve">- Максимальное обеспечение условий для увеличения объемов и повышения качества жилищного фонда </w:t>
      </w:r>
      <w:r w:rsidR="00583CF8" w:rsidRPr="0045560D">
        <w:t xml:space="preserve">сельского </w:t>
      </w:r>
      <w:r w:rsidRPr="0045560D">
        <w:t xml:space="preserve">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w:t>
      </w:r>
      <w:r w:rsidR="00583CF8" w:rsidRPr="0045560D">
        <w:t xml:space="preserve">сельского </w:t>
      </w:r>
      <w:r w:rsidRPr="0045560D">
        <w:t xml:space="preserve"> поселения.</w:t>
      </w:r>
    </w:p>
    <w:p w:rsidR="001B0C4E" w:rsidRPr="0045560D" w:rsidRDefault="001B0C4E" w:rsidP="00921CAC">
      <w:pPr>
        <w:widowControl/>
        <w:autoSpaceDN/>
        <w:adjustRightInd/>
        <w:spacing w:line="240" w:lineRule="auto"/>
        <w:ind w:firstLine="567"/>
      </w:pPr>
      <w:r w:rsidRPr="0045560D">
        <w:t>- Развитие новых типов жилья, включая развитие малоэтажного жилищного строительства (таун-хаузы и коттеджи).</w:t>
      </w:r>
    </w:p>
    <w:p w:rsidR="001B0C4E" w:rsidRPr="0045560D" w:rsidRDefault="001B0C4E" w:rsidP="00921CAC">
      <w:pPr>
        <w:widowControl/>
        <w:autoSpaceDN/>
        <w:adjustRightInd/>
        <w:spacing w:line="240" w:lineRule="auto"/>
        <w:ind w:firstLine="567"/>
      </w:pPr>
      <w:r w:rsidRPr="0045560D">
        <w:t>- Комплексное благоустройство жилых кварталов.</w:t>
      </w:r>
    </w:p>
    <w:p w:rsidR="001B0C4E" w:rsidRPr="0045560D" w:rsidRDefault="001B0C4E" w:rsidP="00921CAC">
      <w:pPr>
        <w:widowControl/>
        <w:autoSpaceDN/>
        <w:adjustRightInd/>
        <w:spacing w:line="240" w:lineRule="auto"/>
        <w:ind w:firstLine="567"/>
      </w:pPr>
      <w:r w:rsidRPr="0045560D">
        <w:t>Кроме того, предусматриваются следующие мероприятия:</w:t>
      </w:r>
    </w:p>
    <w:p w:rsidR="001B0C4E" w:rsidRPr="0045560D" w:rsidRDefault="001B0C4E" w:rsidP="00D879FB">
      <w:pPr>
        <w:widowControl/>
        <w:numPr>
          <w:ilvl w:val="0"/>
          <w:numId w:val="17"/>
        </w:numPr>
        <w:autoSpaceDN/>
        <w:adjustRightInd/>
        <w:spacing w:line="240" w:lineRule="auto"/>
      </w:pPr>
      <w:r w:rsidRPr="0045560D">
        <w:t>Строительство усадебных домов по программе «доступное жилье», предназначенных для молодых специалистов, молодых семей;</w:t>
      </w:r>
    </w:p>
    <w:p w:rsidR="001B0C4E" w:rsidRPr="0045560D" w:rsidRDefault="001B0C4E" w:rsidP="00D879FB">
      <w:pPr>
        <w:widowControl/>
        <w:numPr>
          <w:ilvl w:val="0"/>
          <w:numId w:val="17"/>
        </w:numPr>
        <w:autoSpaceDN/>
        <w:adjustRightInd/>
        <w:spacing w:line="240" w:lineRule="auto"/>
      </w:pPr>
      <w:r w:rsidRPr="0045560D">
        <w:t xml:space="preserve">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 </w:t>
      </w:r>
    </w:p>
    <w:p w:rsidR="001B0C4E" w:rsidRPr="0045560D" w:rsidRDefault="001B0C4E" w:rsidP="00D879FB">
      <w:pPr>
        <w:widowControl/>
        <w:numPr>
          <w:ilvl w:val="0"/>
          <w:numId w:val="17"/>
        </w:numPr>
        <w:autoSpaceDN/>
        <w:adjustRightInd/>
        <w:spacing w:line="240" w:lineRule="auto"/>
      </w:pPr>
      <w:r w:rsidRPr="0045560D">
        <w:t>Строительство нового жилищного фонда на экологически безопасных территориях с учетом системы нормативных планировочных ограничений;</w:t>
      </w:r>
    </w:p>
    <w:p w:rsidR="001B0C4E" w:rsidRPr="0045560D" w:rsidRDefault="001B0C4E" w:rsidP="00D879FB">
      <w:pPr>
        <w:widowControl/>
        <w:numPr>
          <w:ilvl w:val="0"/>
          <w:numId w:val="17"/>
        </w:numPr>
        <w:autoSpaceDN/>
        <w:adjustRightInd/>
        <w:spacing w:line="240" w:lineRule="auto"/>
        <w:jc w:val="both"/>
        <w:rPr>
          <w:b/>
          <w:bCs/>
          <w:i/>
          <w:iCs/>
          <w:snapToGrid w:val="0"/>
        </w:rPr>
      </w:pPr>
      <w:r w:rsidRPr="0045560D">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r w:rsidRPr="0045560D">
        <w:rPr>
          <w:b/>
          <w:bCs/>
          <w:i/>
          <w:iCs/>
          <w:snapToGrid w:val="0"/>
        </w:rPr>
        <w:tab/>
      </w:r>
    </w:p>
    <w:p w:rsidR="003B3A7F" w:rsidRPr="0045560D" w:rsidRDefault="003B3A7F" w:rsidP="003B3A7F">
      <w:pPr>
        <w:pStyle w:val="aa"/>
        <w:keepNext/>
      </w:pPr>
      <w:r w:rsidRPr="0045560D">
        <w:t xml:space="preserve">Таблица 3. </w:t>
      </w:r>
      <w:r w:rsidR="008A6C60">
        <w:fldChar w:fldCharType="begin"/>
      </w:r>
      <w:r w:rsidR="008A6C60">
        <w:instrText xml:space="preserve"> SEQ Таблица_3. \* ARABIC </w:instrText>
      </w:r>
      <w:r w:rsidR="008A6C60">
        <w:fldChar w:fldCharType="separate"/>
      </w:r>
      <w:r w:rsidR="00AF5AC8">
        <w:rPr>
          <w:noProof/>
        </w:rPr>
        <w:t>10</w:t>
      </w:r>
      <w:r w:rsidR="008A6C60">
        <w:rPr>
          <w:noProof/>
        </w:rPr>
        <w:fldChar w:fldCharType="end"/>
      </w:r>
      <w:r w:rsidRPr="0045560D">
        <w:t xml:space="preserve"> Перечень мероприятий  по территориальному планированию по обеспечению территории Русско-Буйловского сельского  поселения объектами жилой  инфраструктуры</w:t>
      </w:r>
    </w:p>
    <w:tbl>
      <w:tblPr>
        <w:tblW w:w="5000" w:type="pct"/>
        <w:jc w:val="center"/>
        <w:tblLook w:val="0000" w:firstRow="0" w:lastRow="0" w:firstColumn="0" w:lastColumn="0" w:noHBand="0" w:noVBand="0"/>
      </w:tblPr>
      <w:tblGrid>
        <w:gridCol w:w="621"/>
        <w:gridCol w:w="7730"/>
        <w:gridCol w:w="1786"/>
      </w:tblGrid>
      <w:tr w:rsidR="0045560D" w:rsidRPr="0045560D" w:rsidTr="001B41A2">
        <w:trPr>
          <w:trHeight w:val="253"/>
          <w:jc w:val="center"/>
        </w:trPr>
        <w:tc>
          <w:tcPr>
            <w:tcW w:w="306" w:type="pct"/>
            <w:tcBorders>
              <w:top w:val="single" w:sz="4" w:space="0" w:color="000000"/>
              <w:left w:val="single" w:sz="4" w:space="0" w:color="000000"/>
              <w:bottom w:val="single" w:sz="4" w:space="0" w:color="000000"/>
              <w:right w:val="nil"/>
            </w:tcBorders>
            <w:shd w:val="clear" w:color="auto" w:fill="DAEEF3" w:themeFill="accent5" w:themeFillTint="33"/>
          </w:tcPr>
          <w:p w:rsidR="00584817" w:rsidRPr="0045560D" w:rsidRDefault="00584817" w:rsidP="00354546">
            <w:pPr>
              <w:jc w:val="center"/>
              <w:rPr>
                <w:b/>
                <w:bCs/>
                <w:snapToGrid w:val="0"/>
              </w:rPr>
            </w:pPr>
            <w:r w:rsidRPr="0045560D">
              <w:rPr>
                <w:b/>
                <w:bCs/>
                <w:snapToGrid w:val="0"/>
              </w:rPr>
              <w:t xml:space="preserve">№ пп </w:t>
            </w:r>
          </w:p>
        </w:tc>
        <w:tc>
          <w:tcPr>
            <w:tcW w:w="3813" w:type="pct"/>
            <w:tcBorders>
              <w:top w:val="single" w:sz="4" w:space="0" w:color="000000"/>
              <w:left w:val="single" w:sz="4" w:space="0" w:color="000000"/>
              <w:bottom w:val="single" w:sz="4" w:space="0" w:color="000000"/>
              <w:right w:val="nil"/>
            </w:tcBorders>
            <w:shd w:val="clear" w:color="auto" w:fill="DAEEF3" w:themeFill="accent5" w:themeFillTint="33"/>
          </w:tcPr>
          <w:p w:rsidR="00584817" w:rsidRPr="0045560D" w:rsidRDefault="00584817" w:rsidP="00354546">
            <w:pPr>
              <w:jc w:val="center"/>
              <w:rPr>
                <w:b/>
                <w:bCs/>
                <w:snapToGrid w:val="0"/>
              </w:rPr>
            </w:pPr>
            <w:r w:rsidRPr="0045560D">
              <w:rPr>
                <w:b/>
                <w:bCs/>
                <w:snapToGrid w:val="0"/>
              </w:rPr>
              <w:t xml:space="preserve">Наименование мероприятия </w:t>
            </w:r>
          </w:p>
        </w:tc>
        <w:tc>
          <w:tcPr>
            <w:tcW w:w="881"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584817" w:rsidRPr="0045560D" w:rsidRDefault="00584817" w:rsidP="00354546">
            <w:pPr>
              <w:pStyle w:val="TableContents"/>
              <w:jc w:val="center"/>
              <w:rPr>
                <w:b/>
                <w:bCs/>
                <w:snapToGrid w:val="0"/>
              </w:rPr>
            </w:pPr>
            <w:r w:rsidRPr="0045560D">
              <w:rPr>
                <w:b/>
                <w:bCs/>
                <w:snapToGrid w:val="0"/>
              </w:rPr>
              <w:t>Сроки реализации</w:t>
            </w:r>
          </w:p>
        </w:tc>
      </w:tr>
      <w:tr w:rsidR="0045560D" w:rsidRPr="0045560D" w:rsidTr="001B41A2">
        <w:tblPrEx>
          <w:tblCellMar>
            <w:top w:w="55" w:type="dxa"/>
            <w:left w:w="55" w:type="dxa"/>
            <w:bottom w:w="55" w:type="dxa"/>
            <w:right w:w="55" w:type="dxa"/>
          </w:tblCellMar>
        </w:tblPrEx>
        <w:trPr>
          <w:trHeight w:val="253"/>
          <w:jc w:val="center"/>
        </w:trPr>
        <w:tc>
          <w:tcPr>
            <w:tcW w:w="306" w:type="pct"/>
            <w:tcBorders>
              <w:top w:val="single" w:sz="4" w:space="0" w:color="000000"/>
              <w:left w:val="single" w:sz="4" w:space="0" w:color="000000"/>
              <w:bottom w:val="single" w:sz="4" w:space="0" w:color="000000"/>
              <w:right w:val="nil"/>
            </w:tcBorders>
          </w:tcPr>
          <w:p w:rsidR="00584817" w:rsidRPr="0045560D" w:rsidRDefault="00584817" w:rsidP="005D226D">
            <w:pPr>
              <w:pStyle w:val="af8"/>
              <w:numPr>
                <w:ilvl w:val="0"/>
                <w:numId w:val="76"/>
              </w:numPr>
            </w:pPr>
          </w:p>
        </w:tc>
        <w:tc>
          <w:tcPr>
            <w:tcW w:w="3813" w:type="pct"/>
            <w:tcBorders>
              <w:top w:val="single" w:sz="4" w:space="0" w:color="000000"/>
              <w:left w:val="single" w:sz="4" w:space="0" w:color="000000"/>
              <w:bottom w:val="single" w:sz="4" w:space="0" w:color="000000"/>
              <w:right w:val="nil"/>
            </w:tcBorders>
            <w:vAlign w:val="center"/>
          </w:tcPr>
          <w:p w:rsidR="00584817" w:rsidRPr="0045560D" w:rsidRDefault="00584817" w:rsidP="00354546">
            <w:r w:rsidRPr="0045560D">
              <w:t xml:space="preserve">Обеспечение условий для увеличения объемов и повышения качества жилищного фонда </w:t>
            </w:r>
            <w:r w:rsidR="00583CF8" w:rsidRPr="0045560D">
              <w:t xml:space="preserve">сельского </w:t>
            </w:r>
            <w:r w:rsidRPr="0045560D">
              <w:t xml:space="preserve">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w:t>
            </w:r>
            <w:r w:rsidR="00583CF8" w:rsidRPr="0045560D">
              <w:t xml:space="preserve">сельского </w:t>
            </w:r>
            <w:r w:rsidRPr="0045560D">
              <w:t xml:space="preserve"> поселения.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584817" w:rsidRPr="0045560D" w:rsidRDefault="004460F2" w:rsidP="00354546">
            <w:r w:rsidRPr="0045560D">
              <w:rPr>
                <w:lang w:val="en-US"/>
              </w:rPr>
              <w:t>I</w:t>
            </w:r>
            <w:r w:rsidR="000B215A" w:rsidRPr="0045560D">
              <w:t xml:space="preserve"> </w:t>
            </w:r>
            <w:r w:rsidR="00584817" w:rsidRPr="0045560D">
              <w:t>очередь — расчетный срок</w:t>
            </w:r>
          </w:p>
        </w:tc>
      </w:tr>
      <w:tr w:rsidR="0045560D" w:rsidRPr="0045560D" w:rsidTr="001B41A2">
        <w:tblPrEx>
          <w:tblCellMar>
            <w:top w:w="55" w:type="dxa"/>
            <w:left w:w="55" w:type="dxa"/>
            <w:bottom w:w="55" w:type="dxa"/>
            <w:right w:w="55" w:type="dxa"/>
          </w:tblCellMar>
        </w:tblPrEx>
        <w:trPr>
          <w:trHeight w:val="253"/>
          <w:jc w:val="center"/>
        </w:trPr>
        <w:tc>
          <w:tcPr>
            <w:tcW w:w="306" w:type="pct"/>
            <w:tcBorders>
              <w:top w:val="nil"/>
              <w:left w:val="single" w:sz="4" w:space="0" w:color="000000"/>
              <w:bottom w:val="single" w:sz="4" w:space="0" w:color="000000"/>
              <w:right w:val="nil"/>
            </w:tcBorders>
            <w:vAlign w:val="center"/>
          </w:tcPr>
          <w:p w:rsidR="00584817" w:rsidRPr="0045560D" w:rsidRDefault="00584817" w:rsidP="005D226D">
            <w:pPr>
              <w:pStyle w:val="af8"/>
              <w:numPr>
                <w:ilvl w:val="0"/>
                <w:numId w:val="76"/>
              </w:numPr>
            </w:pPr>
          </w:p>
        </w:tc>
        <w:tc>
          <w:tcPr>
            <w:tcW w:w="3813" w:type="pct"/>
            <w:tcBorders>
              <w:top w:val="nil"/>
              <w:left w:val="single" w:sz="4" w:space="0" w:color="000000"/>
              <w:bottom w:val="single" w:sz="4" w:space="0" w:color="000000"/>
              <w:right w:val="nil"/>
            </w:tcBorders>
            <w:vAlign w:val="center"/>
          </w:tcPr>
          <w:p w:rsidR="00584817" w:rsidRPr="0045560D" w:rsidRDefault="00584817" w:rsidP="00354546">
            <w:r w:rsidRPr="0045560D">
              <w:t>Реконструкция, модернизация и капитальный ремонт муниципального жилого фонда.</w:t>
            </w:r>
          </w:p>
        </w:tc>
        <w:tc>
          <w:tcPr>
            <w:tcW w:w="881" w:type="pct"/>
            <w:tcBorders>
              <w:top w:val="nil"/>
              <w:left w:val="single" w:sz="4" w:space="0" w:color="000000"/>
              <w:bottom w:val="single" w:sz="4" w:space="0" w:color="000000"/>
              <w:right w:val="single" w:sz="4" w:space="0" w:color="000000"/>
            </w:tcBorders>
            <w:vAlign w:val="center"/>
          </w:tcPr>
          <w:p w:rsidR="00584817" w:rsidRPr="0045560D" w:rsidRDefault="004460F2" w:rsidP="00354546">
            <w:r w:rsidRPr="0045560D">
              <w:rPr>
                <w:lang w:val="en-US"/>
              </w:rPr>
              <w:t>I</w:t>
            </w:r>
            <w:r w:rsidR="000B215A" w:rsidRPr="0045560D">
              <w:t xml:space="preserve"> </w:t>
            </w:r>
            <w:r w:rsidR="00584817" w:rsidRPr="0045560D">
              <w:t>очередь — расчетный срок</w:t>
            </w:r>
          </w:p>
        </w:tc>
      </w:tr>
      <w:tr w:rsidR="0045560D" w:rsidRPr="0045560D" w:rsidTr="001B41A2">
        <w:tblPrEx>
          <w:tblCellMar>
            <w:top w:w="55" w:type="dxa"/>
            <w:left w:w="55" w:type="dxa"/>
            <w:bottom w:w="55" w:type="dxa"/>
            <w:right w:w="55" w:type="dxa"/>
          </w:tblCellMar>
        </w:tblPrEx>
        <w:trPr>
          <w:trHeight w:val="253"/>
          <w:jc w:val="center"/>
        </w:trPr>
        <w:tc>
          <w:tcPr>
            <w:tcW w:w="306" w:type="pct"/>
            <w:tcBorders>
              <w:top w:val="nil"/>
              <w:left w:val="single" w:sz="4" w:space="0" w:color="000000"/>
              <w:bottom w:val="single" w:sz="4" w:space="0" w:color="000000"/>
              <w:right w:val="nil"/>
            </w:tcBorders>
            <w:vAlign w:val="center"/>
          </w:tcPr>
          <w:p w:rsidR="00584817" w:rsidRPr="0045560D" w:rsidRDefault="00584817" w:rsidP="005D226D">
            <w:pPr>
              <w:pStyle w:val="af8"/>
              <w:numPr>
                <w:ilvl w:val="0"/>
                <w:numId w:val="76"/>
              </w:numPr>
            </w:pPr>
          </w:p>
        </w:tc>
        <w:tc>
          <w:tcPr>
            <w:tcW w:w="3813" w:type="pct"/>
            <w:tcBorders>
              <w:top w:val="nil"/>
              <w:left w:val="single" w:sz="4" w:space="0" w:color="000000"/>
              <w:bottom w:val="single" w:sz="4" w:space="0" w:color="000000"/>
              <w:right w:val="nil"/>
            </w:tcBorders>
            <w:vAlign w:val="center"/>
          </w:tcPr>
          <w:p w:rsidR="00584817" w:rsidRPr="0045560D" w:rsidRDefault="00584817" w:rsidP="00354546">
            <w:r w:rsidRPr="0045560D">
              <w:t>Комплексное благоустройство жилых кварталов.</w:t>
            </w:r>
          </w:p>
        </w:tc>
        <w:tc>
          <w:tcPr>
            <w:tcW w:w="881" w:type="pct"/>
            <w:tcBorders>
              <w:top w:val="nil"/>
              <w:left w:val="single" w:sz="4" w:space="0" w:color="000000"/>
              <w:bottom w:val="single" w:sz="4" w:space="0" w:color="000000"/>
              <w:right w:val="single" w:sz="4" w:space="0" w:color="000000"/>
            </w:tcBorders>
            <w:vAlign w:val="center"/>
          </w:tcPr>
          <w:p w:rsidR="00584817" w:rsidRPr="0045560D" w:rsidRDefault="004460F2" w:rsidP="00354546">
            <w:r w:rsidRPr="0045560D">
              <w:rPr>
                <w:lang w:val="en-US"/>
              </w:rPr>
              <w:t>I</w:t>
            </w:r>
            <w:r w:rsidR="000B215A" w:rsidRPr="0045560D">
              <w:t xml:space="preserve"> </w:t>
            </w:r>
            <w:r w:rsidR="00584817" w:rsidRPr="0045560D">
              <w:t>очередь — расчетный срок</w:t>
            </w:r>
          </w:p>
        </w:tc>
      </w:tr>
      <w:tr w:rsidR="0045560D" w:rsidRPr="0045560D" w:rsidTr="001B41A2">
        <w:tblPrEx>
          <w:tblCellMar>
            <w:top w:w="55" w:type="dxa"/>
            <w:left w:w="55" w:type="dxa"/>
            <w:bottom w:w="55" w:type="dxa"/>
            <w:right w:w="55" w:type="dxa"/>
          </w:tblCellMar>
        </w:tblPrEx>
        <w:trPr>
          <w:trHeight w:val="253"/>
          <w:jc w:val="center"/>
        </w:trPr>
        <w:tc>
          <w:tcPr>
            <w:tcW w:w="306" w:type="pct"/>
            <w:tcBorders>
              <w:top w:val="nil"/>
              <w:left w:val="single" w:sz="4" w:space="0" w:color="000000"/>
              <w:bottom w:val="single" w:sz="4" w:space="0" w:color="000000"/>
              <w:right w:val="nil"/>
            </w:tcBorders>
            <w:vAlign w:val="center"/>
          </w:tcPr>
          <w:p w:rsidR="00584817" w:rsidRPr="0045560D" w:rsidRDefault="00584817" w:rsidP="005D226D">
            <w:pPr>
              <w:pStyle w:val="af8"/>
              <w:numPr>
                <w:ilvl w:val="0"/>
                <w:numId w:val="76"/>
              </w:numPr>
            </w:pPr>
          </w:p>
        </w:tc>
        <w:tc>
          <w:tcPr>
            <w:tcW w:w="3813" w:type="pct"/>
            <w:tcBorders>
              <w:top w:val="nil"/>
              <w:left w:val="single" w:sz="4" w:space="0" w:color="000000"/>
              <w:bottom w:val="single" w:sz="4" w:space="0" w:color="000000"/>
              <w:right w:val="nil"/>
            </w:tcBorders>
            <w:vAlign w:val="center"/>
          </w:tcPr>
          <w:p w:rsidR="00584817" w:rsidRPr="0045560D" w:rsidRDefault="00584817" w:rsidP="00354546">
            <w:r w:rsidRPr="0045560D">
              <w:t>Снос ветхого жилого фонда с последующим возведением индивидуальной жилой застройки на освободившихся территориях.</w:t>
            </w:r>
          </w:p>
        </w:tc>
        <w:tc>
          <w:tcPr>
            <w:tcW w:w="881" w:type="pct"/>
            <w:tcBorders>
              <w:top w:val="nil"/>
              <w:left w:val="single" w:sz="4" w:space="0" w:color="000000"/>
              <w:bottom w:val="single" w:sz="4" w:space="0" w:color="000000"/>
              <w:right w:val="single" w:sz="4" w:space="0" w:color="000000"/>
            </w:tcBorders>
            <w:vAlign w:val="center"/>
          </w:tcPr>
          <w:p w:rsidR="00584817" w:rsidRPr="0045560D" w:rsidRDefault="007F03E3" w:rsidP="00354546">
            <w:r w:rsidRPr="0045560D">
              <w:rPr>
                <w:lang w:val="en-US"/>
              </w:rPr>
              <w:t>I</w:t>
            </w:r>
            <w:r w:rsidRPr="0045560D">
              <w:t xml:space="preserve"> очередь — </w:t>
            </w:r>
            <w:r w:rsidR="00584817" w:rsidRPr="0045560D">
              <w:t>Расчетный срок</w:t>
            </w:r>
          </w:p>
        </w:tc>
      </w:tr>
      <w:tr w:rsidR="0045560D" w:rsidRPr="0045560D" w:rsidTr="001B41A2">
        <w:trPr>
          <w:trHeight w:val="253"/>
          <w:jc w:val="center"/>
        </w:trPr>
        <w:tc>
          <w:tcPr>
            <w:tcW w:w="306" w:type="pct"/>
            <w:tcBorders>
              <w:top w:val="single" w:sz="4" w:space="0" w:color="000000"/>
              <w:left w:val="single" w:sz="4" w:space="0" w:color="000000"/>
              <w:bottom w:val="single" w:sz="4" w:space="0" w:color="000000"/>
              <w:right w:val="nil"/>
            </w:tcBorders>
            <w:vAlign w:val="center"/>
          </w:tcPr>
          <w:p w:rsidR="00584817" w:rsidRPr="0045560D" w:rsidRDefault="00584817" w:rsidP="005D226D">
            <w:pPr>
              <w:pStyle w:val="af8"/>
              <w:numPr>
                <w:ilvl w:val="0"/>
                <w:numId w:val="76"/>
              </w:numPr>
            </w:pPr>
          </w:p>
        </w:tc>
        <w:tc>
          <w:tcPr>
            <w:tcW w:w="3813" w:type="pct"/>
            <w:tcBorders>
              <w:top w:val="single" w:sz="4" w:space="0" w:color="000000"/>
              <w:left w:val="single" w:sz="4" w:space="0" w:color="000000"/>
              <w:bottom w:val="single" w:sz="4" w:space="0" w:color="000000"/>
              <w:right w:val="nil"/>
            </w:tcBorders>
            <w:vAlign w:val="center"/>
          </w:tcPr>
          <w:p w:rsidR="00584817" w:rsidRPr="0045560D" w:rsidRDefault="00584817" w:rsidP="00354546">
            <w:r w:rsidRPr="0045560D">
              <w:t>Переселение граждан из ветхого и аварийного жилого фонда.</w:t>
            </w:r>
          </w:p>
        </w:tc>
        <w:tc>
          <w:tcPr>
            <w:tcW w:w="881" w:type="pct"/>
            <w:tcBorders>
              <w:top w:val="single" w:sz="4" w:space="0" w:color="000000"/>
              <w:left w:val="single" w:sz="4" w:space="0" w:color="000000"/>
              <w:bottom w:val="single" w:sz="4" w:space="0" w:color="000000"/>
              <w:right w:val="single" w:sz="4" w:space="0" w:color="000000"/>
            </w:tcBorders>
            <w:vAlign w:val="center"/>
          </w:tcPr>
          <w:p w:rsidR="00584817" w:rsidRPr="0045560D" w:rsidRDefault="007F03E3" w:rsidP="00354546">
            <w:r w:rsidRPr="0045560D">
              <w:rPr>
                <w:lang w:val="en-US"/>
              </w:rPr>
              <w:t>I</w:t>
            </w:r>
            <w:r w:rsidRPr="0045560D">
              <w:t xml:space="preserve"> очередь — </w:t>
            </w:r>
            <w:r w:rsidR="00584817" w:rsidRPr="0045560D">
              <w:t>Расчетный срок</w:t>
            </w:r>
          </w:p>
        </w:tc>
      </w:tr>
      <w:tr w:rsidR="0045560D" w:rsidRPr="0045560D" w:rsidTr="001B41A2">
        <w:trPr>
          <w:trHeight w:val="253"/>
          <w:jc w:val="center"/>
        </w:trPr>
        <w:tc>
          <w:tcPr>
            <w:tcW w:w="306" w:type="pct"/>
            <w:tcBorders>
              <w:top w:val="nil"/>
              <w:left w:val="single" w:sz="4" w:space="0" w:color="000000"/>
              <w:bottom w:val="single" w:sz="4" w:space="0" w:color="000000"/>
              <w:right w:val="nil"/>
            </w:tcBorders>
            <w:vAlign w:val="center"/>
          </w:tcPr>
          <w:p w:rsidR="00584817" w:rsidRPr="0045560D" w:rsidRDefault="00584817" w:rsidP="005D226D">
            <w:pPr>
              <w:pStyle w:val="af8"/>
              <w:numPr>
                <w:ilvl w:val="0"/>
                <w:numId w:val="76"/>
              </w:numPr>
            </w:pPr>
          </w:p>
        </w:tc>
        <w:tc>
          <w:tcPr>
            <w:tcW w:w="3813" w:type="pct"/>
            <w:tcBorders>
              <w:top w:val="nil"/>
              <w:left w:val="single" w:sz="4" w:space="0" w:color="000000"/>
              <w:bottom w:val="single" w:sz="4" w:space="0" w:color="000000"/>
              <w:right w:val="nil"/>
            </w:tcBorders>
            <w:vAlign w:val="center"/>
          </w:tcPr>
          <w:p w:rsidR="00584817" w:rsidRPr="0045560D" w:rsidRDefault="00613C0B" w:rsidP="00354546">
            <w:r w:rsidRPr="0045560D">
              <w:t>Развитие новых типов жилья, включая малоэтажное (таунхаусы и коттеджи).</w:t>
            </w:r>
          </w:p>
        </w:tc>
        <w:tc>
          <w:tcPr>
            <w:tcW w:w="881" w:type="pct"/>
            <w:tcBorders>
              <w:top w:val="nil"/>
              <w:left w:val="single" w:sz="4" w:space="0" w:color="000000"/>
              <w:bottom w:val="single" w:sz="4" w:space="0" w:color="000000"/>
              <w:right w:val="single" w:sz="4" w:space="0" w:color="000000"/>
            </w:tcBorders>
            <w:vAlign w:val="center"/>
          </w:tcPr>
          <w:p w:rsidR="00584817" w:rsidRPr="0045560D" w:rsidRDefault="004460F2" w:rsidP="00354546">
            <w:r w:rsidRPr="0045560D">
              <w:rPr>
                <w:lang w:val="en-US"/>
              </w:rPr>
              <w:t>I</w:t>
            </w:r>
            <w:r w:rsidR="000B215A" w:rsidRPr="0045560D">
              <w:t xml:space="preserve"> </w:t>
            </w:r>
            <w:r w:rsidR="00584817" w:rsidRPr="0045560D">
              <w:t>очередь</w:t>
            </w:r>
          </w:p>
        </w:tc>
      </w:tr>
      <w:tr w:rsidR="0045560D" w:rsidRPr="0045560D" w:rsidTr="001B41A2">
        <w:trPr>
          <w:trHeight w:val="253"/>
          <w:jc w:val="center"/>
        </w:trPr>
        <w:tc>
          <w:tcPr>
            <w:tcW w:w="306" w:type="pct"/>
            <w:tcBorders>
              <w:top w:val="nil"/>
              <w:left w:val="single" w:sz="4" w:space="0" w:color="000000"/>
              <w:bottom w:val="single" w:sz="4" w:space="0" w:color="000000"/>
              <w:right w:val="nil"/>
            </w:tcBorders>
            <w:vAlign w:val="center"/>
          </w:tcPr>
          <w:p w:rsidR="00584817" w:rsidRPr="0045560D" w:rsidRDefault="00584817" w:rsidP="005D226D">
            <w:pPr>
              <w:pStyle w:val="af8"/>
              <w:numPr>
                <w:ilvl w:val="0"/>
                <w:numId w:val="76"/>
              </w:numPr>
            </w:pPr>
          </w:p>
        </w:tc>
        <w:tc>
          <w:tcPr>
            <w:tcW w:w="3813" w:type="pct"/>
            <w:tcBorders>
              <w:top w:val="nil"/>
              <w:left w:val="single" w:sz="4" w:space="0" w:color="000000"/>
              <w:bottom w:val="single" w:sz="4" w:space="0" w:color="000000"/>
              <w:right w:val="nil"/>
            </w:tcBorders>
            <w:vAlign w:val="center"/>
          </w:tcPr>
          <w:p w:rsidR="00584817" w:rsidRPr="0045560D" w:rsidRDefault="00584817" w:rsidP="00354546">
            <w:r w:rsidRPr="0045560D">
              <w:t>Повышение архитектурно-художественных качеств жилой застройки.</w:t>
            </w:r>
          </w:p>
        </w:tc>
        <w:tc>
          <w:tcPr>
            <w:tcW w:w="881" w:type="pct"/>
            <w:tcBorders>
              <w:top w:val="nil"/>
              <w:left w:val="single" w:sz="4" w:space="0" w:color="000000"/>
              <w:bottom w:val="single" w:sz="4" w:space="0" w:color="000000"/>
              <w:right w:val="single" w:sz="4" w:space="0" w:color="000000"/>
            </w:tcBorders>
            <w:vAlign w:val="center"/>
          </w:tcPr>
          <w:p w:rsidR="00584817" w:rsidRPr="0045560D" w:rsidRDefault="004460F2" w:rsidP="00354546">
            <w:r w:rsidRPr="0045560D">
              <w:rPr>
                <w:lang w:val="en-US"/>
              </w:rPr>
              <w:t>I</w:t>
            </w:r>
            <w:r w:rsidR="000B215A" w:rsidRPr="0045560D">
              <w:t xml:space="preserve"> </w:t>
            </w:r>
            <w:r w:rsidR="00584817" w:rsidRPr="0045560D">
              <w:t xml:space="preserve">очередь — </w:t>
            </w:r>
            <w:r w:rsidR="00584817" w:rsidRPr="0045560D">
              <w:lastRenderedPageBreak/>
              <w:t>расчетный срок</w:t>
            </w:r>
          </w:p>
        </w:tc>
      </w:tr>
      <w:tr w:rsidR="0045560D" w:rsidRPr="0045560D" w:rsidTr="001B41A2">
        <w:trPr>
          <w:trHeight w:val="253"/>
          <w:jc w:val="center"/>
        </w:trPr>
        <w:tc>
          <w:tcPr>
            <w:tcW w:w="306" w:type="pct"/>
            <w:tcBorders>
              <w:top w:val="single" w:sz="4" w:space="0" w:color="auto"/>
              <w:left w:val="single" w:sz="4" w:space="0" w:color="auto"/>
              <w:bottom w:val="single" w:sz="4" w:space="0" w:color="auto"/>
              <w:right w:val="single" w:sz="4" w:space="0" w:color="auto"/>
            </w:tcBorders>
            <w:vAlign w:val="center"/>
          </w:tcPr>
          <w:p w:rsidR="00921CAC" w:rsidRPr="0045560D" w:rsidRDefault="00921CAC" w:rsidP="005D226D">
            <w:pPr>
              <w:pStyle w:val="af8"/>
              <w:numPr>
                <w:ilvl w:val="0"/>
                <w:numId w:val="76"/>
              </w:numPr>
            </w:pPr>
          </w:p>
        </w:tc>
        <w:tc>
          <w:tcPr>
            <w:tcW w:w="3813" w:type="pct"/>
            <w:tcBorders>
              <w:top w:val="single" w:sz="4" w:space="0" w:color="auto"/>
              <w:left w:val="single" w:sz="4" w:space="0" w:color="auto"/>
              <w:bottom w:val="single" w:sz="4" w:space="0" w:color="auto"/>
              <w:right w:val="single" w:sz="4" w:space="0" w:color="auto"/>
            </w:tcBorders>
          </w:tcPr>
          <w:p w:rsidR="00921CAC" w:rsidRPr="0045560D" w:rsidRDefault="00921CAC" w:rsidP="00C52125">
            <w:pPr>
              <w:jc w:val="both"/>
            </w:pPr>
            <w:r w:rsidRPr="0045560D">
              <w:t>Обязательное проведение историко-культурной экспертизы в отношении земельных участков, подлежащих хозяйственному освоению</w:t>
            </w:r>
          </w:p>
        </w:tc>
        <w:tc>
          <w:tcPr>
            <w:tcW w:w="881" w:type="pct"/>
            <w:tcBorders>
              <w:top w:val="single" w:sz="4" w:space="0" w:color="auto"/>
              <w:left w:val="single" w:sz="4" w:space="0" w:color="auto"/>
              <w:bottom w:val="single" w:sz="4" w:space="0" w:color="auto"/>
              <w:right w:val="single" w:sz="4" w:space="0" w:color="auto"/>
            </w:tcBorders>
            <w:vAlign w:val="center"/>
          </w:tcPr>
          <w:p w:rsidR="00921CAC" w:rsidRPr="0045560D" w:rsidRDefault="004460F2" w:rsidP="00354546">
            <w:r w:rsidRPr="0045560D">
              <w:rPr>
                <w:lang w:val="en-US"/>
              </w:rPr>
              <w:t>I</w:t>
            </w:r>
            <w:r w:rsidR="000B215A" w:rsidRPr="0045560D">
              <w:t xml:space="preserve"> </w:t>
            </w:r>
            <w:r w:rsidR="00921CAC" w:rsidRPr="0045560D">
              <w:t>очередь</w:t>
            </w:r>
          </w:p>
        </w:tc>
      </w:tr>
      <w:tr w:rsidR="0045560D" w:rsidRPr="0045560D" w:rsidTr="001B41A2">
        <w:trPr>
          <w:trHeight w:val="253"/>
          <w:jc w:val="center"/>
        </w:trPr>
        <w:tc>
          <w:tcPr>
            <w:tcW w:w="306" w:type="pct"/>
            <w:tcBorders>
              <w:top w:val="single" w:sz="4" w:space="0" w:color="auto"/>
              <w:left w:val="single" w:sz="4" w:space="0" w:color="auto"/>
              <w:bottom w:val="single" w:sz="4" w:space="0" w:color="auto"/>
              <w:right w:val="single" w:sz="4" w:space="0" w:color="auto"/>
            </w:tcBorders>
            <w:vAlign w:val="center"/>
          </w:tcPr>
          <w:p w:rsidR="00C14686" w:rsidRPr="0045560D" w:rsidRDefault="00C14686" w:rsidP="005D226D">
            <w:pPr>
              <w:pStyle w:val="af8"/>
              <w:numPr>
                <w:ilvl w:val="0"/>
                <w:numId w:val="76"/>
              </w:numPr>
            </w:pPr>
          </w:p>
        </w:tc>
        <w:tc>
          <w:tcPr>
            <w:tcW w:w="3813" w:type="pct"/>
            <w:tcBorders>
              <w:top w:val="single" w:sz="4" w:space="0" w:color="auto"/>
              <w:left w:val="single" w:sz="4" w:space="0" w:color="auto"/>
              <w:bottom w:val="single" w:sz="4" w:space="0" w:color="auto"/>
              <w:right w:val="single" w:sz="4" w:space="0" w:color="auto"/>
            </w:tcBorders>
          </w:tcPr>
          <w:p w:rsidR="00C14686" w:rsidRPr="0045560D" w:rsidRDefault="00C14686" w:rsidP="00543FCB">
            <w:pPr>
              <w:jc w:val="both"/>
            </w:pPr>
            <w:r w:rsidRPr="0045560D">
              <w:t>Комплексное освоение земельн</w:t>
            </w:r>
            <w:r w:rsidR="00543FCB" w:rsidRPr="0045560D">
              <w:t>ого</w:t>
            </w:r>
            <w:r w:rsidRPr="0045560D">
              <w:t xml:space="preserve"> участк</w:t>
            </w:r>
            <w:r w:rsidR="00543FCB" w:rsidRPr="0045560D">
              <w:t xml:space="preserve">а общей площадью 12 га в с. Русская Буйловка под жилищное строительство </w:t>
            </w:r>
          </w:p>
        </w:tc>
        <w:tc>
          <w:tcPr>
            <w:tcW w:w="881" w:type="pct"/>
            <w:tcBorders>
              <w:top w:val="single" w:sz="4" w:space="0" w:color="auto"/>
              <w:left w:val="single" w:sz="4" w:space="0" w:color="auto"/>
              <w:bottom w:val="single" w:sz="4" w:space="0" w:color="auto"/>
              <w:right w:val="single" w:sz="4" w:space="0" w:color="auto"/>
            </w:tcBorders>
            <w:vAlign w:val="center"/>
          </w:tcPr>
          <w:p w:rsidR="00C14686" w:rsidRPr="0045560D" w:rsidRDefault="00543FCB" w:rsidP="00354546">
            <w:r w:rsidRPr="0045560D">
              <w:rPr>
                <w:lang w:val="en-US"/>
              </w:rPr>
              <w:t>I</w:t>
            </w:r>
            <w:r w:rsidRPr="0045560D">
              <w:t xml:space="preserve"> очередь — расчетный срок</w:t>
            </w:r>
          </w:p>
        </w:tc>
      </w:tr>
      <w:tr w:rsidR="0045560D" w:rsidRPr="0045560D" w:rsidTr="001B41A2">
        <w:trPr>
          <w:trHeight w:val="253"/>
          <w:jc w:val="center"/>
        </w:trPr>
        <w:tc>
          <w:tcPr>
            <w:tcW w:w="306" w:type="pct"/>
            <w:tcBorders>
              <w:top w:val="single" w:sz="4" w:space="0" w:color="auto"/>
              <w:left w:val="single" w:sz="4" w:space="0" w:color="auto"/>
              <w:bottom w:val="single" w:sz="4" w:space="0" w:color="auto"/>
              <w:right w:val="single" w:sz="4" w:space="0" w:color="auto"/>
            </w:tcBorders>
            <w:vAlign w:val="center"/>
          </w:tcPr>
          <w:p w:rsidR="00543FCB" w:rsidRPr="0045560D" w:rsidRDefault="00543FCB" w:rsidP="005D226D">
            <w:pPr>
              <w:pStyle w:val="af8"/>
              <w:numPr>
                <w:ilvl w:val="0"/>
                <w:numId w:val="76"/>
              </w:numPr>
            </w:pPr>
          </w:p>
        </w:tc>
        <w:tc>
          <w:tcPr>
            <w:tcW w:w="3813" w:type="pct"/>
            <w:tcBorders>
              <w:top w:val="single" w:sz="4" w:space="0" w:color="auto"/>
              <w:left w:val="single" w:sz="4" w:space="0" w:color="auto"/>
              <w:bottom w:val="single" w:sz="4" w:space="0" w:color="auto"/>
              <w:right w:val="single" w:sz="4" w:space="0" w:color="auto"/>
            </w:tcBorders>
          </w:tcPr>
          <w:p w:rsidR="00543FCB" w:rsidRPr="0045560D" w:rsidRDefault="00543FCB" w:rsidP="00543FCB">
            <w:pPr>
              <w:jc w:val="both"/>
            </w:pPr>
            <w:r w:rsidRPr="0045560D">
              <w:t>Комплексное освоение земельного участка общей площадью 37 га в с. Варваровка под жилищное строительство</w:t>
            </w:r>
          </w:p>
        </w:tc>
        <w:tc>
          <w:tcPr>
            <w:tcW w:w="881" w:type="pct"/>
            <w:tcBorders>
              <w:top w:val="single" w:sz="4" w:space="0" w:color="auto"/>
              <w:left w:val="single" w:sz="4" w:space="0" w:color="auto"/>
              <w:bottom w:val="single" w:sz="4" w:space="0" w:color="auto"/>
              <w:right w:val="single" w:sz="4" w:space="0" w:color="auto"/>
            </w:tcBorders>
            <w:vAlign w:val="center"/>
          </w:tcPr>
          <w:p w:rsidR="00543FCB" w:rsidRPr="0045560D" w:rsidRDefault="00543FCB" w:rsidP="00354546">
            <w:r w:rsidRPr="0045560D">
              <w:rPr>
                <w:lang w:val="en-US"/>
              </w:rPr>
              <w:t>I</w:t>
            </w:r>
            <w:r w:rsidRPr="0045560D">
              <w:t xml:space="preserve"> очередь — расчетный срок</w:t>
            </w:r>
          </w:p>
        </w:tc>
      </w:tr>
      <w:tr w:rsidR="0045560D" w:rsidRPr="0045560D" w:rsidTr="001B41A2">
        <w:trPr>
          <w:trHeight w:val="253"/>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4460F2" w:rsidRPr="0045560D" w:rsidRDefault="004460F2" w:rsidP="00D50CFC">
            <w:r w:rsidRPr="0045560D">
              <w:rPr>
                <w:b/>
                <w:i/>
              </w:rPr>
              <w:t>Мероприяти</w:t>
            </w:r>
            <w:r w:rsidR="00D50CFC" w:rsidRPr="0045560D">
              <w:rPr>
                <w:b/>
                <w:i/>
              </w:rPr>
              <w:t>я,</w:t>
            </w:r>
            <w:r w:rsidRPr="0045560D">
              <w:rPr>
                <w:b/>
                <w:i/>
              </w:rPr>
              <w:t xml:space="preserve"> наход</w:t>
            </w:r>
            <w:r w:rsidR="00D50CFC" w:rsidRPr="0045560D">
              <w:rPr>
                <w:b/>
                <w:i/>
              </w:rPr>
              <w:t>ящие</w:t>
            </w:r>
            <w:r w:rsidRPr="0045560D">
              <w:rPr>
                <w:b/>
                <w:i/>
              </w:rPr>
              <w:t>ся в ведении правительства РФ, правительства области</w:t>
            </w:r>
          </w:p>
        </w:tc>
      </w:tr>
      <w:tr w:rsidR="0045560D" w:rsidRPr="0045560D" w:rsidTr="001B41A2">
        <w:trPr>
          <w:trHeight w:val="253"/>
          <w:jc w:val="center"/>
        </w:trPr>
        <w:tc>
          <w:tcPr>
            <w:tcW w:w="306" w:type="pct"/>
            <w:tcBorders>
              <w:top w:val="single" w:sz="4" w:space="0" w:color="auto"/>
              <w:left w:val="single" w:sz="4" w:space="0" w:color="auto"/>
              <w:bottom w:val="single" w:sz="4" w:space="0" w:color="auto"/>
              <w:right w:val="single" w:sz="4" w:space="0" w:color="auto"/>
            </w:tcBorders>
            <w:vAlign w:val="center"/>
          </w:tcPr>
          <w:p w:rsidR="00FD4B15" w:rsidRPr="0045560D" w:rsidRDefault="00FD4B15" w:rsidP="005D226D">
            <w:pPr>
              <w:pStyle w:val="af8"/>
              <w:numPr>
                <w:ilvl w:val="0"/>
                <w:numId w:val="76"/>
              </w:numPr>
            </w:pPr>
          </w:p>
        </w:tc>
        <w:tc>
          <w:tcPr>
            <w:tcW w:w="3813" w:type="pct"/>
            <w:tcBorders>
              <w:top w:val="single" w:sz="4" w:space="0" w:color="auto"/>
              <w:left w:val="single" w:sz="4" w:space="0" w:color="auto"/>
              <w:bottom w:val="single" w:sz="4" w:space="0" w:color="auto"/>
              <w:right w:val="single" w:sz="4" w:space="0" w:color="auto"/>
            </w:tcBorders>
          </w:tcPr>
          <w:p w:rsidR="00FD4B15" w:rsidRPr="0045560D" w:rsidRDefault="004E5848" w:rsidP="00550159">
            <w:pPr>
              <w:jc w:val="both"/>
            </w:pPr>
            <w:r w:rsidRPr="0045560D">
              <w:t>Резервирование территории для жилищного строительства, в том числе для предоставления многодетным семья, гражданам, относящихся к категориям ветеранов Великой Отечественной войны, ветеранов боевых действий, ветеранов военной службы, государственной службы и труда, а также членов семей погибших (умерших) инвалидов войны, участников Великой Отечественной войны и ветеранов боевых действий и иным категориям граждан в соответствии с Законом Воронежской области от 13.05.2008 г. № 25-ОЗ «О регулировании земельных отношений на территории Воронежской области».</w:t>
            </w:r>
          </w:p>
        </w:tc>
        <w:tc>
          <w:tcPr>
            <w:tcW w:w="881" w:type="pct"/>
            <w:tcBorders>
              <w:top w:val="single" w:sz="4" w:space="0" w:color="auto"/>
              <w:left w:val="single" w:sz="4" w:space="0" w:color="auto"/>
              <w:bottom w:val="single" w:sz="4" w:space="0" w:color="auto"/>
              <w:right w:val="single" w:sz="4" w:space="0" w:color="auto"/>
            </w:tcBorders>
            <w:vAlign w:val="center"/>
          </w:tcPr>
          <w:p w:rsidR="00FD4B15" w:rsidRPr="0045560D" w:rsidRDefault="004460F2" w:rsidP="00354546">
            <w:r w:rsidRPr="0045560D">
              <w:rPr>
                <w:lang w:val="en-US"/>
              </w:rPr>
              <w:t xml:space="preserve">I </w:t>
            </w:r>
            <w:r w:rsidRPr="0045560D">
              <w:t>очередь — расчетный срок</w:t>
            </w:r>
          </w:p>
        </w:tc>
      </w:tr>
    </w:tbl>
    <w:p w:rsidR="003D4C04" w:rsidRPr="0045560D" w:rsidRDefault="003D4C04" w:rsidP="004307AE">
      <w:pPr>
        <w:pStyle w:val="100"/>
        <w:outlineLvl w:val="2"/>
      </w:pPr>
      <w:bookmarkStart w:id="78" w:name="_Toc526244040"/>
      <w:r w:rsidRPr="0045560D">
        <w:t xml:space="preserve">Предложения по обеспечению территории </w:t>
      </w:r>
      <w:r w:rsidR="00583CF8" w:rsidRPr="0045560D">
        <w:t xml:space="preserve">сельского </w:t>
      </w:r>
      <w:r w:rsidRPr="0045560D">
        <w:t xml:space="preserve"> поселения объектами социальной инфраструктуры</w:t>
      </w:r>
      <w:bookmarkEnd w:id="78"/>
    </w:p>
    <w:p w:rsidR="001B0C4E" w:rsidRPr="0045560D" w:rsidRDefault="001B0C4E" w:rsidP="00D769F6">
      <w:pPr>
        <w:widowControl/>
        <w:autoSpaceDN/>
        <w:adjustRightInd/>
        <w:spacing w:before="100" w:beforeAutospacing="1" w:after="119" w:line="240" w:lineRule="auto"/>
        <w:ind w:firstLine="567"/>
        <w:jc w:val="both"/>
      </w:pPr>
      <w:r w:rsidRPr="0045560D">
        <w:t xml:space="preserve">Согласно ст. 14 Федерального закона №131-ФЗ от 06.10.2003г. к полномочиям органов местного самоуправления </w:t>
      </w:r>
      <w:r w:rsidR="00583CF8" w:rsidRPr="0045560D">
        <w:t xml:space="preserve">сельского </w:t>
      </w:r>
      <w:r w:rsidRPr="0045560D">
        <w:t xml:space="preserve"> поселения относятся:</w:t>
      </w:r>
    </w:p>
    <w:p w:rsidR="001B0C4E" w:rsidRPr="0045560D" w:rsidRDefault="001B0C4E" w:rsidP="00D879FB">
      <w:pPr>
        <w:widowControl/>
        <w:numPr>
          <w:ilvl w:val="0"/>
          <w:numId w:val="18"/>
        </w:numPr>
        <w:autoSpaceDN/>
        <w:adjustRightInd/>
        <w:spacing w:line="240" w:lineRule="auto"/>
        <w:jc w:val="both"/>
      </w:pPr>
      <w:r w:rsidRPr="0045560D">
        <w:rPr>
          <w:iCs/>
        </w:rPr>
        <w:t>предложения по библиотечному обслуживанию населения;</w:t>
      </w:r>
    </w:p>
    <w:p w:rsidR="001B0C4E" w:rsidRPr="0045560D" w:rsidRDefault="001B0C4E" w:rsidP="00D879FB">
      <w:pPr>
        <w:widowControl/>
        <w:numPr>
          <w:ilvl w:val="0"/>
          <w:numId w:val="18"/>
        </w:numPr>
        <w:autoSpaceDN/>
        <w:adjustRightInd/>
        <w:spacing w:line="240" w:lineRule="auto"/>
        <w:jc w:val="both"/>
      </w:pPr>
      <w:r w:rsidRPr="0045560D">
        <w:rPr>
          <w:iCs/>
        </w:rPr>
        <w:t>создание условий для организации досуга и обеспечения жителей поселения услугами</w:t>
      </w:r>
      <w:r w:rsidR="006A4BE3" w:rsidRPr="0045560D">
        <w:rPr>
          <w:iCs/>
        </w:rPr>
        <w:t xml:space="preserve"> </w:t>
      </w:r>
      <w:r w:rsidRPr="0045560D">
        <w:rPr>
          <w:iCs/>
        </w:rPr>
        <w:t>организаций культуры;</w:t>
      </w:r>
    </w:p>
    <w:p w:rsidR="001B0C4E" w:rsidRPr="0045560D" w:rsidRDefault="001B0C4E" w:rsidP="00D879FB">
      <w:pPr>
        <w:widowControl/>
        <w:numPr>
          <w:ilvl w:val="0"/>
          <w:numId w:val="18"/>
        </w:numPr>
        <w:autoSpaceDN/>
        <w:adjustRightInd/>
        <w:spacing w:line="240" w:lineRule="auto"/>
        <w:jc w:val="both"/>
      </w:pPr>
      <w:r w:rsidRPr="0045560D">
        <w:rPr>
          <w:iCs/>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B0C4E" w:rsidRPr="0045560D" w:rsidRDefault="001B0C4E" w:rsidP="00D879FB">
      <w:pPr>
        <w:widowControl/>
        <w:numPr>
          <w:ilvl w:val="0"/>
          <w:numId w:val="18"/>
        </w:numPr>
        <w:autoSpaceDN/>
        <w:adjustRightInd/>
        <w:spacing w:line="240" w:lineRule="auto"/>
        <w:jc w:val="both"/>
      </w:pPr>
      <w:r w:rsidRPr="0045560D">
        <w:rPr>
          <w:iCs/>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B0C4E" w:rsidRPr="0045560D" w:rsidRDefault="001B0C4E" w:rsidP="00D879FB">
      <w:pPr>
        <w:widowControl/>
        <w:numPr>
          <w:ilvl w:val="0"/>
          <w:numId w:val="18"/>
        </w:numPr>
        <w:autoSpaceDN/>
        <w:adjustRightInd/>
        <w:spacing w:line="240" w:lineRule="auto"/>
        <w:jc w:val="both"/>
      </w:pPr>
      <w:r w:rsidRPr="0045560D">
        <w:rPr>
          <w:iCs/>
        </w:rPr>
        <w:t>обеспечение условий для развития на территории поселения физической культуры и массового спорта;</w:t>
      </w:r>
    </w:p>
    <w:p w:rsidR="001B0C4E" w:rsidRPr="0045560D" w:rsidRDefault="001B0C4E" w:rsidP="00D879FB">
      <w:pPr>
        <w:widowControl/>
        <w:numPr>
          <w:ilvl w:val="0"/>
          <w:numId w:val="18"/>
        </w:numPr>
        <w:autoSpaceDN/>
        <w:adjustRightInd/>
        <w:spacing w:line="240" w:lineRule="auto"/>
        <w:jc w:val="both"/>
      </w:pPr>
      <w:r w:rsidRPr="0045560D">
        <w:rPr>
          <w:iCs/>
        </w:rPr>
        <w:t>создание условий для обеспечения жителей поселения услугами связи, общественного питания, торговли и бытового обслуживания.</w:t>
      </w:r>
    </w:p>
    <w:p w:rsidR="001B0C4E" w:rsidRPr="0045560D" w:rsidRDefault="001B0C4E" w:rsidP="001B0C4E">
      <w:pPr>
        <w:jc w:val="both"/>
        <w:rPr>
          <w:snapToGrid w:val="0"/>
        </w:rPr>
      </w:pPr>
      <w:r w:rsidRPr="0045560D">
        <w:rPr>
          <w:snapToGrid w:val="0"/>
        </w:rPr>
        <w:tab/>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1B0C4E" w:rsidRPr="0045560D" w:rsidRDefault="001B0C4E" w:rsidP="00F101CD">
      <w:pPr>
        <w:ind w:firstLine="567"/>
        <w:jc w:val="both"/>
        <w:rPr>
          <w:snapToGrid w:val="0"/>
        </w:rPr>
      </w:pPr>
      <w:r w:rsidRPr="0045560D">
        <w:rPr>
          <w:snapToGrid w:val="0"/>
        </w:rPr>
        <w:t xml:space="preserve">Решение этих задач лежит на пути  оптимизации системы  услуг  при  изменении  </w:t>
      </w:r>
      <w:r w:rsidRPr="0045560D">
        <w:rPr>
          <w:snapToGrid w:val="0"/>
          <w:u w:val="single"/>
        </w:rPr>
        <w:t>функциональной и  территориальной</w:t>
      </w:r>
      <w:r w:rsidRPr="0045560D">
        <w:rPr>
          <w:snapToGrid w:val="0"/>
        </w:rPr>
        <w:t xml:space="preserve"> организации.</w:t>
      </w:r>
    </w:p>
    <w:p w:rsidR="001B0C4E" w:rsidRPr="0045560D" w:rsidRDefault="001B0C4E" w:rsidP="00F101CD">
      <w:pPr>
        <w:ind w:firstLine="567"/>
        <w:jc w:val="both"/>
      </w:pPr>
      <w:r w:rsidRPr="0045560D">
        <w:rPr>
          <w:u w:val="single"/>
        </w:rPr>
        <w:t xml:space="preserve">Функциональная организация </w:t>
      </w:r>
      <w:r w:rsidRPr="0045560D">
        <w:t xml:space="preserve">связана с  дифференциацией сферы  обслуживания на </w:t>
      </w:r>
      <w:r w:rsidRPr="0045560D">
        <w:lastRenderedPageBreak/>
        <w:t>социальную и  коммерческую.</w:t>
      </w:r>
    </w:p>
    <w:p w:rsidR="001B0C4E" w:rsidRPr="0045560D" w:rsidRDefault="001B0C4E" w:rsidP="00F101CD">
      <w:pPr>
        <w:ind w:firstLine="567"/>
        <w:jc w:val="both"/>
      </w:pPr>
      <w:r w:rsidRPr="0045560D">
        <w:rPr>
          <w:u w:val="single"/>
        </w:rPr>
        <w:t>Социальная</w:t>
      </w:r>
      <w:r w:rsidRPr="0045560D">
        <w:t>-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1B0C4E" w:rsidRPr="0045560D" w:rsidRDefault="001B0C4E" w:rsidP="00F101CD">
      <w:pPr>
        <w:ind w:firstLine="567"/>
        <w:jc w:val="both"/>
      </w:pPr>
      <w:r w:rsidRPr="0045560D">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1B0C4E" w:rsidRPr="0045560D" w:rsidRDefault="001B0C4E" w:rsidP="00F101CD">
      <w:pPr>
        <w:ind w:firstLine="567"/>
        <w:jc w:val="both"/>
        <w:rPr>
          <w:snapToGrid w:val="0"/>
        </w:rPr>
      </w:pPr>
      <w:r w:rsidRPr="0045560D">
        <w:rPr>
          <w:snapToGrid w:val="0"/>
          <w:u w:val="single"/>
        </w:rPr>
        <w:t>Коммерческая</w:t>
      </w:r>
      <w:r w:rsidRPr="0045560D">
        <w:rPr>
          <w:snapToGrid w:val="0"/>
        </w:rPr>
        <w:t xml:space="preserve"> сфера не  поддается   нормированию, поскольку  развивается на основе конкуренции и в соответствии с  законами рынка.</w:t>
      </w:r>
    </w:p>
    <w:p w:rsidR="00F101CD" w:rsidRPr="0045560D" w:rsidRDefault="001B0C4E" w:rsidP="00F101CD">
      <w:pPr>
        <w:ind w:firstLine="567"/>
        <w:jc w:val="both"/>
      </w:pPr>
      <w:r w:rsidRPr="0045560D">
        <w:t xml:space="preserve">Изменения в  </w:t>
      </w:r>
      <w:r w:rsidRPr="0045560D">
        <w:rPr>
          <w:u w:val="single"/>
        </w:rPr>
        <w:t>территориальной</w:t>
      </w:r>
      <w:r w:rsidRPr="0045560D">
        <w:t xml:space="preserve">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w:t>
      </w:r>
      <w:r w:rsidR="00F101CD" w:rsidRPr="0045560D">
        <w:t>атах  времени на их  получение.</w:t>
      </w:r>
    </w:p>
    <w:p w:rsidR="001B0C4E" w:rsidRPr="0045560D" w:rsidRDefault="001B0C4E" w:rsidP="00F101CD">
      <w:pPr>
        <w:ind w:firstLine="567"/>
        <w:jc w:val="both"/>
      </w:pPr>
      <w:r w:rsidRPr="0045560D">
        <w:t>Проектом предлагается формирование в структуре населенного пункта двух подсистем обслуживания социально-гарантированного уровня:</w:t>
      </w:r>
    </w:p>
    <w:p w:rsidR="001B0C4E" w:rsidRPr="0045560D" w:rsidRDefault="001B0C4E" w:rsidP="00D879FB">
      <w:pPr>
        <w:widowControl/>
        <w:numPr>
          <w:ilvl w:val="0"/>
          <w:numId w:val="19"/>
        </w:numPr>
        <w:autoSpaceDN/>
        <w:adjustRightInd/>
        <w:spacing w:line="240" w:lineRule="auto"/>
        <w:jc w:val="both"/>
      </w:pPr>
      <w:r w:rsidRPr="0045560D">
        <w:t>вблизи жилья – для предоставления населению социально-гарантированных услуг массового повседневного и периодического спроса;</w:t>
      </w:r>
    </w:p>
    <w:p w:rsidR="001B0C4E" w:rsidRPr="0045560D" w:rsidRDefault="001B0C4E" w:rsidP="00D879FB">
      <w:pPr>
        <w:widowControl/>
        <w:numPr>
          <w:ilvl w:val="0"/>
          <w:numId w:val="19"/>
        </w:numPr>
        <w:autoSpaceDN/>
        <w:adjustRightInd/>
        <w:spacing w:line="240" w:lineRule="auto"/>
        <w:jc w:val="both"/>
      </w:pPr>
      <w:r w:rsidRPr="0045560D">
        <w:t>и в системе общественного центра – для предоставления услуг эпизодического спроса.</w:t>
      </w:r>
    </w:p>
    <w:p w:rsidR="001B0C4E" w:rsidRPr="0045560D" w:rsidRDefault="001B0C4E" w:rsidP="00F101CD">
      <w:pPr>
        <w:widowControl/>
        <w:autoSpaceDN/>
        <w:adjustRightInd/>
        <w:spacing w:line="240" w:lineRule="auto"/>
        <w:ind w:firstLine="567"/>
        <w:jc w:val="both"/>
      </w:pPr>
      <w:r w:rsidRPr="0045560D">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1B0C4E" w:rsidRPr="0045560D" w:rsidRDefault="001B0C4E" w:rsidP="00F101CD">
      <w:pPr>
        <w:widowControl/>
        <w:autoSpaceDN/>
        <w:adjustRightInd/>
        <w:spacing w:line="240" w:lineRule="auto"/>
        <w:ind w:firstLine="567"/>
        <w:jc w:val="both"/>
        <w:rPr>
          <w:b/>
          <w:bCs/>
          <w:i/>
          <w:iCs/>
          <w:snapToGrid w:val="0"/>
        </w:rPr>
      </w:pPr>
      <w:r w:rsidRPr="0045560D">
        <w:t xml:space="preserve">Ориентировочный (контрольный) расчет потребности в остальных объектах обслуживания приводится в пункте </w:t>
      </w:r>
      <w:r w:rsidR="00D50CFC" w:rsidRPr="0045560D">
        <w:t>2</w:t>
      </w:r>
      <w:r w:rsidRPr="0045560D">
        <w:t>.</w:t>
      </w:r>
      <w:r w:rsidR="00D50CFC" w:rsidRPr="0045560D">
        <w:t>6</w:t>
      </w:r>
      <w:r w:rsidRPr="0045560D">
        <w:t>.4 настоящего тома.</w:t>
      </w:r>
      <w:r w:rsidRPr="0045560D">
        <w:rPr>
          <w:b/>
          <w:bCs/>
          <w:i/>
          <w:iCs/>
          <w:snapToGrid w:val="0"/>
        </w:rPr>
        <w:tab/>
      </w:r>
    </w:p>
    <w:p w:rsidR="00D50CFC" w:rsidRPr="0045560D" w:rsidRDefault="00D50CFC" w:rsidP="00D50CFC">
      <w:pPr>
        <w:pStyle w:val="aa"/>
        <w:keepNext/>
      </w:pPr>
      <w:r w:rsidRPr="0045560D">
        <w:t xml:space="preserve">Таблица 3. </w:t>
      </w:r>
      <w:r w:rsidR="008A6C60">
        <w:fldChar w:fldCharType="begin"/>
      </w:r>
      <w:r w:rsidR="008A6C60">
        <w:instrText xml:space="preserve"> SEQ Таблица_3. \* ARABIC </w:instrText>
      </w:r>
      <w:r w:rsidR="008A6C60">
        <w:fldChar w:fldCharType="separate"/>
      </w:r>
      <w:r w:rsidR="00AF5AC8">
        <w:rPr>
          <w:noProof/>
        </w:rPr>
        <w:t>11</w:t>
      </w:r>
      <w:r w:rsidR="008A6C60">
        <w:rPr>
          <w:noProof/>
        </w:rPr>
        <w:fldChar w:fldCharType="end"/>
      </w:r>
      <w:r w:rsidRPr="0045560D">
        <w:t xml:space="preserve"> Мероприятия по обеспечению территории Русско-Буйловского сельского поселения объектами социальной инфраструктуры</w:t>
      </w:r>
    </w:p>
    <w:tbl>
      <w:tblPr>
        <w:tblW w:w="9923" w:type="dxa"/>
        <w:tblInd w:w="55" w:type="dxa"/>
        <w:tblLayout w:type="fixed"/>
        <w:tblCellMar>
          <w:top w:w="55" w:type="dxa"/>
          <w:left w:w="55" w:type="dxa"/>
          <w:bottom w:w="55" w:type="dxa"/>
          <w:right w:w="55" w:type="dxa"/>
        </w:tblCellMar>
        <w:tblLook w:val="0000" w:firstRow="0" w:lastRow="0" w:firstColumn="0" w:lastColumn="0" w:noHBand="0" w:noVBand="0"/>
      </w:tblPr>
      <w:tblGrid>
        <w:gridCol w:w="634"/>
        <w:gridCol w:w="7446"/>
        <w:gridCol w:w="1843"/>
      </w:tblGrid>
      <w:tr w:rsidR="0045560D" w:rsidRPr="0045560D" w:rsidTr="00902A1F">
        <w:tc>
          <w:tcPr>
            <w:tcW w:w="634" w:type="dxa"/>
            <w:tcBorders>
              <w:top w:val="single" w:sz="2" w:space="0" w:color="000000"/>
              <w:left w:val="single" w:sz="2" w:space="0" w:color="000000"/>
              <w:bottom w:val="single" w:sz="2" w:space="0" w:color="000000"/>
              <w:right w:val="nil"/>
            </w:tcBorders>
            <w:shd w:val="clear" w:color="auto" w:fill="DAEEF3" w:themeFill="accent5" w:themeFillTint="33"/>
          </w:tcPr>
          <w:p w:rsidR="00584817" w:rsidRPr="0045560D" w:rsidRDefault="00584817" w:rsidP="00354546">
            <w:pPr>
              <w:jc w:val="center"/>
              <w:rPr>
                <w:b/>
                <w:bCs/>
                <w:snapToGrid w:val="0"/>
              </w:rPr>
            </w:pPr>
            <w:r w:rsidRPr="0045560D">
              <w:rPr>
                <w:b/>
                <w:bCs/>
                <w:snapToGrid w:val="0"/>
              </w:rPr>
              <w:t xml:space="preserve">№ пп </w:t>
            </w:r>
          </w:p>
        </w:tc>
        <w:tc>
          <w:tcPr>
            <w:tcW w:w="7446" w:type="dxa"/>
            <w:tcBorders>
              <w:top w:val="single" w:sz="2" w:space="0" w:color="000000"/>
              <w:left w:val="single" w:sz="2" w:space="0" w:color="000000"/>
              <w:bottom w:val="single" w:sz="2" w:space="0" w:color="000000"/>
              <w:right w:val="nil"/>
            </w:tcBorders>
            <w:shd w:val="clear" w:color="auto" w:fill="DAEEF3" w:themeFill="accent5" w:themeFillTint="33"/>
          </w:tcPr>
          <w:p w:rsidR="00584817" w:rsidRPr="0045560D" w:rsidRDefault="00584817" w:rsidP="00354546">
            <w:pPr>
              <w:jc w:val="center"/>
              <w:rPr>
                <w:b/>
                <w:bCs/>
                <w:snapToGrid w:val="0"/>
              </w:rPr>
            </w:pPr>
            <w:r w:rsidRPr="0045560D">
              <w:rPr>
                <w:b/>
                <w:bCs/>
                <w:snapToGrid w:val="0"/>
              </w:rPr>
              <w:t xml:space="preserve">Наименование мероприятия </w:t>
            </w:r>
          </w:p>
        </w:tc>
        <w:tc>
          <w:tcPr>
            <w:tcW w:w="184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584817" w:rsidRPr="0045560D" w:rsidRDefault="00584817" w:rsidP="00354546">
            <w:pPr>
              <w:pStyle w:val="TableContents"/>
              <w:jc w:val="center"/>
              <w:rPr>
                <w:b/>
                <w:bCs/>
                <w:snapToGrid w:val="0"/>
              </w:rPr>
            </w:pPr>
            <w:r w:rsidRPr="0045560D">
              <w:rPr>
                <w:b/>
                <w:bCs/>
                <w:snapToGrid w:val="0"/>
              </w:rPr>
              <w:t>Сроки реализации</w:t>
            </w:r>
          </w:p>
        </w:tc>
      </w:tr>
      <w:tr w:rsidR="0045560D" w:rsidRPr="0045560D" w:rsidTr="00902A1F">
        <w:tc>
          <w:tcPr>
            <w:tcW w:w="634" w:type="dxa"/>
            <w:tcBorders>
              <w:top w:val="single" w:sz="4" w:space="0" w:color="auto"/>
              <w:left w:val="single" w:sz="4" w:space="0" w:color="auto"/>
              <w:bottom w:val="single" w:sz="4" w:space="0" w:color="auto"/>
              <w:right w:val="single" w:sz="4" w:space="0" w:color="auto"/>
            </w:tcBorders>
          </w:tcPr>
          <w:p w:rsidR="002D0940" w:rsidRPr="0045560D" w:rsidRDefault="002D0940" w:rsidP="005D226D">
            <w:pPr>
              <w:pStyle w:val="100"/>
              <w:numPr>
                <w:ilvl w:val="0"/>
                <w:numId w:val="77"/>
              </w:numPr>
              <w:rPr>
                <w:b w:val="0"/>
                <w:i w:val="0"/>
                <w:snapToGrid w:val="0"/>
              </w:rPr>
            </w:pPr>
          </w:p>
        </w:tc>
        <w:tc>
          <w:tcPr>
            <w:tcW w:w="7446" w:type="dxa"/>
            <w:tcBorders>
              <w:top w:val="single" w:sz="4" w:space="0" w:color="auto"/>
              <w:left w:val="single" w:sz="4" w:space="0" w:color="auto"/>
              <w:bottom w:val="single" w:sz="4" w:space="0" w:color="auto"/>
              <w:right w:val="single" w:sz="4" w:space="0" w:color="auto"/>
            </w:tcBorders>
          </w:tcPr>
          <w:p w:rsidR="002D0940" w:rsidRPr="0045560D" w:rsidRDefault="002D0940" w:rsidP="002D0940">
            <w:pPr>
              <w:pStyle w:val="ad"/>
            </w:pPr>
            <w:r w:rsidRPr="0045560D">
              <w:t>Реконструкция СДК в п. Шкурлат 3-й</w:t>
            </w:r>
          </w:p>
        </w:tc>
        <w:tc>
          <w:tcPr>
            <w:tcW w:w="1843" w:type="dxa"/>
            <w:tcBorders>
              <w:top w:val="single" w:sz="4" w:space="0" w:color="auto"/>
              <w:left w:val="single" w:sz="4" w:space="0" w:color="auto"/>
              <w:bottom w:val="single" w:sz="4" w:space="0" w:color="auto"/>
              <w:right w:val="single" w:sz="4" w:space="0" w:color="auto"/>
            </w:tcBorders>
          </w:tcPr>
          <w:p w:rsidR="002D0940" w:rsidRPr="0045560D" w:rsidRDefault="002D0940" w:rsidP="00A257FA">
            <w:pPr>
              <w:jc w:val="center"/>
            </w:pPr>
            <w:r w:rsidRPr="0045560D">
              <w:t>Расчетный срок</w:t>
            </w:r>
          </w:p>
        </w:tc>
      </w:tr>
      <w:tr w:rsidR="0045560D" w:rsidRPr="0045560D" w:rsidTr="003E165B">
        <w:tc>
          <w:tcPr>
            <w:tcW w:w="9923" w:type="dxa"/>
            <w:gridSpan w:val="3"/>
            <w:tcBorders>
              <w:top w:val="single" w:sz="4" w:space="0" w:color="auto"/>
              <w:left w:val="single" w:sz="4" w:space="0" w:color="auto"/>
              <w:bottom w:val="single" w:sz="4" w:space="0" w:color="auto"/>
              <w:right w:val="single" w:sz="4" w:space="0" w:color="auto"/>
            </w:tcBorders>
          </w:tcPr>
          <w:p w:rsidR="002D0940" w:rsidRPr="0045560D" w:rsidRDefault="002D0940" w:rsidP="002D0940">
            <w:pPr>
              <w:jc w:val="center"/>
              <w:rPr>
                <w:b/>
                <w:i/>
              </w:rPr>
            </w:pPr>
            <w:r w:rsidRPr="0045560D">
              <w:rPr>
                <w:b/>
                <w:bCs/>
                <w:i/>
              </w:rPr>
              <w:t xml:space="preserve">Мероприятия, находящиеся в ведении администрации района </w:t>
            </w:r>
          </w:p>
        </w:tc>
      </w:tr>
      <w:tr w:rsidR="0045560D" w:rsidRPr="0045560D" w:rsidTr="00902A1F">
        <w:tc>
          <w:tcPr>
            <w:tcW w:w="634" w:type="dxa"/>
            <w:tcBorders>
              <w:top w:val="single" w:sz="4" w:space="0" w:color="auto"/>
              <w:left w:val="single" w:sz="4" w:space="0" w:color="auto"/>
              <w:bottom w:val="single" w:sz="4" w:space="0" w:color="auto"/>
              <w:right w:val="single" w:sz="4" w:space="0" w:color="auto"/>
            </w:tcBorders>
          </w:tcPr>
          <w:p w:rsidR="00FC15D1" w:rsidRPr="0045560D" w:rsidRDefault="00FC15D1" w:rsidP="005D226D">
            <w:pPr>
              <w:pStyle w:val="100"/>
              <w:numPr>
                <w:ilvl w:val="0"/>
                <w:numId w:val="77"/>
              </w:numPr>
              <w:rPr>
                <w:b w:val="0"/>
                <w:i w:val="0"/>
                <w:snapToGrid w:val="0"/>
              </w:rPr>
            </w:pPr>
          </w:p>
        </w:tc>
        <w:tc>
          <w:tcPr>
            <w:tcW w:w="7446" w:type="dxa"/>
            <w:tcBorders>
              <w:top w:val="single" w:sz="4" w:space="0" w:color="auto"/>
              <w:left w:val="single" w:sz="4" w:space="0" w:color="auto"/>
              <w:bottom w:val="single" w:sz="4" w:space="0" w:color="auto"/>
              <w:right w:val="single" w:sz="4" w:space="0" w:color="auto"/>
            </w:tcBorders>
          </w:tcPr>
          <w:p w:rsidR="00FC15D1" w:rsidRPr="0045560D" w:rsidRDefault="009B59DE" w:rsidP="00354546">
            <w:pPr>
              <w:pStyle w:val="ad"/>
              <w:rPr>
                <w:highlight w:val="yellow"/>
              </w:rPr>
            </w:pPr>
            <w:r w:rsidRPr="0045560D">
              <w:t xml:space="preserve">Реконструкции </w:t>
            </w:r>
            <w:r w:rsidRPr="0045560D">
              <w:rPr>
                <w:iCs/>
              </w:rPr>
              <w:t>здания школы в селе Русская Буйловка</w:t>
            </w:r>
            <w:r w:rsidRPr="0045560D">
              <w:t xml:space="preserve"> с целью размещения в свободных помещениях двух групп детского сада на 20 мест.</w:t>
            </w:r>
          </w:p>
        </w:tc>
        <w:tc>
          <w:tcPr>
            <w:tcW w:w="1843" w:type="dxa"/>
            <w:tcBorders>
              <w:top w:val="single" w:sz="4" w:space="0" w:color="auto"/>
              <w:left w:val="single" w:sz="4" w:space="0" w:color="auto"/>
              <w:bottom w:val="single" w:sz="4" w:space="0" w:color="auto"/>
              <w:right w:val="single" w:sz="4" w:space="0" w:color="auto"/>
            </w:tcBorders>
          </w:tcPr>
          <w:p w:rsidR="00FC15D1" w:rsidRPr="0045560D" w:rsidRDefault="009B59DE" w:rsidP="00A257FA">
            <w:pPr>
              <w:jc w:val="center"/>
            </w:pPr>
            <w:r w:rsidRPr="0045560D">
              <w:rPr>
                <w:lang w:val="en-US"/>
              </w:rPr>
              <w:t>I</w:t>
            </w:r>
            <w:r w:rsidRPr="0045560D">
              <w:t xml:space="preserve"> очередь</w:t>
            </w:r>
          </w:p>
        </w:tc>
      </w:tr>
      <w:tr w:rsidR="0045560D" w:rsidRPr="0045560D" w:rsidTr="00902A1F">
        <w:tc>
          <w:tcPr>
            <w:tcW w:w="634" w:type="dxa"/>
            <w:tcBorders>
              <w:top w:val="single" w:sz="4" w:space="0" w:color="auto"/>
              <w:left w:val="single" w:sz="4" w:space="0" w:color="auto"/>
              <w:bottom w:val="single" w:sz="4" w:space="0" w:color="auto"/>
              <w:right w:val="single" w:sz="4" w:space="0" w:color="auto"/>
            </w:tcBorders>
          </w:tcPr>
          <w:p w:rsidR="00902A1F" w:rsidRPr="0045560D" w:rsidRDefault="00902A1F" w:rsidP="005D226D">
            <w:pPr>
              <w:pStyle w:val="100"/>
              <w:numPr>
                <w:ilvl w:val="0"/>
                <w:numId w:val="77"/>
              </w:numPr>
              <w:rPr>
                <w:b w:val="0"/>
                <w:i w:val="0"/>
                <w:snapToGrid w:val="0"/>
              </w:rPr>
            </w:pPr>
          </w:p>
        </w:tc>
        <w:tc>
          <w:tcPr>
            <w:tcW w:w="7446" w:type="dxa"/>
            <w:tcBorders>
              <w:top w:val="single" w:sz="4" w:space="0" w:color="auto"/>
              <w:left w:val="single" w:sz="4" w:space="0" w:color="auto"/>
              <w:bottom w:val="single" w:sz="4" w:space="0" w:color="auto"/>
              <w:right w:val="single" w:sz="4" w:space="0" w:color="auto"/>
            </w:tcBorders>
          </w:tcPr>
          <w:p w:rsidR="00902A1F" w:rsidRPr="0045560D" w:rsidRDefault="002D0940" w:rsidP="00C90AAD">
            <w:pPr>
              <w:pStyle w:val="ad"/>
            </w:pPr>
            <w:r w:rsidRPr="0045560D">
              <w:t>Проектирование, с</w:t>
            </w:r>
            <w:r w:rsidR="009B59DE" w:rsidRPr="0045560D">
              <w:t xml:space="preserve">троительство детского сада </w:t>
            </w:r>
            <w:r w:rsidR="00D5618A" w:rsidRPr="0045560D">
              <w:t xml:space="preserve">и группы начального образования </w:t>
            </w:r>
            <w:r w:rsidR="009B59DE" w:rsidRPr="0045560D">
              <w:t>на</w:t>
            </w:r>
            <w:r w:rsidR="004F3724" w:rsidRPr="0045560D">
              <w:t xml:space="preserve"> </w:t>
            </w:r>
            <w:r w:rsidR="00C90AAD" w:rsidRPr="0045560D">
              <w:t>50</w:t>
            </w:r>
            <w:r w:rsidR="004F3724" w:rsidRPr="0045560D">
              <w:t xml:space="preserve"> мест</w:t>
            </w:r>
            <w:r w:rsidR="009B59DE" w:rsidRPr="0045560D">
              <w:t xml:space="preserve"> </w:t>
            </w:r>
            <w:r w:rsidR="00C90AAD" w:rsidRPr="0045560D">
              <w:t xml:space="preserve">на </w:t>
            </w:r>
            <w:r w:rsidR="009B59DE" w:rsidRPr="0045560D">
              <w:t xml:space="preserve">земельном участке с кадастровым номером </w:t>
            </w:r>
            <w:r w:rsidR="009B59DE" w:rsidRPr="0045560D">
              <w:rPr>
                <w:bCs/>
              </w:rPr>
              <w:t>36:20:5600004:123</w:t>
            </w:r>
            <w:r w:rsidR="009F39ED" w:rsidRPr="0045560D">
              <w:t xml:space="preserve"> </w:t>
            </w:r>
            <w:r w:rsidR="004F3724" w:rsidRPr="0045560D">
              <w:t xml:space="preserve">и озеленение территории из расчета 50% площади территории, свободной от застройки, в том числе и по периметру территории, в соответствии с требованиями СанПиН 2.4.2.2821-10 «Санитарно-эпидемиологические требования к условиям и организации обучения в общеобразовательных учреждениях» </w:t>
            </w:r>
            <w:r w:rsidR="009F39ED" w:rsidRPr="0045560D">
              <w:t>в</w:t>
            </w:r>
            <w:r w:rsidR="009B59DE" w:rsidRPr="0045560D">
              <w:t xml:space="preserve"> п. Шкурлат 3-й</w:t>
            </w:r>
          </w:p>
        </w:tc>
        <w:tc>
          <w:tcPr>
            <w:tcW w:w="1843" w:type="dxa"/>
            <w:tcBorders>
              <w:top w:val="single" w:sz="4" w:space="0" w:color="auto"/>
              <w:left w:val="single" w:sz="4" w:space="0" w:color="auto"/>
              <w:bottom w:val="single" w:sz="4" w:space="0" w:color="auto"/>
              <w:right w:val="single" w:sz="4" w:space="0" w:color="auto"/>
            </w:tcBorders>
          </w:tcPr>
          <w:p w:rsidR="00902A1F" w:rsidRPr="0045560D" w:rsidRDefault="000E54E3" w:rsidP="000E54E3">
            <w:pPr>
              <w:jc w:val="center"/>
            </w:pPr>
            <w:r w:rsidRPr="0045560D">
              <w:rPr>
                <w:lang w:val="en-US"/>
              </w:rPr>
              <w:t>I</w:t>
            </w:r>
            <w:r w:rsidRPr="0045560D">
              <w:t xml:space="preserve"> очередь - р</w:t>
            </w:r>
            <w:r w:rsidR="009B59DE" w:rsidRPr="0045560D">
              <w:t>асчетный срок</w:t>
            </w:r>
          </w:p>
        </w:tc>
      </w:tr>
      <w:tr w:rsidR="0045560D" w:rsidRPr="0045560D" w:rsidTr="003E165B">
        <w:tc>
          <w:tcPr>
            <w:tcW w:w="9923" w:type="dxa"/>
            <w:gridSpan w:val="3"/>
            <w:tcBorders>
              <w:top w:val="single" w:sz="4" w:space="0" w:color="auto"/>
              <w:left w:val="single" w:sz="4" w:space="0" w:color="auto"/>
              <w:bottom w:val="single" w:sz="4" w:space="0" w:color="auto"/>
              <w:right w:val="single" w:sz="4" w:space="0" w:color="auto"/>
            </w:tcBorders>
          </w:tcPr>
          <w:p w:rsidR="002D0940" w:rsidRPr="0045560D" w:rsidRDefault="002D0940" w:rsidP="002D0940">
            <w:pPr>
              <w:jc w:val="center"/>
            </w:pPr>
            <w:r w:rsidRPr="0045560D">
              <w:rPr>
                <w:b/>
                <w:i/>
              </w:rPr>
              <w:t>Мероприятия, находящиеся в ведении правительства области</w:t>
            </w:r>
          </w:p>
        </w:tc>
      </w:tr>
      <w:tr w:rsidR="0045560D" w:rsidRPr="0045560D" w:rsidTr="00902A1F">
        <w:tc>
          <w:tcPr>
            <w:tcW w:w="634" w:type="dxa"/>
            <w:tcBorders>
              <w:top w:val="single" w:sz="4" w:space="0" w:color="auto"/>
              <w:left w:val="single" w:sz="4" w:space="0" w:color="auto"/>
              <w:bottom w:val="single" w:sz="4" w:space="0" w:color="auto"/>
              <w:right w:val="single" w:sz="4" w:space="0" w:color="auto"/>
            </w:tcBorders>
          </w:tcPr>
          <w:p w:rsidR="00902A1F" w:rsidRPr="0045560D" w:rsidRDefault="00902A1F" w:rsidP="005D226D">
            <w:pPr>
              <w:pStyle w:val="100"/>
              <w:numPr>
                <w:ilvl w:val="0"/>
                <w:numId w:val="77"/>
              </w:numPr>
              <w:rPr>
                <w:b w:val="0"/>
                <w:i w:val="0"/>
                <w:snapToGrid w:val="0"/>
              </w:rPr>
            </w:pPr>
          </w:p>
        </w:tc>
        <w:tc>
          <w:tcPr>
            <w:tcW w:w="7446" w:type="dxa"/>
            <w:tcBorders>
              <w:top w:val="single" w:sz="4" w:space="0" w:color="auto"/>
              <w:left w:val="single" w:sz="4" w:space="0" w:color="auto"/>
              <w:bottom w:val="single" w:sz="4" w:space="0" w:color="auto"/>
              <w:right w:val="single" w:sz="4" w:space="0" w:color="auto"/>
            </w:tcBorders>
          </w:tcPr>
          <w:p w:rsidR="00902A1F" w:rsidRPr="0045560D" w:rsidRDefault="009B59DE" w:rsidP="009F39ED">
            <w:pPr>
              <w:jc w:val="both"/>
            </w:pPr>
            <w:r w:rsidRPr="0045560D">
              <w:rPr>
                <w:iCs/>
                <w:kern w:val="1"/>
              </w:rPr>
              <w:t xml:space="preserve">Повышения емкости существующей врачебной амбулатории — количества возможных посещений в смену с </w:t>
            </w:r>
            <w:r w:rsidR="009F39ED" w:rsidRPr="0045560D">
              <w:rPr>
                <w:iCs/>
                <w:kern w:val="1"/>
              </w:rPr>
              <w:t>3</w:t>
            </w:r>
            <w:r w:rsidRPr="0045560D">
              <w:rPr>
                <w:iCs/>
                <w:kern w:val="1"/>
              </w:rPr>
              <w:t>0 до 50</w:t>
            </w:r>
          </w:p>
        </w:tc>
        <w:tc>
          <w:tcPr>
            <w:tcW w:w="1843" w:type="dxa"/>
            <w:tcBorders>
              <w:top w:val="single" w:sz="4" w:space="0" w:color="auto"/>
              <w:left w:val="single" w:sz="4" w:space="0" w:color="auto"/>
              <w:bottom w:val="single" w:sz="4" w:space="0" w:color="auto"/>
              <w:right w:val="single" w:sz="4" w:space="0" w:color="auto"/>
            </w:tcBorders>
          </w:tcPr>
          <w:p w:rsidR="00902A1F" w:rsidRPr="0045560D" w:rsidRDefault="009F39ED" w:rsidP="00BF5ED6">
            <w:pPr>
              <w:jc w:val="center"/>
            </w:pPr>
            <w:r w:rsidRPr="0045560D">
              <w:rPr>
                <w:lang w:val="en-US"/>
              </w:rPr>
              <w:t>I</w:t>
            </w:r>
            <w:r w:rsidRPr="0045560D">
              <w:t xml:space="preserve"> очередь</w:t>
            </w:r>
          </w:p>
        </w:tc>
      </w:tr>
      <w:tr w:rsidR="0045560D" w:rsidRPr="0045560D" w:rsidTr="00902A1F">
        <w:tc>
          <w:tcPr>
            <w:tcW w:w="634" w:type="dxa"/>
            <w:tcBorders>
              <w:top w:val="single" w:sz="4" w:space="0" w:color="auto"/>
              <w:left w:val="single" w:sz="4" w:space="0" w:color="auto"/>
              <w:bottom w:val="single" w:sz="4" w:space="0" w:color="auto"/>
              <w:right w:val="single" w:sz="4" w:space="0" w:color="auto"/>
            </w:tcBorders>
          </w:tcPr>
          <w:p w:rsidR="00CE5421" w:rsidRPr="0045560D" w:rsidRDefault="00CE5421" w:rsidP="005D226D">
            <w:pPr>
              <w:pStyle w:val="100"/>
              <w:numPr>
                <w:ilvl w:val="0"/>
                <w:numId w:val="77"/>
              </w:numPr>
              <w:rPr>
                <w:b w:val="0"/>
                <w:i w:val="0"/>
                <w:snapToGrid w:val="0"/>
              </w:rPr>
            </w:pPr>
          </w:p>
        </w:tc>
        <w:tc>
          <w:tcPr>
            <w:tcW w:w="7446" w:type="dxa"/>
            <w:tcBorders>
              <w:top w:val="single" w:sz="4" w:space="0" w:color="auto"/>
              <w:left w:val="single" w:sz="4" w:space="0" w:color="auto"/>
              <w:bottom w:val="single" w:sz="4" w:space="0" w:color="auto"/>
              <w:right w:val="single" w:sz="4" w:space="0" w:color="auto"/>
            </w:tcBorders>
          </w:tcPr>
          <w:p w:rsidR="00CE5421" w:rsidRPr="0045560D" w:rsidRDefault="009B59DE" w:rsidP="002E50EA">
            <w:pPr>
              <w:jc w:val="both"/>
            </w:pPr>
            <w:r w:rsidRPr="0045560D">
              <w:rPr>
                <w:iCs/>
                <w:kern w:val="1"/>
              </w:rPr>
              <w:t>Организация передвижного ФАПа или иного медицинского учреждения</w:t>
            </w:r>
            <w:r w:rsidR="009F39ED" w:rsidRPr="0045560D">
              <w:rPr>
                <w:iCs/>
                <w:kern w:val="1"/>
              </w:rPr>
              <w:t xml:space="preserve"> в с. Варваровка</w:t>
            </w:r>
          </w:p>
        </w:tc>
        <w:tc>
          <w:tcPr>
            <w:tcW w:w="1843" w:type="dxa"/>
            <w:tcBorders>
              <w:top w:val="single" w:sz="4" w:space="0" w:color="auto"/>
              <w:left w:val="single" w:sz="4" w:space="0" w:color="auto"/>
              <w:bottom w:val="single" w:sz="4" w:space="0" w:color="auto"/>
              <w:right w:val="single" w:sz="4" w:space="0" w:color="auto"/>
            </w:tcBorders>
          </w:tcPr>
          <w:p w:rsidR="00CE5421" w:rsidRPr="0045560D" w:rsidRDefault="009B59DE" w:rsidP="0090637B">
            <w:pPr>
              <w:jc w:val="center"/>
            </w:pPr>
            <w:r w:rsidRPr="0045560D">
              <w:t>Расчетный срок</w:t>
            </w:r>
          </w:p>
        </w:tc>
      </w:tr>
    </w:tbl>
    <w:p w:rsidR="003D4C04" w:rsidRPr="0045560D" w:rsidRDefault="003D4C04" w:rsidP="00062E83">
      <w:pPr>
        <w:pStyle w:val="100"/>
        <w:outlineLvl w:val="2"/>
      </w:pPr>
      <w:bookmarkStart w:id="79" w:name="_Toc526244041"/>
      <w:r w:rsidRPr="0045560D">
        <w:t xml:space="preserve">Предложения по обеспечению территории </w:t>
      </w:r>
      <w:r w:rsidR="00583CF8" w:rsidRPr="0045560D">
        <w:t xml:space="preserve">сельского </w:t>
      </w:r>
      <w:r w:rsidRPr="0045560D">
        <w:t xml:space="preserve"> поселения объектами массового отдыха жителей поселения, благоустройства и озеленения.</w:t>
      </w:r>
      <w:bookmarkEnd w:id="79"/>
    </w:p>
    <w:p w:rsidR="001B0C4E" w:rsidRPr="0045560D" w:rsidRDefault="001B0C4E" w:rsidP="0044458C">
      <w:pPr>
        <w:widowControl/>
        <w:autoSpaceDN/>
        <w:adjustRightInd/>
        <w:spacing w:line="240" w:lineRule="auto"/>
        <w:ind w:firstLine="567"/>
        <w:jc w:val="both"/>
      </w:pPr>
      <w:r w:rsidRPr="0045560D">
        <w:lastRenderedPageBreak/>
        <w:t xml:space="preserve">Согласно ст. 14 Федерального закона №131-ФЗ от 06.10.2003г. к полномочиям органов местного самоуправления </w:t>
      </w:r>
      <w:r w:rsidR="00583CF8" w:rsidRPr="0045560D">
        <w:t xml:space="preserve">сельского </w:t>
      </w:r>
      <w:r w:rsidRPr="0045560D">
        <w:t xml:space="preserve"> поселения относятся:</w:t>
      </w:r>
    </w:p>
    <w:p w:rsidR="001B0C4E" w:rsidRPr="0045560D" w:rsidRDefault="001B0C4E" w:rsidP="005D226D">
      <w:pPr>
        <w:widowControl/>
        <w:numPr>
          <w:ilvl w:val="0"/>
          <w:numId w:val="78"/>
        </w:numPr>
        <w:autoSpaceDN/>
        <w:adjustRightInd/>
        <w:spacing w:line="240" w:lineRule="auto"/>
        <w:jc w:val="both"/>
      </w:pPr>
      <w:r w:rsidRPr="0045560D">
        <w:rPr>
          <w:iCs/>
        </w:rPr>
        <w:t xml:space="preserve">создание условий для массового отдыха жителей поселения и организация обустройства </w:t>
      </w:r>
      <w:r w:rsidR="00713D4B" w:rsidRPr="0045560D">
        <w:rPr>
          <w:iCs/>
        </w:rPr>
        <w:t>мест массового отдыха населения</w:t>
      </w:r>
      <w:r w:rsidR="00713D4B" w:rsidRPr="0045560D">
        <w:rPr>
          <w:sz w:val="22"/>
        </w:rPr>
        <w:t xml:space="preserve">, </w:t>
      </w:r>
      <w:r w:rsidR="00713D4B" w:rsidRPr="0045560D">
        <w:t>включая обеспечение свободного доступа граждан к водным объектам общего пользования и их береговым полосам;</w:t>
      </w:r>
    </w:p>
    <w:p w:rsidR="001B0C4E" w:rsidRPr="0045560D" w:rsidRDefault="001B0C4E" w:rsidP="005D226D">
      <w:pPr>
        <w:widowControl/>
        <w:numPr>
          <w:ilvl w:val="0"/>
          <w:numId w:val="78"/>
        </w:numPr>
        <w:autoSpaceDN/>
        <w:adjustRightInd/>
        <w:spacing w:line="240" w:lineRule="auto"/>
        <w:jc w:val="both"/>
      </w:pPr>
      <w:r w:rsidRPr="0045560D">
        <w:rPr>
          <w:iCs/>
        </w:rPr>
        <w:t>осуществление мероприятий по обеспечению безопа</w:t>
      </w:r>
      <w:r w:rsidR="00145C5C" w:rsidRPr="0045560D">
        <w:rPr>
          <w:iCs/>
        </w:rPr>
        <w:t xml:space="preserve">сности людей на водных объектах, </w:t>
      </w:r>
      <w:r w:rsidR="00145C5C" w:rsidRPr="0045560D">
        <w:t>охране их жизни и здоровья;</w:t>
      </w:r>
    </w:p>
    <w:p w:rsidR="00713D4B" w:rsidRPr="0045560D" w:rsidRDefault="00713D4B" w:rsidP="005D226D">
      <w:pPr>
        <w:numPr>
          <w:ilvl w:val="0"/>
          <w:numId w:val="78"/>
        </w:numPr>
        <w:jc w:val="both"/>
      </w:pPr>
      <w:bookmarkStart w:id="80" w:name="P40"/>
      <w:bookmarkEnd w:id="80"/>
      <w:r w:rsidRPr="0045560D">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13D4B" w:rsidRPr="0045560D" w:rsidRDefault="00713D4B" w:rsidP="005D226D">
      <w:pPr>
        <w:numPr>
          <w:ilvl w:val="0"/>
          <w:numId w:val="78"/>
        </w:numPr>
        <w:jc w:val="both"/>
      </w:pPr>
      <w:r w:rsidRPr="0045560D">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9B59DE" w:rsidRPr="0045560D" w:rsidRDefault="009B59DE" w:rsidP="009B59DE">
      <w:pPr>
        <w:pStyle w:val="aa"/>
        <w:keepNext/>
      </w:pPr>
      <w:r w:rsidRPr="0045560D">
        <w:t xml:space="preserve">Таблица 3. </w:t>
      </w:r>
      <w:r w:rsidR="008A6C60">
        <w:fldChar w:fldCharType="begin"/>
      </w:r>
      <w:r w:rsidR="008A6C60">
        <w:instrText xml:space="preserve"> SEQ Таблица_3. \* ARABIC </w:instrText>
      </w:r>
      <w:r w:rsidR="008A6C60">
        <w:fldChar w:fldCharType="separate"/>
      </w:r>
      <w:r w:rsidR="00AF5AC8">
        <w:rPr>
          <w:noProof/>
        </w:rPr>
        <w:t>12</w:t>
      </w:r>
      <w:r w:rsidR="008A6C60">
        <w:rPr>
          <w:noProof/>
        </w:rPr>
        <w:fldChar w:fldCharType="end"/>
      </w:r>
      <w:r w:rsidRPr="0045560D">
        <w:t xml:space="preserve"> Предложения по обеспечению территории Русско-Буйловского сельского поселения объектами массового отдыха жителей поселения.</w:t>
      </w:r>
    </w:p>
    <w:tbl>
      <w:tblPr>
        <w:tblW w:w="5000" w:type="pct"/>
        <w:jc w:val="center"/>
        <w:tblCellMar>
          <w:top w:w="55" w:type="dxa"/>
          <w:left w:w="55" w:type="dxa"/>
          <w:bottom w:w="55" w:type="dxa"/>
          <w:right w:w="55" w:type="dxa"/>
        </w:tblCellMar>
        <w:tblLook w:val="0000" w:firstRow="0" w:lastRow="0" w:firstColumn="0" w:lastColumn="0" w:noHBand="0" w:noVBand="0"/>
      </w:tblPr>
      <w:tblGrid>
        <w:gridCol w:w="618"/>
        <w:gridCol w:w="7716"/>
        <w:gridCol w:w="1697"/>
      </w:tblGrid>
      <w:tr w:rsidR="0045560D" w:rsidRPr="0045560D" w:rsidTr="001B41A2">
        <w:trPr>
          <w:jc w:val="center"/>
        </w:trPr>
        <w:tc>
          <w:tcPr>
            <w:tcW w:w="308" w:type="pct"/>
            <w:tcBorders>
              <w:top w:val="single" w:sz="2" w:space="0" w:color="000000"/>
              <w:left w:val="single" w:sz="2" w:space="0" w:color="000000"/>
              <w:bottom w:val="single" w:sz="2" w:space="0" w:color="000000"/>
              <w:right w:val="nil"/>
            </w:tcBorders>
            <w:shd w:val="clear" w:color="auto" w:fill="DAEEF3" w:themeFill="accent5" w:themeFillTint="33"/>
          </w:tcPr>
          <w:p w:rsidR="001B0C4E" w:rsidRPr="0045560D" w:rsidRDefault="001B0C4E" w:rsidP="00F2398D">
            <w:pPr>
              <w:pStyle w:val="TableContents"/>
              <w:jc w:val="center"/>
              <w:rPr>
                <w:b/>
                <w:bCs/>
              </w:rPr>
            </w:pPr>
            <w:r w:rsidRPr="0045560D">
              <w:rPr>
                <w:b/>
                <w:bCs/>
              </w:rPr>
              <w:t>№ пп</w:t>
            </w:r>
          </w:p>
        </w:tc>
        <w:tc>
          <w:tcPr>
            <w:tcW w:w="3846" w:type="pct"/>
            <w:tcBorders>
              <w:top w:val="single" w:sz="2" w:space="0" w:color="000000"/>
              <w:left w:val="single" w:sz="2" w:space="0" w:color="000000"/>
              <w:bottom w:val="single" w:sz="2" w:space="0" w:color="000000"/>
              <w:right w:val="nil"/>
            </w:tcBorders>
            <w:shd w:val="clear" w:color="auto" w:fill="DAEEF3" w:themeFill="accent5" w:themeFillTint="33"/>
          </w:tcPr>
          <w:p w:rsidR="001B0C4E" w:rsidRPr="0045560D" w:rsidRDefault="001B0C4E" w:rsidP="00F2398D">
            <w:pPr>
              <w:pStyle w:val="TableContents"/>
              <w:jc w:val="center"/>
              <w:rPr>
                <w:b/>
                <w:bCs/>
              </w:rPr>
            </w:pPr>
            <w:r w:rsidRPr="0045560D">
              <w:rPr>
                <w:b/>
                <w:bCs/>
              </w:rPr>
              <w:t>Наименование мероприятия</w:t>
            </w:r>
          </w:p>
        </w:tc>
        <w:tc>
          <w:tcPr>
            <w:tcW w:w="846" w:type="pct"/>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1B0C4E" w:rsidRPr="0045560D" w:rsidRDefault="001B0C4E" w:rsidP="00F2398D">
            <w:pPr>
              <w:pStyle w:val="TableContents"/>
              <w:jc w:val="center"/>
              <w:rPr>
                <w:b/>
                <w:bCs/>
              </w:rPr>
            </w:pPr>
            <w:r w:rsidRPr="0045560D">
              <w:rPr>
                <w:b/>
                <w:bCs/>
              </w:rPr>
              <w:t>Сроки реализации</w:t>
            </w:r>
          </w:p>
        </w:tc>
      </w:tr>
      <w:tr w:rsidR="0045560D" w:rsidRPr="0045560D" w:rsidTr="001B41A2">
        <w:trPr>
          <w:jc w:val="center"/>
        </w:trPr>
        <w:tc>
          <w:tcPr>
            <w:tcW w:w="308" w:type="pct"/>
            <w:tcBorders>
              <w:top w:val="nil"/>
              <w:left w:val="single" w:sz="2" w:space="0" w:color="000000"/>
              <w:bottom w:val="single" w:sz="2" w:space="0" w:color="000000"/>
              <w:right w:val="nil"/>
            </w:tcBorders>
            <w:vAlign w:val="center"/>
          </w:tcPr>
          <w:p w:rsidR="009B59DE" w:rsidRPr="0045560D" w:rsidRDefault="009B59DE" w:rsidP="005D226D">
            <w:pPr>
              <w:pStyle w:val="TableContents"/>
              <w:numPr>
                <w:ilvl w:val="0"/>
                <w:numId w:val="135"/>
              </w:numPr>
              <w:jc w:val="center"/>
            </w:pPr>
          </w:p>
        </w:tc>
        <w:tc>
          <w:tcPr>
            <w:tcW w:w="3846" w:type="pct"/>
            <w:tcBorders>
              <w:top w:val="nil"/>
              <w:left w:val="single" w:sz="2" w:space="0" w:color="000000"/>
              <w:bottom w:val="single" w:sz="2" w:space="0" w:color="000000"/>
              <w:right w:val="nil"/>
            </w:tcBorders>
          </w:tcPr>
          <w:p w:rsidR="009B59DE" w:rsidRPr="0045560D" w:rsidRDefault="009B59DE" w:rsidP="009B59DE">
            <w:pPr>
              <w:rPr>
                <w:iCs/>
                <w:spacing w:val="-3"/>
                <w:shd w:val="clear" w:color="auto" w:fill="FFFFFF"/>
              </w:rPr>
            </w:pPr>
            <w:r w:rsidRPr="0045560D">
              <w:t xml:space="preserve">Строительство детских игровых площадок </w:t>
            </w:r>
            <w:r w:rsidRPr="0045560D">
              <w:rPr>
                <w:iCs/>
                <w:spacing w:val="-3"/>
                <w:shd w:val="clear" w:color="auto" w:fill="FFFFFF"/>
              </w:rPr>
              <w:t>внутри жилых кварталов</w:t>
            </w:r>
            <w:r w:rsidR="00C14686" w:rsidRPr="0045560D">
              <w:rPr>
                <w:iCs/>
                <w:spacing w:val="-3"/>
                <w:shd w:val="clear" w:color="auto" w:fill="FFFFFF"/>
              </w:rPr>
              <w:t xml:space="preserve"> в населенных пунктах Русско-Буйловского сельского поселения</w:t>
            </w:r>
          </w:p>
        </w:tc>
        <w:tc>
          <w:tcPr>
            <w:tcW w:w="846" w:type="pct"/>
            <w:tcBorders>
              <w:top w:val="nil"/>
              <w:left w:val="single" w:sz="2" w:space="0" w:color="000000"/>
              <w:bottom w:val="single" w:sz="2" w:space="0" w:color="000000"/>
              <w:right w:val="single" w:sz="2" w:space="0" w:color="000000"/>
            </w:tcBorders>
            <w:vAlign w:val="center"/>
          </w:tcPr>
          <w:p w:rsidR="009B59DE" w:rsidRPr="0045560D" w:rsidRDefault="009B59DE" w:rsidP="00F2398D">
            <w:pPr>
              <w:pStyle w:val="af0"/>
              <w:ind w:left="0"/>
              <w:jc w:val="center"/>
            </w:pPr>
            <w:r w:rsidRPr="0045560D">
              <w:rPr>
                <w:lang w:val="en-US"/>
              </w:rPr>
              <w:t xml:space="preserve">I </w:t>
            </w:r>
            <w:r w:rsidRPr="0045560D">
              <w:t>очередь</w:t>
            </w:r>
          </w:p>
        </w:tc>
      </w:tr>
      <w:tr w:rsidR="0045560D" w:rsidRPr="0045560D" w:rsidTr="001B41A2">
        <w:trPr>
          <w:jc w:val="center"/>
        </w:trPr>
        <w:tc>
          <w:tcPr>
            <w:tcW w:w="308" w:type="pct"/>
            <w:tcBorders>
              <w:top w:val="nil"/>
              <w:left w:val="single" w:sz="2" w:space="0" w:color="000000"/>
              <w:bottom w:val="single" w:sz="4" w:space="0" w:color="auto"/>
              <w:right w:val="nil"/>
            </w:tcBorders>
            <w:vAlign w:val="center"/>
          </w:tcPr>
          <w:p w:rsidR="001B0C4E" w:rsidRPr="0045560D" w:rsidRDefault="001B0C4E" w:rsidP="005D226D">
            <w:pPr>
              <w:pStyle w:val="TableContents"/>
              <w:numPr>
                <w:ilvl w:val="0"/>
                <w:numId w:val="135"/>
              </w:numPr>
              <w:jc w:val="center"/>
            </w:pPr>
          </w:p>
        </w:tc>
        <w:tc>
          <w:tcPr>
            <w:tcW w:w="3846" w:type="pct"/>
            <w:tcBorders>
              <w:top w:val="nil"/>
              <w:left w:val="single" w:sz="2" w:space="0" w:color="000000"/>
              <w:bottom w:val="single" w:sz="4" w:space="0" w:color="auto"/>
              <w:right w:val="nil"/>
            </w:tcBorders>
          </w:tcPr>
          <w:p w:rsidR="001B0C4E" w:rsidRPr="0045560D" w:rsidRDefault="009B59DE" w:rsidP="00F2398D">
            <w:pPr>
              <w:jc w:val="both"/>
            </w:pPr>
            <w:r w:rsidRPr="0045560D">
              <w:t>Устройство пешеходных тротуаров</w:t>
            </w:r>
            <w:r w:rsidR="00C14686" w:rsidRPr="0045560D">
              <w:rPr>
                <w:iCs/>
                <w:spacing w:val="-3"/>
                <w:shd w:val="clear" w:color="auto" w:fill="FFFFFF"/>
              </w:rPr>
              <w:t xml:space="preserve"> в населенных пунктах Русско-Буйловского сельского поселения</w:t>
            </w:r>
          </w:p>
        </w:tc>
        <w:tc>
          <w:tcPr>
            <w:tcW w:w="846" w:type="pct"/>
            <w:tcBorders>
              <w:top w:val="nil"/>
              <w:left w:val="single" w:sz="2" w:space="0" w:color="000000"/>
              <w:bottom w:val="single" w:sz="4" w:space="0" w:color="auto"/>
              <w:right w:val="single" w:sz="2" w:space="0" w:color="000000"/>
            </w:tcBorders>
            <w:vAlign w:val="center"/>
          </w:tcPr>
          <w:p w:rsidR="001B0C4E" w:rsidRPr="0045560D" w:rsidRDefault="009B59DE" w:rsidP="00F2398D">
            <w:pPr>
              <w:pStyle w:val="af0"/>
              <w:ind w:left="0"/>
              <w:jc w:val="center"/>
            </w:pPr>
            <w:r w:rsidRPr="0045560D">
              <w:rPr>
                <w:lang w:val="en-US"/>
              </w:rPr>
              <w:t>I</w:t>
            </w:r>
            <w:r w:rsidR="00C14686" w:rsidRPr="0045560D">
              <w:t xml:space="preserve"> </w:t>
            </w:r>
            <w:r w:rsidRPr="0045560D">
              <w:t>очередь</w:t>
            </w:r>
          </w:p>
        </w:tc>
      </w:tr>
      <w:tr w:rsidR="0045560D" w:rsidRPr="0045560D" w:rsidTr="001B41A2">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1154C6" w:rsidRPr="0045560D" w:rsidRDefault="001154C6" w:rsidP="005D226D">
            <w:pPr>
              <w:pStyle w:val="TableContents"/>
              <w:numPr>
                <w:ilvl w:val="0"/>
                <w:numId w:val="135"/>
              </w:numPr>
              <w:jc w:val="center"/>
            </w:pPr>
          </w:p>
        </w:tc>
        <w:tc>
          <w:tcPr>
            <w:tcW w:w="3846" w:type="pct"/>
            <w:tcBorders>
              <w:top w:val="single" w:sz="4" w:space="0" w:color="auto"/>
              <w:left w:val="single" w:sz="4" w:space="0" w:color="auto"/>
              <w:bottom w:val="single" w:sz="4" w:space="0" w:color="auto"/>
              <w:right w:val="single" w:sz="4" w:space="0" w:color="auto"/>
            </w:tcBorders>
            <w:vAlign w:val="center"/>
          </w:tcPr>
          <w:p w:rsidR="001154C6" w:rsidRPr="0045560D" w:rsidRDefault="001154C6" w:rsidP="00996A45">
            <w:r w:rsidRPr="0045560D">
              <w:t>Обустройство мест отдыха у воды</w:t>
            </w:r>
          </w:p>
        </w:tc>
        <w:tc>
          <w:tcPr>
            <w:tcW w:w="846" w:type="pct"/>
            <w:tcBorders>
              <w:top w:val="single" w:sz="4" w:space="0" w:color="auto"/>
              <w:left w:val="single" w:sz="4" w:space="0" w:color="auto"/>
              <w:bottom w:val="single" w:sz="4" w:space="0" w:color="auto"/>
              <w:right w:val="single" w:sz="4" w:space="0" w:color="auto"/>
            </w:tcBorders>
            <w:vAlign w:val="center"/>
          </w:tcPr>
          <w:p w:rsidR="001154C6" w:rsidRPr="0045560D" w:rsidRDefault="001154C6" w:rsidP="00F2398D">
            <w:pPr>
              <w:pStyle w:val="af0"/>
              <w:ind w:left="0"/>
              <w:jc w:val="center"/>
            </w:pPr>
            <w:r w:rsidRPr="0045560D">
              <w:rPr>
                <w:lang w:val="en-US"/>
              </w:rPr>
              <w:t>I</w:t>
            </w:r>
            <w:r w:rsidRPr="0045560D">
              <w:t xml:space="preserve"> очередь – расчетный срок</w:t>
            </w:r>
          </w:p>
        </w:tc>
      </w:tr>
    </w:tbl>
    <w:p w:rsidR="00BD3957" w:rsidRPr="0045560D" w:rsidRDefault="001B0C4E" w:rsidP="00891EB9">
      <w:pPr>
        <w:spacing w:after="120"/>
        <w:ind w:firstLine="567"/>
        <w:jc w:val="both"/>
        <w:rPr>
          <w:i/>
          <w:iCs/>
          <w:snapToGrid w:val="0"/>
        </w:rPr>
      </w:pPr>
      <w:r w:rsidRPr="0045560D">
        <w:rPr>
          <w:i/>
          <w:iCs/>
          <w:snapToGrid w:val="0"/>
        </w:rPr>
        <w:t xml:space="preserve">Места размещения объектов приведены на </w:t>
      </w:r>
      <w:r w:rsidR="008774B4" w:rsidRPr="0045560D">
        <w:rPr>
          <w:i/>
          <w:iCs/>
          <w:snapToGrid w:val="0"/>
        </w:rPr>
        <w:t>карт</w:t>
      </w:r>
      <w:r w:rsidR="00C87176" w:rsidRPr="0045560D">
        <w:rPr>
          <w:i/>
          <w:iCs/>
          <w:snapToGrid w:val="0"/>
        </w:rPr>
        <w:t>е</w:t>
      </w:r>
      <w:r w:rsidRPr="0045560D">
        <w:rPr>
          <w:i/>
          <w:iCs/>
          <w:snapToGrid w:val="0"/>
        </w:rPr>
        <w:t xml:space="preserve"> 1.</w:t>
      </w:r>
    </w:p>
    <w:p w:rsidR="000324A3" w:rsidRPr="0045560D" w:rsidRDefault="000324A3" w:rsidP="006308A9">
      <w:pPr>
        <w:pStyle w:val="100"/>
        <w:outlineLvl w:val="2"/>
        <w:rPr>
          <w:snapToGrid w:val="0"/>
        </w:rPr>
      </w:pPr>
      <w:bookmarkStart w:id="81" w:name="_Toc526244042"/>
      <w:r w:rsidRPr="0045560D">
        <w:rPr>
          <w:snapToGrid w:val="0"/>
        </w:rPr>
        <w:t>Развитие сельскохозяйственного и промышленного производства, создание условий для развития малого и среднего предпринимательства</w:t>
      </w:r>
      <w:bookmarkEnd w:id="81"/>
    </w:p>
    <w:p w:rsidR="000E6EF1" w:rsidRPr="0045560D" w:rsidRDefault="000324A3" w:rsidP="000E6EF1">
      <w:pPr>
        <w:spacing w:after="120"/>
        <w:ind w:firstLine="567"/>
        <w:jc w:val="both"/>
      </w:pPr>
      <w:r w:rsidRPr="0045560D">
        <w:tab/>
      </w:r>
      <w:r w:rsidR="000E6EF1" w:rsidRPr="0045560D">
        <w:t xml:space="preserve">Все предлагаемые в данном разделе мероприятия по развитию объектов промышленного, коммунально-складского и сельскохозяйственного назначения на территории </w:t>
      </w:r>
      <w:r w:rsidR="00583CF8" w:rsidRPr="0045560D">
        <w:t xml:space="preserve">сельского </w:t>
      </w:r>
      <w:r w:rsidR="000E6EF1" w:rsidRPr="0045560D">
        <w:t xml:space="preserve"> поселения являются инвестиционными проектами. Технико-экономические показатели всех предлагаемых объектов должны рассчитываться по мере нахождения инвесторов для каждой конкретной площадки строительства.</w:t>
      </w:r>
    </w:p>
    <w:p w:rsidR="00543FCB" w:rsidRPr="0045560D" w:rsidRDefault="00543FCB" w:rsidP="00543FCB">
      <w:pPr>
        <w:pStyle w:val="aa"/>
        <w:keepNext/>
      </w:pPr>
      <w:r w:rsidRPr="0045560D">
        <w:t xml:space="preserve">Таблица 3. </w:t>
      </w:r>
      <w:r w:rsidR="008A6C60">
        <w:fldChar w:fldCharType="begin"/>
      </w:r>
      <w:r w:rsidR="008A6C60">
        <w:instrText xml:space="preserve"> SEQ Таблица_3. \* ARABIC </w:instrText>
      </w:r>
      <w:r w:rsidR="008A6C60">
        <w:fldChar w:fldCharType="separate"/>
      </w:r>
      <w:r w:rsidR="00AF5AC8">
        <w:rPr>
          <w:noProof/>
        </w:rPr>
        <w:t>13</w:t>
      </w:r>
      <w:r w:rsidR="008A6C60">
        <w:rPr>
          <w:noProof/>
        </w:rPr>
        <w:fldChar w:fldCharType="end"/>
      </w:r>
      <w:r w:rsidRPr="0045560D">
        <w:t>Предложения по обеспечению Русско-Буйловского сельского поселения объектами сельскохозяйственного производства, созданию условий для развития малого и среднего предпринимательства</w:t>
      </w:r>
    </w:p>
    <w:tbl>
      <w:tblPr>
        <w:tblStyle w:val="afd"/>
        <w:tblW w:w="5000" w:type="pct"/>
        <w:jc w:val="center"/>
        <w:tblLook w:val="04A0" w:firstRow="1" w:lastRow="0" w:firstColumn="1" w:lastColumn="0" w:noHBand="0" w:noVBand="1"/>
      </w:tblPr>
      <w:tblGrid>
        <w:gridCol w:w="734"/>
        <w:gridCol w:w="7708"/>
        <w:gridCol w:w="1695"/>
      </w:tblGrid>
      <w:tr w:rsidR="0045560D" w:rsidRPr="0045560D" w:rsidTr="001B41A2">
        <w:trPr>
          <w:jc w:val="center"/>
        </w:trPr>
        <w:tc>
          <w:tcPr>
            <w:tcW w:w="362" w:type="pct"/>
            <w:shd w:val="clear" w:color="auto" w:fill="DAEEF3" w:themeFill="accent5" w:themeFillTint="33"/>
          </w:tcPr>
          <w:p w:rsidR="001B41A2" w:rsidRPr="0045560D" w:rsidRDefault="001B41A2" w:rsidP="00E73AB3">
            <w:pPr>
              <w:rPr>
                <w:b/>
              </w:rPr>
            </w:pPr>
            <w:r w:rsidRPr="0045560D">
              <w:rPr>
                <w:b/>
              </w:rPr>
              <w:t>№ пп</w:t>
            </w:r>
          </w:p>
        </w:tc>
        <w:tc>
          <w:tcPr>
            <w:tcW w:w="3802" w:type="pct"/>
            <w:shd w:val="clear" w:color="auto" w:fill="DAEEF3" w:themeFill="accent5" w:themeFillTint="33"/>
          </w:tcPr>
          <w:p w:rsidR="001B41A2" w:rsidRPr="0045560D" w:rsidRDefault="001B41A2" w:rsidP="00E73AB3">
            <w:pPr>
              <w:pStyle w:val="TableContents"/>
              <w:jc w:val="center"/>
              <w:rPr>
                <w:b/>
                <w:bCs/>
              </w:rPr>
            </w:pPr>
            <w:r w:rsidRPr="0045560D">
              <w:rPr>
                <w:b/>
                <w:bCs/>
              </w:rPr>
              <w:t>Наименование мероприятия</w:t>
            </w:r>
          </w:p>
        </w:tc>
        <w:tc>
          <w:tcPr>
            <w:tcW w:w="836" w:type="pct"/>
            <w:shd w:val="clear" w:color="auto" w:fill="DAEEF3" w:themeFill="accent5" w:themeFillTint="33"/>
          </w:tcPr>
          <w:p w:rsidR="001B41A2" w:rsidRPr="0045560D" w:rsidRDefault="001B41A2" w:rsidP="00E73AB3">
            <w:pPr>
              <w:pStyle w:val="TableContents"/>
              <w:jc w:val="center"/>
              <w:rPr>
                <w:b/>
                <w:bCs/>
              </w:rPr>
            </w:pPr>
            <w:r w:rsidRPr="0045560D">
              <w:rPr>
                <w:b/>
                <w:bCs/>
              </w:rPr>
              <w:t>Сроки реализации</w:t>
            </w:r>
          </w:p>
        </w:tc>
      </w:tr>
      <w:tr w:rsidR="0045560D" w:rsidRPr="0045560D" w:rsidTr="001B41A2">
        <w:trPr>
          <w:jc w:val="center"/>
        </w:trPr>
        <w:tc>
          <w:tcPr>
            <w:tcW w:w="362" w:type="pct"/>
          </w:tcPr>
          <w:p w:rsidR="001B41A2" w:rsidRPr="0045560D" w:rsidRDefault="001B41A2" w:rsidP="001B41A2">
            <w:pPr>
              <w:pStyle w:val="af8"/>
              <w:numPr>
                <w:ilvl w:val="0"/>
                <w:numId w:val="136"/>
              </w:numPr>
              <w:rPr>
                <w:rFonts w:eastAsia="Calibri"/>
              </w:rPr>
            </w:pPr>
          </w:p>
        </w:tc>
        <w:tc>
          <w:tcPr>
            <w:tcW w:w="3802" w:type="pct"/>
          </w:tcPr>
          <w:p w:rsidR="001B41A2" w:rsidRPr="0045560D" w:rsidRDefault="001B41A2" w:rsidP="00C4072F">
            <w:pPr>
              <w:rPr>
                <w:rFonts w:eastAsia="Times New Roman"/>
              </w:rPr>
            </w:pPr>
            <w:r w:rsidRPr="0045560D">
              <w:rPr>
                <w:rFonts w:eastAsia="TimesNewRoman"/>
              </w:rPr>
              <w:t>Размещени</w:t>
            </w:r>
            <w:r w:rsidR="00C4072F" w:rsidRPr="0045560D">
              <w:rPr>
                <w:rFonts w:eastAsia="TimesNewRoman"/>
              </w:rPr>
              <w:t>е</w:t>
            </w:r>
            <w:r w:rsidRPr="0045560D">
              <w:rPr>
                <w:rFonts w:eastAsia="TimesNewRoman"/>
              </w:rPr>
              <w:t xml:space="preserve"> многофункциональной зоны придорожного сервиса на 680-</w:t>
            </w:r>
            <w:r w:rsidRPr="0045560D">
              <w:rPr>
                <w:rFonts w:eastAsia="TimesNewRoman"/>
              </w:rPr>
              <w:lastRenderedPageBreak/>
              <w:t xml:space="preserve">м километре автомобильной дороги М-4 «Дон» на земельных участках с кадастровыми номерами </w:t>
            </w:r>
            <w:r w:rsidRPr="0045560D">
              <w:rPr>
                <w:rFonts w:eastAsia="Times New Roman"/>
                <w:lang w:eastAsia="ru-RU"/>
              </w:rPr>
              <w:t xml:space="preserve">36:20:6300004:508, </w:t>
            </w:r>
            <w:r w:rsidRPr="0045560D">
              <w:rPr>
                <w:rFonts w:eastAsia="Times New Roman"/>
                <w:bCs/>
                <w:lang w:eastAsia="ru-RU"/>
              </w:rPr>
              <w:t xml:space="preserve">36:20:6200008:124 и </w:t>
            </w:r>
            <w:r w:rsidRPr="0045560D">
              <w:rPr>
                <w:bCs/>
              </w:rPr>
              <w:t>36:20:6200008:125</w:t>
            </w:r>
          </w:p>
        </w:tc>
        <w:tc>
          <w:tcPr>
            <w:tcW w:w="836" w:type="pct"/>
          </w:tcPr>
          <w:p w:rsidR="001B41A2" w:rsidRPr="0045560D" w:rsidRDefault="001B41A2" w:rsidP="00E73AB3">
            <w:pPr>
              <w:jc w:val="center"/>
              <w:rPr>
                <w:rFonts w:eastAsia="Times New Roman"/>
              </w:rPr>
            </w:pPr>
            <w:r w:rsidRPr="0045560D">
              <w:rPr>
                <w:rFonts w:eastAsia="Times New Roman"/>
                <w:lang w:val="en-US"/>
              </w:rPr>
              <w:lastRenderedPageBreak/>
              <w:t xml:space="preserve">I </w:t>
            </w:r>
            <w:r w:rsidRPr="0045560D">
              <w:rPr>
                <w:rFonts w:eastAsia="Times New Roman"/>
              </w:rPr>
              <w:t xml:space="preserve">очередь - </w:t>
            </w:r>
            <w:r w:rsidRPr="0045560D">
              <w:rPr>
                <w:rFonts w:eastAsia="Times New Roman"/>
              </w:rPr>
              <w:lastRenderedPageBreak/>
              <w:t>расчетный срок</w:t>
            </w:r>
          </w:p>
        </w:tc>
      </w:tr>
      <w:tr w:rsidR="0045560D" w:rsidRPr="0045560D" w:rsidTr="001B41A2">
        <w:trPr>
          <w:jc w:val="center"/>
        </w:trPr>
        <w:tc>
          <w:tcPr>
            <w:tcW w:w="362" w:type="pct"/>
          </w:tcPr>
          <w:p w:rsidR="001B41A2" w:rsidRPr="0045560D" w:rsidRDefault="001B41A2" w:rsidP="001B41A2">
            <w:pPr>
              <w:pStyle w:val="af8"/>
              <w:numPr>
                <w:ilvl w:val="0"/>
                <w:numId w:val="136"/>
              </w:numPr>
              <w:rPr>
                <w:rFonts w:eastAsia="Calibri"/>
              </w:rPr>
            </w:pPr>
          </w:p>
        </w:tc>
        <w:tc>
          <w:tcPr>
            <w:tcW w:w="3802" w:type="pct"/>
          </w:tcPr>
          <w:p w:rsidR="001B41A2" w:rsidRPr="0045560D" w:rsidRDefault="001B41A2" w:rsidP="00E73AB3">
            <w:pPr>
              <w:rPr>
                <w:rFonts w:eastAsia="TimesNewRoman"/>
              </w:rPr>
            </w:pPr>
            <w:r w:rsidRPr="0045560D">
              <w:t xml:space="preserve">Освоение двух земельных участков с кадастровыми номерами: 36:20:6300002:315 и 36:20:6300002:320, общей площадью 4,042 га, подлежащих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45560D">
              <w:rPr>
                <w:u w:val="single"/>
              </w:rPr>
              <w:t>с целью развития предпринимательской деятельности</w:t>
            </w:r>
            <w:r w:rsidRPr="0045560D">
              <w:t>, при условии соблюдения требований СанПиН 2.2.1/2.1.1.1200-03.</w:t>
            </w:r>
          </w:p>
        </w:tc>
        <w:tc>
          <w:tcPr>
            <w:tcW w:w="836" w:type="pct"/>
          </w:tcPr>
          <w:p w:rsidR="001B41A2" w:rsidRPr="0045560D" w:rsidRDefault="001B41A2" w:rsidP="00E73AB3">
            <w:pPr>
              <w:jc w:val="center"/>
              <w:rPr>
                <w:rFonts w:eastAsia="Times New Roman"/>
              </w:rPr>
            </w:pPr>
            <w:r w:rsidRPr="0045560D">
              <w:rPr>
                <w:rFonts w:eastAsia="Times New Roman"/>
                <w:lang w:val="en-US"/>
              </w:rPr>
              <w:t xml:space="preserve">I </w:t>
            </w:r>
            <w:r w:rsidRPr="0045560D">
              <w:rPr>
                <w:rFonts w:eastAsia="Times New Roman"/>
              </w:rPr>
              <w:t>очередь - расчетный срок</w:t>
            </w:r>
          </w:p>
        </w:tc>
      </w:tr>
      <w:tr w:rsidR="0045560D" w:rsidRPr="0045560D" w:rsidTr="001B41A2">
        <w:trPr>
          <w:jc w:val="center"/>
        </w:trPr>
        <w:tc>
          <w:tcPr>
            <w:tcW w:w="362" w:type="pct"/>
          </w:tcPr>
          <w:p w:rsidR="001B41A2" w:rsidRPr="0045560D" w:rsidRDefault="001B41A2" w:rsidP="001B41A2">
            <w:pPr>
              <w:pStyle w:val="af8"/>
              <w:numPr>
                <w:ilvl w:val="0"/>
                <w:numId w:val="136"/>
              </w:numPr>
              <w:rPr>
                <w:rFonts w:eastAsia="Calibri"/>
              </w:rPr>
            </w:pPr>
          </w:p>
        </w:tc>
        <w:tc>
          <w:tcPr>
            <w:tcW w:w="3802" w:type="pct"/>
          </w:tcPr>
          <w:p w:rsidR="001B41A2" w:rsidRPr="0045560D" w:rsidRDefault="001B41A2" w:rsidP="00E73AB3">
            <w:r w:rsidRPr="0045560D">
              <w:t xml:space="preserve">Освоение трех земельных участков с кадастровыми номерами: 36:20:0000000:936, 36:20:0000000:937 и 36:20:0000000:938, общей площадью 73,739 га, подлежащих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45560D">
              <w:rPr>
                <w:u w:val="single"/>
              </w:rPr>
              <w:t>с целью развития предпринимательской деятельности</w:t>
            </w:r>
            <w:r w:rsidRPr="0045560D">
              <w:t>, при условии соблюдения требований СанПиН 2.2.1/2.1.1.1200-03.</w:t>
            </w:r>
          </w:p>
        </w:tc>
        <w:tc>
          <w:tcPr>
            <w:tcW w:w="836" w:type="pct"/>
          </w:tcPr>
          <w:p w:rsidR="001B41A2" w:rsidRPr="0045560D" w:rsidRDefault="001B41A2" w:rsidP="00E73AB3">
            <w:pPr>
              <w:jc w:val="center"/>
              <w:rPr>
                <w:rFonts w:eastAsia="Times New Roman"/>
              </w:rPr>
            </w:pPr>
            <w:r w:rsidRPr="0045560D">
              <w:rPr>
                <w:rFonts w:eastAsia="Times New Roman"/>
                <w:lang w:val="en-US"/>
              </w:rPr>
              <w:t xml:space="preserve">I </w:t>
            </w:r>
            <w:r w:rsidRPr="0045560D">
              <w:rPr>
                <w:rFonts w:eastAsia="Times New Roman"/>
              </w:rPr>
              <w:t>очередь - расчетный срок</w:t>
            </w:r>
          </w:p>
        </w:tc>
      </w:tr>
      <w:tr w:rsidR="0045560D" w:rsidRPr="0045560D" w:rsidTr="001B41A2">
        <w:trPr>
          <w:jc w:val="center"/>
        </w:trPr>
        <w:tc>
          <w:tcPr>
            <w:tcW w:w="362" w:type="pct"/>
          </w:tcPr>
          <w:p w:rsidR="001B41A2" w:rsidRPr="0045560D" w:rsidRDefault="001B41A2" w:rsidP="001B41A2">
            <w:pPr>
              <w:pStyle w:val="af8"/>
              <w:numPr>
                <w:ilvl w:val="0"/>
                <w:numId w:val="136"/>
              </w:numPr>
              <w:rPr>
                <w:rFonts w:eastAsia="Calibri"/>
              </w:rPr>
            </w:pPr>
          </w:p>
        </w:tc>
        <w:tc>
          <w:tcPr>
            <w:tcW w:w="3802" w:type="pct"/>
          </w:tcPr>
          <w:p w:rsidR="001B41A2" w:rsidRPr="0045560D" w:rsidRDefault="001B41A2" w:rsidP="000E21EB">
            <w:r w:rsidRPr="0045560D">
              <w:t>Освоение земельного участка с кадастровым номером 36:20:0000000:945, общей площадью 5,94 га, подлежащ</w:t>
            </w:r>
            <w:r w:rsidR="000E21EB" w:rsidRPr="0045560D">
              <w:t>его</w:t>
            </w:r>
            <w:r w:rsidRPr="0045560D">
              <w:t xml:space="preserve">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45560D">
              <w:rPr>
                <w:u w:val="single"/>
              </w:rPr>
              <w:t>с целью развития предпринимательской деятельности</w:t>
            </w:r>
            <w:r w:rsidRPr="0045560D">
              <w:t>, при условии соблюдения требований СанПиН 2.2.1/2.1.1.1200-03.</w:t>
            </w:r>
          </w:p>
        </w:tc>
        <w:tc>
          <w:tcPr>
            <w:tcW w:w="836" w:type="pct"/>
          </w:tcPr>
          <w:p w:rsidR="001B41A2" w:rsidRPr="0045560D" w:rsidRDefault="001B41A2" w:rsidP="00E73AB3">
            <w:pPr>
              <w:jc w:val="center"/>
              <w:rPr>
                <w:rFonts w:eastAsia="Times New Roman"/>
              </w:rPr>
            </w:pPr>
            <w:r w:rsidRPr="0045560D">
              <w:rPr>
                <w:rFonts w:eastAsia="Times New Roman"/>
                <w:lang w:val="en-US"/>
              </w:rPr>
              <w:t xml:space="preserve">I </w:t>
            </w:r>
            <w:r w:rsidRPr="0045560D">
              <w:rPr>
                <w:rFonts w:eastAsia="Times New Roman"/>
              </w:rPr>
              <w:t>очередь - расчетный срок</w:t>
            </w:r>
          </w:p>
        </w:tc>
      </w:tr>
      <w:tr w:rsidR="0045560D" w:rsidRPr="0045560D" w:rsidTr="001B41A2">
        <w:trPr>
          <w:jc w:val="center"/>
        </w:trPr>
        <w:tc>
          <w:tcPr>
            <w:tcW w:w="362" w:type="pct"/>
          </w:tcPr>
          <w:p w:rsidR="001B41A2" w:rsidRPr="0045560D" w:rsidRDefault="001B41A2" w:rsidP="001B41A2">
            <w:pPr>
              <w:pStyle w:val="af8"/>
              <w:numPr>
                <w:ilvl w:val="0"/>
                <w:numId w:val="136"/>
              </w:numPr>
              <w:rPr>
                <w:rFonts w:eastAsia="Calibri"/>
              </w:rPr>
            </w:pPr>
          </w:p>
        </w:tc>
        <w:tc>
          <w:tcPr>
            <w:tcW w:w="3802" w:type="pct"/>
          </w:tcPr>
          <w:p w:rsidR="001B41A2" w:rsidRPr="0045560D" w:rsidRDefault="001B41A2" w:rsidP="000E21EB">
            <w:r w:rsidRPr="0045560D">
              <w:t>Освоение земельного участка с кадастровым номером 36:20:6200008:128, общей площадью 22,925 га, подлежащ</w:t>
            </w:r>
            <w:r w:rsidR="000E21EB" w:rsidRPr="0045560D">
              <w:t>его</w:t>
            </w:r>
            <w:r w:rsidRPr="0045560D">
              <w:t xml:space="preserve">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45560D">
              <w:rPr>
                <w:u w:val="single"/>
              </w:rPr>
              <w:t>с целью развития предпринимательской деятельности</w:t>
            </w:r>
            <w:r w:rsidRPr="0045560D">
              <w:t>, при условии соблюдения требований СанПиН 2.2.1/2.1.1.1200-03.</w:t>
            </w:r>
          </w:p>
        </w:tc>
        <w:tc>
          <w:tcPr>
            <w:tcW w:w="836" w:type="pct"/>
          </w:tcPr>
          <w:p w:rsidR="001B41A2" w:rsidRPr="0045560D" w:rsidRDefault="001B41A2" w:rsidP="00E73AB3">
            <w:pPr>
              <w:jc w:val="center"/>
              <w:rPr>
                <w:rFonts w:eastAsia="Times New Roman"/>
              </w:rPr>
            </w:pPr>
            <w:r w:rsidRPr="0045560D">
              <w:rPr>
                <w:rFonts w:eastAsia="Times New Roman"/>
                <w:lang w:val="en-US"/>
              </w:rPr>
              <w:t xml:space="preserve">I </w:t>
            </w:r>
            <w:r w:rsidRPr="0045560D">
              <w:rPr>
                <w:rFonts w:eastAsia="Times New Roman"/>
              </w:rPr>
              <w:t>очередь - расчетный срок</w:t>
            </w:r>
          </w:p>
        </w:tc>
      </w:tr>
      <w:tr w:rsidR="000650D7" w:rsidRPr="000650D7" w:rsidTr="001B41A2">
        <w:trPr>
          <w:jc w:val="center"/>
        </w:trPr>
        <w:tc>
          <w:tcPr>
            <w:tcW w:w="362" w:type="pct"/>
          </w:tcPr>
          <w:p w:rsidR="000E21EB" w:rsidRPr="000650D7" w:rsidRDefault="000E21EB" w:rsidP="001B41A2">
            <w:pPr>
              <w:pStyle w:val="af8"/>
              <w:numPr>
                <w:ilvl w:val="0"/>
                <w:numId w:val="136"/>
              </w:numPr>
              <w:rPr>
                <w:rFonts w:eastAsia="Calibri"/>
              </w:rPr>
            </w:pPr>
          </w:p>
        </w:tc>
        <w:tc>
          <w:tcPr>
            <w:tcW w:w="3802" w:type="pct"/>
          </w:tcPr>
          <w:p w:rsidR="000E21EB" w:rsidRPr="000650D7" w:rsidRDefault="000E21EB" w:rsidP="000F52CF">
            <w:r w:rsidRPr="000650D7">
              <w:t xml:space="preserve">Освоение земельного участка с кадастровым номером 36:20:6200006:41, подлежащего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0650D7">
              <w:rPr>
                <w:u w:val="single"/>
              </w:rPr>
              <w:t>с целью развития предпринимательской деятельности</w:t>
            </w:r>
            <w:r w:rsidRPr="000650D7">
              <w:t xml:space="preserve">, при условии соблюдения требований </w:t>
            </w:r>
            <w:r w:rsidR="003253B6" w:rsidRPr="000650D7">
              <w:rPr>
                <w:b/>
              </w:rPr>
              <w:t xml:space="preserve">ст. 65 ВК РФ и </w:t>
            </w:r>
            <w:r w:rsidRPr="000650D7">
              <w:rPr>
                <w:b/>
              </w:rPr>
              <w:t>СанПиН 2.2.1/2.1.1.1200-03</w:t>
            </w:r>
            <w:r w:rsidRPr="000650D7">
              <w:t>.</w:t>
            </w:r>
          </w:p>
        </w:tc>
        <w:tc>
          <w:tcPr>
            <w:tcW w:w="836" w:type="pct"/>
          </w:tcPr>
          <w:p w:rsidR="000E21EB" w:rsidRPr="000650D7" w:rsidRDefault="000E21EB" w:rsidP="00E73AB3">
            <w:pPr>
              <w:jc w:val="center"/>
            </w:pPr>
            <w:r w:rsidRPr="000650D7">
              <w:rPr>
                <w:rFonts w:eastAsia="Times New Roman"/>
                <w:lang w:val="en-US"/>
              </w:rPr>
              <w:t xml:space="preserve">I </w:t>
            </w:r>
            <w:r w:rsidRPr="000650D7">
              <w:rPr>
                <w:rFonts w:eastAsia="Times New Roman"/>
              </w:rPr>
              <w:t>очередь - расчетный срок</w:t>
            </w:r>
          </w:p>
        </w:tc>
      </w:tr>
    </w:tbl>
    <w:p w:rsidR="001B41A2" w:rsidRPr="0045560D" w:rsidRDefault="001B41A2" w:rsidP="000E6EF1">
      <w:pPr>
        <w:widowControl/>
        <w:autoSpaceDN/>
        <w:adjustRightInd/>
        <w:spacing w:line="240" w:lineRule="auto"/>
        <w:ind w:firstLine="426"/>
        <w:jc w:val="both"/>
      </w:pPr>
    </w:p>
    <w:p w:rsidR="000E6EF1" w:rsidRPr="0045560D" w:rsidRDefault="000E6EF1" w:rsidP="000E6EF1">
      <w:pPr>
        <w:widowControl/>
        <w:autoSpaceDN/>
        <w:adjustRightInd/>
        <w:spacing w:line="240" w:lineRule="auto"/>
        <w:ind w:firstLine="426"/>
        <w:jc w:val="both"/>
      </w:pPr>
      <w:r w:rsidRPr="0045560D">
        <w:t xml:space="preserve">Для всех предлагаемых объектов необходима разработка проектов санитарно-защитных зон в установленном порядке с последующим выносом их на местность, а также государственная историко-культурная экспертиза земельных участков.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w:t>
      </w:r>
      <w:r w:rsidRPr="0045560D">
        <w:lastRenderedPageBreak/>
        <w:t xml:space="preserve">водоемы, предотвратить или снизить воздействие физических факторов до гигиенических нормативов и ниже, а также сократить размеры санитарно-защитных зон. </w:t>
      </w:r>
    </w:p>
    <w:p w:rsidR="005276B9" w:rsidRPr="0045560D" w:rsidRDefault="005276B9" w:rsidP="00062E83">
      <w:pPr>
        <w:pStyle w:val="100"/>
        <w:outlineLvl w:val="2"/>
      </w:pPr>
      <w:bookmarkStart w:id="82" w:name="_Toc526244043"/>
      <w:r w:rsidRPr="0045560D">
        <w:t xml:space="preserve">Предложения по обеспечению территории </w:t>
      </w:r>
      <w:r w:rsidR="00583CF8" w:rsidRPr="0045560D">
        <w:t xml:space="preserve">сельского </w:t>
      </w:r>
      <w:r w:rsidRPr="0045560D">
        <w:t xml:space="preserve"> поселения объектами специального назначения — местами сбора </w:t>
      </w:r>
      <w:r w:rsidR="00B73C6C" w:rsidRPr="0045560D">
        <w:t>коммунальных</w:t>
      </w:r>
      <w:r w:rsidRPr="0045560D">
        <w:t xml:space="preserve"> отходов и местами захоронений</w:t>
      </w:r>
      <w:bookmarkEnd w:id="82"/>
    </w:p>
    <w:p w:rsidR="00181966" w:rsidRPr="0045560D" w:rsidRDefault="00181966" w:rsidP="00181966">
      <w:pPr>
        <w:pStyle w:val="6"/>
        <w:numPr>
          <w:ilvl w:val="0"/>
          <w:numId w:val="0"/>
        </w:numPr>
        <w:ind w:firstLine="567"/>
        <w:outlineLvl w:val="9"/>
        <w:rPr>
          <w:b w:val="0"/>
        </w:rPr>
      </w:pPr>
      <w:r w:rsidRPr="0045560D">
        <w:rPr>
          <w:b w:val="0"/>
        </w:rPr>
        <w:t xml:space="preserve">Согласно ст. 14 Федерального закона №131-ФЗ от 06.10.2003 г. к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 </w:t>
      </w:r>
      <w:r w:rsidRPr="0045560D">
        <w:rPr>
          <w:b w:val="0"/>
          <w:szCs w:val="24"/>
        </w:rPr>
        <w:t>организация ритуальных услуг и содержание мест захоронения.</w:t>
      </w:r>
    </w:p>
    <w:p w:rsidR="005276B9" w:rsidRPr="0045560D" w:rsidRDefault="005276B9" w:rsidP="00D77FD9">
      <w:pPr>
        <w:widowControl/>
        <w:autoSpaceDN/>
        <w:adjustRightInd/>
        <w:spacing w:line="240" w:lineRule="auto"/>
        <w:ind w:firstLine="567"/>
        <w:jc w:val="both"/>
      </w:pPr>
      <w:r w:rsidRPr="0045560D">
        <w:t>В целях санитарной очистки территории территориальное планирование должно обеспечивать:</w:t>
      </w:r>
    </w:p>
    <w:p w:rsidR="005276B9" w:rsidRPr="0045560D" w:rsidRDefault="005276B9" w:rsidP="00D879FB">
      <w:pPr>
        <w:widowControl/>
        <w:numPr>
          <w:ilvl w:val="0"/>
          <w:numId w:val="20"/>
        </w:numPr>
        <w:autoSpaceDN/>
        <w:adjustRightInd/>
        <w:spacing w:line="240" w:lineRule="auto"/>
        <w:jc w:val="both"/>
      </w:pPr>
      <w:r w:rsidRPr="0045560D">
        <w:t xml:space="preserve">организацию мест для сбора твердых </w:t>
      </w:r>
      <w:r w:rsidR="00D77FD9" w:rsidRPr="0045560D">
        <w:t>коммунальных</w:t>
      </w:r>
      <w:r w:rsidRPr="0045560D">
        <w:t xml:space="preserve"> отходов;</w:t>
      </w:r>
    </w:p>
    <w:p w:rsidR="005276B9" w:rsidRPr="0045560D" w:rsidRDefault="005276B9" w:rsidP="00D879FB">
      <w:pPr>
        <w:widowControl/>
        <w:numPr>
          <w:ilvl w:val="0"/>
          <w:numId w:val="20"/>
        </w:numPr>
        <w:shd w:val="clear" w:color="auto" w:fill="FFFFFF"/>
        <w:autoSpaceDN/>
        <w:adjustRightInd/>
        <w:spacing w:line="102" w:lineRule="atLeast"/>
        <w:jc w:val="both"/>
      </w:pPr>
      <w:r w:rsidRPr="0045560D">
        <w:rPr>
          <w:shd w:val="clear" w:color="auto" w:fill="FFFFFF"/>
        </w:rPr>
        <w:t xml:space="preserve">организацию вывоза </w:t>
      </w:r>
      <w:r w:rsidR="00D77FD9" w:rsidRPr="0045560D">
        <w:t>коммунальных</w:t>
      </w:r>
      <w:r w:rsidRPr="0045560D">
        <w:rPr>
          <w:shd w:val="clear" w:color="auto" w:fill="FFFFFF"/>
        </w:rPr>
        <w:t xml:space="preserve"> отходов и мусора. </w:t>
      </w:r>
    </w:p>
    <w:p w:rsidR="005276B9" w:rsidRPr="0045560D" w:rsidRDefault="005276B9" w:rsidP="00D77FD9">
      <w:pPr>
        <w:widowControl/>
        <w:autoSpaceDN/>
        <w:adjustRightInd/>
        <w:spacing w:line="240" w:lineRule="auto"/>
        <w:ind w:firstLine="567"/>
        <w:jc w:val="both"/>
      </w:pPr>
      <w:r w:rsidRPr="0045560D">
        <w:t xml:space="preserve">Твердые </w:t>
      </w:r>
      <w:r w:rsidR="00D77FD9" w:rsidRPr="0045560D">
        <w:t>коммунальные</w:t>
      </w:r>
      <w:r w:rsidRPr="0045560D">
        <w:t xml:space="preserve"> отходы жизнедеятельности, образующиеся в </w:t>
      </w:r>
      <w:r w:rsidR="0063711E" w:rsidRPr="0045560D">
        <w:t>Русско-Буйловском</w:t>
      </w:r>
      <w:r w:rsidR="00DE3D77" w:rsidRPr="0045560D">
        <w:t xml:space="preserve"> сельском поселении</w:t>
      </w:r>
      <w:r w:rsidRPr="0045560D">
        <w:t>, вывозятся по мере накопления на полигон Т</w:t>
      </w:r>
      <w:r w:rsidR="00D77FD9" w:rsidRPr="0045560D">
        <w:t>К</w:t>
      </w:r>
      <w:r w:rsidRPr="0045560D">
        <w:t>О</w:t>
      </w:r>
      <w:r w:rsidR="00D77FD9" w:rsidRPr="0045560D">
        <w:t xml:space="preserve">, расположенный в </w:t>
      </w:r>
      <w:r w:rsidR="00DE3D77" w:rsidRPr="0045560D">
        <w:t>Верхнемамонском</w:t>
      </w:r>
      <w:r w:rsidR="00D77FD9" w:rsidRPr="0045560D">
        <w:t xml:space="preserve"> сельском поселении </w:t>
      </w:r>
      <w:r w:rsidR="00A86DED" w:rsidRPr="0045560D">
        <w:t>Павловского</w:t>
      </w:r>
      <w:r w:rsidR="00D77FD9" w:rsidRPr="0045560D">
        <w:t xml:space="preserve"> муниципального района.</w:t>
      </w:r>
    </w:p>
    <w:p w:rsidR="005276B9" w:rsidRPr="0045560D" w:rsidRDefault="005276B9" w:rsidP="00D77FD9">
      <w:pPr>
        <w:widowControl/>
        <w:autoSpaceDN/>
        <w:adjustRightInd/>
        <w:spacing w:line="240" w:lineRule="auto"/>
        <w:ind w:firstLine="567"/>
      </w:pPr>
      <w:r w:rsidRPr="0045560D">
        <w:t>Организация системы обращения с отходами должна включать в себя следующие мероприятия:</w:t>
      </w:r>
    </w:p>
    <w:p w:rsidR="005276B9" w:rsidRPr="0045560D" w:rsidRDefault="005276B9" w:rsidP="00D879FB">
      <w:pPr>
        <w:widowControl/>
        <w:numPr>
          <w:ilvl w:val="0"/>
          <w:numId w:val="21"/>
        </w:numPr>
        <w:autoSpaceDN/>
        <w:adjustRightInd/>
        <w:spacing w:line="240" w:lineRule="auto"/>
      </w:pPr>
      <w:r w:rsidRPr="0045560D">
        <w:t>открытые гидроизолированные карты временного накопления Т</w:t>
      </w:r>
      <w:r w:rsidR="00BB7F53" w:rsidRPr="0045560D">
        <w:t>К</w:t>
      </w:r>
      <w:r w:rsidRPr="0045560D">
        <w:t>О;</w:t>
      </w:r>
    </w:p>
    <w:p w:rsidR="005276B9" w:rsidRPr="0045560D" w:rsidRDefault="005276B9" w:rsidP="00D879FB">
      <w:pPr>
        <w:widowControl/>
        <w:numPr>
          <w:ilvl w:val="0"/>
          <w:numId w:val="21"/>
        </w:numPr>
        <w:autoSpaceDN/>
        <w:adjustRightInd/>
        <w:spacing w:line="240" w:lineRule="auto"/>
      </w:pPr>
      <w:r w:rsidRPr="0045560D">
        <w:t>участок размещения балластных фракций;</w:t>
      </w:r>
    </w:p>
    <w:p w:rsidR="005276B9" w:rsidRPr="0045560D" w:rsidRDefault="005276B9" w:rsidP="00D879FB">
      <w:pPr>
        <w:widowControl/>
        <w:numPr>
          <w:ilvl w:val="0"/>
          <w:numId w:val="21"/>
        </w:numPr>
        <w:autoSpaceDN/>
        <w:adjustRightInd/>
        <w:spacing w:line="240" w:lineRule="auto"/>
      </w:pPr>
      <w:r w:rsidRPr="0045560D">
        <w:t>пункт перегрузки балластных фракций системы;</w:t>
      </w:r>
    </w:p>
    <w:p w:rsidR="005276B9" w:rsidRPr="0045560D" w:rsidRDefault="005276B9" w:rsidP="00D879FB">
      <w:pPr>
        <w:widowControl/>
        <w:numPr>
          <w:ilvl w:val="0"/>
          <w:numId w:val="21"/>
        </w:numPr>
        <w:autoSpaceDN/>
        <w:adjustRightInd/>
        <w:spacing w:line="240" w:lineRule="auto"/>
      </w:pPr>
      <w:r w:rsidRPr="0045560D">
        <w:t>площадку компостирования сельхозотходов и осадков сточных вод с буртом копления рекультивационных материалов;</w:t>
      </w:r>
    </w:p>
    <w:p w:rsidR="005276B9" w:rsidRPr="0045560D" w:rsidRDefault="005276B9" w:rsidP="00D879FB">
      <w:pPr>
        <w:widowControl/>
        <w:numPr>
          <w:ilvl w:val="0"/>
          <w:numId w:val="21"/>
        </w:numPr>
        <w:autoSpaceDN/>
        <w:adjustRightInd/>
        <w:spacing w:line="240" w:lineRule="auto"/>
      </w:pPr>
      <w:r w:rsidRPr="0045560D">
        <w:t>склад отработанных люминесцентных ламп;</w:t>
      </w:r>
    </w:p>
    <w:p w:rsidR="005276B9" w:rsidRPr="0045560D" w:rsidRDefault="005276B9" w:rsidP="00D879FB">
      <w:pPr>
        <w:widowControl/>
        <w:numPr>
          <w:ilvl w:val="0"/>
          <w:numId w:val="21"/>
        </w:numPr>
        <w:autoSpaceDN/>
        <w:adjustRightInd/>
        <w:spacing w:line="240" w:lineRule="auto"/>
      </w:pPr>
      <w:r w:rsidRPr="0045560D">
        <w:t>посты ручной сортировки и пакетирования;</w:t>
      </w:r>
    </w:p>
    <w:p w:rsidR="005276B9" w:rsidRPr="0045560D" w:rsidRDefault="005276B9" w:rsidP="00D879FB">
      <w:pPr>
        <w:widowControl/>
        <w:numPr>
          <w:ilvl w:val="0"/>
          <w:numId w:val="21"/>
        </w:numPr>
        <w:autoSpaceDN/>
        <w:adjustRightInd/>
        <w:spacing w:line="240" w:lineRule="auto"/>
      </w:pPr>
      <w:r w:rsidRPr="0045560D">
        <w:t>площадки временного накопления пакетированных пластиков и бумаги;</w:t>
      </w:r>
    </w:p>
    <w:p w:rsidR="005276B9" w:rsidRPr="0045560D" w:rsidRDefault="005276B9" w:rsidP="00D879FB">
      <w:pPr>
        <w:widowControl/>
        <w:numPr>
          <w:ilvl w:val="0"/>
          <w:numId w:val="21"/>
        </w:numPr>
        <w:autoSpaceDN/>
        <w:adjustRightInd/>
        <w:spacing w:line="240" w:lineRule="auto"/>
      </w:pPr>
      <w:r w:rsidRPr="0045560D">
        <w:t>выявление всех несанкционированных свалок и их рекультивация;</w:t>
      </w:r>
    </w:p>
    <w:p w:rsidR="005276B9" w:rsidRPr="0045560D" w:rsidRDefault="005276B9" w:rsidP="00D879FB">
      <w:pPr>
        <w:widowControl/>
        <w:numPr>
          <w:ilvl w:val="0"/>
          <w:numId w:val="21"/>
        </w:numPr>
        <w:autoSpaceDN/>
        <w:adjustRightInd/>
        <w:spacing w:line="240" w:lineRule="auto"/>
      </w:pPr>
      <w:r w:rsidRPr="0045560D">
        <w:t xml:space="preserve">внедрение комплексной механизации санитарной очистки поселения; </w:t>
      </w:r>
    </w:p>
    <w:p w:rsidR="005276B9" w:rsidRPr="0045560D" w:rsidRDefault="005276B9" w:rsidP="00D879FB">
      <w:pPr>
        <w:widowControl/>
        <w:numPr>
          <w:ilvl w:val="0"/>
          <w:numId w:val="21"/>
        </w:numPr>
        <w:autoSpaceDN/>
        <w:adjustRightInd/>
        <w:spacing w:line="240" w:lineRule="auto"/>
      </w:pPr>
      <w:r w:rsidRPr="0045560D">
        <w:t>заключение договоров на сдачу вторичного сырья на дальнейшую переработку за пределами населенного пункта.</w:t>
      </w:r>
    </w:p>
    <w:p w:rsidR="00543FCB" w:rsidRPr="0045560D" w:rsidRDefault="00543FCB" w:rsidP="00543FCB">
      <w:pPr>
        <w:pStyle w:val="aa"/>
        <w:keepNext/>
      </w:pPr>
      <w:r w:rsidRPr="0045560D">
        <w:t xml:space="preserve">Таблица 3. </w:t>
      </w:r>
      <w:r w:rsidR="008A6C60">
        <w:fldChar w:fldCharType="begin"/>
      </w:r>
      <w:r w:rsidR="008A6C60">
        <w:instrText xml:space="preserve"> SEQ Таблица_3. \* ARABIC </w:instrText>
      </w:r>
      <w:r w:rsidR="008A6C60">
        <w:fldChar w:fldCharType="separate"/>
      </w:r>
      <w:r w:rsidR="00AF5AC8">
        <w:rPr>
          <w:noProof/>
        </w:rPr>
        <w:t>14</w:t>
      </w:r>
      <w:r w:rsidR="008A6C60">
        <w:rPr>
          <w:noProof/>
        </w:rPr>
        <w:fldChar w:fldCharType="end"/>
      </w:r>
      <w:r w:rsidRPr="0045560D">
        <w:t xml:space="preserve"> Перечень мероприятий по обеспечению территории сельского поселения объектами специального назначения  - местами сбора мусора и местами захоронения</w:t>
      </w:r>
    </w:p>
    <w:tbl>
      <w:tblPr>
        <w:tblW w:w="5000" w:type="pct"/>
        <w:jc w:val="center"/>
        <w:tblCellMar>
          <w:top w:w="55" w:type="dxa"/>
          <w:left w:w="55" w:type="dxa"/>
          <w:bottom w:w="55" w:type="dxa"/>
          <w:right w:w="55" w:type="dxa"/>
        </w:tblCellMar>
        <w:tblLook w:val="0000" w:firstRow="0" w:lastRow="0" w:firstColumn="0" w:lastColumn="0" w:noHBand="0" w:noVBand="0"/>
      </w:tblPr>
      <w:tblGrid>
        <w:gridCol w:w="808"/>
        <w:gridCol w:w="7062"/>
        <w:gridCol w:w="2161"/>
      </w:tblGrid>
      <w:tr w:rsidR="0045560D" w:rsidRPr="0045560D" w:rsidTr="00C14686">
        <w:trPr>
          <w:jc w:val="center"/>
        </w:trPr>
        <w:tc>
          <w:tcPr>
            <w:tcW w:w="403" w:type="pct"/>
            <w:tcBorders>
              <w:top w:val="single" w:sz="2" w:space="0" w:color="000000"/>
              <w:left w:val="single" w:sz="2" w:space="0" w:color="000000"/>
              <w:bottom w:val="single" w:sz="2" w:space="0" w:color="000000"/>
              <w:right w:val="nil"/>
            </w:tcBorders>
            <w:shd w:val="clear" w:color="auto" w:fill="DAEEF3" w:themeFill="accent5" w:themeFillTint="33"/>
          </w:tcPr>
          <w:p w:rsidR="000324A3" w:rsidRPr="0045560D" w:rsidRDefault="000324A3" w:rsidP="0048489E">
            <w:pPr>
              <w:pStyle w:val="TableContents"/>
              <w:jc w:val="center"/>
              <w:rPr>
                <w:b/>
                <w:bCs/>
              </w:rPr>
            </w:pPr>
            <w:r w:rsidRPr="0045560D">
              <w:rPr>
                <w:b/>
                <w:bCs/>
              </w:rPr>
              <w:t>№ пп</w:t>
            </w:r>
          </w:p>
        </w:tc>
        <w:tc>
          <w:tcPr>
            <w:tcW w:w="3520" w:type="pct"/>
            <w:tcBorders>
              <w:top w:val="single" w:sz="2" w:space="0" w:color="000000"/>
              <w:left w:val="single" w:sz="2" w:space="0" w:color="000000"/>
              <w:bottom w:val="single" w:sz="2" w:space="0" w:color="000000"/>
              <w:right w:val="nil"/>
            </w:tcBorders>
            <w:shd w:val="clear" w:color="auto" w:fill="DAEEF3" w:themeFill="accent5" w:themeFillTint="33"/>
          </w:tcPr>
          <w:p w:rsidR="000324A3" w:rsidRPr="0045560D" w:rsidRDefault="000324A3" w:rsidP="0048489E">
            <w:pPr>
              <w:pStyle w:val="TableContents"/>
              <w:jc w:val="center"/>
              <w:rPr>
                <w:b/>
                <w:bCs/>
              </w:rPr>
            </w:pPr>
            <w:r w:rsidRPr="0045560D">
              <w:rPr>
                <w:b/>
                <w:bCs/>
              </w:rPr>
              <w:t>Наименование мероприятия</w:t>
            </w:r>
          </w:p>
        </w:tc>
        <w:tc>
          <w:tcPr>
            <w:tcW w:w="1077" w:type="pct"/>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0324A3" w:rsidRPr="0045560D" w:rsidRDefault="000324A3" w:rsidP="0048489E">
            <w:pPr>
              <w:pStyle w:val="TableContents"/>
              <w:jc w:val="center"/>
              <w:rPr>
                <w:b/>
                <w:bCs/>
              </w:rPr>
            </w:pPr>
            <w:r w:rsidRPr="0045560D">
              <w:rPr>
                <w:b/>
                <w:bCs/>
              </w:rPr>
              <w:t>Сроки реализации</w:t>
            </w:r>
          </w:p>
        </w:tc>
      </w:tr>
      <w:tr w:rsidR="0045560D" w:rsidRPr="0045560D" w:rsidTr="00C14686">
        <w:trPr>
          <w:jc w:val="center"/>
        </w:trPr>
        <w:tc>
          <w:tcPr>
            <w:tcW w:w="403" w:type="pct"/>
            <w:tcBorders>
              <w:top w:val="nil"/>
              <w:left w:val="single" w:sz="2" w:space="0" w:color="000000"/>
              <w:bottom w:val="single" w:sz="2" w:space="0" w:color="000000"/>
              <w:right w:val="nil"/>
            </w:tcBorders>
            <w:vAlign w:val="center"/>
          </w:tcPr>
          <w:p w:rsidR="00B5042B" w:rsidRPr="0045560D" w:rsidRDefault="00B5042B" w:rsidP="005D226D">
            <w:pPr>
              <w:pStyle w:val="TableContents"/>
              <w:numPr>
                <w:ilvl w:val="0"/>
                <w:numId w:val="79"/>
              </w:numPr>
              <w:jc w:val="center"/>
            </w:pPr>
          </w:p>
        </w:tc>
        <w:tc>
          <w:tcPr>
            <w:tcW w:w="3520" w:type="pct"/>
            <w:tcBorders>
              <w:top w:val="nil"/>
              <w:left w:val="single" w:sz="2" w:space="0" w:color="000000"/>
              <w:bottom w:val="single" w:sz="2" w:space="0" w:color="000000"/>
              <w:right w:val="nil"/>
            </w:tcBorders>
            <w:vAlign w:val="center"/>
          </w:tcPr>
          <w:p w:rsidR="00C14686" w:rsidRPr="0045560D" w:rsidRDefault="00C14686" w:rsidP="00C14686">
            <w:pPr>
              <w:jc w:val="both"/>
            </w:pPr>
            <w:r w:rsidRPr="0045560D">
              <w:t>Размещение площадки для временного хранения ТКО на земельном участке с кадастровым номером 36:20:6300004:617</w:t>
            </w:r>
          </w:p>
        </w:tc>
        <w:tc>
          <w:tcPr>
            <w:tcW w:w="1077" w:type="pct"/>
            <w:tcBorders>
              <w:top w:val="nil"/>
              <w:left w:val="single" w:sz="2" w:space="0" w:color="000000"/>
              <w:bottom w:val="single" w:sz="2" w:space="0" w:color="000000"/>
              <w:right w:val="single" w:sz="2" w:space="0" w:color="000000"/>
            </w:tcBorders>
            <w:vAlign w:val="center"/>
          </w:tcPr>
          <w:p w:rsidR="00B5042B" w:rsidRPr="0045560D" w:rsidRDefault="00B5042B" w:rsidP="00DE3D77">
            <w:pPr>
              <w:pStyle w:val="af0"/>
              <w:spacing w:after="0"/>
              <w:ind w:left="0"/>
              <w:jc w:val="center"/>
            </w:pPr>
            <w:r w:rsidRPr="0045560D">
              <w:rPr>
                <w:lang w:val="en-US"/>
              </w:rPr>
              <w:t>I</w:t>
            </w:r>
            <w:r w:rsidRPr="0045560D">
              <w:t xml:space="preserve"> очередь</w:t>
            </w:r>
          </w:p>
        </w:tc>
      </w:tr>
      <w:tr w:rsidR="0045560D" w:rsidRPr="0045560D" w:rsidTr="00C14686">
        <w:trPr>
          <w:jc w:val="center"/>
        </w:trPr>
        <w:tc>
          <w:tcPr>
            <w:tcW w:w="403" w:type="pct"/>
            <w:tcBorders>
              <w:top w:val="nil"/>
              <w:left w:val="single" w:sz="2" w:space="0" w:color="000000"/>
              <w:bottom w:val="single" w:sz="4" w:space="0" w:color="auto"/>
              <w:right w:val="nil"/>
            </w:tcBorders>
            <w:vAlign w:val="center"/>
          </w:tcPr>
          <w:p w:rsidR="000324A3" w:rsidRPr="0045560D" w:rsidRDefault="000324A3" w:rsidP="005D226D">
            <w:pPr>
              <w:pStyle w:val="TableContents"/>
              <w:numPr>
                <w:ilvl w:val="0"/>
                <w:numId w:val="79"/>
              </w:numPr>
              <w:jc w:val="center"/>
            </w:pPr>
          </w:p>
        </w:tc>
        <w:tc>
          <w:tcPr>
            <w:tcW w:w="3520" w:type="pct"/>
            <w:tcBorders>
              <w:top w:val="nil"/>
              <w:left w:val="single" w:sz="2" w:space="0" w:color="000000"/>
              <w:bottom w:val="single" w:sz="4" w:space="0" w:color="auto"/>
              <w:right w:val="nil"/>
            </w:tcBorders>
            <w:vAlign w:val="center"/>
          </w:tcPr>
          <w:p w:rsidR="000324A3" w:rsidRPr="0045560D" w:rsidRDefault="000324A3" w:rsidP="0048489E">
            <w:pPr>
              <w:pStyle w:val="TableContents"/>
              <w:jc w:val="both"/>
            </w:pPr>
            <w:r w:rsidRPr="0045560D">
              <w:t>Поддержание порядка на территории кладбищ:</w:t>
            </w:r>
          </w:p>
          <w:p w:rsidR="000324A3" w:rsidRPr="0045560D" w:rsidRDefault="000324A3" w:rsidP="0048489E">
            <w:pPr>
              <w:pStyle w:val="TableContents"/>
            </w:pPr>
            <w:r w:rsidRPr="0045560D">
              <w:t>- уборка и очистка территории кладбищ;</w:t>
            </w:r>
          </w:p>
          <w:p w:rsidR="000324A3" w:rsidRPr="0045560D" w:rsidRDefault="000324A3" w:rsidP="0048489E">
            <w:r w:rsidRPr="0045560D">
              <w:t>- устройство мест сбора мусора.</w:t>
            </w:r>
          </w:p>
        </w:tc>
        <w:tc>
          <w:tcPr>
            <w:tcW w:w="1077" w:type="pct"/>
            <w:tcBorders>
              <w:top w:val="nil"/>
              <w:left w:val="single" w:sz="2" w:space="0" w:color="000000"/>
              <w:bottom w:val="single" w:sz="4" w:space="0" w:color="auto"/>
              <w:right w:val="single" w:sz="2" w:space="0" w:color="000000"/>
            </w:tcBorders>
            <w:vAlign w:val="center"/>
          </w:tcPr>
          <w:p w:rsidR="000324A3" w:rsidRPr="0045560D" w:rsidRDefault="00B5042B" w:rsidP="0048489E">
            <w:pPr>
              <w:pStyle w:val="af0"/>
              <w:spacing w:after="0"/>
              <w:ind w:left="0"/>
              <w:jc w:val="center"/>
            </w:pPr>
            <w:r w:rsidRPr="0045560D">
              <w:rPr>
                <w:lang w:val="en-US"/>
              </w:rPr>
              <w:t>I</w:t>
            </w:r>
            <w:r w:rsidR="000324A3" w:rsidRPr="0045560D">
              <w:t xml:space="preserve"> очередь — расчетный срок</w:t>
            </w:r>
          </w:p>
        </w:tc>
      </w:tr>
      <w:tr w:rsidR="0045560D" w:rsidRPr="0045560D" w:rsidTr="00C14686">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C14686" w:rsidRPr="0045560D" w:rsidRDefault="00C14686" w:rsidP="00C14686">
            <w:pPr>
              <w:pStyle w:val="af0"/>
              <w:spacing w:after="0"/>
              <w:ind w:left="0"/>
              <w:jc w:val="center"/>
            </w:pPr>
            <w:r w:rsidRPr="0045560D">
              <w:rPr>
                <w:b/>
                <w:i/>
              </w:rPr>
              <w:t>Мероприятия, находящиеся в ведении правительства области</w:t>
            </w:r>
          </w:p>
        </w:tc>
      </w:tr>
      <w:tr w:rsidR="0045560D" w:rsidRPr="0045560D" w:rsidTr="00C14686">
        <w:trPr>
          <w:jc w:val="center"/>
        </w:trPr>
        <w:tc>
          <w:tcPr>
            <w:tcW w:w="403" w:type="pct"/>
            <w:tcBorders>
              <w:top w:val="single" w:sz="4" w:space="0" w:color="auto"/>
              <w:left w:val="single" w:sz="4" w:space="0" w:color="auto"/>
              <w:bottom w:val="single" w:sz="4" w:space="0" w:color="auto"/>
              <w:right w:val="single" w:sz="4" w:space="0" w:color="auto"/>
            </w:tcBorders>
            <w:vAlign w:val="center"/>
          </w:tcPr>
          <w:p w:rsidR="00C14686" w:rsidRPr="0045560D" w:rsidRDefault="00C14686" w:rsidP="005D226D">
            <w:pPr>
              <w:pStyle w:val="TableContents"/>
              <w:numPr>
                <w:ilvl w:val="0"/>
                <w:numId w:val="79"/>
              </w:numPr>
              <w:jc w:val="center"/>
            </w:pPr>
          </w:p>
        </w:tc>
        <w:tc>
          <w:tcPr>
            <w:tcW w:w="3520" w:type="pct"/>
            <w:tcBorders>
              <w:top w:val="single" w:sz="4" w:space="0" w:color="auto"/>
              <w:left w:val="single" w:sz="4" w:space="0" w:color="auto"/>
              <w:bottom w:val="single" w:sz="4" w:space="0" w:color="auto"/>
              <w:right w:val="single" w:sz="4" w:space="0" w:color="auto"/>
            </w:tcBorders>
            <w:vAlign w:val="center"/>
          </w:tcPr>
          <w:p w:rsidR="00C14686" w:rsidRPr="0045560D" w:rsidRDefault="00C14686" w:rsidP="00C14686">
            <w:pPr>
              <w:widowControl/>
              <w:autoSpaceDE w:val="0"/>
              <w:jc w:val="both"/>
              <w:rPr>
                <w:rFonts w:eastAsiaTheme="minorHAnsi"/>
              </w:rPr>
            </w:pPr>
            <w:r w:rsidRPr="0045560D">
              <w:t>Создание мусоросортировочного комплекса, Бутурлиновский межмуниципальный отходоперерабатывающий кластер, Павловский муниципальный район</w:t>
            </w:r>
          </w:p>
        </w:tc>
        <w:tc>
          <w:tcPr>
            <w:tcW w:w="1077" w:type="pct"/>
            <w:tcBorders>
              <w:top w:val="single" w:sz="4" w:space="0" w:color="auto"/>
              <w:left w:val="single" w:sz="4" w:space="0" w:color="auto"/>
              <w:bottom w:val="single" w:sz="4" w:space="0" w:color="auto"/>
              <w:right w:val="single" w:sz="4" w:space="0" w:color="auto"/>
            </w:tcBorders>
            <w:vAlign w:val="center"/>
          </w:tcPr>
          <w:p w:rsidR="00C14686" w:rsidRPr="0045560D" w:rsidRDefault="00C14686" w:rsidP="0048489E">
            <w:pPr>
              <w:pStyle w:val="af0"/>
              <w:spacing w:after="0"/>
              <w:ind w:left="0"/>
              <w:jc w:val="center"/>
            </w:pPr>
            <w:r w:rsidRPr="0045560D">
              <w:rPr>
                <w:lang w:val="en-US"/>
              </w:rPr>
              <w:t>I</w:t>
            </w:r>
            <w:r w:rsidRPr="0045560D">
              <w:t xml:space="preserve"> очередь</w:t>
            </w:r>
          </w:p>
        </w:tc>
      </w:tr>
    </w:tbl>
    <w:p w:rsidR="000324A3" w:rsidRPr="0045560D" w:rsidRDefault="000324A3" w:rsidP="00062E83">
      <w:pPr>
        <w:pStyle w:val="100"/>
        <w:outlineLvl w:val="2"/>
      </w:pPr>
      <w:bookmarkStart w:id="83" w:name="_Toc526244044"/>
      <w:r w:rsidRPr="0045560D">
        <w:t>Предложения по участию в предупре</w:t>
      </w:r>
      <w:r w:rsidR="004307AE" w:rsidRPr="0045560D">
        <w:t>ждении и ликвидации последствий</w:t>
      </w:r>
      <w:r w:rsidRPr="0045560D">
        <w:t xml:space="preserve"> чрезвычайных ситуаций в границах поселения и по обеспечению первичных мер пожарной безопасности в границах населенного пункта поселения</w:t>
      </w:r>
      <w:r w:rsidR="004307AE" w:rsidRPr="0045560D">
        <w:t>.</w:t>
      </w:r>
      <w:bookmarkEnd w:id="83"/>
    </w:p>
    <w:p w:rsidR="000324A3" w:rsidRPr="0045560D" w:rsidRDefault="000324A3" w:rsidP="004307AE">
      <w:pPr>
        <w:ind w:firstLine="567"/>
        <w:jc w:val="both"/>
      </w:pPr>
      <w:r w:rsidRPr="0045560D">
        <w:t xml:space="preserve">Основной задачей гражданской обороны </w:t>
      </w:r>
      <w:r w:rsidR="00583CF8" w:rsidRPr="0045560D">
        <w:t xml:space="preserve">сельского </w:t>
      </w:r>
      <w:r w:rsidRPr="0045560D">
        <w:t xml:space="preserve"> поселения является предупреждение </w:t>
      </w:r>
      <w:r w:rsidRPr="0045560D">
        <w:lastRenderedPageBreak/>
        <w:t xml:space="preserve">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0324A3" w:rsidRPr="0045560D" w:rsidRDefault="000324A3" w:rsidP="004307AE">
      <w:pPr>
        <w:ind w:firstLine="567"/>
        <w:jc w:val="both"/>
      </w:pPr>
      <w:r w:rsidRPr="0045560D">
        <w:t xml:space="preserve">Чрезвычайная ситуация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324A3" w:rsidRPr="0045560D" w:rsidRDefault="000324A3" w:rsidP="004307AE">
      <w:pPr>
        <w:ind w:firstLine="567"/>
        <w:jc w:val="both"/>
        <w:rPr>
          <w:iCs/>
        </w:rPr>
      </w:pPr>
      <w:r w:rsidRPr="0045560D">
        <w:rPr>
          <w:iCs/>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0324A3" w:rsidRPr="0045560D" w:rsidRDefault="000324A3" w:rsidP="004307AE">
      <w:pPr>
        <w:ind w:firstLine="567"/>
        <w:jc w:val="both"/>
      </w:pPr>
      <w:r w:rsidRPr="0045560D">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0324A3" w:rsidRPr="0045560D" w:rsidRDefault="000324A3" w:rsidP="00AB1B72">
      <w:pPr>
        <w:jc w:val="both"/>
      </w:pPr>
      <w:r w:rsidRPr="0045560D">
        <w:rPr>
          <w:b/>
        </w:rPr>
        <w:tab/>
      </w:r>
      <w:r w:rsidRPr="0045560D">
        <w:t>1.Чрезвычайные ситуации природного характера.</w:t>
      </w:r>
    </w:p>
    <w:p w:rsidR="000324A3" w:rsidRPr="0045560D" w:rsidRDefault="000324A3" w:rsidP="007F02E6">
      <w:pPr>
        <w:numPr>
          <w:ilvl w:val="0"/>
          <w:numId w:val="3"/>
        </w:numPr>
        <w:ind w:left="0" w:firstLine="567"/>
        <w:jc w:val="both"/>
        <w:rPr>
          <w:b/>
          <w:bCs/>
          <w:iCs/>
          <w:snapToGrid w:val="0"/>
        </w:rPr>
      </w:pPr>
      <w:r w:rsidRPr="0045560D">
        <w:rPr>
          <w:bCs/>
          <w:iCs/>
          <w:snapToGrid w:val="0"/>
        </w:rPr>
        <w:t>Метеорологические явления</w:t>
      </w:r>
      <w:bookmarkStart w:id="84" w:name="%D0%9F%D1%80%D0%B8%D1%80%D0%BE%D0%B4%D0%"/>
      <w:bookmarkEnd w:id="84"/>
    </w:p>
    <w:p w:rsidR="000324A3" w:rsidRPr="0045560D" w:rsidRDefault="000324A3" w:rsidP="007F02E6">
      <w:pPr>
        <w:numPr>
          <w:ilvl w:val="0"/>
          <w:numId w:val="3"/>
        </w:numPr>
        <w:ind w:left="0" w:firstLine="567"/>
        <w:jc w:val="both"/>
        <w:rPr>
          <w:b/>
          <w:iCs/>
          <w:snapToGrid w:val="0"/>
        </w:rPr>
      </w:pPr>
      <w:r w:rsidRPr="0045560D">
        <w:rPr>
          <w:iCs/>
          <w:snapToGrid w:val="0"/>
        </w:rPr>
        <w:t>Гидрогеологические явления и процессы</w:t>
      </w:r>
    </w:p>
    <w:p w:rsidR="000324A3" w:rsidRPr="0045560D" w:rsidRDefault="000324A3" w:rsidP="007F02E6">
      <w:pPr>
        <w:numPr>
          <w:ilvl w:val="0"/>
          <w:numId w:val="3"/>
        </w:numPr>
        <w:ind w:left="0" w:firstLine="567"/>
        <w:jc w:val="both"/>
        <w:rPr>
          <w:b/>
          <w:iCs/>
          <w:snapToGrid w:val="0"/>
        </w:rPr>
      </w:pPr>
      <w:r w:rsidRPr="0045560D">
        <w:rPr>
          <w:snapToGrid w:val="0"/>
        </w:rPr>
        <w:t>Геологические процессы и явления</w:t>
      </w:r>
    </w:p>
    <w:p w:rsidR="000324A3" w:rsidRPr="0045560D" w:rsidRDefault="000324A3" w:rsidP="007F02E6">
      <w:pPr>
        <w:numPr>
          <w:ilvl w:val="0"/>
          <w:numId w:val="3"/>
        </w:numPr>
        <w:ind w:left="0" w:firstLine="567"/>
        <w:jc w:val="both"/>
        <w:rPr>
          <w:snapToGrid w:val="0"/>
        </w:rPr>
      </w:pPr>
      <w:r w:rsidRPr="0045560D">
        <w:rPr>
          <w:snapToGrid w:val="0"/>
        </w:rPr>
        <w:t xml:space="preserve">Природные пожары </w:t>
      </w:r>
    </w:p>
    <w:p w:rsidR="000324A3" w:rsidRPr="0045560D" w:rsidRDefault="000324A3" w:rsidP="00AB1B72">
      <w:pPr>
        <w:jc w:val="both"/>
        <w:rPr>
          <w:snapToGrid w:val="0"/>
        </w:rPr>
      </w:pPr>
      <w:r w:rsidRPr="0045560D">
        <w:rPr>
          <w:b/>
          <w:snapToGrid w:val="0"/>
        </w:rPr>
        <w:tab/>
      </w:r>
      <w:r w:rsidRPr="0045560D">
        <w:rPr>
          <w:snapToGrid w:val="0"/>
        </w:rPr>
        <w:t xml:space="preserve">2. Чрезвычайные ситуации техногенного характера </w:t>
      </w:r>
      <w:r w:rsidRPr="0045560D">
        <w:rPr>
          <w:b/>
          <w:snapToGrid w:val="0"/>
        </w:rPr>
        <w:t xml:space="preserve">- </w:t>
      </w:r>
      <w:r w:rsidRPr="0045560D">
        <w:rPr>
          <w:snapToGrid w:val="0"/>
        </w:rPr>
        <w:t>чрезвычайные ситуации, вызванные авариями:</w:t>
      </w:r>
    </w:p>
    <w:p w:rsidR="000324A3" w:rsidRPr="0045560D" w:rsidRDefault="000324A3" w:rsidP="007F02E6">
      <w:pPr>
        <w:numPr>
          <w:ilvl w:val="0"/>
          <w:numId w:val="2"/>
        </w:numPr>
        <w:ind w:left="0" w:firstLine="567"/>
        <w:jc w:val="both"/>
      </w:pPr>
      <w:r w:rsidRPr="0045560D">
        <w:t>на автомобильном транспорте;</w:t>
      </w:r>
    </w:p>
    <w:p w:rsidR="000324A3" w:rsidRPr="0045560D" w:rsidRDefault="000324A3" w:rsidP="007F02E6">
      <w:pPr>
        <w:numPr>
          <w:ilvl w:val="0"/>
          <w:numId w:val="2"/>
        </w:numPr>
        <w:ind w:left="0" w:firstLine="567"/>
        <w:jc w:val="both"/>
      </w:pPr>
      <w:r w:rsidRPr="0045560D">
        <w:t>на объектах системы газораспределения;</w:t>
      </w:r>
    </w:p>
    <w:p w:rsidR="000324A3" w:rsidRPr="0045560D" w:rsidRDefault="000324A3" w:rsidP="007F02E6">
      <w:pPr>
        <w:numPr>
          <w:ilvl w:val="0"/>
          <w:numId w:val="2"/>
        </w:numPr>
        <w:ind w:left="0" w:firstLine="567"/>
        <w:jc w:val="both"/>
      </w:pPr>
      <w:r w:rsidRPr="0045560D">
        <w:t>на пожаро-взрывоопасных объектах;</w:t>
      </w:r>
    </w:p>
    <w:p w:rsidR="000324A3" w:rsidRPr="0045560D" w:rsidRDefault="000324A3" w:rsidP="007F02E6">
      <w:pPr>
        <w:numPr>
          <w:ilvl w:val="0"/>
          <w:numId w:val="2"/>
        </w:numPr>
        <w:ind w:left="0" w:firstLine="567"/>
        <w:jc w:val="both"/>
      </w:pPr>
      <w:r w:rsidRPr="0045560D">
        <w:t>на коммунальных системах жизнеобеспечения</w:t>
      </w:r>
    </w:p>
    <w:p w:rsidR="000324A3" w:rsidRPr="0045560D" w:rsidRDefault="000324A3" w:rsidP="001E3341">
      <w:pPr>
        <w:ind w:firstLine="567"/>
        <w:jc w:val="both"/>
      </w:pPr>
      <w:r w:rsidRPr="0045560D">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324A3" w:rsidRPr="0045560D" w:rsidRDefault="000324A3" w:rsidP="007F02E6">
      <w:pPr>
        <w:numPr>
          <w:ilvl w:val="0"/>
          <w:numId w:val="1"/>
        </w:numPr>
        <w:ind w:left="0" w:firstLine="567"/>
        <w:jc w:val="both"/>
      </w:pPr>
      <w:r w:rsidRPr="0045560D">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0324A3" w:rsidRPr="0045560D" w:rsidRDefault="000324A3" w:rsidP="00AB1B72">
      <w:pPr>
        <w:jc w:val="both"/>
      </w:pPr>
      <w:r w:rsidRPr="0045560D">
        <w:t>проведением аварийно-спасательных и других неотложных работ;</w:t>
      </w:r>
    </w:p>
    <w:p w:rsidR="000324A3" w:rsidRPr="0045560D" w:rsidRDefault="000324A3" w:rsidP="00AB1B72">
      <w:pPr>
        <w:jc w:val="both"/>
      </w:pPr>
      <w:r w:rsidRPr="0045560D">
        <w:t>комплектование первичных средств пожаротушения, применяемых до прибытия пожарного расчета.</w:t>
      </w:r>
    </w:p>
    <w:p w:rsidR="000324A3" w:rsidRPr="0045560D" w:rsidRDefault="000324A3" w:rsidP="00FF3334">
      <w:pPr>
        <w:ind w:firstLine="567"/>
        <w:jc w:val="both"/>
      </w:pPr>
      <w:r w:rsidRPr="0045560D">
        <w:t xml:space="preserve">Более подробно данные вопросы рассмотрены в </w:t>
      </w:r>
      <w:r w:rsidR="003D4E87" w:rsidRPr="0045560D">
        <w:t>разделе</w:t>
      </w:r>
      <w:r w:rsidR="00935531" w:rsidRPr="0045560D">
        <w:t xml:space="preserve"> 4</w:t>
      </w:r>
      <w:r w:rsidRPr="0045560D">
        <w:t xml:space="preserve"> «</w:t>
      </w:r>
      <w:r w:rsidR="003D4E87" w:rsidRPr="0045560D">
        <w:t xml:space="preserve">Перечень основных факторов риска возникновения чрезвычайных ситуаций природного и техногенного характера» </w:t>
      </w:r>
      <w:r w:rsidRPr="0045560D">
        <w:t>настоящего проекта генерального плана.</w:t>
      </w:r>
    </w:p>
    <w:p w:rsidR="000324A3" w:rsidRPr="0045560D" w:rsidRDefault="000324A3" w:rsidP="001E3341">
      <w:pPr>
        <w:ind w:firstLine="567"/>
        <w:jc w:val="both"/>
      </w:pPr>
      <w:r w:rsidRPr="0045560D">
        <w:t xml:space="preserve">Решение вопросов по организации и проведению мероприятий по гражданской обороне и защите населения </w:t>
      </w:r>
      <w:r w:rsidR="00583CF8" w:rsidRPr="0045560D">
        <w:t xml:space="preserve">сельского </w:t>
      </w:r>
      <w:r w:rsidRPr="0045560D">
        <w:t xml:space="preserve"> поселения возлагается на Главу поселения. </w:t>
      </w:r>
    </w:p>
    <w:p w:rsidR="00773FE2" w:rsidRPr="0045560D" w:rsidRDefault="00773FE2" w:rsidP="001E3341">
      <w:pPr>
        <w:ind w:firstLine="567"/>
        <w:jc w:val="both"/>
      </w:pPr>
    </w:p>
    <w:p w:rsidR="000324A3" w:rsidRPr="0045560D" w:rsidRDefault="000324A3" w:rsidP="00B807AA">
      <w:pPr>
        <w:pStyle w:val="11"/>
      </w:pPr>
      <w:bookmarkStart w:id="85" w:name="_Toc526244045"/>
      <w:r w:rsidRPr="0045560D">
        <w:t>ЭКОЛОГИЧЕСКИЕ ПРОБЛЕМЫ И ПУТИ ИХ РЕШЕНИЯ. ПРИРОДООХРАННЫЕ МЕРОПРИЯТИЯ</w:t>
      </w:r>
      <w:bookmarkEnd w:id="85"/>
    </w:p>
    <w:p w:rsidR="00F11E16" w:rsidRPr="0045560D" w:rsidRDefault="00F11E16" w:rsidP="00F11E16">
      <w:pPr>
        <w:ind w:firstLine="567"/>
        <w:jc w:val="both"/>
        <w:rPr>
          <w:rFonts w:cs="Arial"/>
          <w:kern w:val="1"/>
        </w:rPr>
      </w:pPr>
      <w:r w:rsidRPr="0045560D">
        <w:rPr>
          <w:rFonts w:cs="Arial"/>
          <w:kern w:val="1"/>
        </w:rPr>
        <w:t>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природной среды», принятый 20 декабря 2001 г., обязывает при планировании развития территорий соблюдать «требования в области охраны окружающей среды, … принимать меры по восстановлению природной среды… в соответствии с законодательством» (ст.44, п.2).</w:t>
      </w:r>
    </w:p>
    <w:p w:rsidR="00F11E16" w:rsidRPr="0045560D" w:rsidRDefault="00F11E16" w:rsidP="00F11E16">
      <w:pPr>
        <w:ind w:firstLine="709"/>
        <w:jc w:val="both"/>
        <w:rPr>
          <w:rFonts w:cs="Arial"/>
          <w:b/>
          <w:bCs/>
          <w:kern w:val="1"/>
          <w:sz w:val="26"/>
          <w:szCs w:val="26"/>
        </w:rPr>
      </w:pPr>
    </w:p>
    <w:p w:rsidR="00F11E16" w:rsidRPr="0045560D" w:rsidRDefault="00933237" w:rsidP="00311B9E">
      <w:pPr>
        <w:pStyle w:val="170"/>
        <w:tabs>
          <w:tab w:val="left" w:pos="1134"/>
        </w:tabs>
        <w:jc w:val="both"/>
        <w:outlineLvl w:val="1"/>
      </w:pPr>
      <w:r w:rsidRPr="0045560D">
        <w:t xml:space="preserve"> </w:t>
      </w:r>
      <w:bookmarkStart w:id="86" w:name="_Toc526244046"/>
      <w:r w:rsidR="00F11E16" w:rsidRPr="0045560D">
        <w:t>Полномочия и ответственность органов местного самоуправления в сфере охраны окружающей среды.</w:t>
      </w:r>
      <w:bookmarkEnd w:id="86"/>
    </w:p>
    <w:p w:rsidR="00F11E16" w:rsidRPr="0045560D" w:rsidRDefault="00F11E16" w:rsidP="00F11E16">
      <w:pPr>
        <w:ind w:firstLine="709"/>
        <w:jc w:val="both"/>
        <w:rPr>
          <w:rFonts w:cs="Arial"/>
          <w:kern w:val="1"/>
        </w:rPr>
      </w:pPr>
      <w:r w:rsidRPr="0045560D">
        <w:rPr>
          <w:rFonts w:cs="Arial"/>
          <w:kern w:val="1"/>
        </w:rPr>
        <w:tab/>
      </w:r>
    </w:p>
    <w:p w:rsidR="00F11E16" w:rsidRPr="0045560D" w:rsidRDefault="00F11E16" w:rsidP="00933237">
      <w:pPr>
        <w:ind w:firstLine="567"/>
        <w:jc w:val="both"/>
        <w:rPr>
          <w:rFonts w:cs="Arial"/>
          <w:kern w:val="1"/>
        </w:rPr>
      </w:pPr>
      <w:r w:rsidRPr="0045560D">
        <w:rPr>
          <w:rFonts w:cs="Arial"/>
          <w:kern w:val="1"/>
        </w:rPr>
        <w:t>Согласно закону РФ «Об охране окружающей среды» (2002 г.),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F11E16" w:rsidRPr="0045560D" w:rsidRDefault="00F11E16" w:rsidP="00933237">
      <w:pPr>
        <w:ind w:firstLine="567"/>
        <w:jc w:val="both"/>
        <w:rPr>
          <w:rFonts w:cs="Arial"/>
          <w:kern w:val="1"/>
        </w:rPr>
      </w:pPr>
      <w:r w:rsidRPr="0045560D">
        <w:rPr>
          <w:rFonts w:cs="Arial"/>
          <w:kern w:val="1"/>
        </w:rPr>
        <w:t>В соответствии с ФЗ № 131 (ст.1</w:t>
      </w:r>
      <w:r w:rsidR="00933237" w:rsidRPr="0045560D">
        <w:rPr>
          <w:rFonts w:cs="Arial"/>
          <w:kern w:val="1"/>
        </w:rPr>
        <w:t>4</w:t>
      </w:r>
      <w:r w:rsidRPr="0045560D">
        <w:rPr>
          <w:rFonts w:cs="Arial"/>
          <w:kern w:val="1"/>
        </w:rPr>
        <w:t>), к вопросам местного значения сельского поселения относятся, в частности, и вопросы охраны окружающей среды:</w:t>
      </w:r>
    </w:p>
    <w:p w:rsidR="00F11E16" w:rsidRPr="0045560D" w:rsidRDefault="00F11E16" w:rsidP="00933237">
      <w:pPr>
        <w:ind w:firstLine="567"/>
        <w:jc w:val="both"/>
        <w:rPr>
          <w:rFonts w:cs="Arial"/>
          <w:kern w:val="1"/>
        </w:rPr>
      </w:pPr>
      <w:r w:rsidRPr="0045560D">
        <w:rPr>
          <w:rFonts w:cs="Arial"/>
          <w:kern w:val="1"/>
          <w:sz w:val="18"/>
          <w:szCs w:val="18"/>
        </w:rPr>
        <w:tab/>
        <w:t>-</w:t>
      </w:r>
      <w:r w:rsidR="00933237" w:rsidRPr="0045560D">
        <w:rPr>
          <w:rFonts w:cs="Arial"/>
          <w:kern w:val="1"/>
          <w:sz w:val="18"/>
          <w:szCs w:val="18"/>
        </w:rPr>
        <w:t xml:space="preserve"> </w:t>
      </w:r>
      <w:r w:rsidRPr="0045560D">
        <w:rPr>
          <w:rFonts w:cs="Arial"/>
          <w:kern w:val="1"/>
        </w:rPr>
        <w:t>организация мероприятий по охране окружающей среды в границах сельского поселения;</w:t>
      </w:r>
    </w:p>
    <w:p w:rsidR="00F11E16" w:rsidRPr="0045560D" w:rsidRDefault="00F11E16" w:rsidP="00933237">
      <w:pPr>
        <w:ind w:firstLine="567"/>
        <w:jc w:val="both"/>
      </w:pPr>
      <w:r w:rsidRPr="0045560D">
        <w:rPr>
          <w:rFonts w:cs="Arial"/>
          <w:kern w:val="1"/>
          <w:sz w:val="18"/>
          <w:szCs w:val="18"/>
        </w:rPr>
        <w:tab/>
        <w:t>-</w:t>
      </w:r>
      <w:r w:rsidRPr="0045560D">
        <w:t xml:space="preserve">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rsidR="00F11E16" w:rsidRPr="0045560D" w:rsidRDefault="00F11E16" w:rsidP="00933237">
      <w:pPr>
        <w:ind w:firstLine="567"/>
        <w:jc w:val="both"/>
        <w:rPr>
          <w:rFonts w:cs="Arial"/>
          <w:kern w:val="1"/>
        </w:rPr>
      </w:pPr>
      <w:r w:rsidRPr="0045560D">
        <w:rPr>
          <w:rFonts w:cs="Arial"/>
          <w:kern w:val="1"/>
        </w:rPr>
        <w:t xml:space="preserve">Негативное воздействие населенных пунктов на природные системы складывается, в том числе, и от системы обеспечения жизнедеятельности населения (отопительные котельные, очистные сооружения канализации, образование и захоронение твердых бытовых отходов), а также от немногочисленных предприятий автотранспорта, пищевой промышленности, обслуживания, торговли. Так, при сжигании топлива, производстве различных видов продукции в атмосферу поступают вредные выбросы, в реки и водоемы сбрасываются загрязненные промышленные и бытовые стоки, образуется значительные количества бытовых и промышленных отходов. Таким образом, загрязняются почвы, воды, атмосферный воздух, страдает растительный и животный мир. </w:t>
      </w:r>
      <w:r w:rsidRPr="0045560D">
        <w:rPr>
          <w:rFonts w:cs="Arial"/>
          <w:kern w:val="1"/>
        </w:rPr>
        <w:tab/>
        <w:t>Кроме того, экологическая обстановка  определяет и качество жизни населения, привлекательность, формирует имидж поселения.</w:t>
      </w:r>
    </w:p>
    <w:p w:rsidR="00F11E16" w:rsidRPr="0045560D" w:rsidRDefault="00F11E16" w:rsidP="00933237">
      <w:pPr>
        <w:ind w:firstLine="567"/>
        <w:jc w:val="both"/>
        <w:rPr>
          <w:kern w:val="1"/>
        </w:rPr>
      </w:pPr>
      <w:r w:rsidRPr="0045560D">
        <w:rPr>
          <w:kern w:val="1"/>
        </w:rPr>
        <w:t xml:space="preserve">Действия администрации поселения 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 </w:t>
      </w:r>
    </w:p>
    <w:p w:rsidR="00933237" w:rsidRPr="0045560D" w:rsidRDefault="00933237" w:rsidP="00933237">
      <w:pPr>
        <w:jc w:val="center"/>
        <w:rPr>
          <w:rFonts w:cs="Arial"/>
          <w:b/>
          <w:bCs/>
          <w:kern w:val="1"/>
        </w:rPr>
      </w:pPr>
    </w:p>
    <w:p w:rsidR="00933237" w:rsidRPr="0045560D" w:rsidRDefault="00933237" w:rsidP="00311B9E">
      <w:pPr>
        <w:pStyle w:val="16"/>
        <w:tabs>
          <w:tab w:val="left" w:pos="1134"/>
        </w:tabs>
        <w:jc w:val="both"/>
        <w:outlineLvl w:val="1"/>
      </w:pPr>
      <w:r w:rsidRPr="0045560D">
        <w:t xml:space="preserve"> </w:t>
      </w:r>
      <w:bookmarkStart w:id="87" w:name="_Toc526244047"/>
      <w:r w:rsidRPr="0045560D">
        <w:t>Экологические проблемы и пути их решения</w:t>
      </w:r>
      <w:bookmarkEnd w:id="87"/>
    </w:p>
    <w:p w:rsidR="00933237" w:rsidRPr="0045560D" w:rsidRDefault="00933237" w:rsidP="00933237">
      <w:pPr>
        <w:ind w:firstLine="709"/>
        <w:jc w:val="both"/>
        <w:rPr>
          <w:rFonts w:cs="Arial"/>
          <w:kern w:val="1"/>
        </w:rPr>
      </w:pPr>
    </w:p>
    <w:p w:rsidR="00933237" w:rsidRPr="0045560D" w:rsidRDefault="00933237" w:rsidP="00933237">
      <w:pPr>
        <w:ind w:firstLine="709"/>
        <w:jc w:val="both"/>
        <w:rPr>
          <w:rFonts w:cs="Arial"/>
          <w:kern w:val="1"/>
        </w:rPr>
      </w:pPr>
      <w:r w:rsidRPr="0045560D">
        <w:rPr>
          <w:rFonts w:cs="Arial"/>
          <w:kern w:val="1"/>
        </w:rPr>
        <w:t xml:space="preserve">Сложившаяся транспортная структура благоприятствует дальнейшему развитию экономического потенциала поселения. </w:t>
      </w:r>
    </w:p>
    <w:p w:rsidR="00933237" w:rsidRPr="0045560D" w:rsidRDefault="00933237" w:rsidP="00933237">
      <w:pPr>
        <w:ind w:firstLine="709"/>
        <w:jc w:val="both"/>
        <w:rPr>
          <w:rFonts w:cs="Arial"/>
          <w:kern w:val="1"/>
        </w:rPr>
      </w:pPr>
    </w:p>
    <w:p w:rsidR="00933237" w:rsidRPr="0045560D" w:rsidRDefault="00933237" w:rsidP="00933237">
      <w:pPr>
        <w:ind w:firstLine="709"/>
        <w:jc w:val="both"/>
        <w:rPr>
          <w:rFonts w:cs="Arial"/>
          <w:kern w:val="1"/>
        </w:rPr>
      </w:pPr>
      <w:r w:rsidRPr="0045560D">
        <w:rPr>
          <w:rFonts w:cs="Arial"/>
          <w:kern w:val="1"/>
        </w:rPr>
        <w:t xml:space="preserve">Состояние </w:t>
      </w:r>
      <w:r w:rsidRPr="0045560D">
        <w:rPr>
          <w:rFonts w:cs="Arial"/>
          <w:b/>
          <w:bCs/>
          <w:kern w:val="1"/>
        </w:rPr>
        <w:t>атмосферного воздуха</w:t>
      </w:r>
      <w:r w:rsidRPr="0045560D">
        <w:rPr>
          <w:rFonts w:cs="Arial"/>
          <w:kern w:val="1"/>
        </w:rPr>
        <w:t xml:space="preserve"> на территории Русско-Буйловского сельского поселения находится</w:t>
      </w:r>
      <w:r w:rsidRPr="0045560D">
        <w:rPr>
          <w:rFonts w:cs="Arial"/>
          <w:b/>
          <w:kern w:val="1"/>
        </w:rPr>
        <w:t xml:space="preserve"> на удовлетворительном уровне</w:t>
      </w:r>
      <w:r w:rsidRPr="0045560D">
        <w:rPr>
          <w:rFonts w:cs="Arial"/>
          <w:kern w:val="1"/>
        </w:rPr>
        <w:t>.</w:t>
      </w:r>
    </w:p>
    <w:p w:rsidR="00933237" w:rsidRPr="0045560D" w:rsidRDefault="00933237" w:rsidP="00933237">
      <w:pPr>
        <w:ind w:firstLine="709"/>
        <w:jc w:val="both"/>
        <w:rPr>
          <w:rFonts w:cs="Arial"/>
          <w:kern w:val="1"/>
        </w:rPr>
      </w:pPr>
      <w:r w:rsidRPr="0045560D">
        <w:rPr>
          <w:rFonts w:cs="Arial"/>
          <w:kern w:val="1"/>
        </w:rPr>
        <w:t xml:space="preserve">Загрязнение </w:t>
      </w:r>
      <w:r w:rsidRPr="0045560D">
        <w:rPr>
          <w:rFonts w:cs="Arial"/>
          <w:b/>
          <w:bCs/>
          <w:kern w:val="1"/>
        </w:rPr>
        <w:t xml:space="preserve">поверхностных и подземных вод, </w:t>
      </w:r>
      <w:r w:rsidRPr="0045560D">
        <w:rPr>
          <w:rFonts w:cs="Arial"/>
          <w:kern w:val="1"/>
        </w:rPr>
        <w:t>неудовлетворительное качество питьевой воды относятся к наиболее приоритетным проблемам. Среди главных причин продолжающегося  загрязнения водных ресурсов – отсутствие очистных сооружений.</w:t>
      </w:r>
    </w:p>
    <w:p w:rsidR="00933237" w:rsidRPr="0045560D" w:rsidRDefault="00933237" w:rsidP="00933237">
      <w:pPr>
        <w:ind w:firstLine="709"/>
        <w:jc w:val="both"/>
        <w:rPr>
          <w:rFonts w:cs="Arial"/>
          <w:kern w:val="1"/>
        </w:rPr>
      </w:pPr>
      <w:r w:rsidRPr="0045560D">
        <w:rPr>
          <w:rFonts w:cs="Arial"/>
          <w:b/>
          <w:bCs/>
          <w:kern w:val="1"/>
        </w:rPr>
        <w:t>Почва</w:t>
      </w:r>
      <w:r w:rsidRPr="0045560D">
        <w:rPr>
          <w:rFonts w:cs="Arial"/>
          <w:kern w:val="1"/>
        </w:rPr>
        <w:t xml:space="preserve"> является одним из факторов среды обитания, оказывающих прямо и опосредованно влияние на состояние здоровья населения. 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Основным источником химического загрязнения почвы является деятельность человека.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 Значительный вклад в химическое загрязнение почвы  вносят выбросы автотранспорта. Одним из источников загрязнения почвы являются химические средства защиты растений и минеральные удобрения.</w:t>
      </w:r>
    </w:p>
    <w:p w:rsidR="00933237" w:rsidRPr="0045560D" w:rsidRDefault="00933237" w:rsidP="00933237">
      <w:pPr>
        <w:ind w:firstLine="709"/>
        <w:jc w:val="both"/>
        <w:rPr>
          <w:rFonts w:cs="Arial"/>
          <w:kern w:val="1"/>
        </w:rPr>
      </w:pPr>
    </w:p>
    <w:p w:rsidR="00933237" w:rsidRPr="0045560D" w:rsidRDefault="00933237" w:rsidP="00933237">
      <w:pPr>
        <w:ind w:firstLine="709"/>
        <w:jc w:val="both"/>
        <w:rPr>
          <w:rFonts w:cs="Arial"/>
          <w:b/>
          <w:bCs/>
          <w:kern w:val="1"/>
        </w:rPr>
      </w:pPr>
      <w:r w:rsidRPr="0045560D">
        <w:rPr>
          <w:rFonts w:cs="Arial"/>
          <w:b/>
          <w:bCs/>
          <w:kern w:val="1"/>
        </w:rPr>
        <w:t>Состояние воздушного бассейна</w:t>
      </w:r>
    </w:p>
    <w:p w:rsidR="00933237" w:rsidRPr="0045560D" w:rsidRDefault="00933237" w:rsidP="00933237">
      <w:pPr>
        <w:ind w:firstLine="709"/>
        <w:jc w:val="both"/>
        <w:rPr>
          <w:rFonts w:cs="Arial"/>
          <w:kern w:val="1"/>
        </w:rPr>
      </w:pPr>
      <w:r w:rsidRPr="0045560D">
        <w:rPr>
          <w:rFonts w:cs="Arial"/>
          <w:kern w:val="1"/>
        </w:rPr>
        <w:t xml:space="preserve">Состояние воздушного бассейна является одним из основных факторов, определяющих экологическую ситуацию и условия проживания населения. </w:t>
      </w:r>
      <w:r w:rsidRPr="0045560D">
        <w:rPr>
          <w:rFonts w:cs="Arial"/>
          <w:kern w:val="1"/>
        </w:rPr>
        <w:tab/>
        <w:t>Антропогенное воздействие на территорию Русско-Буйловского поселения оказывает производственный и транспортный комплекс.</w:t>
      </w:r>
    </w:p>
    <w:p w:rsidR="002B3ADC" w:rsidRPr="0045560D" w:rsidRDefault="002B3ADC" w:rsidP="00933237">
      <w:pPr>
        <w:ind w:firstLine="567"/>
        <w:jc w:val="both"/>
        <w:rPr>
          <w:rFonts w:cs="Arial"/>
          <w:b/>
          <w:bCs/>
          <w:i/>
          <w:iCs/>
          <w:kern w:val="1"/>
        </w:rPr>
      </w:pPr>
    </w:p>
    <w:p w:rsidR="0091313B" w:rsidRPr="0045560D" w:rsidRDefault="0091313B" w:rsidP="0091313B">
      <w:pPr>
        <w:ind w:firstLine="709"/>
        <w:jc w:val="both"/>
        <w:rPr>
          <w:rFonts w:cs="Arial"/>
          <w:b/>
          <w:bCs/>
          <w:i/>
          <w:iCs/>
          <w:kern w:val="1"/>
        </w:rPr>
      </w:pPr>
      <w:r w:rsidRPr="0045560D">
        <w:rPr>
          <w:rFonts w:cs="Arial"/>
          <w:b/>
          <w:bCs/>
          <w:i/>
          <w:iCs/>
          <w:kern w:val="1"/>
        </w:rPr>
        <w:t>Воздействие производственного комплекса на воздушный бассейн</w:t>
      </w:r>
    </w:p>
    <w:p w:rsidR="0091313B" w:rsidRPr="0045560D" w:rsidRDefault="0091313B" w:rsidP="0091313B">
      <w:pPr>
        <w:ind w:firstLine="709"/>
        <w:jc w:val="both"/>
        <w:rPr>
          <w:rFonts w:cs="Arial"/>
          <w:kern w:val="1"/>
        </w:rPr>
      </w:pPr>
      <w:r w:rsidRPr="0045560D">
        <w:rPr>
          <w:rFonts w:cs="Arial"/>
          <w:kern w:val="1"/>
        </w:rPr>
        <w:t>1. Теплоснабжение теплом жилой зоны, и производственного комплекса осуществляются от котельных. Продукты сгорания топлива в котлоагрегате котельных оказывают негативное воздействие на воздушный бассейн территории сельского поселения</w:t>
      </w:r>
    </w:p>
    <w:p w:rsidR="0091313B" w:rsidRPr="0045560D" w:rsidRDefault="0091313B" w:rsidP="0091313B">
      <w:pPr>
        <w:ind w:firstLine="709"/>
        <w:jc w:val="both"/>
        <w:rPr>
          <w:rFonts w:cs="Arial"/>
          <w:kern w:val="1"/>
        </w:rPr>
      </w:pPr>
      <w:r w:rsidRPr="0045560D">
        <w:rPr>
          <w:rFonts w:cs="Arial"/>
          <w:kern w:val="1"/>
        </w:rPr>
        <w:t>Основным топливом котельной является газ. Одной из основных причин выбросов в атмосферу загрязняющих веществ от теплоэнергетического оборудования - высокая степень изношенности оборудования, несоблюдение режимов горения, отсутствие очистки отходящих газов.</w:t>
      </w:r>
    </w:p>
    <w:p w:rsidR="0091313B" w:rsidRPr="0045560D" w:rsidRDefault="0091313B" w:rsidP="0091313B">
      <w:pPr>
        <w:ind w:firstLine="709"/>
        <w:jc w:val="both"/>
        <w:rPr>
          <w:rFonts w:cs="Arial"/>
          <w:kern w:val="1"/>
        </w:rPr>
      </w:pPr>
      <w:r w:rsidRPr="0045560D">
        <w:rPr>
          <w:rFonts w:cs="Arial"/>
          <w:kern w:val="1"/>
        </w:rPr>
        <w:t>2.ОАО «Павловск</w:t>
      </w:r>
      <w:r w:rsidR="007774BD" w:rsidRPr="0045560D">
        <w:rPr>
          <w:rFonts w:cs="Arial"/>
          <w:kern w:val="1"/>
        </w:rPr>
        <w:t xml:space="preserve"> Неруд</w:t>
      </w:r>
      <w:r w:rsidRPr="0045560D">
        <w:rPr>
          <w:rFonts w:cs="Arial"/>
          <w:kern w:val="1"/>
        </w:rPr>
        <w:t xml:space="preserve">» </w:t>
      </w:r>
    </w:p>
    <w:p w:rsidR="0091313B" w:rsidRPr="0045560D" w:rsidRDefault="0091313B" w:rsidP="0091313B">
      <w:pPr>
        <w:ind w:firstLine="709"/>
        <w:jc w:val="both"/>
        <w:rPr>
          <w:rFonts w:cs="Arial"/>
          <w:kern w:val="1"/>
        </w:rPr>
      </w:pPr>
      <w:r w:rsidRPr="0045560D">
        <w:rPr>
          <w:rFonts w:cs="Arial"/>
          <w:kern w:val="1"/>
        </w:rPr>
        <w:t xml:space="preserve">По данным формы 2ТП-воздух (Управление по технологическому и экологическому надзору Ростехнадзора по Воронежской области) в  2007 году выброс загрязняющих веществ в атмосферу предприятием составил </w:t>
      </w:r>
      <w:r w:rsidRPr="0045560D">
        <w:rPr>
          <w:rFonts w:cs="Arial"/>
          <w:b/>
          <w:kern w:val="1"/>
        </w:rPr>
        <w:t>1902,135</w:t>
      </w:r>
      <w:r w:rsidRPr="0045560D">
        <w:rPr>
          <w:rFonts w:cs="Arial"/>
          <w:kern w:val="1"/>
        </w:rPr>
        <w:t xml:space="preserve"> тонн.</w:t>
      </w:r>
    </w:p>
    <w:p w:rsidR="0091313B" w:rsidRPr="0045560D" w:rsidRDefault="0091313B" w:rsidP="0091313B">
      <w:pPr>
        <w:ind w:firstLine="709"/>
        <w:jc w:val="both"/>
        <w:rPr>
          <w:rFonts w:cs="Arial"/>
          <w:kern w:val="1"/>
        </w:rPr>
      </w:pPr>
      <w:r w:rsidRPr="0045560D">
        <w:rPr>
          <w:rFonts w:cs="Arial"/>
          <w:kern w:val="1"/>
        </w:rPr>
        <w:t xml:space="preserve">На предприятии эксплуатируется устаревшее оборудование, выработавшее нормативный срок службы, что является одной из причин загрязнения атмосферы. </w:t>
      </w:r>
    </w:p>
    <w:p w:rsidR="0091313B" w:rsidRPr="0045560D" w:rsidRDefault="0091313B" w:rsidP="0091313B">
      <w:pPr>
        <w:ind w:firstLine="709"/>
        <w:jc w:val="both"/>
        <w:rPr>
          <w:rFonts w:cs="Arial"/>
          <w:kern w:val="1"/>
        </w:rPr>
      </w:pPr>
      <w:r w:rsidRPr="0045560D">
        <w:rPr>
          <w:rFonts w:cs="Arial"/>
          <w:kern w:val="1"/>
        </w:rPr>
        <w:t>Следует отметить, что в 2008 году предусматривается увеличение объема производства, что приведет к увеличению количества выброса загрязняющих веществ.</w:t>
      </w:r>
    </w:p>
    <w:p w:rsidR="0091313B" w:rsidRPr="0045560D" w:rsidRDefault="0091313B" w:rsidP="0091313B">
      <w:pPr>
        <w:ind w:firstLine="709"/>
        <w:jc w:val="both"/>
        <w:rPr>
          <w:rFonts w:cs="Arial"/>
          <w:kern w:val="1"/>
        </w:rPr>
      </w:pPr>
      <w:r w:rsidRPr="0045560D">
        <w:rPr>
          <w:rFonts w:cs="Arial"/>
          <w:kern w:val="1"/>
        </w:rPr>
        <w:t>3.</w:t>
      </w:r>
      <w:r w:rsidRPr="0045560D">
        <w:rPr>
          <w:rFonts w:cs="Arial"/>
          <w:iCs/>
          <w:kern w:val="1"/>
          <w:shd w:val="clear" w:color="auto" w:fill="FFFFFF"/>
        </w:rPr>
        <w:t>Пекарня.</w:t>
      </w:r>
      <w:r w:rsidRPr="0045560D">
        <w:rPr>
          <w:rFonts w:cs="Arial"/>
          <w:kern w:val="1"/>
        </w:rPr>
        <w:t xml:space="preserve"> Приземные концентрации вредных веществ, выбрасываемые источниками предприятий, не превышают нормативов качества воздуха. </w:t>
      </w:r>
    </w:p>
    <w:p w:rsidR="0091313B" w:rsidRPr="0045560D" w:rsidRDefault="0091313B" w:rsidP="0091313B">
      <w:pPr>
        <w:ind w:firstLine="709"/>
        <w:jc w:val="both"/>
        <w:rPr>
          <w:rFonts w:cs="Arial"/>
          <w:kern w:val="1"/>
        </w:rPr>
      </w:pPr>
      <w:r w:rsidRPr="0045560D">
        <w:rPr>
          <w:rFonts w:cs="Arial"/>
          <w:kern w:val="1"/>
        </w:rPr>
        <w:t>4.</w:t>
      </w:r>
      <w:r w:rsidRPr="0045560D">
        <w:rPr>
          <w:rFonts w:cs="Arial"/>
          <w:iCs/>
          <w:kern w:val="1"/>
          <w:shd w:val="clear" w:color="auto" w:fill="FFFFFF"/>
        </w:rPr>
        <w:t xml:space="preserve">Цех корпусной мебели. </w:t>
      </w:r>
      <w:r w:rsidRPr="0045560D">
        <w:rPr>
          <w:rFonts w:cs="Arial"/>
          <w:kern w:val="1"/>
        </w:rPr>
        <w:t>Приземные концентрации вредных веществ, выбрасываемые источниками предприятий, не превышают нормативов качества воздуха.</w:t>
      </w:r>
    </w:p>
    <w:p w:rsidR="0091313B" w:rsidRPr="0045560D" w:rsidRDefault="0091313B" w:rsidP="0091313B">
      <w:pPr>
        <w:ind w:firstLine="709"/>
        <w:jc w:val="both"/>
        <w:rPr>
          <w:rFonts w:cs="Arial"/>
          <w:kern w:val="1"/>
        </w:rPr>
      </w:pPr>
      <w:r w:rsidRPr="0045560D">
        <w:rPr>
          <w:rFonts w:cs="Arial"/>
          <w:kern w:val="1"/>
        </w:rPr>
        <w:t xml:space="preserve">5.АЗС. На территории предприятия происходит выброс З.В. (азота диоксид, азота оксид, углерод твердый, серы диоксид, углерода оксид, бензин). Выброс З.В. неорганизованный.     </w:t>
      </w:r>
    </w:p>
    <w:p w:rsidR="0091313B" w:rsidRPr="0045560D" w:rsidRDefault="0091313B" w:rsidP="0091313B">
      <w:pPr>
        <w:ind w:firstLine="709"/>
        <w:jc w:val="both"/>
        <w:rPr>
          <w:rFonts w:cs="Arial"/>
          <w:kern w:val="1"/>
        </w:rPr>
      </w:pPr>
      <w:r w:rsidRPr="0045560D">
        <w:rPr>
          <w:rFonts w:cs="Arial"/>
          <w:kern w:val="1"/>
        </w:rPr>
        <w:t>6.</w:t>
      </w:r>
      <w:r w:rsidRPr="0045560D">
        <w:rPr>
          <w:rFonts w:cs="Arial"/>
          <w:bCs/>
          <w:iCs/>
          <w:kern w:val="1"/>
          <w:shd w:val="clear" w:color="auto" w:fill="FFFFFF"/>
        </w:rPr>
        <w:t xml:space="preserve">Машинно-тракторный парк. </w:t>
      </w:r>
      <w:r w:rsidRPr="0045560D">
        <w:rPr>
          <w:rFonts w:cs="Arial"/>
          <w:kern w:val="1"/>
        </w:rPr>
        <w:t>Выброс З.В. неорганизованный. На территории предприятия происходит выброс З.В. (азота диоксид, азота оксид, углерод твердый, серы диоксид, углерода оксид).</w:t>
      </w:r>
    </w:p>
    <w:p w:rsidR="0091313B" w:rsidRPr="0045560D" w:rsidRDefault="0091313B" w:rsidP="0091313B">
      <w:pPr>
        <w:ind w:firstLine="709"/>
        <w:jc w:val="both"/>
        <w:rPr>
          <w:rFonts w:cs="Arial"/>
          <w:kern w:val="1"/>
        </w:rPr>
      </w:pPr>
      <w:r w:rsidRPr="0045560D">
        <w:rPr>
          <w:rFonts w:cs="Arial"/>
          <w:kern w:val="1"/>
        </w:rPr>
        <w:t>Количество выбросов З.В. предприятиями в значительной степени зависят от наличия и эффективности работы газопылеулавливающих установок.</w:t>
      </w:r>
    </w:p>
    <w:p w:rsidR="0091313B" w:rsidRPr="0045560D" w:rsidRDefault="0091313B" w:rsidP="0091313B">
      <w:pPr>
        <w:ind w:firstLine="709"/>
        <w:jc w:val="both"/>
        <w:rPr>
          <w:rFonts w:cs="Arial"/>
          <w:kern w:val="1"/>
        </w:rPr>
      </w:pPr>
    </w:p>
    <w:p w:rsidR="0091313B" w:rsidRPr="0045560D" w:rsidRDefault="0091313B" w:rsidP="0091313B">
      <w:pPr>
        <w:ind w:firstLine="709"/>
        <w:jc w:val="both"/>
        <w:rPr>
          <w:rFonts w:cs="Arial"/>
          <w:b/>
          <w:bCs/>
          <w:i/>
          <w:iCs/>
          <w:kern w:val="1"/>
        </w:rPr>
      </w:pPr>
      <w:r w:rsidRPr="0045560D">
        <w:rPr>
          <w:rFonts w:cs="Arial"/>
          <w:b/>
          <w:bCs/>
          <w:i/>
          <w:iCs/>
          <w:kern w:val="1"/>
        </w:rPr>
        <w:t>Воздействие транспортного комплекса на воздушный бассейн</w:t>
      </w:r>
    </w:p>
    <w:p w:rsidR="0091313B" w:rsidRPr="0045560D" w:rsidRDefault="009F39ED" w:rsidP="0091313B">
      <w:pPr>
        <w:ind w:firstLine="709"/>
        <w:jc w:val="both"/>
        <w:rPr>
          <w:rFonts w:cs="Arial"/>
          <w:kern w:val="1"/>
        </w:rPr>
      </w:pPr>
      <w:r w:rsidRPr="0045560D">
        <w:rPr>
          <w:rFonts w:cs="Arial"/>
          <w:iCs/>
          <w:kern w:val="1"/>
        </w:rPr>
        <w:t>До п</w:t>
      </w:r>
      <w:r w:rsidR="0091313B" w:rsidRPr="0045560D">
        <w:rPr>
          <w:rFonts w:cs="Arial"/>
          <w:iCs/>
          <w:kern w:val="1"/>
        </w:rPr>
        <w:t xml:space="preserve">. Шкурлат 3-й проходит железная  дорога, представленная однопутной  железнодорожной веткой с тупиком в промышленной зоне. В обеспечении пассажирских перевозок железная дорога не участвует. </w:t>
      </w:r>
      <w:r w:rsidR="0091313B" w:rsidRPr="0045560D">
        <w:rPr>
          <w:rFonts w:cs="Arial"/>
          <w:kern w:val="1"/>
        </w:rPr>
        <w:t>Воздействие объектов железнодорожного транспорта на окружающую среду осуществляется при эксплуатации железной дороги и подвижного состава, а также при реконструкции железнодорожных путей</w:t>
      </w:r>
    </w:p>
    <w:p w:rsidR="0091313B" w:rsidRPr="0045560D" w:rsidRDefault="0091313B" w:rsidP="0091313B">
      <w:pPr>
        <w:ind w:firstLine="709"/>
        <w:jc w:val="both"/>
        <w:rPr>
          <w:rFonts w:cs="Arial"/>
          <w:kern w:val="1"/>
        </w:rPr>
      </w:pPr>
      <w:r w:rsidRPr="0045560D">
        <w:rPr>
          <w:rFonts w:cs="Arial"/>
          <w:kern w:val="1"/>
        </w:rPr>
        <w:t xml:space="preserve">Автомобильный транспорт является одним из основных источников загрязнения атмосферы Русско-Буйловского поселения. По территории поселения проходят </w:t>
      </w:r>
      <w:r w:rsidRPr="0045560D">
        <w:rPr>
          <w:rFonts w:cs="Arial"/>
          <w:b/>
          <w:bCs/>
          <w:kern w:val="1"/>
        </w:rPr>
        <w:t xml:space="preserve">3 автодороги </w:t>
      </w:r>
      <w:r w:rsidRPr="0045560D">
        <w:rPr>
          <w:rFonts w:cs="Arial"/>
          <w:kern w:val="1"/>
        </w:rPr>
        <w:t>общего пользования, в т.ч. автомагистраль федерального значения М4 «Дон».</w:t>
      </w:r>
    </w:p>
    <w:p w:rsidR="0091313B" w:rsidRPr="0045560D" w:rsidRDefault="0091313B" w:rsidP="0091313B">
      <w:pPr>
        <w:ind w:firstLine="709"/>
        <w:jc w:val="both"/>
        <w:rPr>
          <w:rFonts w:cs="Arial"/>
          <w:kern w:val="1"/>
        </w:rPr>
      </w:pPr>
      <w:r w:rsidRPr="0045560D">
        <w:rPr>
          <w:rFonts w:cs="Arial"/>
          <w:kern w:val="1"/>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w:t>
      </w:r>
    </w:p>
    <w:p w:rsidR="0091313B" w:rsidRPr="0045560D" w:rsidRDefault="0091313B" w:rsidP="0091313B">
      <w:pPr>
        <w:ind w:firstLine="709"/>
        <w:jc w:val="both"/>
        <w:rPr>
          <w:rFonts w:cs="Arial"/>
          <w:kern w:val="1"/>
        </w:rPr>
      </w:pPr>
      <w:r w:rsidRPr="0045560D">
        <w:rPr>
          <w:rFonts w:cs="Arial"/>
          <w:kern w:val="1"/>
        </w:rPr>
        <w:t xml:space="preserve">Загрязняющие вещества от выбросов автотранспорта распространяются от автомобильных дорог на расстояние до 300 м. </w:t>
      </w:r>
    </w:p>
    <w:p w:rsidR="0091313B" w:rsidRPr="0045560D" w:rsidRDefault="0091313B" w:rsidP="0091313B">
      <w:pPr>
        <w:ind w:firstLine="709"/>
        <w:jc w:val="both"/>
        <w:rPr>
          <w:rFonts w:cs="Arial"/>
          <w:kern w:val="1"/>
        </w:rPr>
      </w:pPr>
      <w:r w:rsidRPr="0045560D">
        <w:rPr>
          <w:rFonts w:cs="Arial"/>
          <w:kern w:val="1"/>
        </w:rPr>
        <w:t>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91313B" w:rsidRPr="0045560D" w:rsidRDefault="0091313B" w:rsidP="0091313B">
      <w:pPr>
        <w:ind w:firstLine="709"/>
        <w:jc w:val="both"/>
        <w:rPr>
          <w:rFonts w:cs="Arial"/>
          <w:kern w:val="1"/>
        </w:rPr>
      </w:pPr>
    </w:p>
    <w:p w:rsidR="0091313B" w:rsidRPr="0045560D" w:rsidRDefault="0091313B" w:rsidP="0091313B">
      <w:pPr>
        <w:ind w:firstLine="709"/>
        <w:jc w:val="both"/>
        <w:rPr>
          <w:rFonts w:cs="Arial"/>
          <w:b/>
          <w:bCs/>
          <w:i/>
          <w:iCs/>
          <w:kern w:val="1"/>
        </w:rPr>
      </w:pPr>
      <w:r w:rsidRPr="0045560D">
        <w:rPr>
          <w:rFonts w:cs="Arial"/>
          <w:b/>
          <w:bCs/>
          <w:i/>
          <w:iCs/>
          <w:kern w:val="1"/>
        </w:rPr>
        <w:lastRenderedPageBreak/>
        <w:t xml:space="preserve">Воздействие на состояние здоровья населения </w:t>
      </w:r>
    </w:p>
    <w:p w:rsidR="0091313B" w:rsidRPr="0045560D" w:rsidRDefault="0091313B" w:rsidP="0091313B">
      <w:pPr>
        <w:ind w:firstLine="709"/>
        <w:jc w:val="both"/>
        <w:rPr>
          <w:rFonts w:cs="Arial"/>
          <w:kern w:val="1"/>
        </w:rPr>
      </w:pPr>
      <w:r w:rsidRPr="0045560D">
        <w:rPr>
          <w:rFonts w:cs="Arial"/>
          <w:kern w:val="1"/>
        </w:rPr>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w:t>
      </w:r>
    </w:p>
    <w:p w:rsidR="0091313B" w:rsidRPr="0045560D" w:rsidRDefault="0091313B" w:rsidP="0091313B">
      <w:pPr>
        <w:ind w:firstLine="709"/>
        <w:jc w:val="both"/>
        <w:rPr>
          <w:rFonts w:cs="Arial"/>
          <w:kern w:val="1"/>
        </w:rPr>
      </w:pPr>
      <w:r w:rsidRPr="0045560D">
        <w:rPr>
          <w:rFonts w:cs="Arial"/>
          <w:kern w:val="1"/>
        </w:rPr>
        <w:t>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w:t>
      </w:r>
    </w:p>
    <w:p w:rsidR="0091313B" w:rsidRPr="0045560D" w:rsidRDefault="0091313B" w:rsidP="0091313B">
      <w:pPr>
        <w:ind w:firstLine="709"/>
        <w:jc w:val="both"/>
        <w:rPr>
          <w:rFonts w:cs="Arial"/>
          <w:kern w:val="1"/>
        </w:rPr>
      </w:pPr>
      <w:r w:rsidRPr="0045560D">
        <w:rPr>
          <w:rFonts w:cs="Arial"/>
          <w:b/>
          <w:kern w:val="1"/>
        </w:rPr>
        <w:t>Санитарно-защитные зоны</w:t>
      </w:r>
      <w:r w:rsidRPr="0045560D">
        <w:rPr>
          <w:rFonts w:cs="Arial"/>
          <w:kern w:val="1"/>
        </w:rPr>
        <w:t xml:space="preserve"> </w:t>
      </w:r>
      <w:r w:rsidRPr="0045560D">
        <w:rPr>
          <w:rFonts w:cs="Arial"/>
          <w:b/>
          <w:kern w:val="1"/>
        </w:rPr>
        <w:t>(СЗЗ).</w:t>
      </w:r>
      <w:r w:rsidRPr="0045560D">
        <w:rPr>
          <w:rFonts w:cs="Arial"/>
          <w:kern w:val="1"/>
        </w:rPr>
        <w:t xml:space="preserve"> </w:t>
      </w:r>
    </w:p>
    <w:p w:rsidR="0091313B" w:rsidRPr="0045560D" w:rsidRDefault="0091313B" w:rsidP="0091313B">
      <w:pPr>
        <w:ind w:firstLine="709"/>
        <w:jc w:val="both"/>
        <w:rPr>
          <w:rFonts w:cs="Arial"/>
          <w:kern w:val="1"/>
        </w:rPr>
      </w:pPr>
      <w:r w:rsidRPr="0045560D">
        <w:rPr>
          <w:rFonts w:cs="Arial"/>
          <w:kern w:val="1"/>
        </w:rPr>
        <w:t>Основным документом, регламентирующим использование территорий санитарно-защитных зон производственно-коммунальных и сельскохозяйственных объектов в настоящее время, является нормативный документ СанПиН 2.2.1/2.1.1.1200-03, который был введен в действие 15 июня 2003г.</w:t>
      </w:r>
    </w:p>
    <w:p w:rsidR="001D2C74" w:rsidRPr="0045560D" w:rsidRDefault="001D2C74" w:rsidP="001D2C74">
      <w:pPr>
        <w:pStyle w:val="aa"/>
        <w:keepNext/>
      </w:pPr>
      <w:r w:rsidRPr="0045560D">
        <w:t xml:space="preserve">Таблица 4. </w:t>
      </w:r>
      <w:r w:rsidR="008A6C60">
        <w:fldChar w:fldCharType="begin"/>
      </w:r>
      <w:r w:rsidR="008A6C60">
        <w:instrText xml:space="preserve"> SEQ Таблица_4. \* ARABIC </w:instrText>
      </w:r>
      <w:r w:rsidR="008A6C60">
        <w:fldChar w:fldCharType="separate"/>
      </w:r>
      <w:r w:rsidR="00AF5AC8">
        <w:rPr>
          <w:noProof/>
        </w:rPr>
        <w:t>1</w:t>
      </w:r>
      <w:r w:rsidR="008A6C60">
        <w:rPr>
          <w:noProof/>
        </w:rPr>
        <w:fldChar w:fldCharType="end"/>
      </w:r>
      <w:r w:rsidRPr="0045560D">
        <w:t>Перечень основных производственных объектов с указанием размеров нормативных санитарно-защитных зон</w:t>
      </w:r>
    </w:p>
    <w:tbl>
      <w:tblPr>
        <w:tblW w:w="4807" w:type="pct"/>
        <w:tblInd w:w="392" w:type="dxa"/>
        <w:tblLook w:val="0000" w:firstRow="0" w:lastRow="0" w:firstColumn="0" w:lastColumn="0" w:noHBand="0" w:noVBand="0"/>
      </w:tblPr>
      <w:tblGrid>
        <w:gridCol w:w="873"/>
        <w:gridCol w:w="3452"/>
        <w:gridCol w:w="1626"/>
        <w:gridCol w:w="3795"/>
      </w:tblGrid>
      <w:tr w:rsidR="0045560D" w:rsidRPr="0045560D" w:rsidTr="0039172D">
        <w:trPr>
          <w:trHeight w:val="253"/>
        </w:trPr>
        <w:tc>
          <w:tcPr>
            <w:tcW w:w="448" w:type="pct"/>
            <w:tcBorders>
              <w:top w:val="single" w:sz="4" w:space="0" w:color="000000"/>
              <w:left w:val="single" w:sz="4" w:space="0" w:color="000000"/>
              <w:bottom w:val="single" w:sz="4" w:space="0" w:color="000000"/>
            </w:tcBorders>
            <w:shd w:val="clear" w:color="auto" w:fill="DAEEF3" w:themeFill="accent5" w:themeFillTint="33"/>
          </w:tcPr>
          <w:p w:rsidR="0091313B" w:rsidRPr="0045560D" w:rsidRDefault="0091313B" w:rsidP="00C755FC">
            <w:pPr>
              <w:snapToGrid w:val="0"/>
              <w:ind w:left="5" w:right="442"/>
              <w:jc w:val="both"/>
              <w:rPr>
                <w:rFonts w:cs="Arial"/>
                <w:kern w:val="1"/>
                <w:sz w:val="22"/>
                <w:szCs w:val="22"/>
              </w:rPr>
            </w:pPr>
            <w:r w:rsidRPr="0045560D">
              <w:rPr>
                <w:rFonts w:cs="Arial"/>
                <w:kern w:val="1"/>
                <w:sz w:val="22"/>
                <w:szCs w:val="22"/>
              </w:rPr>
              <w:t>№</w:t>
            </w:r>
          </w:p>
        </w:tc>
        <w:tc>
          <w:tcPr>
            <w:tcW w:w="1771" w:type="pct"/>
            <w:tcBorders>
              <w:top w:val="single" w:sz="4" w:space="0" w:color="000000"/>
              <w:left w:val="single" w:sz="4" w:space="0" w:color="000000"/>
              <w:bottom w:val="single" w:sz="4" w:space="0" w:color="000000"/>
            </w:tcBorders>
            <w:shd w:val="clear" w:color="auto" w:fill="DAEEF3" w:themeFill="accent5" w:themeFillTint="33"/>
          </w:tcPr>
          <w:p w:rsidR="0091313B" w:rsidRPr="0045560D" w:rsidRDefault="0091313B" w:rsidP="00C755FC">
            <w:pPr>
              <w:snapToGrid w:val="0"/>
              <w:ind w:left="5" w:right="-8" w:firstLine="125"/>
              <w:jc w:val="both"/>
              <w:rPr>
                <w:rFonts w:cs="Arial"/>
                <w:kern w:val="1"/>
                <w:sz w:val="22"/>
                <w:szCs w:val="22"/>
              </w:rPr>
            </w:pPr>
            <w:r w:rsidRPr="0045560D">
              <w:rPr>
                <w:rFonts w:cs="Arial"/>
                <w:kern w:val="1"/>
                <w:sz w:val="22"/>
                <w:szCs w:val="22"/>
              </w:rPr>
              <w:t>Наименование предприятия</w:t>
            </w:r>
          </w:p>
        </w:tc>
        <w:tc>
          <w:tcPr>
            <w:tcW w:w="834" w:type="pct"/>
            <w:tcBorders>
              <w:top w:val="single" w:sz="4" w:space="0" w:color="000000"/>
              <w:left w:val="single" w:sz="4" w:space="0" w:color="000000"/>
              <w:bottom w:val="single" w:sz="4" w:space="0" w:color="000000"/>
            </w:tcBorders>
            <w:shd w:val="clear" w:color="auto" w:fill="DAEEF3" w:themeFill="accent5" w:themeFillTint="33"/>
          </w:tcPr>
          <w:p w:rsidR="0091313B" w:rsidRPr="0045560D" w:rsidRDefault="0091313B" w:rsidP="00C755FC">
            <w:pPr>
              <w:snapToGrid w:val="0"/>
              <w:ind w:left="5" w:right="5"/>
              <w:jc w:val="both"/>
              <w:rPr>
                <w:rFonts w:cs="Arial"/>
                <w:kern w:val="1"/>
                <w:sz w:val="22"/>
                <w:szCs w:val="22"/>
              </w:rPr>
            </w:pPr>
            <w:r w:rsidRPr="0045560D">
              <w:rPr>
                <w:rFonts w:cs="Arial"/>
                <w:kern w:val="1"/>
                <w:sz w:val="22"/>
                <w:szCs w:val="22"/>
              </w:rPr>
              <w:t>Класс опасности</w:t>
            </w:r>
          </w:p>
        </w:tc>
        <w:tc>
          <w:tcPr>
            <w:tcW w:w="1947"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91313B" w:rsidRPr="0045560D" w:rsidRDefault="0091313B" w:rsidP="00C755FC">
            <w:pPr>
              <w:snapToGrid w:val="0"/>
              <w:ind w:left="5" w:right="5" w:firstLine="13"/>
              <w:jc w:val="both"/>
              <w:rPr>
                <w:rFonts w:cs="Arial"/>
                <w:kern w:val="1"/>
                <w:sz w:val="22"/>
                <w:szCs w:val="22"/>
              </w:rPr>
            </w:pPr>
            <w:r w:rsidRPr="0045560D">
              <w:rPr>
                <w:rFonts w:cs="Arial"/>
                <w:kern w:val="1"/>
                <w:sz w:val="22"/>
                <w:szCs w:val="22"/>
              </w:rPr>
              <w:t>Санитарно-защитная зона по СанПиН  2.2.1-2.1.1 1200-03</w:t>
            </w:r>
          </w:p>
        </w:tc>
      </w:tr>
      <w:tr w:rsidR="0045560D" w:rsidRPr="0045560D" w:rsidTr="005D2718">
        <w:trPr>
          <w:trHeight w:val="253"/>
        </w:trPr>
        <w:tc>
          <w:tcPr>
            <w:tcW w:w="448" w:type="pct"/>
            <w:tcBorders>
              <w:top w:val="single" w:sz="4" w:space="0" w:color="000000"/>
              <w:left w:val="single" w:sz="4" w:space="0" w:color="000000"/>
              <w:bottom w:val="single" w:sz="4" w:space="0" w:color="000000"/>
            </w:tcBorders>
          </w:tcPr>
          <w:p w:rsidR="0091313B" w:rsidRPr="0045560D" w:rsidRDefault="0091313B" w:rsidP="00C755FC">
            <w:pPr>
              <w:snapToGrid w:val="0"/>
              <w:ind w:left="5" w:right="442"/>
              <w:jc w:val="both"/>
              <w:rPr>
                <w:rFonts w:cs="Arial"/>
                <w:kern w:val="1"/>
                <w:sz w:val="22"/>
                <w:szCs w:val="22"/>
              </w:rPr>
            </w:pPr>
            <w:r w:rsidRPr="0045560D">
              <w:rPr>
                <w:rFonts w:cs="Arial"/>
                <w:kern w:val="1"/>
                <w:sz w:val="22"/>
                <w:szCs w:val="22"/>
              </w:rPr>
              <w:t>1</w:t>
            </w:r>
          </w:p>
        </w:tc>
        <w:tc>
          <w:tcPr>
            <w:tcW w:w="1771" w:type="pct"/>
            <w:tcBorders>
              <w:top w:val="single" w:sz="4" w:space="0" w:color="000000"/>
              <w:left w:val="single" w:sz="4" w:space="0" w:color="000000"/>
              <w:bottom w:val="single" w:sz="4" w:space="0" w:color="000000"/>
            </w:tcBorders>
          </w:tcPr>
          <w:p w:rsidR="0091313B" w:rsidRPr="0045560D" w:rsidRDefault="0091313B" w:rsidP="007774BD">
            <w:pPr>
              <w:snapToGrid w:val="0"/>
              <w:ind w:left="5" w:right="-8" w:firstLine="125"/>
              <w:jc w:val="both"/>
              <w:rPr>
                <w:rFonts w:cs="Arial"/>
                <w:kern w:val="1"/>
                <w:sz w:val="22"/>
                <w:szCs w:val="22"/>
              </w:rPr>
            </w:pPr>
            <w:r w:rsidRPr="0045560D">
              <w:rPr>
                <w:rFonts w:cs="Arial"/>
                <w:kern w:val="1"/>
                <w:sz w:val="22"/>
                <w:szCs w:val="22"/>
              </w:rPr>
              <w:t>ОАО «Павловск</w:t>
            </w:r>
            <w:r w:rsidR="007774BD" w:rsidRPr="0045560D">
              <w:rPr>
                <w:rFonts w:cs="Arial"/>
                <w:kern w:val="1"/>
                <w:sz w:val="22"/>
                <w:szCs w:val="22"/>
              </w:rPr>
              <w:t xml:space="preserve"> Неруд</w:t>
            </w:r>
            <w:r w:rsidRPr="0045560D">
              <w:rPr>
                <w:rFonts w:cs="Arial"/>
                <w:kern w:val="1"/>
                <w:sz w:val="22"/>
                <w:szCs w:val="22"/>
              </w:rPr>
              <w:t>»</w:t>
            </w:r>
          </w:p>
        </w:tc>
        <w:tc>
          <w:tcPr>
            <w:tcW w:w="834" w:type="pct"/>
            <w:tcBorders>
              <w:top w:val="single" w:sz="4" w:space="0" w:color="000000"/>
              <w:left w:val="single" w:sz="4" w:space="0" w:color="000000"/>
              <w:bottom w:val="single" w:sz="4" w:space="0" w:color="000000"/>
            </w:tcBorders>
          </w:tcPr>
          <w:p w:rsidR="0091313B" w:rsidRPr="0045560D" w:rsidRDefault="0091313B" w:rsidP="00C755FC">
            <w:pPr>
              <w:snapToGrid w:val="0"/>
              <w:ind w:left="5" w:right="5"/>
              <w:jc w:val="both"/>
              <w:rPr>
                <w:rFonts w:cs="Arial"/>
                <w:kern w:val="1"/>
                <w:sz w:val="22"/>
                <w:szCs w:val="22"/>
              </w:rPr>
            </w:pPr>
            <w:r w:rsidRPr="0045560D">
              <w:rPr>
                <w:rFonts w:cs="Arial"/>
                <w:kern w:val="1"/>
                <w:sz w:val="22"/>
                <w:szCs w:val="22"/>
              </w:rPr>
              <w:t>2</w:t>
            </w:r>
          </w:p>
        </w:tc>
        <w:tc>
          <w:tcPr>
            <w:tcW w:w="1947" w:type="pct"/>
            <w:tcBorders>
              <w:top w:val="single" w:sz="4" w:space="0" w:color="000000"/>
              <w:left w:val="single" w:sz="4" w:space="0" w:color="000000"/>
              <w:bottom w:val="single" w:sz="4" w:space="0" w:color="000000"/>
              <w:right w:val="single" w:sz="4" w:space="0" w:color="000000"/>
            </w:tcBorders>
          </w:tcPr>
          <w:p w:rsidR="0091313B" w:rsidRPr="0045560D" w:rsidRDefault="0091313B" w:rsidP="00C755FC">
            <w:pPr>
              <w:snapToGrid w:val="0"/>
              <w:ind w:left="5" w:right="5" w:firstLine="13"/>
              <w:jc w:val="both"/>
              <w:rPr>
                <w:rFonts w:cs="Arial"/>
                <w:kern w:val="1"/>
                <w:sz w:val="22"/>
                <w:szCs w:val="22"/>
              </w:rPr>
            </w:pPr>
            <w:r w:rsidRPr="0045560D">
              <w:rPr>
                <w:rFonts w:cs="Arial"/>
                <w:kern w:val="1"/>
                <w:sz w:val="22"/>
                <w:szCs w:val="22"/>
              </w:rPr>
              <w:t>500 м от границы предприятия</w:t>
            </w:r>
          </w:p>
        </w:tc>
      </w:tr>
      <w:tr w:rsidR="0045560D" w:rsidRPr="0045560D" w:rsidTr="005D2718">
        <w:trPr>
          <w:trHeight w:val="253"/>
        </w:trPr>
        <w:tc>
          <w:tcPr>
            <w:tcW w:w="448" w:type="pct"/>
            <w:tcBorders>
              <w:top w:val="single" w:sz="4" w:space="0" w:color="000000"/>
              <w:left w:val="single" w:sz="4" w:space="0" w:color="000000"/>
              <w:bottom w:val="single" w:sz="4" w:space="0" w:color="000000"/>
            </w:tcBorders>
          </w:tcPr>
          <w:p w:rsidR="0091313B" w:rsidRPr="0045560D" w:rsidRDefault="0091313B" w:rsidP="00C755FC">
            <w:pPr>
              <w:snapToGrid w:val="0"/>
              <w:ind w:left="5" w:right="442"/>
              <w:jc w:val="both"/>
              <w:rPr>
                <w:rFonts w:cs="Arial"/>
                <w:kern w:val="1"/>
                <w:sz w:val="22"/>
                <w:szCs w:val="22"/>
              </w:rPr>
            </w:pPr>
            <w:r w:rsidRPr="0045560D">
              <w:rPr>
                <w:rFonts w:cs="Arial"/>
                <w:kern w:val="1"/>
                <w:sz w:val="22"/>
                <w:szCs w:val="22"/>
              </w:rPr>
              <w:t>2</w:t>
            </w:r>
          </w:p>
        </w:tc>
        <w:tc>
          <w:tcPr>
            <w:tcW w:w="1771" w:type="pct"/>
            <w:tcBorders>
              <w:top w:val="single" w:sz="4" w:space="0" w:color="000000"/>
              <w:left w:val="single" w:sz="4" w:space="0" w:color="000000"/>
              <w:bottom w:val="single" w:sz="4" w:space="0" w:color="000000"/>
            </w:tcBorders>
          </w:tcPr>
          <w:p w:rsidR="0091313B" w:rsidRPr="0045560D" w:rsidRDefault="0091313B" w:rsidP="00C755FC">
            <w:pPr>
              <w:snapToGrid w:val="0"/>
              <w:ind w:left="5" w:right="-8" w:firstLine="125"/>
              <w:jc w:val="both"/>
              <w:rPr>
                <w:rFonts w:cs="Arial"/>
                <w:kern w:val="1"/>
                <w:sz w:val="22"/>
                <w:szCs w:val="22"/>
              </w:rPr>
            </w:pPr>
            <w:r w:rsidRPr="0045560D">
              <w:rPr>
                <w:rFonts w:cs="Arial"/>
                <w:kern w:val="1"/>
                <w:sz w:val="22"/>
                <w:szCs w:val="22"/>
              </w:rPr>
              <w:t>Пекарня</w:t>
            </w:r>
          </w:p>
        </w:tc>
        <w:tc>
          <w:tcPr>
            <w:tcW w:w="834" w:type="pct"/>
            <w:tcBorders>
              <w:top w:val="single" w:sz="4" w:space="0" w:color="000000"/>
              <w:left w:val="single" w:sz="4" w:space="0" w:color="000000"/>
              <w:bottom w:val="single" w:sz="4" w:space="0" w:color="000000"/>
            </w:tcBorders>
          </w:tcPr>
          <w:p w:rsidR="0091313B" w:rsidRPr="0045560D" w:rsidRDefault="005D2718" w:rsidP="00C755FC">
            <w:pPr>
              <w:snapToGrid w:val="0"/>
              <w:ind w:left="5" w:right="5"/>
              <w:jc w:val="both"/>
              <w:rPr>
                <w:rFonts w:cs="Arial"/>
                <w:kern w:val="1"/>
                <w:sz w:val="22"/>
                <w:szCs w:val="22"/>
              </w:rPr>
            </w:pPr>
            <w:r w:rsidRPr="0045560D">
              <w:rPr>
                <w:rFonts w:cs="Arial"/>
                <w:kern w:val="1"/>
                <w:sz w:val="22"/>
                <w:szCs w:val="22"/>
              </w:rPr>
              <w:t>5</w:t>
            </w:r>
          </w:p>
        </w:tc>
        <w:tc>
          <w:tcPr>
            <w:tcW w:w="1947" w:type="pct"/>
            <w:tcBorders>
              <w:top w:val="single" w:sz="4" w:space="0" w:color="000000"/>
              <w:left w:val="single" w:sz="4" w:space="0" w:color="000000"/>
              <w:bottom w:val="single" w:sz="4" w:space="0" w:color="000000"/>
              <w:right w:val="single" w:sz="4" w:space="0" w:color="000000"/>
            </w:tcBorders>
          </w:tcPr>
          <w:p w:rsidR="0091313B" w:rsidRPr="0045560D" w:rsidRDefault="0039172D" w:rsidP="00C755FC">
            <w:pPr>
              <w:snapToGrid w:val="0"/>
              <w:ind w:left="5" w:right="5" w:firstLine="13"/>
              <w:jc w:val="both"/>
              <w:rPr>
                <w:rFonts w:cs="Arial"/>
                <w:kern w:val="1"/>
                <w:sz w:val="22"/>
                <w:szCs w:val="22"/>
              </w:rPr>
            </w:pPr>
            <w:r w:rsidRPr="0045560D">
              <w:rPr>
                <w:rFonts w:cs="Arial"/>
                <w:kern w:val="1"/>
                <w:sz w:val="22"/>
                <w:szCs w:val="22"/>
              </w:rPr>
              <w:t>5</w:t>
            </w:r>
            <w:r w:rsidR="0091313B" w:rsidRPr="0045560D">
              <w:rPr>
                <w:rFonts w:cs="Arial"/>
                <w:kern w:val="1"/>
                <w:sz w:val="22"/>
                <w:szCs w:val="22"/>
              </w:rPr>
              <w:t>0 м от границы предприятия</w:t>
            </w:r>
          </w:p>
        </w:tc>
      </w:tr>
      <w:tr w:rsidR="0045560D" w:rsidRPr="0045560D" w:rsidTr="005D2718">
        <w:trPr>
          <w:trHeight w:val="253"/>
        </w:trPr>
        <w:tc>
          <w:tcPr>
            <w:tcW w:w="448" w:type="pct"/>
            <w:tcBorders>
              <w:top w:val="single" w:sz="4" w:space="0" w:color="000000"/>
              <w:left w:val="single" w:sz="4" w:space="0" w:color="000000"/>
              <w:bottom w:val="single" w:sz="4" w:space="0" w:color="000000"/>
            </w:tcBorders>
          </w:tcPr>
          <w:p w:rsidR="0091313B" w:rsidRPr="0045560D" w:rsidRDefault="0091313B" w:rsidP="00C755FC">
            <w:pPr>
              <w:snapToGrid w:val="0"/>
              <w:ind w:left="5" w:right="442"/>
              <w:jc w:val="both"/>
              <w:rPr>
                <w:rFonts w:cs="Arial"/>
                <w:kern w:val="1"/>
                <w:sz w:val="22"/>
                <w:szCs w:val="22"/>
              </w:rPr>
            </w:pPr>
            <w:r w:rsidRPr="0045560D">
              <w:rPr>
                <w:rFonts w:cs="Arial"/>
                <w:kern w:val="1"/>
                <w:sz w:val="22"/>
                <w:szCs w:val="22"/>
              </w:rPr>
              <w:t>3</w:t>
            </w:r>
          </w:p>
        </w:tc>
        <w:tc>
          <w:tcPr>
            <w:tcW w:w="1771" w:type="pct"/>
            <w:tcBorders>
              <w:top w:val="single" w:sz="4" w:space="0" w:color="000000"/>
              <w:left w:val="single" w:sz="4" w:space="0" w:color="000000"/>
              <w:bottom w:val="single" w:sz="4" w:space="0" w:color="000000"/>
            </w:tcBorders>
          </w:tcPr>
          <w:p w:rsidR="0091313B" w:rsidRPr="0045560D" w:rsidRDefault="0091313B" w:rsidP="00C755FC">
            <w:pPr>
              <w:snapToGrid w:val="0"/>
              <w:ind w:left="5" w:right="-8" w:firstLine="125"/>
              <w:jc w:val="both"/>
              <w:rPr>
                <w:rFonts w:cs="Arial"/>
                <w:kern w:val="1"/>
                <w:sz w:val="22"/>
                <w:szCs w:val="22"/>
              </w:rPr>
            </w:pPr>
            <w:r w:rsidRPr="0045560D">
              <w:rPr>
                <w:rFonts w:cs="Arial"/>
                <w:kern w:val="1"/>
                <w:sz w:val="22"/>
                <w:szCs w:val="22"/>
              </w:rPr>
              <w:t>Цех корпусной мебели</w:t>
            </w:r>
          </w:p>
        </w:tc>
        <w:tc>
          <w:tcPr>
            <w:tcW w:w="834" w:type="pct"/>
            <w:tcBorders>
              <w:top w:val="single" w:sz="4" w:space="0" w:color="000000"/>
              <w:left w:val="single" w:sz="4" w:space="0" w:color="000000"/>
              <w:bottom w:val="single" w:sz="4" w:space="0" w:color="000000"/>
            </w:tcBorders>
          </w:tcPr>
          <w:p w:rsidR="0091313B" w:rsidRPr="0045560D" w:rsidRDefault="0091313B" w:rsidP="00C755FC">
            <w:pPr>
              <w:snapToGrid w:val="0"/>
              <w:ind w:left="5" w:right="5"/>
              <w:jc w:val="both"/>
              <w:rPr>
                <w:rFonts w:cs="Arial"/>
                <w:kern w:val="1"/>
                <w:sz w:val="22"/>
                <w:szCs w:val="22"/>
              </w:rPr>
            </w:pPr>
            <w:r w:rsidRPr="0045560D">
              <w:rPr>
                <w:rFonts w:cs="Arial"/>
                <w:kern w:val="1"/>
                <w:sz w:val="22"/>
                <w:szCs w:val="22"/>
              </w:rPr>
              <w:t>5</w:t>
            </w:r>
          </w:p>
        </w:tc>
        <w:tc>
          <w:tcPr>
            <w:tcW w:w="1947" w:type="pct"/>
            <w:tcBorders>
              <w:top w:val="single" w:sz="4" w:space="0" w:color="000000"/>
              <w:left w:val="single" w:sz="4" w:space="0" w:color="000000"/>
              <w:bottom w:val="single" w:sz="4" w:space="0" w:color="000000"/>
              <w:right w:val="single" w:sz="4" w:space="0" w:color="000000"/>
            </w:tcBorders>
          </w:tcPr>
          <w:p w:rsidR="0091313B" w:rsidRPr="0045560D" w:rsidRDefault="0091313B" w:rsidP="00C755FC">
            <w:pPr>
              <w:snapToGrid w:val="0"/>
              <w:ind w:left="5" w:right="5" w:firstLine="13"/>
              <w:jc w:val="both"/>
              <w:rPr>
                <w:rFonts w:cs="Arial"/>
                <w:kern w:val="1"/>
                <w:sz w:val="22"/>
                <w:szCs w:val="22"/>
              </w:rPr>
            </w:pPr>
            <w:r w:rsidRPr="0045560D">
              <w:rPr>
                <w:rFonts w:cs="Arial"/>
                <w:kern w:val="1"/>
                <w:sz w:val="22"/>
                <w:szCs w:val="22"/>
              </w:rPr>
              <w:t>50 м от границы предприятия</w:t>
            </w:r>
          </w:p>
        </w:tc>
      </w:tr>
      <w:tr w:rsidR="0045560D" w:rsidRPr="0045560D" w:rsidTr="005D2718">
        <w:trPr>
          <w:trHeight w:val="253"/>
        </w:trPr>
        <w:tc>
          <w:tcPr>
            <w:tcW w:w="448" w:type="pct"/>
            <w:tcBorders>
              <w:top w:val="single" w:sz="4" w:space="0" w:color="000000"/>
              <w:left w:val="single" w:sz="4" w:space="0" w:color="000000"/>
              <w:bottom w:val="single" w:sz="4" w:space="0" w:color="000000"/>
            </w:tcBorders>
          </w:tcPr>
          <w:p w:rsidR="0091313B" w:rsidRPr="0045560D" w:rsidRDefault="0091313B" w:rsidP="00C755FC">
            <w:pPr>
              <w:snapToGrid w:val="0"/>
              <w:ind w:left="5" w:right="442"/>
              <w:jc w:val="both"/>
              <w:rPr>
                <w:rFonts w:cs="Arial"/>
                <w:kern w:val="1"/>
                <w:sz w:val="22"/>
                <w:szCs w:val="22"/>
              </w:rPr>
            </w:pPr>
            <w:r w:rsidRPr="0045560D">
              <w:rPr>
                <w:rFonts w:cs="Arial"/>
                <w:kern w:val="1"/>
                <w:sz w:val="22"/>
                <w:szCs w:val="22"/>
              </w:rPr>
              <w:t>4</w:t>
            </w:r>
          </w:p>
        </w:tc>
        <w:tc>
          <w:tcPr>
            <w:tcW w:w="1771" w:type="pct"/>
            <w:tcBorders>
              <w:top w:val="single" w:sz="4" w:space="0" w:color="000000"/>
              <w:left w:val="single" w:sz="4" w:space="0" w:color="000000"/>
              <w:bottom w:val="single" w:sz="4" w:space="0" w:color="000000"/>
            </w:tcBorders>
          </w:tcPr>
          <w:p w:rsidR="0091313B" w:rsidRPr="0045560D" w:rsidRDefault="0091313B" w:rsidP="00C755FC">
            <w:pPr>
              <w:snapToGrid w:val="0"/>
              <w:ind w:left="5" w:right="-8" w:firstLine="125"/>
              <w:jc w:val="both"/>
              <w:rPr>
                <w:rFonts w:cs="Arial"/>
                <w:kern w:val="1"/>
                <w:sz w:val="22"/>
                <w:szCs w:val="22"/>
              </w:rPr>
            </w:pPr>
            <w:r w:rsidRPr="0045560D">
              <w:rPr>
                <w:rFonts w:cs="Arial"/>
                <w:kern w:val="1"/>
                <w:sz w:val="22"/>
                <w:szCs w:val="22"/>
              </w:rPr>
              <w:t>АЗС</w:t>
            </w:r>
          </w:p>
        </w:tc>
        <w:tc>
          <w:tcPr>
            <w:tcW w:w="834" w:type="pct"/>
            <w:tcBorders>
              <w:top w:val="single" w:sz="4" w:space="0" w:color="000000"/>
              <w:left w:val="single" w:sz="4" w:space="0" w:color="000000"/>
              <w:bottom w:val="single" w:sz="4" w:space="0" w:color="000000"/>
            </w:tcBorders>
          </w:tcPr>
          <w:p w:rsidR="0091313B" w:rsidRPr="0045560D" w:rsidRDefault="0091313B" w:rsidP="00C755FC">
            <w:pPr>
              <w:snapToGrid w:val="0"/>
              <w:ind w:left="5" w:right="5"/>
              <w:jc w:val="both"/>
              <w:rPr>
                <w:rFonts w:cs="Arial"/>
                <w:kern w:val="1"/>
                <w:sz w:val="22"/>
                <w:szCs w:val="22"/>
              </w:rPr>
            </w:pPr>
            <w:r w:rsidRPr="0045560D">
              <w:rPr>
                <w:rFonts w:cs="Arial"/>
                <w:kern w:val="1"/>
                <w:sz w:val="22"/>
                <w:szCs w:val="22"/>
              </w:rPr>
              <w:t>4</w:t>
            </w:r>
          </w:p>
        </w:tc>
        <w:tc>
          <w:tcPr>
            <w:tcW w:w="1947" w:type="pct"/>
            <w:tcBorders>
              <w:top w:val="single" w:sz="4" w:space="0" w:color="000000"/>
              <w:left w:val="single" w:sz="4" w:space="0" w:color="000000"/>
              <w:bottom w:val="single" w:sz="4" w:space="0" w:color="000000"/>
              <w:right w:val="single" w:sz="4" w:space="0" w:color="000000"/>
            </w:tcBorders>
          </w:tcPr>
          <w:p w:rsidR="0091313B" w:rsidRPr="0045560D" w:rsidRDefault="0091313B" w:rsidP="00C755FC">
            <w:pPr>
              <w:snapToGrid w:val="0"/>
              <w:ind w:left="5" w:right="5" w:firstLine="13"/>
              <w:jc w:val="both"/>
              <w:rPr>
                <w:rFonts w:cs="Arial"/>
                <w:kern w:val="1"/>
                <w:sz w:val="22"/>
                <w:szCs w:val="22"/>
              </w:rPr>
            </w:pPr>
            <w:r w:rsidRPr="0045560D">
              <w:rPr>
                <w:rFonts w:cs="Arial"/>
                <w:kern w:val="1"/>
                <w:sz w:val="22"/>
                <w:szCs w:val="22"/>
              </w:rPr>
              <w:t>100 м от границы предприятия</w:t>
            </w:r>
          </w:p>
        </w:tc>
      </w:tr>
      <w:tr w:rsidR="0045560D" w:rsidRPr="0045560D" w:rsidTr="005D2718">
        <w:trPr>
          <w:trHeight w:val="253"/>
        </w:trPr>
        <w:tc>
          <w:tcPr>
            <w:tcW w:w="448" w:type="pct"/>
            <w:tcBorders>
              <w:top w:val="single" w:sz="4" w:space="0" w:color="000000"/>
              <w:left w:val="single" w:sz="4" w:space="0" w:color="000000"/>
              <w:bottom w:val="single" w:sz="4" w:space="0" w:color="000000"/>
            </w:tcBorders>
          </w:tcPr>
          <w:p w:rsidR="0091313B" w:rsidRPr="0045560D" w:rsidRDefault="0091313B" w:rsidP="00C755FC">
            <w:pPr>
              <w:snapToGrid w:val="0"/>
              <w:ind w:left="5" w:right="442"/>
              <w:jc w:val="both"/>
              <w:rPr>
                <w:rFonts w:cs="Arial"/>
                <w:kern w:val="1"/>
                <w:sz w:val="22"/>
                <w:szCs w:val="22"/>
              </w:rPr>
            </w:pPr>
            <w:r w:rsidRPr="0045560D">
              <w:rPr>
                <w:rFonts w:cs="Arial"/>
                <w:kern w:val="1"/>
                <w:sz w:val="22"/>
                <w:szCs w:val="22"/>
              </w:rPr>
              <w:t>5</w:t>
            </w:r>
          </w:p>
        </w:tc>
        <w:tc>
          <w:tcPr>
            <w:tcW w:w="1771" w:type="pct"/>
            <w:tcBorders>
              <w:top w:val="single" w:sz="4" w:space="0" w:color="000000"/>
              <w:left w:val="single" w:sz="4" w:space="0" w:color="000000"/>
              <w:bottom w:val="single" w:sz="4" w:space="0" w:color="000000"/>
            </w:tcBorders>
          </w:tcPr>
          <w:p w:rsidR="0091313B" w:rsidRPr="0045560D" w:rsidRDefault="0091313B" w:rsidP="00C755FC">
            <w:pPr>
              <w:snapToGrid w:val="0"/>
              <w:ind w:left="5" w:right="-8" w:firstLine="125"/>
              <w:jc w:val="both"/>
              <w:rPr>
                <w:rFonts w:cs="Arial"/>
                <w:kern w:val="1"/>
                <w:sz w:val="22"/>
                <w:szCs w:val="22"/>
              </w:rPr>
            </w:pPr>
            <w:r w:rsidRPr="0045560D">
              <w:rPr>
                <w:rFonts w:cs="Arial"/>
                <w:kern w:val="1"/>
                <w:sz w:val="22"/>
                <w:szCs w:val="22"/>
              </w:rPr>
              <w:t>Машинно-тракторный парк</w:t>
            </w:r>
          </w:p>
        </w:tc>
        <w:tc>
          <w:tcPr>
            <w:tcW w:w="834" w:type="pct"/>
            <w:tcBorders>
              <w:top w:val="single" w:sz="4" w:space="0" w:color="000000"/>
              <w:left w:val="single" w:sz="4" w:space="0" w:color="000000"/>
              <w:bottom w:val="single" w:sz="4" w:space="0" w:color="000000"/>
            </w:tcBorders>
          </w:tcPr>
          <w:p w:rsidR="0091313B" w:rsidRPr="0045560D" w:rsidRDefault="0091313B" w:rsidP="00C755FC">
            <w:pPr>
              <w:snapToGrid w:val="0"/>
              <w:ind w:left="5" w:right="5"/>
              <w:jc w:val="both"/>
              <w:rPr>
                <w:rFonts w:cs="Arial"/>
                <w:kern w:val="1"/>
                <w:sz w:val="22"/>
                <w:szCs w:val="22"/>
              </w:rPr>
            </w:pPr>
            <w:r w:rsidRPr="0045560D">
              <w:rPr>
                <w:rFonts w:cs="Arial"/>
                <w:kern w:val="1"/>
                <w:sz w:val="22"/>
                <w:szCs w:val="22"/>
              </w:rPr>
              <w:t>3</w:t>
            </w:r>
          </w:p>
        </w:tc>
        <w:tc>
          <w:tcPr>
            <w:tcW w:w="1947" w:type="pct"/>
            <w:tcBorders>
              <w:top w:val="single" w:sz="4" w:space="0" w:color="000000"/>
              <w:left w:val="single" w:sz="4" w:space="0" w:color="000000"/>
              <w:bottom w:val="single" w:sz="4" w:space="0" w:color="000000"/>
              <w:right w:val="single" w:sz="4" w:space="0" w:color="000000"/>
            </w:tcBorders>
          </w:tcPr>
          <w:p w:rsidR="0091313B" w:rsidRPr="0045560D" w:rsidRDefault="0091313B" w:rsidP="00C755FC">
            <w:pPr>
              <w:snapToGrid w:val="0"/>
              <w:ind w:left="5" w:right="5" w:firstLine="13"/>
              <w:jc w:val="both"/>
              <w:rPr>
                <w:rFonts w:cs="Arial"/>
                <w:kern w:val="1"/>
                <w:sz w:val="22"/>
                <w:szCs w:val="22"/>
              </w:rPr>
            </w:pPr>
            <w:r w:rsidRPr="0045560D">
              <w:rPr>
                <w:rFonts w:cs="Arial"/>
                <w:kern w:val="1"/>
                <w:sz w:val="22"/>
                <w:szCs w:val="22"/>
              </w:rPr>
              <w:t>300 м от границы предприятия</w:t>
            </w:r>
          </w:p>
        </w:tc>
      </w:tr>
      <w:tr w:rsidR="0045560D" w:rsidRPr="0045560D" w:rsidTr="005D2718">
        <w:trPr>
          <w:trHeight w:val="253"/>
        </w:trPr>
        <w:tc>
          <w:tcPr>
            <w:tcW w:w="448" w:type="pct"/>
            <w:tcBorders>
              <w:top w:val="single" w:sz="4" w:space="0" w:color="000000"/>
              <w:left w:val="single" w:sz="4" w:space="0" w:color="000000"/>
              <w:bottom w:val="single" w:sz="4" w:space="0" w:color="000000"/>
            </w:tcBorders>
          </w:tcPr>
          <w:p w:rsidR="0091313B" w:rsidRPr="0045560D" w:rsidRDefault="0091313B" w:rsidP="00C755FC">
            <w:pPr>
              <w:snapToGrid w:val="0"/>
              <w:ind w:left="5" w:right="442"/>
              <w:jc w:val="both"/>
              <w:rPr>
                <w:rFonts w:cs="Arial"/>
                <w:kern w:val="1"/>
                <w:sz w:val="22"/>
                <w:szCs w:val="22"/>
              </w:rPr>
            </w:pPr>
            <w:r w:rsidRPr="0045560D">
              <w:rPr>
                <w:rFonts w:cs="Arial"/>
                <w:kern w:val="1"/>
                <w:sz w:val="22"/>
                <w:szCs w:val="22"/>
              </w:rPr>
              <w:t>6</w:t>
            </w:r>
          </w:p>
        </w:tc>
        <w:tc>
          <w:tcPr>
            <w:tcW w:w="1771" w:type="pct"/>
            <w:tcBorders>
              <w:top w:val="single" w:sz="4" w:space="0" w:color="000000"/>
              <w:left w:val="single" w:sz="4" w:space="0" w:color="000000"/>
              <w:bottom w:val="single" w:sz="4" w:space="0" w:color="000000"/>
            </w:tcBorders>
          </w:tcPr>
          <w:p w:rsidR="0091313B" w:rsidRPr="0045560D" w:rsidRDefault="00376687" w:rsidP="00C755FC">
            <w:pPr>
              <w:snapToGrid w:val="0"/>
              <w:ind w:left="5" w:right="-8" w:firstLine="125"/>
              <w:jc w:val="both"/>
              <w:rPr>
                <w:rFonts w:cs="Arial"/>
                <w:kern w:val="1"/>
                <w:sz w:val="22"/>
                <w:szCs w:val="22"/>
              </w:rPr>
            </w:pPr>
            <w:r w:rsidRPr="0045560D">
              <w:rPr>
                <w:rFonts w:cs="Arial"/>
                <w:kern w:val="1"/>
                <w:sz w:val="22"/>
                <w:szCs w:val="22"/>
              </w:rPr>
              <w:t>Полигон ТКО</w:t>
            </w:r>
            <w:r w:rsidR="0091313B" w:rsidRPr="0045560D">
              <w:rPr>
                <w:rFonts w:cs="Arial"/>
                <w:kern w:val="1"/>
                <w:sz w:val="22"/>
                <w:szCs w:val="22"/>
              </w:rPr>
              <w:t xml:space="preserve"> </w:t>
            </w:r>
          </w:p>
        </w:tc>
        <w:tc>
          <w:tcPr>
            <w:tcW w:w="834" w:type="pct"/>
            <w:tcBorders>
              <w:top w:val="single" w:sz="4" w:space="0" w:color="000000"/>
              <w:left w:val="single" w:sz="4" w:space="0" w:color="000000"/>
              <w:bottom w:val="single" w:sz="4" w:space="0" w:color="000000"/>
            </w:tcBorders>
          </w:tcPr>
          <w:p w:rsidR="0091313B" w:rsidRPr="0045560D" w:rsidRDefault="00376687" w:rsidP="00C755FC">
            <w:pPr>
              <w:snapToGrid w:val="0"/>
              <w:ind w:left="5" w:right="5"/>
              <w:jc w:val="both"/>
              <w:rPr>
                <w:rFonts w:cs="Arial"/>
                <w:kern w:val="1"/>
                <w:sz w:val="22"/>
                <w:szCs w:val="22"/>
              </w:rPr>
            </w:pPr>
            <w:r w:rsidRPr="0045560D">
              <w:rPr>
                <w:rFonts w:cs="Arial"/>
                <w:kern w:val="1"/>
                <w:sz w:val="22"/>
                <w:szCs w:val="22"/>
              </w:rPr>
              <w:t>2</w:t>
            </w:r>
          </w:p>
        </w:tc>
        <w:tc>
          <w:tcPr>
            <w:tcW w:w="1947" w:type="pct"/>
            <w:tcBorders>
              <w:top w:val="single" w:sz="4" w:space="0" w:color="000000"/>
              <w:left w:val="single" w:sz="4" w:space="0" w:color="000000"/>
              <w:bottom w:val="single" w:sz="4" w:space="0" w:color="000000"/>
              <w:right w:val="single" w:sz="4" w:space="0" w:color="000000"/>
            </w:tcBorders>
          </w:tcPr>
          <w:p w:rsidR="0091313B" w:rsidRPr="0045560D" w:rsidRDefault="00376687" w:rsidP="00C755FC">
            <w:pPr>
              <w:snapToGrid w:val="0"/>
              <w:ind w:left="5" w:right="5" w:firstLine="13"/>
              <w:jc w:val="both"/>
              <w:rPr>
                <w:rFonts w:cs="Arial"/>
                <w:kern w:val="1"/>
                <w:sz w:val="22"/>
                <w:szCs w:val="22"/>
              </w:rPr>
            </w:pPr>
            <w:r w:rsidRPr="0045560D">
              <w:rPr>
                <w:rFonts w:cs="Arial"/>
                <w:kern w:val="1"/>
                <w:sz w:val="22"/>
                <w:szCs w:val="22"/>
              </w:rPr>
              <w:t>5</w:t>
            </w:r>
            <w:r w:rsidR="0091313B" w:rsidRPr="0045560D">
              <w:rPr>
                <w:rFonts w:cs="Arial"/>
                <w:kern w:val="1"/>
                <w:sz w:val="22"/>
                <w:szCs w:val="22"/>
              </w:rPr>
              <w:t>00 м от границы предприятия</w:t>
            </w:r>
          </w:p>
        </w:tc>
      </w:tr>
      <w:tr w:rsidR="0045560D" w:rsidRPr="0045560D" w:rsidTr="005D2718">
        <w:trPr>
          <w:trHeight w:val="253"/>
        </w:trPr>
        <w:tc>
          <w:tcPr>
            <w:tcW w:w="448" w:type="pct"/>
            <w:tcBorders>
              <w:top w:val="single" w:sz="4" w:space="0" w:color="000000"/>
              <w:left w:val="single" w:sz="4" w:space="0" w:color="000000"/>
              <w:bottom w:val="single" w:sz="4" w:space="0" w:color="000000"/>
            </w:tcBorders>
          </w:tcPr>
          <w:p w:rsidR="00DC6FAD" w:rsidRPr="0045560D" w:rsidRDefault="00DC6FAD" w:rsidP="00C755FC">
            <w:pPr>
              <w:snapToGrid w:val="0"/>
              <w:ind w:left="5" w:right="442"/>
              <w:jc w:val="both"/>
              <w:rPr>
                <w:rFonts w:cs="Arial"/>
                <w:kern w:val="1"/>
                <w:sz w:val="22"/>
                <w:szCs w:val="22"/>
                <w:lang w:val="en-US"/>
              </w:rPr>
            </w:pPr>
            <w:r w:rsidRPr="0045560D">
              <w:rPr>
                <w:rFonts w:cs="Arial"/>
                <w:kern w:val="1"/>
                <w:sz w:val="22"/>
                <w:szCs w:val="22"/>
                <w:lang w:val="en-US"/>
              </w:rPr>
              <w:t>7</w:t>
            </w:r>
          </w:p>
        </w:tc>
        <w:tc>
          <w:tcPr>
            <w:tcW w:w="1771" w:type="pct"/>
            <w:tcBorders>
              <w:top w:val="single" w:sz="4" w:space="0" w:color="000000"/>
              <w:left w:val="single" w:sz="4" w:space="0" w:color="000000"/>
              <w:bottom w:val="single" w:sz="4" w:space="0" w:color="000000"/>
            </w:tcBorders>
          </w:tcPr>
          <w:p w:rsidR="00DC6FAD" w:rsidRPr="0045560D" w:rsidRDefault="00DC6FAD" w:rsidP="00C755FC">
            <w:pPr>
              <w:snapToGrid w:val="0"/>
              <w:ind w:left="5" w:right="-8" w:firstLine="125"/>
              <w:jc w:val="both"/>
              <w:rPr>
                <w:rFonts w:cs="Arial"/>
                <w:kern w:val="1"/>
                <w:sz w:val="22"/>
                <w:szCs w:val="22"/>
              </w:rPr>
            </w:pPr>
            <w:r w:rsidRPr="0045560D">
              <w:rPr>
                <w:kern w:val="2"/>
                <w:sz w:val="22"/>
                <w:szCs w:val="22"/>
                <w:lang w:eastAsia="ar-SA"/>
              </w:rPr>
              <w:t>Производство древесного угля</w:t>
            </w:r>
          </w:p>
        </w:tc>
        <w:tc>
          <w:tcPr>
            <w:tcW w:w="834" w:type="pct"/>
            <w:tcBorders>
              <w:top w:val="single" w:sz="4" w:space="0" w:color="000000"/>
              <w:left w:val="single" w:sz="4" w:space="0" w:color="000000"/>
              <w:bottom w:val="single" w:sz="4" w:space="0" w:color="000000"/>
            </w:tcBorders>
          </w:tcPr>
          <w:p w:rsidR="00DC6FAD" w:rsidRPr="0045560D" w:rsidRDefault="00DC6FAD" w:rsidP="00C755FC">
            <w:pPr>
              <w:snapToGrid w:val="0"/>
              <w:ind w:left="5" w:right="5"/>
              <w:jc w:val="both"/>
              <w:rPr>
                <w:rFonts w:cs="Arial"/>
                <w:kern w:val="1"/>
                <w:sz w:val="22"/>
                <w:szCs w:val="22"/>
                <w:lang w:val="en-US"/>
              </w:rPr>
            </w:pPr>
            <w:r w:rsidRPr="0045560D">
              <w:rPr>
                <w:rFonts w:cs="Arial"/>
                <w:kern w:val="1"/>
                <w:sz w:val="22"/>
                <w:szCs w:val="22"/>
                <w:lang w:val="en-US"/>
              </w:rPr>
              <w:t>2</w:t>
            </w:r>
          </w:p>
        </w:tc>
        <w:tc>
          <w:tcPr>
            <w:tcW w:w="1947" w:type="pct"/>
            <w:tcBorders>
              <w:top w:val="single" w:sz="4" w:space="0" w:color="000000"/>
              <w:left w:val="single" w:sz="4" w:space="0" w:color="000000"/>
              <w:bottom w:val="single" w:sz="4" w:space="0" w:color="000000"/>
              <w:right w:val="single" w:sz="4" w:space="0" w:color="000000"/>
            </w:tcBorders>
          </w:tcPr>
          <w:p w:rsidR="00DC6FAD" w:rsidRPr="0045560D" w:rsidRDefault="00DC6FAD" w:rsidP="00C755FC">
            <w:pPr>
              <w:snapToGrid w:val="0"/>
              <w:ind w:left="5" w:right="5" w:firstLine="13"/>
              <w:jc w:val="both"/>
              <w:rPr>
                <w:rFonts w:cs="Arial"/>
                <w:kern w:val="1"/>
                <w:sz w:val="22"/>
                <w:szCs w:val="22"/>
              </w:rPr>
            </w:pPr>
            <w:r w:rsidRPr="0045560D">
              <w:rPr>
                <w:rFonts w:cs="Arial"/>
                <w:kern w:val="1"/>
                <w:sz w:val="22"/>
                <w:szCs w:val="22"/>
              </w:rPr>
              <w:t>500 м от границы предприятия</w:t>
            </w:r>
          </w:p>
        </w:tc>
      </w:tr>
      <w:tr w:rsidR="0045560D" w:rsidRPr="0045560D" w:rsidTr="005D2718">
        <w:trPr>
          <w:trHeight w:val="253"/>
        </w:trPr>
        <w:tc>
          <w:tcPr>
            <w:tcW w:w="448" w:type="pct"/>
            <w:tcBorders>
              <w:top w:val="single" w:sz="4" w:space="0" w:color="000000"/>
              <w:left w:val="single" w:sz="4" w:space="0" w:color="000000"/>
              <w:bottom w:val="single" w:sz="4" w:space="0" w:color="000000"/>
            </w:tcBorders>
          </w:tcPr>
          <w:p w:rsidR="00DC6FAD" w:rsidRPr="0045560D" w:rsidRDefault="00DC6FAD" w:rsidP="00C755FC">
            <w:pPr>
              <w:snapToGrid w:val="0"/>
              <w:ind w:left="5" w:right="442"/>
              <w:jc w:val="both"/>
              <w:rPr>
                <w:rFonts w:cs="Arial"/>
                <w:kern w:val="1"/>
                <w:sz w:val="22"/>
                <w:szCs w:val="22"/>
                <w:lang w:val="en-US"/>
              </w:rPr>
            </w:pPr>
            <w:r w:rsidRPr="0045560D">
              <w:rPr>
                <w:rFonts w:cs="Arial"/>
                <w:kern w:val="1"/>
                <w:sz w:val="22"/>
                <w:szCs w:val="22"/>
                <w:lang w:val="en-US"/>
              </w:rPr>
              <w:t>8</w:t>
            </w:r>
          </w:p>
        </w:tc>
        <w:tc>
          <w:tcPr>
            <w:tcW w:w="1771" w:type="pct"/>
            <w:tcBorders>
              <w:top w:val="single" w:sz="4" w:space="0" w:color="000000"/>
              <w:left w:val="single" w:sz="4" w:space="0" w:color="000000"/>
              <w:bottom w:val="single" w:sz="4" w:space="0" w:color="000000"/>
            </w:tcBorders>
          </w:tcPr>
          <w:p w:rsidR="00DC6FAD" w:rsidRPr="0045560D" w:rsidRDefault="00DC6FAD" w:rsidP="00C755FC">
            <w:pPr>
              <w:snapToGrid w:val="0"/>
              <w:ind w:left="5" w:right="-8" w:firstLine="125"/>
              <w:jc w:val="both"/>
              <w:rPr>
                <w:rFonts w:cs="Arial"/>
                <w:kern w:val="1"/>
                <w:sz w:val="22"/>
                <w:szCs w:val="22"/>
              </w:rPr>
            </w:pPr>
            <w:r w:rsidRPr="0045560D">
              <w:rPr>
                <w:kern w:val="1"/>
                <w:sz w:val="22"/>
                <w:szCs w:val="22"/>
                <w:lang w:eastAsia="ar-SA"/>
              </w:rPr>
              <w:t>ООО «Мостстрой»</w:t>
            </w:r>
          </w:p>
        </w:tc>
        <w:tc>
          <w:tcPr>
            <w:tcW w:w="834" w:type="pct"/>
            <w:tcBorders>
              <w:top w:val="single" w:sz="4" w:space="0" w:color="000000"/>
              <w:left w:val="single" w:sz="4" w:space="0" w:color="000000"/>
              <w:bottom w:val="single" w:sz="4" w:space="0" w:color="000000"/>
            </w:tcBorders>
          </w:tcPr>
          <w:p w:rsidR="00DC6FAD" w:rsidRPr="0045560D" w:rsidRDefault="00DC6FAD" w:rsidP="00C755FC">
            <w:pPr>
              <w:snapToGrid w:val="0"/>
              <w:ind w:left="5" w:right="5"/>
              <w:jc w:val="both"/>
              <w:rPr>
                <w:rFonts w:cs="Arial"/>
                <w:kern w:val="1"/>
                <w:sz w:val="22"/>
                <w:szCs w:val="22"/>
                <w:lang w:val="en-US"/>
              </w:rPr>
            </w:pPr>
            <w:r w:rsidRPr="0045560D">
              <w:rPr>
                <w:rFonts w:cs="Arial"/>
                <w:kern w:val="1"/>
                <w:sz w:val="22"/>
                <w:szCs w:val="22"/>
                <w:lang w:val="en-US"/>
              </w:rPr>
              <w:t>4</w:t>
            </w:r>
          </w:p>
        </w:tc>
        <w:tc>
          <w:tcPr>
            <w:tcW w:w="1947" w:type="pct"/>
            <w:tcBorders>
              <w:top w:val="single" w:sz="4" w:space="0" w:color="000000"/>
              <w:left w:val="single" w:sz="4" w:space="0" w:color="000000"/>
              <w:bottom w:val="single" w:sz="4" w:space="0" w:color="000000"/>
              <w:right w:val="single" w:sz="4" w:space="0" w:color="000000"/>
            </w:tcBorders>
          </w:tcPr>
          <w:p w:rsidR="00DC6FAD" w:rsidRPr="0045560D" w:rsidRDefault="00DC6FAD" w:rsidP="00C755FC">
            <w:pPr>
              <w:snapToGrid w:val="0"/>
              <w:ind w:left="5" w:right="5" w:firstLine="13"/>
              <w:jc w:val="both"/>
              <w:rPr>
                <w:rFonts w:cs="Arial"/>
                <w:kern w:val="1"/>
                <w:sz w:val="22"/>
                <w:szCs w:val="22"/>
              </w:rPr>
            </w:pPr>
            <w:r w:rsidRPr="0045560D">
              <w:rPr>
                <w:rFonts w:cs="Arial"/>
                <w:kern w:val="1"/>
                <w:sz w:val="22"/>
                <w:szCs w:val="22"/>
              </w:rPr>
              <w:t>100 м от границы предприятия</w:t>
            </w:r>
          </w:p>
        </w:tc>
      </w:tr>
    </w:tbl>
    <w:p w:rsidR="0091313B" w:rsidRPr="0045560D" w:rsidRDefault="0091313B" w:rsidP="0091313B">
      <w:pPr>
        <w:ind w:firstLine="709"/>
        <w:jc w:val="both"/>
        <w:rPr>
          <w:lang w:val="en-US"/>
        </w:rPr>
      </w:pPr>
    </w:p>
    <w:p w:rsidR="0091313B" w:rsidRPr="0045560D" w:rsidRDefault="0091313B" w:rsidP="0091313B">
      <w:pPr>
        <w:ind w:firstLine="709"/>
        <w:jc w:val="both"/>
        <w:rPr>
          <w:rFonts w:cs="Arial"/>
          <w:b/>
          <w:bCs/>
          <w:kern w:val="1"/>
        </w:rPr>
      </w:pPr>
      <w:r w:rsidRPr="0045560D">
        <w:rPr>
          <w:rFonts w:cs="Arial"/>
          <w:b/>
          <w:bCs/>
          <w:kern w:val="1"/>
        </w:rPr>
        <w:tab/>
        <w:t>Выводы:</w:t>
      </w:r>
    </w:p>
    <w:p w:rsidR="0091313B" w:rsidRPr="0045560D" w:rsidRDefault="0091313B" w:rsidP="005D226D">
      <w:pPr>
        <w:numPr>
          <w:ilvl w:val="0"/>
          <w:numId w:val="107"/>
        </w:numPr>
        <w:tabs>
          <w:tab w:val="left" w:pos="7200"/>
        </w:tabs>
        <w:suppressAutoHyphens/>
        <w:autoSpaceDN/>
        <w:adjustRightInd/>
        <w:spacing w:line="240" w:lineRule="auto"/>
        <w:jc w:val="both"/>
        <w:rPr>
          <w:rFonts w:cs="Arial"/>
          <w:kern w:val="1"/>
        </w:rPr>
      </w:pPr>
      <w:r w:rsidRPr="0045560D">
        <w:rPr>
          <w:rFonts w:cs="Arial"/>
          <w:kern w:val="1"/>
        </w:rPr>
        <w:t>состояние атмосферного воздуха в населенных пунктах находится на допустимом уровне;</w:t>
      </w:r>
    </w:p>
    <w:p w:rsidR="0091313B" w:rsidRPr="0045560D" w:rsidRDefault="0091313B" w:rsidP="005D226D">
      <w:pPr>
        <w:numPr>
          <w:ilvl w:val="0"/>
          <w:numId w:val="107"/>
        </w:numPr>
        <w:tabs>
          <w:tab w:val="left" w:pos="7200"/>
        </w:tabs>
        <w:suppressAutoHyphens/>
        <w:autoSpaceDN/>
        <w:adjustRightInd/>
        <w:spacing w:line="240" w:lineRule="auto"/>
        <w:jc w:val="both"/>
        <w:rPr>
          <w:rFonts w:cs="Arial"/>
          <w:kern w:val="1"/>
        </w:rPr>
      </w:pPr>
      <w:r w:rsidRPr="0045560D">
        <w:rPr>
          <w:rFonts w:cs="Arial"/>
          <w:kern w:val="1"/>
        </w:rPr>
        <w:t>основными источниками загрязнения воздуха является автотранспорт и промышленный комплекс;</w:t>
      </w:r>
    </w:p>
    <w:p w:rsidR="0091313B" w:rsidRPr="0045560D" w:rsidRDefault="0091313B" w:rsidP="005D226D">
      <w:pPr>
        <w:numPr>
          <w:ilvl w:val="0"/>
          <w:numId w:val="107"/>
        </w:numPr>
        <w:tabs>
          <w:tab w:val="left" w:pos="7200"/>
        </w:tabs>
        <w:suppressAutoHyphens/>
        <w:autoSpaceDN/>
        <w:adjustRightInd/>
        <w:spacing w:line="240" w:lineRule="auto"/>
        <w:jc w:val="both"/>
        <w:rPr>
          <w:rFonts w:cs="Arial"/>
          <w:kern w:val="1"/>
        </w:rPr>
      </w:pPr>
      <w:r w:rsidRPr="0045560D">
        <w:rPr>
          <w:rFonts w:cs="Arial"/>
          <w:kern w:val="1"/>
        </w:rPr>
        <w:t>причиной загрязнения воздушного бассейна является низкий уровень очистки загрязняющих веществ на предприятиях;</w:t>
      </w:r>
    </w:p>
    <w:p w:rsidR="0091313B" w:rsidRPr="0045560D" w:rsidRDefault="0091313B" w:rsidP="005D226D">
      <w:pPr>
        <w:numPr>
          <w:ilvl w:val="0"/>
          <w:numId w:val="107"/>
        </w:numPr>
        <w:tabs>
          <w:tab w:val="left" w:pos="7200"/>
        </w:tabs>
        <w:suppressAutoHyphens/>
        <w:autoSpaceDN/>
        <w:adjustRightInd/>
        <w:spacing w:line="240" w:lineRule="auto"/>
        <w:jc w:val="both"/>
        <w:rPr>
          <w:rFonts w:cs="Arial"/>
          <w:kern w:val="1"/>
        </w:rPr>
      </w:pPr>
      <w:r w:rsidRPr="0045560D">
        <w:rPr>
          <w:rFonts w:cs="Arial"/>
          <w:bCs/>
          <w:kern w:val="1"/>
        </w:rPr>
        <w:t xml:space="preserve">на территории поселения расположено 1 промышленное предприятия 2 класса опасности  </w:t>
      </w:r>
      <w:r w:rsidR="007774BD" w:rsidRPr="0045560D">
        <w:rPr>
          <w:rFonts w:cs="Arial"/>
          <w:kern w:val="1"/>
        </w:rPr>
        <w:t>ОАО «Павловск Неруд</w:t>
      </w:r>
      <w:r w:rsidRPr="0045560D">
        <w:rPr>
          <w:rFonts w:cs="Arial"/>
          <w:kern w:val="1"/>
        </w:rPr>
        <w:t>».</w:t>
      </w:r>
    </w:p>
    <w:p w:rsidR="00B20F7A" w:rsidRPr="0045560D" w:rsidRDefault="00B20F7A" w:rsidP="007B230E">
      <w:pPr>
        <w:pStyle w:val="a0"/>
        <w:ind w:firstLine="567"/>
        <w:jc w:val="both"/>
        <w:rPr>
          <w:b/>
          <w:sz w:val="24"/>
          <w:szCs w:val="24"/>
        </w:rPr>
      </w:pPr>
    </w:p>
    <w:p w:rsidR="000324A3" w:rsidRPr="0045560D" w:rsidRDefault="000324A3" w:rsidP="007B230E">
      <w:pPr>
        <w:pStyle w:val="a0"/>
        <w:ind w:firstLine="567"/>
        <w:jc w:val="both"/>
        <w:rPr>
          <w:b/>
          <w:sz w:val="24"/>
          <w:szCs w:val="24"/>
        </w:rPr>
      </w:pPr>
      <w:r w:rsidRPr="0045560D">
        <w:rPr>
          <w:b/>
          <w:sz w:val="24"/>
          <w:szCs w:val="24"/>
        </w:rPr>
        <w:t>Состояние воздушного бассейна</w:t>
      </w:r>
    </w:p>
    <w:p w:rsidR="0091313B" w:rsidRPr="0045560D" w:rsidRDefault="0091313B" w:rsidP="00B20F7A">
      <w:pPr>
        <w:ind w:firstLine="567"/>
        <w:jc w:val="both"/>
      </w:pPr>
    </w:p>
    <w:p w:rsidR="000324A3" w:rsidRPr="0045560D" w:rsidRDefault="000324A3" w:rsidP="00716051">
      <w:pPr>
        <w:jc w:val="center"/>
        <w:rPr>
          <w:snapToGrid w:val="0"/>
        </w:rPr>
      </w:pPr>
      <w:r w:rsidRPr="0045560D">
        <w:rPr>
          <w:b/>
          <w:snapToGrid w:val="0"/>
        </w:rPr>
        <w:t>Состояние водных ресурсов</w:t>
      </w:r>
    </w:p>
    <w:p w:rsidR="00B20F7A" w:rsidRPr="0045560D" w:rsidRDefault="00B20F7A" w:rsidP="00C03944">
      <w:pPr>
        <w:ind w:firstLine="567"/>
        <w:rPr>
          <w:b/>
        </w:rPr>
      </w:pPr>
      <w:r w:rsidRPr="0045560D">
        <w:rPr>
          <w:b/>
        </w:rPr>
        <w:t>Состояние поверхностных вод</w:t>
      </w:r>
    </w:p>
    <w:p w:rsidR="001A7126" w:rsidRPr="0045560D" w:rsidRDefault="00D46D83" w:rsidP="001A7126">
      <w:pPr>
        <w:ind w:firstLine="567"/>
        <w:jc w:val="both"/>
      </w:pPr>
      <w:r w:rsidRPr="0045560D">
        <w:t xml:space="preserve">Водный бассейн сельского поселения представлен реками Дон, </w:t>
      </w:r>
      <w:r w:rsidR="001A7126" w:rsidRPr="0045560D">
        <w:t>Казинка</w:t>
      </w:r>
      <w:r w:rsidRPr="0045560D">
        <w:t xml:space="preserve"> </w:t>
      </w:r>
      <w:r w:rsidR="001A7126" w:rsidRPr="0045560D">
        <w:t xml:space="preserve">и Гаврило. </w:t>
      </w:r>
      <w:r w:rsidR="001A7126" w:rsidRPr="0045560D">
        <w:rPr>
          <w:rFonts w:cs="Arial"/>
          <w:kern w:val="1"/>
        </w:rPr>
        <w:t>Пойменные озера Дона - оз. Затон, оз. Волочильное, оз. Горшковое, оз. Догонное.</w:t>
      </w:r>
    </w:p>
    <w:p w:rsidR="00734537" w:rsidRPr="0045560D" w:rsidRDefault="00734537" w:rsidP="00734537">
      <w:pPr>
        <w:ind w:firstLine="567"/>
        <w:jc w:val="both"/>
        <w:rPr>
          <w:rFonts w:cs="Arial"/>
          <w:kern w:val="1"/>
        </w:rPr>
      </w:pPr>
      <w:r w:rsidRPr="0045560D">
        <w:rPr>
          <w:rFonts w:cs="Arial"/>
          <w:kern w:val="1"/>
        </w:rPr>
        <w:t>Ниже приводятся данные исследований ФГУ «ЦЛАТИ» ЦФО по изменению ИЗВ природной воды реки Дон, створ наблюдения – 1км ниже г.Павловска.</w:t>
      </w:r>
    </w:p>
    <w:p w:rsidR="0039172D" w:rsidRPr="0045560D" w:rsidRDefault="0039172D" w:rsidP="0039172D">
      <w:pPr>
        <w:pStyle w:val="aa"/>
        <w:keepNext/>
      </w:pPr>
      <w:r w:rsidRPr="0045560D">
        <w:t xml:space="preserve">Таблица 4. </w:t>
      </w:r>
      <w:r w:rsidR="008A6C60">
        <w:fldChar w:fldCharType="begin"/>
      </w:r>
      <w:r w:rsidR="008A6C60">
        <w:instrText xml:space="preserve"> SEQ Таблица_4. \* ARABIC </w:instrText>
      </w:r>
      <w:r w:rsidR="008A6C60">
        <w:fldChar w:fldCharType="separate"/>
      </w:r>
      <w:r w:rsidR="00AF5AC8">
        <w:rPr>
          <w:noProof/>
        </w:rPr>
        <w:t>2</w:t>
      </w:r>
      <w:r w:rsidR="008A6C60">
        <w:rPr>
          <w:noProof/>
        </w:rPr>
        <w:fldChar w:fldCharType="end"/>
      </w:r>
      <w:r w:rsidRPr="0045560D">
        <w:t xml:space="preserve"> Данные по изменению ИЗВ природной воды реки Дон</w:t>
      </w:r>
    </w:p>
    <w:tbl>
      <w:tblPr>
        <w:tblW w:w="0" w:type="auto"/>
        <w:tblInd w:w="139" w:type="dxa"/>
        <w:tblLayout w:type="fixed"/>
        <w:tblLook w:val="0000" w:firstRow="0" w:lastRow="0" w:firstColumn="0" w:lastColumn="0" w:noHBand="0" w:noVBand="0"/>
      </w:tblPr>
      <w:tblGrid>
        <w:gridCol w:w="4850"/>
        <w:gridCol w:w="4634"/>
      </w:tblGrid>
      <w:tr w:rsidR="0045560D" w:rsidRPr="0045560D" w:rsidTr="0039172D">
        <w:trPr>
          <w:trHeight w:val="253"/>
        </w:trPr>
        <w:tc>
          <w:tcPr>
            <w:tcW w:w="4850" w:type="dxa"/>
            <w:vMerge w:val="restart"/>
            <w:tcBorders>
              <w:top w:val="single" w:sz="4" w:space="0" w:color="000000"/>
              <w:left w:val="single" w:sz="4" w:space="0" w:color="000000"/>
              <w:bottom w:val="single" w:sz="4" w:space="0" w:color="000000"/>
            </w:tcBorders>
            <w:shd w:val="clear" w:color="auto" w:fill="DAEEF3" w:themeFill="accent5" w:themeFillTint="33"/>
          </w:tcPr>
          <w:p w:rsidR="00734537" w:rsidRPr="0045560D" w:rsidRDefault="00734537" w:rsidP="00734537">
            <w:pPr>
              <w:snapToGrid w:val="0"/>
              <w:ind w:firstLine="567"/>
              <w:jc w:val="both"/>
              <w:rPr>
                <w:rFonts w:cs="Arial"/>
                <w:kern w:val="1"/>
                <w:sz w:val="22"/>
                <w:szCs w:val="22"/>
              </w:rPr>
            </w:pPr>
            <w:r w:rsidRPr="0045560D">
              <w:rPr>
                <w:rFonts w:cs="Arial"/>
                <w:kern w:val="1"/>
                <w:sz w:val="22"/>
                <w:szCs w:val="22"/>
              </w:rPr>
              <w:t>Год Величина ИЗВ</w:t>
            </w:r>
          </w:p>
        </w:tc>
        <w:tc>
          <w:tcPr>
            <w:tcW w:w="4634"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34537" w:rsidRPr="0045560D" w:rsidRDefault="00734537" w:rsidP="00734537">
            <w:pPr>
              <w:snapToGrid w:val="0"/>
              <w:ind w:left="5" w:right="-8" w:firstLine="567"/>
              <w:jc w:val="both"/>
              <w:rPr>
                <w:rFonts w:cs="Arial"/>
                <w:kern w:val="1"/>
                <w:sz w:val="22"/>
                <w:szCs w:val="22"/>
              </w:rPr>
            </w:pPr>
            <w:r w:rsidRPr="0045560D">
              <w:rPr>
                <w:rFonts w:cs="Arial"/>
                <w:kern w:val="1"/>
                <w:sz w:val="22"/>
                <w:szCs w:val="22"/>
              </w:rPr>
              <w:t>Класс загрязнения</w:t>
            </w:r>
          </w:p>
        </w:tc>
      </w:tr>
      <w:tr w:rsidR="0045560D" w:rsidRPr="0045560D" w:rsidTr="00BE384B">
        <w:trPr>
          <w:trHeight w:val="253"/>
        </w:trPr>
        <w:tc>
          <w:tcPr>
            <w:tcW w:w="4850" w:type="dxa"/>
            <w:vMerge w:val="restart"/>
            <w:tcBorders>
              <w:top w:val="single" w:sz="4" w:space="0" w:color="000000"/>
              <w:left w:val="single" w:sz="4" w:space="0" w:color="000000"/>
              <w:bottom w:val="single" w:sz="4" w:space="0" w:color="000000"/>
            </w:tcBorders>
          </w:tcPr>
          <w:p w:rsidR="00734537" w:rsidRPr="0045560D" w:rsidRDefault="00734537" w:rsidP="00734537">
            <w:pPr>
              <w:snapToGrid w:val="0"/>
              <w:ind w:firstLine="567"/>
              <w:jc w:val="both"/>
              <w:rPr>
                <w:rFonts w:cs="Arial"/>
                <w:kern w:val="1"/>
                <w:sz w:val="22"/>
                <w:szCs w:val="22"/>
              </w:rPr>
            </w:pPr>
            <w:r w:rsidRPr="0045560D">
              <w:rPr>
                <w:rFonts w:cs="Arial"/>
                <w:kern w:val="1"/>
                <w:sz w:val="22"/>
                <w:szCs w:val="22"/>
              </w:rPr>
              <w:t>20041,27</w:t>
            </w:r>
          </w:p>
        </w:tc>
        <w:tc>
          <w:tcPr>
            <w:tcW w:w="4634" w:type="dxa"/>
            <w:vMerge w:val="restart"/>
            <w:tcBorders>
              <w:top w:val="single" w:sz="4" w:space="0" w:color="000000"/>
              <w:left w:val="single" w:sz="4" w:space="0" w:color="000000"/>
              <w:bottom w:val="single" w:sz="4" w:space="0" w:color="000000"/>
              <w:right w:val="single" w:sz="4" w:space="0" w:color="000000"/>
            </w:tcBorders>
          </w:tcPr>
          <w:p w:rsidR="00734537" w:rsidRPr="0045560D" w:rsidRDefault="00734537" w:rsidP="00734537">
            <w:pPr>
              <w:snapToGrid w:val="0"/>
              <w:ind w:left="5" w:right="-8" w:firstLine="567"/>
              <w:jc w:val="both"/>
              <w:rPr>
                <w:rFonts w:cs="Arial"/>
                <w:kern w:val="1"/>
                <w:sz w:val="22"/>
                <w:szCs w:val="22"/>
              </w:rPr>
            </w:pPr>
            <w:r w:rsidRPr="0045560D">
              <w:rPr>
                <w:rFonts w:cs="Arial"/>
                <w:kern w:val="1"/>
                <w:sz w:val="22"/>
                <w:szCs w:val="22"/>
              </w:rPr>
              <w:t>III класс - умеренно загрязненная</w:t>
            </w:r>
          </w:p>
        </w:tc>
      </w:tr>
      <w:tr w:rsidR="0045560D" w:rsidRPr="0045560D" w:rsidTr="00BE384B">
        <w:trPr>
          <w:trHeight w:val="253"/>
        </w:trPr>
        <w:tc>
          <w:tcPr>
            <w:tcW w:w="4850" w:type="dxa"/>
            <w:vMerge w:val="restart"/>
            <w:tcBorders>
              <w:top w:val="single" w:sz="4" w:space="0" w:color="000000"/>
              <w:left w:val="single" w:sz="4" w:space="0" w:color="000000"/>
              <w:bottom w:val="single" w:sz="4" w:space="0" w:color="000000"/>
            </w:tcBorders>
          </w:tcPr>
          <w:p w:rsidR="00734537" w:rsidRPr="0045560D" w:rsidRDefault="00734537" w:rsidP="00734537">
            <w:pPr>
              <w:snapToGrid w:val="0"/>
              <w:ind w:firstLine="567"/>
              <w:jc w:val="both"/>
              <w:rPr>
                <w:rFonts w:cs="Arial"/>
                <w:kern w:val="1"/>
                <w:sz w:val="22"/>
                <w:szCs w:val="22"/>
              </w:rPr>
            </w:pPr>
            <w:r w:rsidRPr="0045560D">
              <w:rPr>
                <w:rFonts w:cs="Arial"/>
                <w:kern w:val="1"/>
                <w:sz w:val="22"/>
                <w:szCs w:val="22"/>
              </w:rPr>
              <w:t>20050,86</w:t>
            </w:r>
          </w:p>
        </w:tc>
        <w:tc>
          <w:tcPr>
            <w:tcW w:w="4634" w:type="dxa"/>
            <w:vMerge w:val="restart"/>
            <w:tcBorders>
              <w:top w:val="single" w:sz="4" w:space="0" w:color="000000"/>
              <w:left w:val="single" w:sz="4" w:space="0" w:color="000000"/>
              <w:bottom w:val="single" w:sz="4" w:space="0" w:color="000000"/>
              <w:right w:val="single" w:sz="4" w:space="0" w:color="000000"/>
            </w:tcBorders>
          </w:tcPr>
          <w:p w:rsidR="00734537" w:rsidRPr="0045560D" w:rsidRDefault="00734537" w:rsidP="00734537">
            <w:pPr>
              <w:snapToGrid w:val="0"/>
              <w:ind w:left="5" w:right="-8" w:firstLine="567"/>
              <w:jc w:val="both"/>
              <w:rPr>
                <w:rFonts w:cs="Arial"/>
                <w:kern w:val="1"/>
                <w:sz w:val="22"/>
                <w:szCs w:val="22"/>
              </w:rPr>
            </w:pPr>
            <w:r w:rsidRPr="0045560D">
              <w:rPr>
                <w:rFonts w:cs="Arial"/>
                <w:kern w:val="1"/>
                <w:sz w:val="22"/>
                <w:szCs w:val="22"/>
              </w:rPr>
              <w:t>II класс - чистая</w:t>
            </w:r>
          </w:p>
        </w:tc>
      </w:tr>
      <w:tr w:rsidR="0045560D" w:rsidRPr="0045560D" w:rsidTr="00BE384B">
        <w:trPr>
          <w:trHeight w:val="253"/>
        </w:trPr>
        <w:tc>
          <w:tcPr>
            <w:tcW w:w="4850" w:type="dxa"/>
            <w:vMerge w:val="restart"/>
            <w:tcBorders>
              <w:top w:val="single" w:sz="4" w:space="0" w:color="000000"/>
              <w:left w:val="single" w:sz="4" w:space="0" w:color="000000"/>
              <w:bottom w:val="single" w:sz="4" w:space="0" w:color="000000"/>
            </w:tcBorders>
          </w:tcPr>
          <w:p w:rsidR="00734537" w:rsidRPr="0045560D" w:rsidRDefault="00734537" w:rsidP="00734537">
            <w:pPr>
              <w:snapToGrid w:val="0"/>
              <w:ind w:firstLine="567"/>
              <w:jc w:val="both"/>
              <w:rPr>
                <w:rFonts w:cs="Arial"/>
                <w:kern w:val="1"/>
                <w:sz w:val="22"/>
                <w:szCs w:val="22"/>
              </w:rPr>
            </w:pPr>
            <w:r w:rsidRPr="0045560D">
              <w:rPr>
                <w:rFonts w:cs="Arial"/>
                <w:kern w:val="1"/>
                <w:sz w:val="22"/>
                <w:szCs w:val="22"/>
              </w:rPr>
              <w:t>20061,59</w:t>
            </w:r>
          </w:p>
        </w:tc>
        <w:tc>
          <w:tcPr>
            <w:tcW w:w="4634" w:type="dxa"/>
            <w:vMerge w:val="restart"/>
            <w:tcBorders>
              <w:top w:val="single" w:sz="4" w:space="0" w:color="000000"/>
              <w:left w:val="single" w:sz="4" w:space="0" w:color="000000"/>
              <w:bottom w:val="single" w:sz="4" w:space="0" w:color="000000"/>
              <w:right w:val="single" w:sz="4" w:space="0" w:color="000000"/>
            </w:tcBorders>
          </w:tcPr>
          <w:p w:rsidR="00734537" w:rsidRPr="0045560D" w:rsidRDefault="00734537" w:rsidP="00734537">
            <w:pPr>
              <w:snapToGrid w:val="0"/>
              <w:ind w:left="5" w:right="-8" w:firstLine="567"/>
              <w:jc w:val="both"/>
              <w:rPr>
                <w:rFonts w:cs="Arial"/>
                <w:kern w:val="1"/>
                <w:sz w:val="22"/>
                <w:szCs w:val="22"/>
              </w:rPr>
            </w:pPr>
            <w:r w:rsidRPr="0045560D">
              <w:rPr>
                <w:rFonts w:cs="Arial"/>
                <w:kern w:val="1"/>
                <w:sz w:val="22"/>
                <w:szCs w:val="22"/>
              </w:rPr>
              <w:t>III класс - умеренно загрязненная</w:t>
            </w:r>
          </w:p>
        </w:tc>
      </w:tr>
      <w:tr w:rsidR="0045560D" w:rsidRPr="0045560D" w:rsidTr="00BE384B">
        <w:trPr>
          <w:trHeight w:val="253"/>
        </w:trPr>
        <w:tc>
          <w:tcPr>
            <w:tcW w:w="4850" w:type="dxa"/>
            <w:vMerge w:val="restart"/>
            <w:tcBorders>
              <w:top w:val="single" w:sz="4" w:space="0" w:color="000000"/>
              <w:left w:val="single" w:sz="4" w:space="0" w:color="000000"/>
              <w:bottom w:val="single" w:sz="4" w:space="0" w:color="000000"/>
            </w:tcBorders>
          </w:tcPr>
          <w:p w:rsidR="00734537" w:rsidRPr="0045560D" w:rsidRDefault="00734537" w:rsidP="00734537">
            <w:pPr>
              <w:snapToGrid w:val="0"/>
              <w:ind w:firstLine="567"/>
              <w:jc w:val="both"/>
              <w:rPr>
                <w:rFonts w:cs="Arial"/>
                <w:kern w:val="1"/>
                <w:sz w:val="22"/>
                <w:szCs w:val="22"/>
              </w:rPr>
            </w:pPr>
            <w:r w:rsidRPr="0045560D">
              <w:rPr>
                <w:rFonts w:cs="Arial"/>
                <w:kern w:val="1"/>
                <w:sz w:val="22"/>
                <w:szCs w:val="22"/>
              </w:rPr>
              <w:t>20071,23</w:t>
            </w:r>
          </w:p>
        </w:tc>
        <w:tc>
          <w:tcPr>
            <w:tcW w:w="4634" w:type="dxa"/>
            <w:vMerge w:val="restart"/>
            <w:tcBorders>
              <w:top w:val="single" w:sz="4" w:space="0" w:color="000000"/>
              <w:left w:val="single" w:sz="4" w:space="0" w:color="000000"/>
              <w:bottom w:val="single" w:sz="4" w:space="0" w:color="000000"/>
              <w:right w:val="single" w:sz="4" w:space="0" w:color="000000"/>
            </w:tcBorders>
          </w:tcPr>
          <w:p w:rsidR="00734537" w:rsidRPr="0045560D" w:rsidRDefault="00734537" w:rsidP="00734537">
            <w:pPr>
              <w:snapToGrid w:val="0"/>
              <w:ind w:left="5" w:right="-8" w:firstLine="567"/>
              <w:jc w:val="both"/>
              <w:rPr>
                <w:rFonts w:cs="Arial"/>
                <w:kern w:val="1"/>
                <w:sz w:val="22"/>
                <w:szCs w:val="22"/>
              </w:rPr>
            </w:pPr>
            <w:r w:rsidRPr="0045560D">
              <w:rPr>
                <w:rFonts w:cs="Arial"/>
                <w:kern w:val="1"/>
                <w:sz w:val="22"/>
                <w:szCs w:val="22"/>
              </w:rPr>
              <w:t>III класс - умеренно загрязненная</w:t>
            </w:r>
          </w:p>
        </w:tc>
      </w:tr>
    </w:tbl>
    <w:p w:rsidR="00734537" w:rsidRPr="0045560D" w:rsidRDefault="00734537" w:rsidP="00734537">
      <w:pPr>
        <w:ind w:firstLine="567"/>
        <w:jc w:val="both"/>
        <w:rPr>
          <w:rFonts w:cs="Arial"/>
          <w:kern w:val="1"/>
        </w:rPr>
      </w:pPr>
      <w:r w:rsidRPr="0045560D">
        <w:rPr>
          <w:rFonts w:cs="Arial"/>
          <w:kern w:val="1"/>
        </w:rPr>
        <w:tab/>
      </w:r>
    </w:p>
    <w:p w:rsidR="00734537" w:rsidRPr="0045560D" w:rsidRDefault="00734537" w:rsidP="00734537">
      <w:pPr>
        <w:ind w:firstLine="567"/>
        <w:jc w:val="both"/>
        <w:rPr>
          <w:rFonts w:cs="Arial"/>
          <w:kern w:val="1"/>
        </w:rPr>
      </w:pPr>
      <w:r w:rsidRPr="0045560D">
        <w:rPr>
          <w:rFonts w:cs="Arial"/>
          <w:kern w:val="1"/>
        </w:rPr>
        <w:t>Состояние водного бассейна главным образом определяют рациональное использование ресурсов и проводимые природоохранные мероприятия.</w:t>
      </w:r>
    </w:p>
    <w:p w:rsidR="00734537" w:rsidRPr="0045560D" w:rsidRDefault="00734537" w:rsidP="00734537">
      <w:pPr>
        <w:ind w:firstLine="567"/>
        <w:jc w:val="both"/>
        <w:rPr>
          <w:rFonts w:cs="Arial"/>
          <w:kern w:val="1"/>
        </w:rPr>
      </w:pPr>
      <w:r w:rsidRPr="0045560D">
        <w:rPr>
          <w:rFonts w:cs="Arial"/>
          <w:kern w:val="1"/>
        </w:rPr>
        <w:lastRenderedPageBreak/>
        <w:t>Основным источником загрязнения окружающей природной среды в поселении является ОАО «Павловск</w:t>
      </w:r>
      <w:r w:rsidR="007774BD" w:rsidRPr="0045560D">
        <w:rPr>
          <w:rFonts w:cs="Arial"/>
          <w:kern w:val="1"/>
        </w:rPr>
        <w:t xml:space="preserve"> Неруд</w:t>
      </w:r>
      <w:r w:rsidRPr="0045560D">
        <w:rPr>
          <w:rFonts w:cs="Arial"/>
          <w:kern w:val="1"/>
        </w:rPr>
        <w:t>», специализирующееся на добыче гранитов Шкурлатского месторождения и их переработке. На балансе предприятия находятся сооружения искусственной биологической очистки с фактической нагрузкой – 7 тыс. м</w:t>
      </w:r>
      <w:r w:rsidRPr="0045560D">
        <w:rPr>
          <w:rFonts w:cs="Arial"/>
          <w:kern w:val="1"/>
          <w:vertAlign w:val="superscript"/>
        </w:rPr>
        <w:t>3</w:t>
      </w:r>
      <w:r w:rsidRPr="0045560D">
        <w:rPr>
          <w:rFonts w:cs="Arial"/>
          <w:kern w:val="1"/>
        </w:rPr>
        <w:t xml:space="preserve">/сут, принимающие сточные воды (90 %) предприятий г. Павловск, которые не обеспечивают очистку стоков до норм. </w:t>
      </w:r>
    </w:p>
    <w:p w:rsidR="00734537" w:rsidRPr="0045560D" w:rsidRDefault="00734537" w:rsidP="00734537">
      <w:pPr>
        <w:ind w:firstLine="567"/>
        <w:jc w:val="both"/>
        <w:rPr>
          <w:rFonts w:cs="Arial"/>
          <w:kern w:val="1"/>
        </w:rPr>
      </w:pPr>
      <w:r w:rsidRPr="0045560D">
        <w:rPr>
          <w:rFonts w:cs="Arial"/>
          <w:kern w:val="1"/>
        </w:rPr>
        <w:t xml:space="preserve">Источниками загрязнения реки также являются поверхностные воды с территории сельского поселения, включая промышленные территории. Централизованная канализация на территории сельского поселения отсутствует. </w:t>
      </w:r>
    </w:p>
    <w:p w:rsidR="00734537" w:rsidRPr="0045560D" w:rsidRDefault="00734537" w:rsidP="00734537">
      <w:pPr>
        <w:ind w:firstLine="567"/>
        <w:jc w:val="both"/>
        <w:rPr>
          <w:rFonts w:cs="Arial"/>
          <w:kern w:val="1"/>
        </w:rPr>
      </w:pPr>
      <w:r w:rsidRPr="0045560D">
        <w:rPr>
          <w:rFonts w:cs="Arial"/>
          <w:kern w:val="1"/>
        </w:rPr>
        <w:t>Важным источником загрязнения водных объектов в сельском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водоохранных зон. Водоохранные зоны  способствуют снижению выноса остатков пестицидов, минеральных удобрений и почвы в водные объекты.</w:t>
      </w:r>
    </w:p>
    <w:p w:rsidR="00734537" w:rsidRPr="0045560D" w:rsidRDefault="00734537" w:rsidP="00734537">
      <w:pPr>
        <w:ind w:firstLine="567"/>
        <w:jc w:val="both"/>
        <w:rPr>
          <w:rFonts w:cs="Arial"/>
          <w:kern w:val="1"/>
        </w:rPr>
      </w:pPr>
      <w:r w:rsidRPr="0045560D">
        <w:rPr>
          <w:rFonts w:cs="Arial"/>
          <w:kern w:val="1"/>
        </w:rPr>
        <w:t>Многолетнее загрязнение реки привело к тому, что наличие загрязняющих веществ обнаруживается в донных отложениях, что приводит к вторичному загрязнению водных объектов. Тяжелые металлы, нефтепродукты и сероводород обнаружены в донных отложениях р. Дон.</w:t>
      </w:r>
    </w:p>
    <w:p w:rsidR="00734537" w:rsidRPr="0045560D" w:rsidRDefault="00734537" w:rsidP="0043458D">
      <w:pPr>
        <w:ind w:firstLine="567"/>
        <w:rPr>
          <w:b/>
          <w:szCs w:val="28"/>
        </w:rPr>
      </w:pPr>
    </w:p>
    <w:p w:rsidR="000324A3" w:rsidRPr="0045560D" w:rsidRDefault="000324A3" w:rsidP="00EC17EF">
      <w:pPr>
        <w:pStyle w:val="a0"/>
        <w:spacing w:line="276" w:lineRule="auto"/>
        <w:ind w:firstLine="567"/>
        <w:jc w:val="both"/>
        <w:rPr>
          <w:b/>
          <w:sz w:val="24"/>
        </w:rPr>
      </w:pPr>
      <w:r w:rsidRPr="0045560D">
        <w:rPr>
          <w:b/>
          <w:sz w:val="24"/>
        </w:rPr>
        <w:t>Состояние подземных вод</w:t>
      </w:r>
    </w:p>
    <w:p w:rsidR="00C755FC" w:rsidRPr="0045560D" w:rsidRDefault="00C755FC" w:rsidP="00C755FC">
      <w:pPr>
        <w:ind w:firstLine="567"/>
        <w:jc w:val="both"/>
        <w:rPr>
          <w:rFonts w:cs="Arial"/>
          <w:kern w:val="1"/>
        </w:rPr>
      </w:pPr>
      <w:r w:rsidRPr="0045560D">
        <w:rPr>
          <w:rFonts w:cs="Arial"/>
          <w:kern w:val="1"/>
        </w:rPr>
        <w:t>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w:t>
      </w:r>
    </w:p>
    <w:p w:rsidR="00C755FC" w:rsidRPr="0045560D" w:rsidRDefault="00C755FC" w:rsidP="00C755FC">
      <w:pPr>
        <w:ind w:firstLine="567"/>
        <w:jc w:val="both"/>
        <w:rPr>
          <w:rFonts w:cs="Arial"/>
          <w:kern w:val="1"/>
        </w:rPr>
      </w:pPr>
      <w:r w:rsidRPr="0045560D">
        <w:rPr>
          <w:rFonts w:cs="Arial"/>
          <w:kern w:val="1"/>
        </w:rPr>
        <w:t>Практически все хозяйственно-питьевое водоснабжение населения, техническое водоснабжение сельскохозяйственных промышленных предприятий и орошение сельхозугодий основано на использовании подземных вод. Подземные воды эксплуатируются буровыми скважинами, колодцами, каптированными родниками.</w:t>
      </w:r>
    </w:p>
    <w:p w:rsidR="00C755FC" w:rsidRPr="0045560D" w:rsidRDefault="00C755FC" w:rsidP="00C755FC">
      <w:pPr>
        <w:ind w:firstLine="567"/>
        <w:jc w:val="both"/>
        <w:rPr>
          <w:rFonts w:cs="Arial"/>
          <w:kern w:val="1"/>
        </w:rPr>
      </w:pPr>
      <w:r w:rsidRPr="0045560D">
        <w:rPr>
          <w:rFonts w:cs="Arial"/>
          <w:kern w:val="1"/>
        </w:rPr>
        <w:t xml:space="preserve">На территории Русско-Буйловского сельского поселения расположены </w:t>
      </w:r>
      <w:r w:rsidR="00376687" w:rsidRPr="0045560D">
        <w:rPr>
          <w:rFonts w:cs="Arial"/>
          <w:kern w:val="1"/>
        </w:rPr>
        <w:t>6</w:t>
      </w:r>
      <w:r w:rsidRPr="0045560D">
        <w:rPr>
          <w:rFonts w:cs="Arial"/>
          <w:kern w:val="1"/>
        </w:rPr>
        <w:t xml:space="preserve"> башен Рожновского, действуют автономные тупиковые сети хозяйственно-питьевого водопровода, протяженностью 23 км. Изношенность водопроводных сетей максимальна. Около 60% населения имеет индивидуальные скважины.</w:t>
      </w:r>
    </w:p>
    <w:p w:rsidR="00C755FC" w:rsidRPr="0045560D" w:rsidRDefault="00C755FC" w:rsidP="00C755FC">
      <w:pPr>
        <w:ind w:firstLine="567"/>
        <w:jc w:val="both"/>
        <w:rPr>
          <w:rFonts w:cs="Arial"/>
          <w:kern w:val="1"/>
        </w:rPr>
      </w:pPr>
      <w:r w:rsidRPr="0045560D">
        <w:rPr>
          <w:rFonts w:cs="Arial"/>
          <w:kern w:val="1"/>
        </w:rPr>
        <w:t>Неудовлетворительное состояние водопровода, использование колодезной воды незащищенных водоносных горизонтов является причиной потребления питьевой воды низкого качества.</w:t>
      </w:r>
    </w:p>
    <w:p w:rsidR="00C755FC" w:rsidRPr="0045560D" w:rsidRDefault="00C755FC" w:rsidP="00C755FC">
      <w:pPr>
        <w:ind w:firstLine="567"/>
        <w:jc w:val="both"/>
        <w:rPr>
          <w:rFonts w:cs="Arial"/>
          <w:kern w:val="1"/>
        </w:rPr>
      </w:pPr>
      <w:r w:rsidRPr="0045560D">
        <w:rPr>
          <w:rFonts w:cs="Arial"/>
          <w:kern w:val="1"/>
        </w:rPr>
        <w:t>Требует проведения химического и бактериологического исследований воды для комплексной оценки ее состояния.</w:t>
      </w:r>
    </w:p>
    <w:p w:rsidR="00C755FC" w:rsidRPr="0045560D" w:rsidRDefault="00C755FC" w:rsidP="00C755FC">
      <w:pPr>
        <w:ind w:firstLine="709"/>
        <w:jc w:val="both"/>
        <w:rPr>
          <w:rFonts w:cs="Arial"/>
          <w:b/>
          <w:bCs/>
          <w:kern w:val="1"/>
        </w:rPr>
      </w:pPr>
    </w:p>
    <w:p w:rsidR="00C755FC" w:rsidRPr="0045560D" w:rsidRDefault="00C755FC" w:rsidP="00C755FC">
      <w:pPr>
        <w:ind w:firstLine="567"/>
        <w:jc w:val="both"/>
        <w:rPr>
          <w:rFonts w:cs="Arial"/>
          <w:b/>
          <w:bCs/>
          <w:kern w:val="1"/>
        </w:rPr>
      </w:pPr>
      <w:r w:rsidRPr="0045560D">
        <w:rPr>
          <w:rFonts w:cs="Arial"/>
          <w:b/>
          <w:bCs/>
          <w:kern w:val="1"/>
        </w:rPr>
        <w:t>Очаги загрязнения подземных вод</w:t>
      </w:r>
    </w:p>
    <w:p w:rsidR="00C755FC" w:rsidRPr="0045560D" w:rsidRDefault="00C755FC" w:rsidP="00C755FC">
      <w:pPr>
        <w:ind w:firstLine="567"/>
        <w:jc w:val="both"/>
        <w:rPr>
          <w:rFonts w:cs="Arial"/>
          <w:kern w:val="1"/>
        </w:rPr>
      </w:pPr>
      <w:r w:rsidRPr="0045560D">
        <w:rPr>
          <w:rFonts w:cs="Arial"/>
          <w:kern w:val="1"/>
        </w:rPr>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w:t>
      </w:r>
    </w:p>
    <w:p w:rsidR="00C755FC" w:rsidRPr="0045560D" w:rsidRDefault="00C755FC" w:rsidP="00C755FC">
      <w:pPr>
        <w:ind w:firstLine="567"/>
        <w:jc w:val="both"/>
        <w:rPr>
          <w:rFonts w:cs="Arial"/>
          <w:kern w:val="1"/>
        </w:rPr>
      </w:pPr>
      <w:r w:rsidRPr="0045560D">
        <w:rPr>
          <w:rFonts w:cs="Arial"/>
          <w:kern w:val="1"/>
        </w:rPr>
        <w:t>Распределение техногенной нагрузки имеет преимущественно линейно-узловой характер: вдоль транспортных магистралей, с повышением интенсивности нагрузки в узлах пересечения.</w:t>
      </w:r>
    </w:p>
    <w:p w:rsidR="00C755FC" w:rsidRPr="0045560D" w:rsidRDefault="00C755FC" w:rsidP="00C755FC">
      <w:pPr>
        <w:ind w:firstLine="567"/>
        <w:jc w:val="both"/>
        <w:rPr>
          <w:rFonts w:cs="Arial"/>
          <w:kern w:val="1"/>
        </w:rPr>
      </w:pPr>
      <w:r w:rsidRPr="0045560D">
        <w:rPr>
          <w:rFonts w:cs="Arial"/>
          <w:kern w:val="1"/>
        </w:rPr>
        <w:t>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w:t>
      </w:r>
    </w:p>
    <w:p w:rsidR="00C755FC" w:rsidRPr="0045560D" w:rsidRDefault="00C755FC" w:rsidP="00C755FC">
      <w:pPr>
        <w:ind w:firstLine="567"/>
        <w:jc w:val="both"/>
        <w:rPr>
          <w:rFonts w:cs="Arial"/>
          <w:bCs/>
          <w:kern w:val="1"/>
        </w:rPr>
      </w:pPr>
      <w:r w:rsidRPr="0045560D">
        <w:rPr>
          <w:rFonts w:cs="Arial"/>
          <w:kern w:val="1"/>
        </w:rPr>
        <w:t xml:space="preserve">В пределах сельского населенного пункта развивается загрязнение грунтовых вод компонентами азотной группы (нитраты, нитриты, аммиак), вызванное бытовыми отходами и </w:t>
      </w:r>
      <w:r w:rsidRPr="0045560D">
        <w:rPr>
          <w:rFonts w:cs="Arial"/>
          <w:kern w:val="1"/>
        </w:rPr>
        <w:lastRenderedPageBreak/>
        <w:t>сточными водами. В основном в поселении предусмотрено естественное водоотведение.</w:t>
      </w:r>
      <w:r w:rsidRPr="0045560D">
        <w:rPr>
          <w:rFonts w:cs="Arial"/>
          <w:bCs/>
          <w:kern w:val="1"/>
        </w:rPr>
        <w:t xml:space="preserve"> Соотношение сточных вод и потребляемой воды 1 к 1, без учета воды, используемой для полива, потребляемой скотом, и для обслуживания автомобилей. </w:t>
      </w:r>
    </w:p>
    <w:p w:rsidR="00C755FC" w:rsidRPr="0045560D" w:rsidRDefault="00C755FC" w:rsidP="00C755FC">
      <w:pPr>
        <w:ind w:firstLine="567"/>
        <w:jc w:val="both"/>
        <w:rPr>
          <w:rFonts w:cs="Arial"/>
          <w:kern w:val="1"/>
        </w:rPr>
      </w:pPr>
      <w:r w:rsidRPr="0045560D">
        <w:rPr>
          <w:rFonts w:cs="Arial"/>
          <w:kern w:val="1"/>
        </w:rPr>
        <w:t>Одним из возможных источников загрязнения почвы являются химические средства защиты растений и минеральные удобрения.</w:t>
      </w:r>
    </w:p>
    <w:p w:rsidR="00C755FC" w:rsidRPr="0045560D" w:rsidRDefault="00C755FC" w:rsidP="00C755FC">
      <w:pPr>
        <w:ind w:firstLine="567"/>
        <w:jc w:val="both"/>
        <w:rPr>
          <w:rFonts w:cs="Arial"/>
          <w:kern w:val="1"/>
        </w:rPr>
      </w:pPr>
      <w:r w:rsidRPr="0045560D">
        <w:rPr>
          <w:rFonts w:cs="Arial"/>
          <w:kern w:val="1"/>
        </w:rPr>
        <w:t>Наблюдения за состоянием подземных вод обязаны осуществляться на трёх уровнях - федеральный (региональный), территориальный (областной) и объектовый (предприятия-недропользователи).</w:t>
      </w:r>
    </w:p>
    <w:p w:rsidR="00C755FC" w:rsidRPr="0045560D" w:rsidRDefault="00C755FC" w:rsidP="00C755FC">
      <w:pPr>
        <w:ind w:firstLine="567"/>
        <w:jc w:val="both"/>
        <w:rPr>
          <w:rFonts w:cs="Arial"/>
          <w:kern w:val="1"/>
        </w:rPr>
      </w:pPr>
      <w:r w:rsidRPr="0045560D">
        <w:rPr>
          <w:rFonts w:cs="Arial"/>
          <w:kern w:val="1"/>
        </w:rPr>
        <w:tab/>
      </w:r>
    </w:p>
    <w:p w:rsidR="00C755FC" w:rsidRPr="0045560D" w:rsidRDefault="00C755FC" w:rsidP="00C755FC">
      <w:pPr>
        <w:ind w:firstLine="567"/>
        <w:jc w:val="both"/>
        <w:rPr>
          <w:rFonts w:cs="Arial"/>
          <w:b/>
          <w:bCs/>
          <w:kern w:val="1"/>
        </w:rPr>
      </w:pPr>
      <w:r w:rsidRPr="0045560D">
        <w:rPr>
          <w:rFonts w:cs="Arial"/>
          <w:b/>
          <w:bCs/>
          <w:kern w:val="1"/>
        </w:rPr>
        <w:t>Выводы:</w:t>
      </w:r>
    </w:p>
    <w:p w:rsidR="00C755FC" w:rsidRPr="0045560D" w:rsidRDefault="00C755FC" w:rsidP="005D226D">
      <w:pPr>
        <w:numPr>
          <w:ilvl w:val="0"/>
          <w:numId w:val="90"/>
        </w:numPr>
        <w:tabs>
          <w:tab w:val="clear" w:pos="720"/>
          <w:tab w:val="num" w:pos="-3261"/>
          <w:tab w:val="left" w:pos="851"/>
          <w:tab w:val="left" w:pos="7200"/>
        </w:tabs>
        <w:suppressAutoHyphens/>
        <w:autoSpaceDN/>
        <w:adjustRightInd/>
        <w:spacing w:line="240" w:lineRule="auto"/>
        <w:ind w:left="0" w:firstLine="567"/>
        <w:jc w:val="both"/>
        <w:rPr>
          <w:rFonts w:cs="Arial"/>
          <w:kern w:val="1"/>
        </w:rPr>
      </w:pPr>
      <w:r w:rsidRPr="0045560D">
        <w:rPr>
          <w:rFonts w:cs="Arial"/>
          <w:kern w:val="1"/>
        </w:rPr>
        <w:t xml:space="preserve">загрязнение подземных вод наблюдается вдоль транспортных магистралей; </w:t>
      </w:r>
    </w:p>
    <w:p w:rsidR="00C755FC" w:rsidRPr="0045560D" w:rsidRDefault="00C755FC" w:rsidP="005D226D">
      <w:pPr>
        <w:numPr>
          <w:ilvl w:val="0"/>
          <w:numId w:val="90"/>
        </w:numPr>
        <w:tabs>
          <w:tab w:val="clear" w:pos="720"/>
          <w:tab w:val="num" w:pos="-3261"/>
          <w:tab w:val="left" w:pos="851"/>
          <w:tab w:val="left" w:pos="7200"/>
        </w:tabs>
        <w:suppressAutoHyphens/>
        <w:autoSpaceDN/>
        <w:adjustRightInd/>
        <w:spacing w:line="240" w:lineRule="auto"/>
        <w:ind w:left="0" w:firstLine="567"/>
        <w:jc w:val="both"/>
        <w:rPr>
          <w:rFonts w:cs="Arial"/>
          <w:kern w:val="1"/>
        </w:rPr>
      </w:pPr>
      <w:r w:rsidRPr="0045560D">
        <w:rPr>
          <w:rFonts w:cs="Arial"/>
          <w:kern w:val="1"/>
        </w:rPr>
        <w:t>прогрессирует в пределах сельского поселения загрязнение грунтовых вод компонентами азотной группы;</w:t>
      </w:r>
    </w:p>
    <w:p w:rsidR="00C755FC" w:rsidRPr="0045560D" w:rsidRDefault="00C755FC" w:rsidP="005D226D">
      <w:pPr>
        <w:numPr>
          <w:ilvl w:val="0"/>
          <w:numId w:val="90"/>
        </w:numPr>
        <w:tabs>
          <w:tab w:val="clear" w:pos="720"/>
          <w:tab w:val="num" w:pos="-3261"/>
          <w:tab w:val="left" w:pos="851"/>
          <w:tab w:val="left" w:pos="7200"/>
        </w:tabs>
        <w:suppressAutoHyphens/>
        <w:autoSpaceDN/>
        <w:adjustRightInd/>
        <w:spacing w:line="240" w:lineRule="auto"/>
        <w:ind w:left="0" w:firstLine="567"/>
        <w:jc w:val="both"/>
        <w:rPr>
          <w:rFonts w:cs="Arial"/>
          <w:kern w:val="1"/>
        </w:rPr>
      </w:pPr>
      <w:r w:rsidRPr="0045560D">
        <w:rPr>
          <w:rFonts w:cs="Arial"/>
          <w:kern w:val="1"/>
        </w:rPr>
        <w:t>для комплексной оценки качества питьевой воды требуется проведение исследований.</w:t>
      </w:r>
    </w:p>
    <w:p w:rsidR="00C755FC" w:rsidRPr="0045560D" w:rsidRDefault="00C755FC" w:rsidP="00C755FC">
      <w:pPr>
        <w:ind w:firstLine="567"/>
        <w:jc w:val="both"/>
        <w:rPr>
          <w:rFonts w:cs="Arial"/>
          <w:kern w:val="1"/>
        </w:rPr>
      </w:pPr>
    </w:p>
    <w:p w:rsidR="000324A3" w:rsidRPr="0045560D" w:rsidRDefault="000324A3" w:rsidP="00F414C3">
      <w:pPr>
        <w:ind w:firstLine="567"/>
        <w:jc w:val="both"/>
        <w:rPr>
          <w:b/>
          <w:bCs/>
        </w:rPr>
      </w:pPr>
      <w:r w:rsidRPr="0045560D">
        <w:rPr>
          <w:b/>
          <w:bCs/>
        </w:rPr>
        <w:t>Состояние и охрана почв</w:t>
      </w:r>
    </w:p>
    <w:p w:rsidR="008B5E59" w:rsidRPr="0045560D" w:rsidRDefault="008B5E59" w:rsidP="008B5E59">
      <w:pPr>
        <w:ind w:firstLine="567"/>
        <w:jc w:val="both"/>
        <w:rPr>
          <w:rFonts w:cs="Arial"/>
          <w:kern w:val="1"/>
        </w:rPr>
      </w:pPr>
      <w:r w:rsidRPr="0045560D">
        <w:rPr>
          <w:rFonts w:cs="Arial"/>
          <w:kern w:val="1"/>
        </w:rPr>
        <w:t>Почвенный покров территории Русско-Буйловского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вторичное засоление и переувлажнение, загрязнение химическими токсикантами.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8B5E59" w:rsidRPr="0045560D" w:rsidRDefault="008B5E59" w:rsidP="008B5E59">
      <w:pPr>
        <w:ind w:firstLine="567"/>
        <w:jc w:val="both"/>
        <w:rPr>
          <w:rFonts w:cs="Arial"/>
          <w:kern w:val="1"/>
        </w:rPr>
      </w:pPr>
      <w:r w:rsidRPr="0045560D">
        <w:rPr>
          <w:rFonts w:cs="Arial"/>
          <w:kern w:val="1"/>
        </w:rPr>
        <w:t>Значительный вклад в химическое загрязнение почвы токсичными веществами вносят выбросы ОАО «Павловск</w:t>
      </w:r>
      <w:r w:rsidR="007774BD" w:rsidRPr="0045560D">
        <w:rPr>
          <w:rFonts w:cs="Arial"/>
          <w:kern w:val="1"/>
        </w:rPr>
        <w:t xml:space="preserve"> Неруд</w:t>
      </w:r>
      <w:r w:rsidRPr="0045560D">
        <w:rPr>
          <w:rFonts w:cs="Arial"/>
          <w:kern w:val="1"/>
        </w:rPr>
        <w:t>» и автотранспорт.</w:t>
      </w:r>
    </w:p>
    <w:p w:rsidR="008B5E59" w:rsidRPr="0045560D" w:rsidRDefault="008B5E59" w:rsidP="008B5E59">
      <w:pPr>
        <w:ind w:firstLine="567"/>
        <w:jc w:val="both"/>
        <w:rPr>
          <w:rFonts w:cs="Arial"/>
          <w:kern w:val="1"/>
        </w:rPr>
      </w:pPr>
      <w:r w:rsidRPr="0045560D">
        <w:rPr>
          <w:rFonts w:cs="Arial"/>
          <w:kern w:val="1"/>
        </w:rPr>
        <w:t>Источникам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8B5E59" w:rsidRPr="0045560D" w:rsidRDefault="008B5E59" w:rsidP="008B5E59">
      <w:pPr>
        <w:ind w:firstLine="567"/>
        <w:jc w:val="both"/>
        <w:rPr>
          <w:rFonts w:cs="Arial"/>
          <w:kern w:val="1"/>
        </w:rPr>
      </w:pPr>
      <w:r w:rsidRPr="0045560D">
        <w:rPr>
          <w:rFonts w:cs="Arial"/>
          <w:kern w:val="1"/>
        </w:rPr>
        <w:t>Особое место среди загрязнений почв сельского поселения тяжелыми металлами занимает цинк и свинец. Цинк и свинец хорошо адсорбируются пахотным слоем почвы.</w:t>
      </w:r>
    </w:p>
    <w:p w:rsidR="008B5E59" w:rsidRPr="0045560D" w:rsidRDefault="008B5E59" w:rsidP="008B5E59">
      <w:pPr>
        <w:ind w:firstLine="567"/>
        <w:jc w:val="both"/>
        <w:rPr>
          <w:rFonts w:cs="Arial"/>
          <w:kern w:val="1"/>
        </w:rPr>
      </w:pPr>
      <w:r w:rsidRPr="0045560D">
        <w:rPr>
          <w:rFonts w:cs="Arial"/>
          <w:kern w:val="1"/>
        </w:rPr>
        <w:t>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w:t>
      </w:r>
    </w:p>
    <w:p w:rsidR="008B5E59" w:rsidRPr="0045560D" w:rsidRDefault="008B5E59" w:rsidP="008B5E59">
      <w:pPr>
        <w:ind w:firstLine="709"/>
        <w:jc w:val="both"/>
        <w:rPr>
          <w:rFonts w:cs="Arial"/>
          <w:kern w:val="1"/>
        </w:rPr>
      </w:pPr>
      <w:r w:rsidRPr="0045560D">
        <w:rPr>
          <w:rFonts w:cs="Arial"/>
          <w:kern w:val="1"/>
        </w:rPr>
        <w:t>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8B5E59" w:rsidRPr="0045560D" w:rsidRDefault="008B5E59" w:rsidP="008B5E59">
      <w:pPr>
        <w:ind w:firstLine="709"/>
        <w:jc w:val="both"/>
        <w:rPr>
          <w:rFonts w:cs="Arial"/>
          <w:kern w:val="1"/>
        </w:rPr>
      </w:pPr>
      <w:r w:rsidRPr="0045560D">
        <w:rPr>
          <w:rFonts w:cs="Arial"/>
          <w:kern w:val="1"/>
        </w:rP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8B5E59" w:rsidRPr="0045560D" w:rsidRDefault="008B5E59" w:rsidP="008B5E59">
      <w:pPr>
        <w:ind w:firstLine="709"/>
        <w:jc w:val="both"/>
        <w:rPr>
          <w:rFonts w:cs="Arial"/>
          <w:kern w:val="1"/>
        </w:rPr>
      </w:pPr>
      <w:r w:rsidRPr="0045560D">
        <w:rPr>
          <w:rFonts w:cs="Arial"/>
          <w:kern w:val="1"/>
        </w:rP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8B5E59" w:rsidRPr="0045560D" w:rsidRDefault="008B5E59" w:rsidP="008B5E59">
      <w:pPr>
        <w:ind w:firstLine="709"/>
        <w:jc w:val="both"/>
        <w:rPr>
          <w:rFonts w:cs="Arial"/>
          <w:kern w:val="1"/>
        </w:rPr>
      </w:pPr>
      <w:r w:rsidRPr="0045560D">
        <w:rPr>
          <w:rFonts w:cs="Arial"/>
          <w:kern w:val="1"/>
        </w:rPr>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а так же простейшие гидротехнические соружения. Надежную защиту почв обеспечивает только комплекс проводимых мероприятий.</w:t>
      </w:r>
    </w:p>
    <w:p w:rsidR="008B5E59" w:rsidRPr="0045560D" w:rsidRDefault="008B5E59" w:rsidP="008B5E59">
      <w:pPr>
        <w:ind w:firstLine="709"/>
        <w:jc w:val="both"/>
        <w:rPr>
          <w:rFonts w:cs="Arial"/>
          <w:kern w:val="1"/>
        </w:rPr>
      </w:pPr>
      <w:r w:rsidRPr="0045560D">
        <w:rPr>
          <w:rFonts w:cs="Arial"/>
          <w:kern w:val="1"/>
        </w:rPr>
        <w:lastRenderedPageBreak/>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w:t>
      </w:r>
    </w:p>
    <w:p w:rsidR="0039172D" w:rsidRPr="0045560D" w:rsidRDefault="0039172D" w:rsidP="0039172D">
      <w:pPr>
        <w:pStyle w:val="aa"/>
        <w:keepNext/>
      </w:pPr>
      <w:r w:rsidRPr="0045560D">
        <w:t xml:space="preserve">Таблица 4. </w:t>
      </w:r>
      <w:r w:rsidR="008A6C60">
        <w:fldChar w:fldCharType="begin"/>
      </w:r>
      <w:r w:rsidR="008A6C60">
        <w:instrText xml:space="preserve"> SEQ Таблица_4. \* ARABIC </w:instrText>
      </w:r>
      <w:r w:rsidR="008A6C60">
        <w:fldChar w:fldCharType="separate"/>
      </w:r>
      <w:r w:rsidR="00AF5AC8">
        <w:rPr>
          <w:noProof/>
        </w:rPr>
        <w:t>3</w:t>
      </w:r>
      <w:r w:rsidR="008A6C60">
        <w:rPr>
          <w:noProof/>
        </w:rPr>
        <w:fldChar w:fldCharType="end"/>
      </w:r>
      <w:r w:rsidRPr="0045560D">
        <w:t xml:space="preserve"> Ассортимент древесных и кустарниковых пород для защитного лесоразведения</w:t>
      </w:r>
    </w:p>
    <w:tbl>
      <w:tblPr>
        <w:tblW w:w="5000" w:type="pct"/>
        <w:tblLook w:val="0000" w:firstRow="0" w:lastRow="0" w:firstColumn="0" w:lastColumn="0" w:noHBand="0" w:noVBand="0"/>
      </w:tblPr>
      <w:tblGrid>
        <w:gridCol w:w="3805"/>
        <w:gridCol w:w="2954"/>
        <w:gridCol w:w="3378"/>
      </w:tblGrid>
      <w:tr w:rsidR="0045560D" w:rsidRPr="0045560D" w:rsidTr="00AD6B68">
        <w:trPr>
          <w:trHeight w:val="253"/>
        </w:trPr>
        <w:tc>
          <w:tcPr>
            <w:tcW w:w="1877" w:type="pct"/>
            <w:vMerge w:val="restart"/>
            <w:tcBorders>
              <w:top w:val="single" w:sz="4" w:space="0" w:color="000000"/>
              <w:left w:val="single" w:sz="4" w:space="0" w:color="000000"/>
              <w:bottom w:val="single" w:sz="4" w:space="0" w:color="000000"/>
            </w:tcBorders>
            <w:shd w:val="clear" w:color="auto" w:fill="DAEEF3" w:themeFill="accent5" w:themeFillTint="33"/>
          </w:tcPr>
          <w:p w:rsidR="00AD6B68" w:rsidRPr="0045560D" w:rsidRDefault="00AD6B68" w:rsidP="00BE384B">
            <w:pPr>
              <w:snapToGrid w:val="0"/>
              <w:ind w:left="5" w:right="5" w:hanging="13"/>
              <w:jc w:val="both"/>
              <w:rPr>
                <w:rFonts w:cs="Arial"/>
                <w:kern w:val="1"/>
                <w:sz w:val="22"/>
                <w:szCs w:val="22"/>
              </w:rPr>
            </w:pPr>
            <w:r w:rsidRPr="0045560D">
              <w:rPr>
                <w:rFonts w:cs="Arial"/>
                <w:kern w:val="1"/>
                <w:sz w:val="22"/>
                <w:szCs w:val="22"/>
              </w:rPr>
              <w:t>Главные породы</w:t>
            </w:r>
          </w:p>
        </w:tc>
        <w:tc>
          <w:tcPr>
            <w:tcW w:w="1457" w:type="pct"/>
            <w:vMerge w:val="restart"/>
            <w:tcBorders>
              <w:top w:val="single" w:sz="4" w:space="0" w:color="000000"/>
              <w:left w:val="single" w:sz="4" w:space="0" w:color="000000"/>
              <w:bottom w:val="single" w:sz="4" w:space="0" w:color="000000"/>
            </w:tcBorders>
            <w:shd w:val="clear" w:color="auto" w:fill="DAEEF3" w:themeFill="accent5" w:themeFillTint="33"/>
          </w:tcPr>
          <w:p w:rsidR="00AD6B68" w:rsidRPr="0045560D" w:rsidRDefault="00AD6B68" w:rsidP="00BE384B">
            <w:pPr>
              <w:snapToGrid w:val="0"/>
              <w:ind w:left="5" w:right="-8" w:firstLine="13"/>
              <w:jc w:val="both"/>
              <w:rPr>
                <w:rFonts w:cs="Arial"/>
                <w:kern w:val="1"/>
                <w:sz w:val="22"/>
                <w:szCs w:val="22"/>
              </w:rPr>
            </w:pPr>
            <w:r w:rsidRPr="0045560D">
              <w:rPr>
                <w:rFonts w:cs="Arial"/>
                <w:kern w:val="1"/>
                <w:sz w:val="22"/>
                <w:szCs w:val="22"/>
              </w:rPr>
              <w:t>Сопутствующие породы</w:t>
            </w:r>
          </w:p>
        </w:tc>
        <w:tc>
          <w:tcPr>
            <w:tcW w:w="1666"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AD6B68" w:rsidRPr="0045560D" w:rsidRDefault="00AD6B68" w:rsidP="00BE384B">
            <w:pPr>
              <w:snapToGrid w:val="0"/>
              <w:ind w:left="5" w:right="5" w:hanging="50"/>
              <w:jc w:val="both"/>
              <w:rPr>
                <w:rFonts w:cs="Arial"/>
                <w:kern w:val="1"/>
                <w:sz w:val="22"/>
                <w:szCs w:val="22"/>
              </w:rPr>
            </w:pPr>
            <w:r w:rsidRPr="0045560D">
              <w:rPr>
                <w:rFonts w:cs="Arial"/>
                <w:kern w:val="1"/>
                <w:sz w:val="22"/>
                <w:szCs w:val="22"/>
              </w:rPr>
              <w:t>Кустарники</w:t>
            </w:r>
          </w:p>
        </w:tc>
      </w:tr>
      <w:tr w:rsidR="00AD6B68" w:rsidRPr="0045560D" w:rsidTr="00AD6B68">
        <w:trPr>
          <w:trHeight w:val="253"/>
        </w:trPr>
        <w:tc>
          <w:tcPr>
            <w:tcW w:w="1877" w:type="pct"/>
            <w:tcBorders>
              <w:top w:val="single" w:sz="4" w:space="0" w:color="000000"/>
              <w:left w:val="single" w:sz="4" w:space="0" w:color="000000"/>
              <w:bottom w:val="single" w:sz="4" w:space="0" w:color="000000"/>
            </w:tcBorders>
          </w:tcPr>
          <w:p w:rsidR="00AD6B68" w:rsidRPr="0045560D" w:rsidRDefault="00AD6B68" w:rsidP="00BE384B">
            <w:pPr>
              <w:snapToGrid w:val="0"/>
              <w:ind w:left="5" w:right="5" w:hanging="13"/>
              <w:jc w:val="both"/>
              <w:rPr>
                <w:rFonts w:cs="Arial"/>
                <w:kern w:val="1"/>
                <w:sz w:val="22"/>
                <w:szCs w:val="22"/>
              </w:rPr>
            </w:pPr>
            <w:r w:rsidRPr="0045560D">
              <w:rPr>
                <w:rFonts w:cs="Arial"/>
                <w:kern w:val="1"/>
                <w:sz w:val="22"/>
                <w:szCs w:val="22"/>
              </w:rPr>
              <w:t xml:space="preserve">Дуб черешчатый, вяз, </w:t>
            </w:r>
          </w:p>
          <w:p w:rsidR="00AD6B68" w:rsidRPr="0045560D" w:rsidRDefault="00AD6B68" w:rsidP="00BE384B">
            <w:pPr>
              <w:ind w:left="5" w:right="5" w:hanging="13"/>
              <w:jc w:val="both"/>
              <w:rPr>
                <w:rFonts w:cs="Arial"/>
                <w:kern w:val="1"/>
                <w:sz w:val="22"/>
                <w:szCs w:val="22"/>
              </w:rPr>
            </w:pPr>
            <w:r w:rsidRPr="0045560D">
              <w:rPr>
                <w:rFonts w:cs="Arial"/>
                <w:kern w:val="1"/>
                <w:sz w:val="22"/>
                <w:szCs w:val="22"/>
              </w:rPr>
              <w:t>ясень обыкновенный,</w:t>
            </w:r>
          </w:p>
          <w:p w:rsidR="00AD6B68" w:rsidRPr="0045560D" w:rsidRDefault="00AD6B68" w:rsidP="00BE384B">
            <w:pPr>
              <w:ind w:left="5" w:right="5" w:hanging="13"/>
              <w:jc w:val="both"/>
              <w:rPr>
                <w:rFonts w:cs="Arial"/>
                <w:kern w:val="1"/>
                <w:sz w:val="22"/>
                <w:szCs w:val="22"/>
              </w:rPr>
            </w:pPr>
            <w:r w:rsidRPr="0045560D">
              <w:rPr>
                <w:rFonts w:cs="Arial"/>
                <w:kern w:val="1"/>
                <w:sz w:val="22"/>
                <w:szCs w:val="22"/>
              </w:rPr>
              <w:t xml:space="preserve">акация белая, гледичия, тополь черный, </w:t>
            </w:r>
          </w:p>
          <w:p w:rsidR="00AD6B68" w:rsidRPr="0045560D" w:rsidRDefault="00AD6B68" w:rsidP="00BE384B">
            <w:pPr>
              <w:ind w:left="5" w:right="5" w:hanging="13"/>
              <w:jc w:val="both"/>
              <w:rPr>
                <w:rFonts w:cs="Arial"/>
                <w:kern w:val="1"/>
                <w:sz w:val="22"/>
                <w:szCs w:val="22"/>
              </w:rPr>
            </w:pPr>
            <w:r w:rsidRPr="0045560D">
              <w:rPr>
                <w:rFonts w:cs="Arial"/>
                <w:kern w:val="1"/>
                <w:sz w:val="22"/>
                <w:szCs w:val="22"/>
              </w:rPr>
              <w:t xml:space="preserve">тополь бальзамический; </w:t>
            </w:r>
          </w:p>
          <w:p w:rsidR="00AD6B68" w:rsidRPr="0045560D" w:rsidRDefault="00AD6B68" w:rsidP="00BE384B">
            <w:pPr>
              <w:ind w:left="5" w:right="5" w:hanging="13"/>
              <w:jc w:val="both"/>
              <w:rPr>
                <w:rFonts w:cs="Arial"/>
                <w:kern w:val="1"/>
                <w:sz w:val="22"/>
                <w:szCs w:val="22"/>
              </w:rPr>
            </w:pPr>
            <w:r w:rsidRPr="0045560D">
              <w:rPr>
                <w:rFonts w:cs="Arial"/>
                <w:kern w:val="1"/>
                <w:sz w:val="22"/>
                <w:szCs w:val="22"/>
              </w:rPr>
              <w:t>на мелах – сосна меловая, вяз приземистый.</w:t>
            </w:r>
          </w:p>
        </w:tc>
        <w:tc>
          <w:tcPr>
            <w:tcW w:w="1457" w:type="pct"/>
            <w:tcBorders>
              <w:top w:val="single" w:sz="4" w:space="0" w:color="000000"/>
              <w:left w:val="single" w:sz="4" w:space="0" w:color="000000"/>
              <w:bottom w:val="single" w:sz="4" w:space="0" w:color="000000"/>
            </w:tcBorders>
          </w:tcPr>
          <w:p w:rsidR="00AD6B68" w:rsidRPr="0045560D" w:rsidRDefault="00AD6B68" w:rsidP="00BE384B">
            <w:pPr>
              <w:snapToGrid w:val="0"/>
              <w:ind w:left="5" w:right="-8" w:firstLine="13"/>
              <w:jc w:val="both"/>
              <w:rPr>
                <w:rFonts w:cs="Arial"/>
                <w:kern w:val="1"/>
                <w:sz w:val="22"/>
                <w:szCs w:val="22"/>
              </w:rPr>
            </w:pPr>
            <w:r w:rsidRPr="0045560D">
              <w:rPr>
                <w:rFonts w:cs="Arial"/>
                <w:kern w:val="1"/>
                <w:sz w:val="22"/>
                <w:szCs w:val="22"/>
              </w:rPr>
              <w:t xml:space="preserve">Груша лесная, </w:t>
            </w:r>
          </w:p>
          <w:p w:rsidR="00AD6B68" w:rsidRPr="0045560D" w:rsidRDefault="00AD6B68" w:rsidP="00BE384B">
            <w:pPr>
              <w:ind w:left="5" w:right="-8" w:firstLine="13"/>
              <w:jc w:val="both"/>
              <w:rPr>
                <w:rFonts w:cs="Arial"/>
                <w:kern w:val="1"/>
                <w:sz w:val="22"/>
                <w:szCs w:val="22"/>
              </w:rPr>
            </w:pPr>
            <w:r w:rsidRPr="0045560D">
              <w:rPr>
                <w:rFonts w:cs="Arial"/>
                <w:kern w:val="1"/>
                <w:sz w:val="22"/>
                <w:szCs w:val="22"/>
              </w:rPr>
              <w:t xml:space="preserve">клен остролистный, </w:t>
            </w:r>
          </w:p>
          <w:p w:rsidR="00AD6B68" w:rsidRPr="0045560D" w:rsidRDefault="00AD6B68" w:rsidP="00BE384B">
            <w:pPr>
              <w:ind w:left="5" w:right="-8" w:firstLine="13"/>
              <w:jc w:val="both"/>
              <w:rPr>
                <w:rFonts w:cs="Arial"/>
                <w:kern w:val="1"/>
                <w:sz w:val="22"/>
                <w:szCs w:val="22"/>
              </w:rPr>
            </w:pPr>
            <w:r w:rsidRPr="0045560D">
              <w:rPr>
                <w:rFonts w:cs="Arial"/>
                <w:kern w:val="1"/>
                <w:sz w:val="22"/>
                <w:szCs w:val="22"/>
              </w:rPr>
              <w:t xml:space="preserve">клен полевой, </w:t>
            </w:r>
          </w:p>
          <w:p w:rsidR="00AD6B68" w:rsidRPr="0045560D" w:rsidRDefault="00AD6B68" w:rsidP="00BE384B">
            <w:pPr>
              <w:ind w:left="5" w:right="-8" w:firstLine="13"/>
              <w:jc w:val="both"/>
              <w:rPr>
                <w:rFonts w:cs="Arial"/>
                <w:kern w:val="1"/>
                <w:sz w:val="22"/>
                <w:szCs w:val="22"/>
              </w:rPr>
            </w:pPr>
            <w:r w:rsidRPr="0045560D">
              <w:rPr>
                <w:rFonts w:cs="Arial"/>
                <w:kern w:val="1"/>
                <w:sz w:val="22"/>
                <w:szCs w:val="22"/>
              </w:rPr>
              <w:t xml:space="preserve">рябина шведская, </w:t>
            </w:r>
          </w:p>
          <w:p w:rsidR="00AD6B68" w:rsidRPr="0045560D" w:rsidRDefault="00AD6B68" w:rsidP="00BE384B">
            <w:pPr>
              <w:ind w:left="5" w:right="-8" w:firstLine="13"/>
              <w:jc w:val="both"/>
              <w:rPr>
                <w:rFonts w:cs="Arial"/>
                <w:kern w:val="1"/>
                <w:sz w:val="22"/>
                <w:szCs w:val="22"/>
              </w:rPr>
            </w:pPr>
            <w:r w:rsidRPr="0045560D">
              <w:rPr>
                <w:rFonts w:cs="Arial"/>
                <w:kern w:val="1"/>
                <w:sz w:val="22"/>
                <w:szCs w:val="22"/>
              </w:rPr>
              <w:t xml:space="preserve">яблоня лесная, </w:t>
            </w:r>
          </w:p>
          <w:p w:rsidR="00AD6B68" w:rsidRPr="0045560D" w:rsidRDefault="00AD6B68" w:rsidP="00BE384B">
            <w:pPr>
              <w:ind w:left="5" w:right="-8" w:firstLine="13"/>
              <w:jc w:val="both"/>
              <w:rPr>
                <w:rFonts w:cs="Arial"/>
                <w:kern w:val="1"/>
                <w:sz w:val="22"/>
                <w:szCs w:val="22"/>
              </w:rPr>
            </w:pPr>
            <w:r w:rsidRPr="0045560D">
              <w:rPr>
                <w:rFonts w:cs="Arial"/>
                <w:kern w:val="1"/>
                <w:sz w:val="22"/>
                <w:szCs w:val="22"/>
              </w:rPr>
              <w:t>ясень зеленый, орех черный, вяз перистоветвистый, шелковица</w:t>
            </w:r>
          </w:p>
        </w:tc>
        <w:tc>
          <w:tcPr>
            <w:tcW w:w="1666" w:type="pct"/>
            <w:tcBorders>
              <w:top w:val="single" w:sz="4" w:space="0" w:color="000000"/>
              <w:left w:val="single" w:sz="4" w:space="0" w:color="000000"/>
              <w:bottom w:val="single" w:sz="4" w:space="0" w:color="000000"/>
              <w:right w:val="single" w:sz="4" w:space="0" w:color="000000"/>
            </w:tcBorders>
          </w:tcPr>
          <w:p w:rsidR="00AD6B68" w:rsidRPr="0045560D" w:rsidRDefault="00AD6B68" w:rsidP="00BE384B">
            <w:pPr>
              <w:snapToGrid w:val="0"/>
              <w:ind w:left="5" w:right="5" w:hanging="25"/>
              <w:jc w:val="both"/>
              <w:rPr>
                <w:rFonts w:cs="Arial"/>
                <w:kern w:val="1"/>
                <w:sz w:val="22"/>
                <w:szCs w:val="22"/>
              </w:rPr>
            </w:pPr>
            <w:r w:rsidRPr="0045560D">
              <w:rPr>
                <w:rFonts w:cs="Arial"/>
                <w:kern w:val="1"/>
                <w:sz w:val="22"/>
                <w:szCs w:val="22"/>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082370" w:rsidRPr="0045560D" w:rsidRDefault="00082370" w:rsidP="00F414C3">
      <w:pPr>
        <w:spacing w:after="60"/>
        <w:ind w:firstLine="851"/>
        <w:jc w:val="both"/>
      </w:pPr>
    </w:p>
    <w:p w:rsidR="00082370" w:rsidRPr="0045560D" w:rsidRDefault="00082370" w:rsidP="00082370">
      <w:pPr>
        <w:ind w:firstLine="567"/>
        <w:jc w:val="both"/>
        <w:rPr>
          <w:rFonts w:cs="Arial"/>
          <w:b/>
          <w:bCs/>
          <w:i/>
          <w:iCs/>
          <w:kern w:val="1"/>
        </w:rPr>
      </w:pPr>
      <w:r w:rsidRPr="0045560D">
        <w:rPr>
          <w:rFonts w:cs="Arial"/>
          <w:b/>
          <w:bCs/>
          <w:i/>
          <w:iCs/>
          <w:kern w:val="1"/>
        </w:rPr>
        <w:t>Загрязнение окружающей среды отходами производства и потребления.</w:t>
      </w:r>
    </w:p>
    <w:p w:rsidR="00082370" w:rsidRPr="0045560D" w:rsidRDefault="00082370" w:rsidP="00082370">
      <w:pPr>
        <w:ind w:firstLine="567"/>
        <w:jc w:val="both"/>
        <w:rPr>
          <w:rFonts w:cs="Arial"/>
          <w:kern w:val="1"/>
        </w:rPr>
      </w:pPr>
      <w:r w:rsidRPr="0045560D">
        <w:rPr>
          <w:rFonts w:cs="Arial"/>
          <w:kern w:val="1"/>
        </w:rPr>
        <w:t>Сложившаяся система обезвреживания твердых бытовых отходов (Т</w:t>
      </w:r>
      <w:r w:rsidR="00A75178" w:rsidRPr="0045560D">
        <w:rPr>
          <w:rFonts w:cs="Arial"/>
          <w:kern w:val="1"/>
        </w:rPr>
        <w:t>К</w:t>
      </w:r>
      <w:r w:rsidRPr="0045560D">
        <w:rPr>
          <w:rFonts w:cs="Arial"/>
          <w:kern w:val="1"/>
        </w:rPr>
        <w:t xml:space="preserve">О) основана на захоронении значительного количества отходов на </w:t>
      </w:r>
      <w:r w:rsidR="00376687" w:rsidRPr="0045560D">
        <w:rPr>
          <w:rFonts w:cs="Arial"/>
          <w:kern w:val="1"/>
        </w:rPr>
        <w:t>полигоне ТКО</w:t>
      </w:r>
      <w:r w:rsidRPr="0045560D">
        <w:rPr>
          <w:rFonts w:cs="Arial"/>
          <w:kern w:val="1"/>
        </w:rPr>
        <w:t xml:space="preserve">. </w:t>
      </w:r>
    </w:p>
    <w:p w:rsidR="00082370" w:rsidRPr="0045560D" w:rsidRDefault="00082370" w:rsidP="00082370">
      <w:pPr>
        <w:ind w:firstLine="567"/>
        <w:jc w:val="both"/>
      </w:pPr>
    </w:p>
    <w:p w:rsidR="00082370" w:rsidRPr="0045560D" w:rsidRDefault="00082370" w:rsidP="00082370">
      <w:pPr>
        <w:ind w:firstLine="567"/>
        <w:jc w:val="both"/>
        <w:rPr>
          <w:rFonts w:cs="Arial"/>
          <w:kern w:val="1"/>
        </w:rPr>
      </w:pPr>
      <w:r w:rsidRPr="0045560D">
        <w:rPr>
          <w:rFonts w:cs="Arial"/>
          <w:kern w:val="1"/>
        </w:rPr>
        <w:t>Ниже приведены сводные данные инвентаризации объектов размещения крупнотоннажных малотоксичных и нетоксичных отходов производства.</w:t>
      </w:r>
    </w:p>
    <w:p w:rsidR="0039172D" w:rsidRPr="0045560D" w:rsidRDefault="0039172D" w:rsidP="0039172D">
      <w:pPr>
        <w:pStyle w:val="aa"/>
        <w:keepNext/>
      </w:pPr>
      <w:r w:rsidRPr="0045560D">
        <w:t xml:space="preserve">Таблица 4. </w:t>
      </w:r>
      <w:r w:rsidR="008A6C60">
        <w:fldChar w:fldCharType="begin"/>
      </w:r>
      <w:r w:rsidR="008A6C60">
        <w:instrText xml:space="preserve"> SEQ Таблица_4. \* ARABIC </w:instrText>
      </w:r>
      <w:r w:rsidR="008A6C60">
        <w:fldChar w:fldCharType="separate"/>
      </w:r>
      <w:r w:rsidR="00AF5AC8">
        <w:rPr>
          <w:noProof/>
        </w:rPr>
        <w:t>4</w:t>
      </w:r>
      <w:r w:rsidR="008A6C60">
        <w:rPr>
          <w:noProof/>
        </w:rPr>
        <w:fldChar w:fldCharType="end"/>
      </w:r>
      <w:r w:rsidRPr="0045560D">
        <w:t xml:space="preserve"> Данные инвентаризации объектов размещения крупнотоннажных малотоксичных и нетоксичных отходов производства</w:t>
      </w:r>
    </w:p>
    <w:tbl>
      <w:tblPr>
        <w:tblW w:w="5000" w:type="pct"/>
        <w:tblLook w:val="0000" w:firstRow="0" w:lastRow="0" w:firstColumn="0" w:lastColumn="0" w:noHBand="0" w:noVBand="0"/>
      </w:tblPr>
      <w:tblGrid>
        <w:gridCol w:w="2958"/>
        <w:gridCol w:w="1310"/>
        <w:gridCol w:w="1263"/>
        <w:gridCol w:w="1401"/>
        <w:gridCol w:w="1346"/>
        <w:gridCol w:w="1859"/>
      </w:tblGrid>
      <w:tr w:rsidR="0045560D" w:rsidRPr="0045560D" w:rsidTr="0039172D">
        <w:trPr>
          <w:trHeight w:val="253"/>
        </w:trPr>
        <w:tc>
          <w:tcPr>
            <w:tcW w:w="1459"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45560D" w:rsidRDefault="00082370" w:rsidP="00082370">
            <w:pPr>
              <w:snapToGrid w:val="0"/>
              <w:ind w:left="5" w:right="-8" w:hanging="5"/>
              <w:jc w:val="both"/>
              <w:rPr>
                <w:rFonts w:cs="Arial"/>
                <w:kern w:val="1"/>
                <w:sz w:val="22"/>
                <w:szCs w:val="22"/>
              </w:rPr>
            </w:pPr>
            <w:r w:rsidRPr="0045560D">
              <w:rPr>
                <w:rFonts w:cs="Arial"/>
                <w:kern w:val="1"/>
                <w:sz w:val="22"/>
                <w:szCs w:val="22"/>
              </w:rPr>
              <w:t>Наименование объекта</w:t>
            </w:r>
          </w:p>
        </w:tc>
        <w:tc>
          <w:tcPr>
            <w:tcW w:w="646"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45560D" w:rsidRDefault="00082370" w:rsidP="00082370">
            <w:pPr>
              <w:snapToGrid w:val="0"/>
              <w:ind w:left="5" w:right="-8" w:firstLine="126"/>
              <w:jc w:val="both"/>
              <w:rPr>
                <w:rFonts w:cs="Arial"/>
                <w:kern w:val="1"/>
                <w:sz w:val="22"/>
                <w:szCs w:val="22"/>
              </w:rPr>
            </w:pPr>
            <w:r w:rsidRPr="0045560D">
              <w:rPr>
                <w:rFonts w:cs="Arial"/>
                <w:kern w:val="1"/>
                <w:sz w:val="22"/>
                <w:szCs w:val="22"/>
              </w:rPr>
              <w:t xml:space="preserve">Площадь, </w:t>
            </w:r>
          </w:p>
          <w:p w:rsidR="00082370" w:rsidRPr="0045560D" w:rsidRDefault="00082370" w:rsidP="00082370">
            <w:pPr>
              <w:ind w:left="5" w:right="-8" w:firstLine="126"/>
              <w:jc w:val="both"/>
              <w:rPr>
                <w:rFonts w:cs="Arial"/>
                <w:kern w:val="1"/>
                <w:sz w:val="22"/>
                <w:szCs w:val="22"/>
              </w:rPr>
            </w:pPr>
            <w:r w:rsidRPr="0045560D">
              <w:rPr>
                <w:rFonts w:cs="Arial"/>
                <w:kern w:val="1"/>
                <w:sz w:val="22"/>
                <w:szCs w:val="22"/>
              </w:rPr>
              <w:t>га</w:t>
            </w:r>
          </w:p>
        </w:tc>
        <w:tc>
          <w:tcPr>
            <w:tcW w:w="623"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45560D" w:rsidRDefault="00082370" w:rsidP="00082370">
            <w:pPr>
              <w:snapToGrid w:val="0"/>
              <w:ind w:left="5" w:right="5" w:hanging="16"/>
              <w:jc w:val="both"/>
              <w:rPr>
                <w:rFonts w:cs="Arial"/>
                <w:kern w:val="1"/>
                <w:sz w:val="22"/>
                <w:szCs w:val="22"/>
              </w:rPr>
            </w:pPr>
            <w:r w:rsidRPr="0045560D">
              <w:rPr>
                <w:rFonts w:cs="Arial"/>
                <w:kern w:val="1"/>
                <w:sz w:val="22"/>
                <w:szCs w:val="22"/>
              </w:rPr>
              <w:t>Вмести</w:t>
            </w:r>
          </w:p>
          <w:p w:rsidR="00082370" w:rsidRPr="0045560D" w:rsidRDefault="00082370" w:rsidP="00082370">
            <w:pPr>
              <w:ind w:left="5" w:right="5" w:hanging="16"/>
              <w:jc w:val="both"/>
              <w:rPr>
                <w:rFonts w:cs="Arial"/>
                <w:kern w:val="1"/>
                <w:sz w:val="22"/>
                <w:szCs w:val="22"/>
              </w:rPr>
            </w:pPr>
            <w:r w:rsidRPr="0045560D">
              <w:rPr>
                <w:rFonts w:cs="Arial"/>
                <w:kern w:val="1"/>
                <w:sz w:val="22"/>
                <w:szCs w:val="22"/>
              </w:rPr>
              <w:t>мость</w:t>
            </w:r>
          </w:p>
          <w:p w:rsidR="00082370" w:rsidRPr="0045560D" w:rsidRDefault="00082370" w:rsidP="00082370">
            <w:pPr>
              <w:ind w:left="5" w:right="5" w:hanging="16"/>
              <w:jc w:val="both"/>
              <w:rPr>
                <w:rFonts w:cs="Arial"/>
                <w:kern w:val="1"/>
                <w:sz w:val="22"/>
                <w:szCs w:val="22"/>
              </w:rPr>
            </w:pPr>
            <w:r w:rsidRPr="0045560D">
              <w:rPr>
                <w:rFonts w:cs="Arial"/>
                <w:kern w:val="1"/>
                <w:sz w:val="22"/>
                <w:szCs w:val="22"/>
              </w:rPr>
              <w:t xml:space="preserve">или проек. </w:t>
            </w:r>
          </w:p>
          <w:p w:rsidR="00082370" w:rsidRPr="0045560D" w:rsidRDefault="00082370" w:rsidP="00082370">
            <w:pPr>
              <w:ind w:left="5" w:right="5" w:hanging="16"/>
              <w:jc w:val="both"/>
              <w:rPr>
                <w:rFonts w:cs="Arial"/>
                <w:kern w:val="1"/>
                <w:sz w:val="22"/>
                <w:szCs w:val="22"/>
              </w:rPr>
            </w:pPr>
            <w:r w:rsidRPr="0045560D">
              <w:rPr>
                <w:rFonts w:cs="Arial"/>
                <w:kern w:val="1"/>
                <w:sz w:val="22"/>
                <w:szCs w:val="22"/>
              </w:rPr>
              <w:t>емкость,</w:t>
            </w:r>
          </w:p>
          <w:p w:rsidR="00082370" w:rsidRPr="0045560D" w:rsidRDefault="00082370" w:rsidP="00082370">
            <w:pPr>
              <w:ind w:left="5" w:right="5" w:hanging="16"/>
              <w:jc w:val="both"/>
              <w:rPr>
                <w:rFonts w:cs="Arial"/>
                <w:kern w:val="1"/>
                <w:sz w:val="22"/>
                <w:szCs w:val="22"/>
                <w:vertAlign w:val="superscript"/>
              </w:rPr>
            </w:pPr>
            <w:r w:rsidRPr="0045560D">
              <w:rPr>
                <w:rFonts w:cs="Arial"/>
                <w:kern w:val="1"/>
                <w:sz w:val="22"/>
                <w:szCs w:val="22"/>
              </w:rPr>
              <w:t>тыс.м</w:t>
            </w:r>
            <w:r w:rsidRPr="0045560D">
              <w:rPr>
                <w:rFonts w:cs="Arial"/>
                <w:kern w:val="1"/>
                <w:sz w:val="22"/>
                <w:szCs w:val="22"/>
                <w:vertAlign w:val="superscript"/>
              </w:rPr>
              <w:t>3</w:t>
            </w:r>
          </w:p>
        </w:tc>
        <w:tc>
          <w:tcPr>
            <w:tcW w:w="691"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45560D" w:rsidRDefault="00082370" w:rsidP="00082370">
            <w:pPr>
              <w:snapToGrid w:val="0"/>
              <w:ind w:left="-8" w:right="5" w:firstLine="8"/>
              <w:jc w:val="both"/>
              <w:rPr>
                <w:rFonts w:cs="Arial"/>
                <w:kern w:val="1"/>
                <w:sz w:val="22"/>
                <w:szCs w:val="22"/>
              </w:rPr>
            </w:pPr>
            <w:r w:rsidRPr="0045560D">
              <w:rPr>
                <w:rFonts w:cs="Arial"/>
                <w:kern w:val="1"/>
                <w:sz w:val="22"/>
                <w:szCs w:val="22"/>
              </w:rPr>
              <w:t xml:space="preserve">Объем размещен-ных </w:t>
            </w:r>
          </w:p>
          <w:p w:rsidR="00082370" w:rsidRPr="0045560D" w:rsidRDefault="00082370" w:rsidP="00082370">
            <w:pPr>
              <w:ind w:left="-8" w:right="5" w:firstLine="8"/>
              <w:jc w:val="both"/>
              <w:rPr>
                <w:rFonts w:cs="Arial"/>
                <w:kern w:val="1"/>
                <w:sz w:val="22"/>
                <w:szCs w:val="22"/>
                <w:vertAlign w:val="superscript"/>
              </w:rPr>
            </w:pPr>
            <w:r w:rsidRPr="0045560D">
              <w:rPr>
                <w:rFonts w:cs="Arial"/>
                <w:kern w:val="1"/>
                <w:sz w:val="22"/>
                <w:szCs w:val="22"/>
              </w:rPr>
              <w:t>отходов, тыс.м</w:t>
            </w:r>
            <w:r w:rsidRPr="0045560D">
              <w:rPr>
                <w:rFonts w:cs="Arial"/>
                <w:kern w:val="1"/>
                <w:sz w:val="22"/>
                <w:szCs w:val="22"/>
                <w:vertAlign w:val="superscript"/>
              </w:rPr>
              <w:t>3</w:t>
            </w:r>
          </w:p>
        </w:tc>
        <w:tc>
          <w:tcPr>
            <w:tcW w:w="664"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45560D" w:rsidRDefault="00082370" w:rsidP="00082370">
            <w:pPr>
              <w:snapToGrid w:val="0"/>
              <w:ind w:left="5" w:right="5" w:hanging="5"/>
              <w:jc w:val="both"/>
              <w:rPr>
                <w:rFonts w:cs="Arial"/>
                <w:kern w:val="1"/>
                <w:sz w:val="22"/>
                <w:szCs w:val="22"/>
              </w:rPr>
            </w:pPr>
            <w:r w:rsidRPr="0045560D">
              <w:rPr>
                <w:rFonts w:cs="Arial"/>
                <w:kern w:val="1"/>
                <w:sz w:val="22"/>
                <w:szCs w:val="22"/>
              </w:rPr>
              <w:t xml:space="preserve">Масса отходов, </w:t>
            </w:r>
          </w:p>
          <w:p w:rsidR="00082370" w:rsidRPr="0045560D" w:rsidRDefault="00082370" w:rsidP="00082370">
            <w:pPr>
              <w:ind w:left="5" w:right="5" w:hanging="5"/>
              <w:jc w:val="both"/>
              <w:rPr>
                <w:rFonts w:cs="Arial"/>
                <w:kern w:val="1"/>
                <w:sz w:val="22"/>
                <w:szCs w:val="22"/>
              </w:rPr>
            </w:pPr>
            <w:r w:rsidRPr="0045560D">
              <w:rPr>
                <w:rFonts w:cs="Arial"/>
                <w:kern w:val="1"/>
                <w:sz w:val="22"/>
                <w:szCs w:val="22"/>
              </w:rPr>
              <w:t>тонн</w:t>
            </w:r>
          </w:p>
        </w:tc>
        <w:tc>
          <w:tcPr>
            <w:tcW w:w="917"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82370" w:rsidRPr="0045560D" w:rsidRDefault="00082370" w:rsidP="00082370">
            <w:pPr>
              <w:snapToGrid w:val="0"/>
              <w:ind w:left="-8" w:right="-8" w:firstLine="8"/>
              <w:jc w:val="both"/>
              <w:rPr>
                <w:rFonts w:cs="Arial"/>
                <w:kern w:val="1"/>
                <w:sz w:val="22"/>
                <w:szCs w:val="22"/>
              </w:rPr>
            </w:pPr>
            <w:r w:rsidRPr="0045560D">
              <w:rPr>
                <w:rFonts w:cs="Arial"/>
                <w:kern w:val="1"/>
                <w:sz w:val="22"/>
                <w:szCs w:val="22"/>
              </w:rPr>
              <w:t>Основной</w:t>
            </w:r>
          </w:p>
          <w:p w:rsidR="00082370" w:rsidRPr="0045560D" w:rsidRDefault="00082370" w:rsidP="00082370">
            <w:pPr>
              <w:ind w:left="-8" w:right="-8" w:firstLine="8"/>
              <w:jc w:val="both"/>
              <w:rPr>
                <w:rFonts w:cs="Arial"/>
                <w:kern w:val="1"/>
                <w:sz w:val="22"/>
                <w:szCs w:val="22"/>
              </w:rPr>
            </w:pPr>
            <w:r w:rsidRPr="0045560D">
              <w:rPr>
                <w:rFonts w:cs="Arial"/>
                <w:kern w:val="1"/>
                <w:sz w:val="22"/>
                <w:szCs w:val="22"/>
              </w:rPr>
              <w:t xml:space="preserve">состав отходов </w:t>
            </w:r>
          </w:p>
          <w:p w:rsidR="00082370" w:rsidRPr="0045560D" w:rsidRDefault="00082370" w:rsidP="00082370">
            <w:pPr>
              <w:ind w:left="-8" w:right="-8" w:firstLine="8"/>
              <w:jc w:val="both"/>
              <w:rPr>
                <w:rFonts w:cs="Arial"/>
                <w:kern w:val="1"/>
                <w:sz w:val="22"/>
                <w:szCs w:val="22"/>
              </w:rPr>
            </w:pPr>
            <w:r w:rsidRPr="0045560D">
              <w:rPr>
                <w:rFonts w:cs="Arial"/>
                <w:kern w:val="1"/>
                <w:sz w:val="22"/>
                <w:szCs w:val="22"/>
              </w:rPr>
              <w:t>в %</w:t>
            </w:r>
          </w:p>
          <w:p w:rsidR="00082370" w:rsidRPr="0045560D" w:rsidRDefault="00082370" w:rsidP="00082370">
            <w:pPr>
              <w:ind w:left="-8" w:right="-8" w:firstLine="8"/>
              <w:jc w:val="both"/>
              <w:rPr>
                <w:rFonts w:cs="Arial"/>
                <w:kern w:val="1"/>
                <w:sz w:val="22"/>
                <w:szCs w:val="22"/>
              </w:rPr>
            </w:pPr>
            <w:r w:rsidRPr="0045560D">
              <w:rPr>
                <w:rFonts w:cs="Arial"/>
                <w:kern w:val="1"/>
                <w:sz w:val="22"/>
                <w:szCs w:val="22"/>
              </w:rPr>
              <w:t>по объему</w:t>
            </w:r>
          </w:p>
        </w:tc>
      </w:tr>
      <w:tr w:rsidR="0045560D" w:rsidRPr="0045560D" w:rsidTr="00082370">
        <w:trPr>
          <w:trHeight w:val="253"/>
        </w:trPr>
        <w:tc>
          <w:tcPr>
            <w:tcW w:w="5000" w:type="pct"/>
            <w:gridSpan w:val="6"/>
            <w:vMerge w:val="restart"/>
            <w:tcBorders>
              <w:top w:val="single" w:sz="4" w:space="0" w:color="000000"/>
              <w:left w:val="single" w:sz="4" w:space="0" w:color="000000"/>
              <w:bottom w:val="single" w:sz="4" w:space="0" w:color="000000"/>
              <w:right w:val="single" w:sz="4" w:space="0" w:color="000000"/>
            </w:tcBorders>
          </w:tcPr>
          <w:p w:rsidR="00082370" w:rsidRPr="0045560D" w:rsidRDefault="00082370" w:rsidP="00082370">
            <w:pPr>
              <w:snapToGrid w:val="0"/>
              <w:ind w:firstLine="8"/>
              <w:jc w:val="both"/>
              <w:rPr>
                <w:rFonts w:cs="Arial"/>
                <w:kern w:val="1"/>
                <w:sz w:val="22"/>
                <w:szCs w:val="22"/>
              </w:rPr>
            </w:pPr>
            <w:r w:rsidRPr="0045560D">
              <w:rPr>
                <w:rFonts w:cs="Arial"/>
                <w:kern w:val="1"/>
                <w:sz w:val="22"/>
                <w:szCs w:val="22"/>
              </w:rPr>
              <w:t xml:space="preserve">Отвалы и иловые карты: </w:t>
            </w:r>
          </w:p>
        </w:tc>
      </w:tr>
      <w:tr w:rsidR="00082370" w:rsidRPr="0045560D" w:rsidTr="00082370">
        <w:trPr>
          <w:trHeight w:val="253"/>
        </w:trPr>
        <w:tc>
          <w:tcPr>
            <w:tcW w:w="1459" w:type="pct"/>
            <w:tcBorders>
              <w:top w:val="single" w:sz="4" w:space="0" w:color="000000"/>
              <w:left w:val="single" w:sz="4" w:space="0" w:color="000000"/>
              <w:bottom w:val="single" w:sz="4" w:space="0" w:color="000000"/>
            </w:tcBorders>
          </w:tcPr>
          <w:p w:rsidR="00082370" w:rsidRPr="0045560D" w:rsidRDefault="00082370" w:rsidP="00082370">
            <w:pPr>
              <w:snapToGrid w:val="0"/>
              <w:ind w:left="5" w:right="-8" w:hanging="5"/>
              <w:jc w:val="both"/>
              <w:rPr>
                <w:rFonts w:cs="Arial"/>
                <w:kern w:val="1"/>
                <w:sz w:val="22"/>
                <w:szCs w:val="22"/>
              </w:rPr>
            </w:pPr>
            <w:r w:rsidRPr="0045560D">
              <w:rPr>
                <w:rFonts w:cs="Arial"/>
                <w:kern w:val="1"/>
                <w:sz w:val="22"/>
                <w:szCs w:val="22"/>
              </w:rPr>
              <w:t xml:space="preserve">ОАО </w:t>
            </w:r>
            <w:r w:rsidR="007774BD" w:rsidRPr="0045560D">
              <w:rPr>
                <w:rFonts w:cs="Arial"/>
                <w:kern w:val="1"/>
                <w:sz w:val="22"/>
                <w:szCs w:val="22"/>
              </w:rPr>
              <w:t>«</w:t>
            </w:r>
            <w:r w:rsidRPr="0045560D">
              <w:rPr>
                <w:rFonts w:cs="Arial"/>
                <w:kern w:val="1"/>
                <w:sz w:val="22"/>
                <w:szCs w:val="22"/>
              </w:rPr>
              <w:t>Павловск</w:t>
            </w:r>
            <w:r w:rsidR="007774BD" w:rsidRPr="0045560D">
              <w:rPr>
                <w:rFonts w:cs="Arial"/>
                <w:kern w:val="1"/>
                <w:sz w:val="22"/>
                <w:szCs w:val="22"/>
              </w:rPr>
              <w:t xml:space="preserve"> Неруд»</w:t>
            </w:r>
          </w:p>
          <w:p w:rsidR="00082370" w:rsidRPr="0045560D" w:rsidRDefault="00082370" w:rsidP="00082370">
            <w:pPr>
              <w:ind w:left="5" w:right="-8" w:hanging="5"/>
              <w:jc w:val="both"/>
              <w:rPr>
                <w:rFonts w:cs="Arial"/>
                <w:kern w:val="1"/>
                <w:sz w:val="22"/>
                <w:szCs w:val="22"/>
              </w:rPr>
            </w:pPr>
            <w:r w:rsidRPr="0045560D">
              <w:rPr>
                <w:rFonts w:cs="Arial"/>
                <w:kern w:val="1"/>
                <w:sz w:val="22"/>
                <w:szCs w:val="22"/>
              </w:rPr>
              <w:t>(отвалы вскрышных пород)</w:t>
            </w:r>
          </w:p>
          <w:p w:rsidR="00082370" w:rsidRPr="0045560D" w:rsidRDefault="00082370" w:rsidP="00082370">
            <w:pPr>
              <w:ind w:left="5" w:right="-8" w:hanging="5"/>
              <w:jc w:val="both"/>
              <w:rPr>
                <w:rFonts w:cs="Arial"/>
                <w:kern w:val="1"/>
                <w:sz w:val="22"/>
                <w:szCs w:val="22"/>
              </w:rPr>
            </w:pPr>
          </w:p>
          <w:p w:rsidR="00082370" w:rsidRPr="0045560D" w:rsidRDefault="00082370" w:rsidP="00082370">
            <w:pPr>
              <w:ind w:left="5" w:right="-8" w:hanging="5"/>
              <w:jc w:val="both"/>
              <w:rPr>
                <w:rFonts w:cs="Arial"/>
                <w:kern w:val="1"/>
                <w:sz w:val="22"/>
                <w:szCs w:val="22"/>
              </w:rPr>
            </w:pPr>
            <w:r w:rsidRPr="0045560D">
              <w:rPr>
                <w:rFonts w:cs="Arial"/>
                <w:kern w:val="1"/>
                <w:sz w:val="22"/>
                <w:szCs w:val="22"/>
              </w:rPr>
              <w:t>(иловые карты)</w:t>
            </w:r>
          </w:p>
        </w:tc>
        <w:tc>
          <w:tcPr>
            <w:tcW w:w="646" w:type="pct"/>
            <w:tcBorders>
              <w:top w:val="single" w:sz="4" w:space="0" w:color="000000"/>
              <w:left w:val="single" w:sz="4" w:space="0" w:color="000000"/>
              <w:bottom w:val="single" w:sz="4" w:space="0" w:color="000000"/>
            </w:tcBorders>
          </w:tcPr>
          <w:p w:rsidR="00082370" w:rsidRPr="0045560D" w:rsidRDefault="00082370" w:rsidP="00082370">
            <w:pPr>
              <w:snapToGrid w:val="0"/>
              <w:ind w:left="5" w:right="-8" w:firstLine="126"/>
              <w:jc w:val="both"/>
              <w:rPr>
                <w:rFonts w:cs="Arial"/>
                <w:kern w:val="1"/>
                <w:sz w:val="22"/>
                <w:szCs w:val="22"/>
              </w:rPr>
            </w:pPr>
          </w:p>
          <w:p w:rsidR="00082370" w:rsidRPr="0045560D" w:rsidRDefault="00082370" w:rsidP="00082370">
            <w:pPr>
              <w:ind w:left="5" w:right="-8" w:firstLine="126"/>
              <w:jc w:val="both"/>
              <w:rPr>
                <w:rFonts w:cs="Arial"/>
                <w:kern w:val="1"/>
                <w:sz w:val="22"/>
                <w:szCs w:val="22"/>
              </w:rPr>
            </w:pPr>
            <w:r w:rsidRPr="0045560D">
              <w:rPr>
                <w:rFonts w:cs="Arial"/>
                <w:kern w:val="1"/>
                <w:sz w:val="22"/>
                <w:szCs w:val="22"/>
              </w:rPr>
              <w:t>250,0</w:t>
            </w:r>
          </w:p>
          <w:p w:rsidR="00082370" w:rsidRPr="0045560D" w:rsidRDefault="00082370" w:rsidP="00082370">
            <w:pPr>
              <w:ind w:left="5" w:right="-8" w:firstLine="126"/>
              <w:jc w:val="both"/>
              <w:rPr>
                <w:rFonts w:cs="Arial"/>
                <w:kern w:val="1"/>
                <w:sz w:val="22"/>
                <w:szCs w:val="22"/>
              </w:rPr>
            </w:pPr>
          </w:p>
          <w:p w:rsidR="00082370" w:rsidRPr="0045560D" w:rsidRDefault="00082370" w:rsidP="00082370">
            <w:pPr>
              <w:ind w:left="5" w:right="-8" w:firstLine="126"/>
              <w:jc w:val="both"/>
              <w:rPr>
                <w:rFonts w:cs="Arial"/>
                <w:kern w:val="1"/>
                <w:sz w:val="22"/>
                <w:szCs w:val="22"/>
              </w:rPr>
            </w:pPr>
            <w:r w:rsidRPr="0045560D">
              <w:rPr>
                <w:rFonts w:cs="Arial"/>
                <w:kern w:val="1"/>
                <w:sz w:val="22"/>
                <w:szCs w:val="22"/>
              </w:rPr>
              <w:t>1,25</w:t>
            </w:r>
          </w:p>
        </w:tc>
        <w:tc>
          <w:tcPr>
            <w:tcW w:w="623" w:type="pct"/>
            <w:tcBorders>
              <w:top w:val="single" w:sz="4" w:space="0" w:color="000000"/>
              <w:left w:val="single" w:sz="4" w:space="0" w:color="000000"/>
              <w:bottom w:val="single" w:sz="4" w:space="0" w:color="000000"/>
            </w:tcBorders>
          </w:tcPr>
          <w:p w:rsidR="00082370" w:rsidRPr="0045560D" w:rsidRDefault="00082370" w:rsidP="00082370">
            <w:pPr>
              <w:snapToGrid w:val="0"/>
              <w:ind w:left="5" w:right="5" w:hanging="16"/>
              <w:jc w:val="both"/>
              <w:rPr>
                <w:rFonts w:cs="Arial"/>
                <w:kern w:val="1"/>
                <w:sz w:val="22"/>
                <w:szCs w:val="22"/>
              </w:rPr>
            </w:pPr>
          </w:p>
          <w:p w:rsidR="00082370" w:rsidRPr="0045560D" w:rsidRDefault="00082370" w:rsidP="00082370">
            <w:pPr>
              <w:ind w:left="5" w:right="5" w:hanging="16"/>
              <w:jc w:val="both"/>
              <w:rPr>
                <w:rFonts w:cs="Arial"/>
                <w:kern w:val="1"/>
                <w:sz w:val="22"/>
                <w:szCs w:val="22"/>
              </w:rPr>
            </w:pPr>
            <w:r w:rsidRPr="0045560D">
              <w:rPr>
                <w:rFonts w:cs="Arial"/>
                <w:kern w:val="1"/>
                <w:sz w:val="22"/>
                <w:szCs w:val="22"/>
              </w:rPr>
              <w:t>85000,0</w:t>
            </w:r>
          </w:p>
          <w:p w:rsidR="00082370" w:rsidRPr="0045560D" w:rsidRDefault="00082370" w:rsidP="00082370">
            <w:pPr>
              <w:ind w:left="5" w:right="5" w:hanging="16"/>
              <w:jc w:val="both"/>
              <w:rPr>
                <w:rFonts w:cs="Arial"/>
                <w:kern w:val="1"/>
                <w:sz w:val="22"/>
                <w:szCs w:val="22"/>
              </w:rPr>
            </w:pPr>
          </w:p>
          <w:p w:rsidR="00082370" w:rsidRPr="0045560D" w:rsidRDefault="00082370" w:rsidP="00082370">
            <w:pPr>
              <w:ind w:left="5" w:right="5" w:hanging="16"/>
              <w:jc w:val="both"/>
              <w:rPr>
                <w:rFonts w:cs="Arial"/>
                <w:kern w:val="1"/>
                <w:sz w:val="22"/>
                <w:szCs w:val="22"/>
              </w:rPr>
            </w:pPr>
            <w:r w:rsidRPr="0045560D">
              <w:rPr>
                <w:rFonts w:cs="Arial"/>
                <w:kern w:val="1"/>
                <w:sz w:val="22"/>
                <w:szCs w:val="22"/>
              </w:rPr>
              <w:t>29,94</w:t>
            </w:r>
          </w:p>
        </w:tc>
        <w:tc>
          <w:tcPr>
            <w:tcW w:w="691" w:type="pct"/>
            <w:tcBorders>
              <w:top w:val="single" w:sz="4" w:space="0" w:color="000000"/>
              <w:left w:val="single" w:sz="4" w:space="0" w:color="000000"/>
              <w:bottom w:val="single" w:sz="4" w:space="0" w:color="000000"/>
            </w:tcBorders>
          </w:tcPr>
          <w:p w:rsidR="00082370" w:rsidRPr="0045560D" w:rsidRDefault="00082370" w:rsidP="00082370">
            <w:pPr>
              <w:snapToGrid w:val="0"/>
              <w:ind w:left="-8" w:right="5" w:firstLine="8"/>
              <w:jc w:val="both"/>
              <w:rPr>
                <w:rFonts w:cs="Arial"/>
                <w:kern w:val="1"/>
                <w:sz w:val="22"/>
                <w:szCs w:val="22"/>
              </w:rPr>
            </w:pPr>
          </w:p>
          <w:p w:rsidR="00082370" w:rsidRPr="0045560D" w:rsidRDefault="00082370" w:rsidP="00082370">
            <w:pPr>
              <w:ind w:left="-8" w:right="5" w:firstLine="8"/>
              <w:jc w:val="both"/>
              <w:rPr>
                <w:rFonts w:cs="Arial"/>
                <w:kern w:val="1"/>
                <w:sz w:val="22"/>
                <w:szCs w:val="22"/>
              </w:rPr>
            </w:pPr>
            <w:r w:rsidRPr="0045560D">
              <w:rPr>
                <w:rFonts w:cs="Arial"/>
                <w:kern w:val="1"/>
                <w:sz w:val="22"/>
                <w:szCs w:val="22"/>
              </w:rPr>
              <w:t>64225,0</w:t>
            </w:r>
          </w:p>
          <w:p w:rsidR="00082370" w:rsidRPr="0045560D" w:rsidRDefault="00082370" w:rsidP="00082370">
            <w:pPr>
              <w:ind w:left="-8" w:right="5" w:firstLine="8"/>
              <w:jc w:val="both"/>
              <w:rPr>
                <w:rFonts w:cs="Arial"/>
                <w:kern w:val="1"/>
                <w:sz w:val="22"/>
                <w:szCs w:val="22"/>
              </w:rPr>
            </w:pPr>
          </w:p>
          <w:p w:rsidR="00082370" w:rsidRPr="0045560D" w:rsidRDefault="00082370" w:rsidP="00082370">
            <w:pPr>
              <w:ind w:left="-8" w:right="5" w:firstLine="8"/>
              <w:jc w:val="both"/>
              <w:rPr>
                <w:rFonts w:cs="Arial"/>
                <w:kern w:val="1"/>
                <w:sz w:val="22"/>
                <w:szCs w:val="22"/>
              </w:rPr>
            </w:pPr>
            <w:r w:rsidRPr="0045560D">
              <w:rPr>
                <w:rFonts w:cs="Arial"/>
                <w:kern w:val="1"/>
                <w:sz w:val="22"/>
                <w:szCs w:val="22"/>
              </w:rPr>
              <w:t>0,8</w:t>
            </w:r>
          </w:p>
        </w:tc>
        <w:tc>
          <w:tcPr>
            <w:tcW w:w="664" w:type="pct"/>
            <w:tcBorders>
              <w:top w:val="single" w:sz="4" w:space="0" w:color="000000"/>
              <w:left w:val="single" w:sz="4" w:space="0" w:color="000000"/>
              <w:bottom w:val="single" w:sz="4" w:space="0" w:color="000000"/>
            </w:tcBorders>
          </w:tcPr>
          <w:p w:rsidR="00082370" w:rsidRPr="0045560D" w:rsidRDefault="00082370" w:rsidP="00082370">
            <w:pPr>
              <w:snapToGrid w:val="0"/>
              <w:ind w:left="5" w:right="5" w:hanging="5"/>
              <w:jc w:val="both"/>
              <w:rPr>
                <w:rFonts w:cs="Arial"/>
                <w:kern w:val="1"/>
                <w:sz w:val="22"/>
                <w:szCs w:val="22"/>
              </w:rPr>
            </w:pPr>
          </w:p>
          <w:p w:rsidR="00082370" w:rsidRPr="0045560D" w:rsidRDefault="00082370" w:rsidP="00082370">
            <w:pPr>
              <w:ind w:left="5" w:right="5" w:hanging="5"/>
              <w:jc w:val="both"/>
              <w:rPr>
                <w:rFonts w:cs="Arial"/>
                <w:kern w:val="1"/>
                <w:sz w:val="22"/>
                <w:szCs w:val="22"/>
              </w:rPr>
            </w:pPr>
            <w:r w:rsidRPr="0045560D">
              <w:rPr>
                <w:rFonts w:cs="Arial"/>
                <w:kern w:val="1"/>
                <w:sz w:val="22"/>
                <w:szCs w:val="22"/>
              </w:rPr>
              <w:t>353237,5</w:t>
            </w:r>
          </w:p>
          <w:p w:rsidR="00082370" w:rsidRPr="0045560D" w:rsidRDefault="00082370" w:rsidP="00082370">
            <w:pPr>
              <w:ind w:left="5" w:right="5" w:hanging="5"/>
              <w:jc w:val="both"/>
              <w:rPr>
                <w:rFonts w:cs="Arial"/>
                <w:kern w:val="1"/>
                <w:sz w:val="22"/>
                <w:szCs w:val="22"/>
              </w:rPr>
            </w:pPr>
          </w:p>
          <w:p w:rsidR="00082370" w:rsidRPr="0045560D" w:rsidRDefault="00082370" w:rsidP="00082370">
            <w:pPr>
              <w:ind w:left="5" w:right="5" w:hanging="5"/>
              <w:jc w:val="both"/>
              <w:rPr>
                <w:rFonts w:cs="Arial"/>
                <w:kern w:val="1"/>
                <w:sz w:val="22"/>
                <w:szCs w:val="22"/>
              </w:rPr>
            </w:pPr>
            <w:r w:rsidRPr="0045560D">
              <w:rPr>
                <w:rFonts w:cs="Arial"/>
                <w:kern w:val="1"/>
                <w:sz w:val="22"/>
                <w:szCs w:val="22"/>
              </w:rPr>
              <w:t>29,9</w:t>
            </w:r>
          </w:p>
        </w:tc>
        <w:tc>
          <w:tcPr>
            <w:tcW w:w="917" w:type="pct"/>
            <w:tcBorders>
              <w:top w:val="single" w:sz="4" w:space="0" w:color="000000"/>
              <w:left w:val="single" w:sz="4" w:space="0" w:color="000000"/>
              <w:bottom w:val="single" w:sz="4" w:space="0" w:color="000000"/>
              <w:right w:val="single" w:sz="4" w:space="0" w:color="000000"/>
            </w:tcBorders>
          </w:tcPr>
          <w:p w:rsidR="00082370" w:rsidRPr="0045560D" w:rsidRDefault="00082370" w:rsidP="00082370">
            <w:pPr>
              <w:snapToGrid w:val="0"/>
              <w:ind w:left="-8" w:right="-8" w:firstLine="8"/>
              <w:jc w:val="both"/>
              <w:rPr>
                <w:rFonts w:cs="Arial"/>
                <w:kern w:val="1"/>
                <w:sz w:val="22"/>
                <w:szCs w:val="22"/>
              </w:rPr>
            </w:pPr>
            <w:r w:rsidRPr="0045560D">
              <w:rPr>
                <w:rFonts w:cs="Arial"/>
                <w:kern w:val="1"/>
                <w:sz w:val="22"/>
                <w:szCs w:val="22"/>
              </w:rPr>
              <w:t>100 - вскрыш. породы</w:t>
            </w:r>
          </w:p>
          <w:p w:rsidR="00082370" w:rsidRPr="0045560D" w:rsidRDefault="00082370" w:rsidP="00082370">
            <w:pPr>
              <w:ind w:left="-8" w:right="-8" w:firstLine="8"/>
              <w:jc w:val="both"/>
              <w:rPr>
                <w:rFonts w:cs="Arial"/>
                <w:kern w:val="1"/>
                <w:sz w:val="22"/>
                <w:szCs w:val="22"/>
              </w:rPr>
            </w:pPr>
          </w:p>
          <w:p w:rsidR="00082370" w:rsidRPr="0045560D" w:rsidRDefault="00082370" w:rsidP="00082370">
            <w:pPr>
              <w:ind w:left="-8" w:right="-8" w:firstLine="8"/>
              <w:jc w:val="both"/>
              <w:rPr>
                <w:rFonts w:cs="Arial"/>
                <w:kern w:val="1"/>
                <w:sz w:val="22"/>
                <w:szCs w:val="22"/>
              </w:rPr>
            </w:pPr>
            <w:r w:rsidRPr="0045560D">
              <w:rPr>
                <w:rFonts w:cs="Arial"/>
                <w:kern w:val="1"/>
                <w:sz w:val="22"/>
                <w:szCs w:val="22"/>
              </w:rPr>
              <w:t>100 - ил</w:t>
            </w:r>
          </w:p>
        </w:tc>
      </w:tr>
    </w:tbl>
    <w:p w:rsidR="00082370" w:rsidRPr="0045560D" w:rsidRDefault="00082370" w:rsidP="00082370">
      <w:pPr>
        <w:ind w:firstLine="567"/>
        <w:jc w:val="both"/>
        <w:rPr>
          <w:rFonts w:cs="Arial"/>
          <w:b/>
          <w:bCs/>
          <w:kern w:val="1"/>
        </w:rPr>
      </w:pPr>
    </w:p>
    <w:p w:rsidR="00082370" w:rsidRPr="0045560D" w:rsidRDefault="00082370" w:rsidP="00082370">
      <w:pPr>
        <w:ind w:firstLine="567"/>
        <w:jc w:val="both"/>
        <w:rPr>
          <w:rFonts w:cs="Arial"/>
          <w:b/>
          <w:bCs/>
          <w:kern w:val="1"/>
        </w:rPr>
      </w:pPr>
      <w:r w:rsidRPr="0045560D">
        <w:rPr>
          <w:rFonts w:cs="Arial"/>
          <w:b/>
          <w:bCs/>
          <w:kern w:val="1"/>
        </w:rPr>
        <w:t>Промышленные отходы</w:t>
      </w:r>
    </w:p>
    <w:p w:rsidR="00082370" w:rsidRPr="0045560D" w:rsidRDefault="00082370" w:rsidP="00082370">
      <w:pPr>
        <w:ind w:firstLine="567"/>
        <w:jc w:val="both"/>
        <w:rPr>
          <w:rFonts w:cs="Arial"/>
          <w:kern w:val="1"/>
        </w:rPr>
      </w:pPr>
      <w:r w:rsidRPr="0045560D">
        <w:rPr>
          <w:rFonts w:cs="Arial"/>
          <w:kern w:val="1"/>
        </w:rPr>
        <w:t>Основным источником образования токсичных отходов является ОАО «Павловск</w:t>
      </w:r>
      <w:r w:rsidR="007774BD" w:rsidRPr="0045560D">
        <w:rPr>
          <w:rFonts w:cs="Arial"/>
          <w:kern w:val="1"/>
        </w:rPr>
        <w:t xml:space="preserve"> Неруд</w:t>
      </w:r>
      <w:r w:rsidRPr="0045560D">
        <w:rPr>
          <w:rFonts w:cs="Arial"/>
          <w:kern w:val="1"/>
        </w:rPr>
        <w:t xml:space="preserve">». </w:t>
      </w:r>
    </w:p>
    <w:p w:rsidR="00082370" w:rsidRPr="0045560D" w:rsidRDefault="00082370" w:rsidP="00082370">
      <w:pPr>
        <w:ind w:firstLine="567"/>
        <w:jc w:val="center"/>
        <w:rPr>
          <w:rFonts w:cs="Arial"/>
          <w:b/>
          <w:bCs/>
          <w:i/>
          <w:iCs/>
          <w:kern w:val="1"/>
        </w:rPr>
      </w:pPr>
    </w:p>
    <w:p w:rsidR="0039172D" w:rsidRPr="0045560D" w:rsidRDefault="0039172D" w:rsidP="0039172D">
      <w:pPr>
        <w:pStyle w:val="aa"/>
        <w:keepNext/>
      </w:pPr>
      <w:r w:rsidRPr="0045560D">
        <w:t xml:space="preserve">Таблица 4. </w:t>
      </w:r>
      <w:r w:rsidR="008A6C60">
        <w:fldChar w:fldCharType="begin"/>
      </w:r>
      <w:r w:rsidR="008A6C60">
        <w:instrText xml:space="preserve"> SEQ Таблица_4. \* ARABIC </w:instrText>
      </w:r>
      <w:r w:rsidR="008A6C60">
        <w:fldChar w:fldCharType="separate"/>
      </w:r>
      <w:r w:rsidR="00AF5AC8">
        <w:rPr>
          <w:noProof/>
        </w:rPr>
        <w:t>5</w:t>
      </w:r>
      <w:r w:rsidR="008A6C60">
        <w:rPr>
          <w:noProof/>
        </w:rPr>
        <w:fldChar w:fldCharType="end"/>
      </w:r>
      <w:r w:rsidRPr="0045560D">
        <w:t xml:space="preserve"> Данные Управления по технологическому и экологическому надзору  Ростехнадзора по Воронежской области (2007 год)</w:t>
      </w:r>
    </w:p>
    <w:tbl>
      <w:tblPr>
        <w:tblW w:w="5000" w:type="pct"/>
        <w:tblLook w:val="0000" w:firstRow="0" w:lastRow="0" w:firstColumn="0" w:lastColumn="0" w:noHBand="0" w:noVBand="0"/>
      </w:tblPr>
      <w:tblGrid>
        <w:gridCol w:w="2693"/>
        <w:gridCol w:w="1622"/>
        <w:gridCol w:w="1557"/>
        <w:gridCol w:w="1190"/>
        <w:gridCol w:w="1411"/>
        <w:gridCol w:w="1664"/>
      </w:tblGrid>
      <w:tr w:rsidR="0045560D" w:rsidRPr="0045560D" w:rsidTr="0039172D">
        <w:trPr>
          <w:trHeight w:hRule="exact" w:val="516"/>
        </w:trPr>
        <w:tc>
          <w:tcPr>
            <w:tcW w:w="1328"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45560D" w:rsidRDefault="00082370" w:rsidP="00082370">
            <w:pPr>
              <w:snapToGrid w:val="0"/>
              <w:ind w:left="5" w:right="-8" w:hanging="5"/>
              <w:jc w:val="both"/>
              <w:rPr>
                <w:rFonts w:cs="Arial"/>
                <w:kern w:val="1"/>
                <w:sz w:val="22"/>
                <w:szCs w:val="22"/>
              </w:rPr>
            </w:pPr>
            <w:r w:rsidRPr="0045560D">
              <w:rPr>
                <w:rFonts w:cs="Arial"/>
                <w:kern w:val="1"/>
                <w:sz w:val="22"/>
                <w:szCs w:val="22"/>
              </w:rPr>
              <w:t>Наименование объекта</w:t>
            </w:r>
          </w:p>
        </w:tc>
        <w:tc>
          <w:tcPr>
            <w:tcW w:w="800"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45560D" w:rsidRDefault="00082370" w:rsidP="00082370">
            <w:pPr>
              <w:snapToGrid w:val="0"/>
              <w:ind w:left="5" w:right="-8" w:firstLine="6"/>
              <w:jc w:val="both"/>
              <w:rPr>
                <w:rFonts w:cs="Arial"/>
                <w:kern w:val="1"/>
                <w:sz w:val="22"/>
                <w:szCs w:val="22"/>
              </w:rPr>
            </w:pPr>
            <w:r w:rsidRPr="0045560D">
              <w:rPr>
                <w:rFonts w:cs="Arial"/>
                <w:kern w:val="1"/>
                <w:sz w:val="22"/>
                <w:szCs w:val="22"/>
              </w:rPr>
              <w:t>Образование отходов за год</w:t>
            </w:r>
          </w:p>
          <w:p w:rsidR="00082370" w:rsidRPr="0045560D" w:rsidRDefault="00082370" w:rsidP="00082370">
            <w:pPr>
              <w:ind w:left="5" w:right="-8" w:firstLine="6"/>
              <w:jc w:val="both"/>
              <w:rPr>
                <w:rFonts w:cs="Arial"/>
                <w:kern w:val="1"/>
                <w:sz w:val="22"/>
                <w:szCs w:val="22"/>
              </w:rPr>
            </w:pPr>
            <w:r w:rsidRPr="0045560D">
              <w:rPr>
                <w:rFonts w:cs="Arial"/>
                <w:kern w:val="1"/>
                <w:sz w:val="22"/>
                <w:szCs w:val="22"/>
              </w:rPr>
              <w:t>тонн</w:t>
            </w:r>
          </w:p>
        </w:tc>
        <w:tc>
          <w:tcPr>
            <w:tcW w:w="768"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45560D" w:rsidRDefault="00082370" w:rsidP="00082370">
            <w:pPr>
              <w:snapToGrid w:val="0"/>
              <w:ind w:left="5" w:right="-8" w:firstLine="15"/>
              <w:jc w:val="both"/>
              <w:rPr>
                <w:rFonts w:cs="Arial"/>
                <w:kern w:val="1"/>
                <w:sz w:val="22"/>
                <w:szCs w:val="22"/>
              </w:rPr>
            </w:pPr>
            <w:r w:rsidRPr="0045560D">
              <w:rPr>
                <w:rFonts w:cs="Arial"/>
                <w:kern w:val="1"/>
                <w:sz w:val="22"/>
                <w:szCs w:val="22"/>
              </w:rPr>
              <w:t>Передача отходов другим организациям тонн</w:t>
            </w:r>
          </w:p>
        </w:tc>
        <w:tc>
          <w:tcPr>
            <w:tcW w:w="2104" w:type="pct"/>
            <w:gridSpan w:val="3"/>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82370" w:rsidRPr="0045560D" w:rsidRDefault="00082370" w:rsidP="00082370">
            <w:pPr>
              <w:snapToGrid w:val="0"/>
              <w:ind w:left="5" w:right="5" w:hanging="5"/>
              <w:jc w:val="both"/>
              <w:rPr>
                <w:rFonts w:cs="Arial"/>
                <w:kern w:val="1"/>
                <w:sz w:val="22"/>
                <w:szCs w:val="22"/>
              </w:rPr>
            </w:pPr>
            <w:r w:rsidRPr="0045560D">
              <w:rPr>
                <w:rFonts w:cs="Arial"/>
                <w:kern w:val="1"/>
                <w:sz w:val="22"/>
                <w:szCs w:val="22"/>
              </w:rPr>
              <w:t>Размещение отходов на собственных объектах</w:t>
            </w:r>
          </w:p>
        </w:tc>
      </w:tr>
      <w:tr w:rsidR="0045560D" w:rsidRPr="0045560D" w:rsidTr="0039172D">
        <w:trPr>
          <w:trHeight w:hRule="exact" w:val="263"/>
        </w:trPr>
        <w:tc>
          <w:tcPr>
            <w:tcW w:w="1328" w:type="pct"/>
            <w:vMerge/>
            <w:tcBorders>
              <w:top w:val="single" w:sz="4" w:space="0" w:color="000000"/>
              <w:left w:val="single" w:sz="4" w:space="0" w:color="000000"/>
              <w:bottom w:val="single" w:sz="4" w:space="0" w:color="000000"/>
            </w:tcBorders>
          </w:tcPr>
          <w:p w:rsidR="00082370" w:rsidRPr="0045560D" w:rsidRDefault="00082370" w:rsidP="00082370">
            <w:pPr>
              <w:snapToGrid w:val="0"/>
              <w:ind w:hanging="5"/>
            </w:pPr>
          </w:p>
        </w:tc>
        <w:tc>
          <w:tcPr>
            <w:tcW w:w="800" w:type="pct"/>
            <w:vMerge/>
            <w:tcBorders>
              <w:top w:val="single" w:sz="4" w:space="0" w:color="000000"/>
              <w:left w:val="single" w:sz="4" w:space="0" w:color="000000"/>
              <w:bottom w:val="single" w:sz="4" w:space="0" w:color="000000"/>
            </w:tcBorders>
          </w:tcPr>
          <w:p w:rsidR="00082370" w:rsidRPr="0045560D" w:rsidRDefault="00082370" w:rsidP="00082370">
            <w:pPr>
              <w:snapToGrid w:val="0"/>
              <w:ind w:firstLine="6"/>
            </w:pPr>
          </w:p>
        </w:tc>
        <w:tc>
          <w:tcPr>
            <w:tcW w:w="768" w:type="pct"/>
            <w:vMerge/>
            <w:tcBorders>
              <w:top w:val="single" w:sz="4" w:space="0" w:color="000000"/>
              <w:left w:val="single" w:sz="4" w:space="0" w:color="000000"/>
              <w:bottom w:val="single" w:sz="4" w:space="0" w:color="000000"/>
            </w:tcBorders>
          </w:tcPr>
          <w:p w:rsidR="00082370" w:rsidRPr="0045560D" w:rsidRDefault="00082370" w:rsidP="00082370">
            <w:pPr>
              <w:snapToGrid w:val="0"/>
              <w:ind w:firstLine="15"/>
            </w:pPr>
          </w:p>
        </w:tc>
        <w:tc>
          <w:tcPr>
            <w:tcW w:w="587"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45560D" w:rsidRDefault="00082370" w:rsidP="00082370">
            <w:pPr>
              <w:tabs>
                <w:tab w:val="left" w:pos="775"/>
              </w:tabs>
              <w:snapToGrid w:val="0"/>
              <w:ind w:left="5" w:right="-8" w:hanging="5"/>
              <w:jc w:val="both"/>
              <w:rPr>
                <w:rFonts w:cs="Arial"/>
                <w:kern w:val="1"/>
                <w:sz w:val="22"/>
                <w:szCs w:val="22"/>
              </w:rPr>
            </w:pPr>
            <w:r w:rsidRPr="0045560D">
              <w:rPr>
                <w:rFonts w:cs="Arial"/>
                <w:kern w:val="1"/>
                <w:sz w:val="22"/>
                <w:szCs w:val="22"/>
              </w:rPr>
              <w:t>Всего</w:t>
            </w:r>
          </w:p>
          <w:p w:rsidR="00082370" w:rsidRPr="0045560D" w:rsidRDefault="00082370" w:rsidP="00082370">
            <w:pPr>
              <w:tabs>
                <w:tab w:val="left" w:pos="775"/>
              </w:tabs>
              <w:ind w:left="5" w:right="-8" w:hanging="5"/>
              <w:jc w:val="both"/>
              <w:rPr>
                <w:rFonts w:cs="Arial"/>
                <w:kern w:val="1"/>
                <w:sz w:val="22"/>
                <w:szCs w:val="22"/>
              </w:rPr>
            </w:pPr>
            <w:r w:rsidRPr="0045560D">
              <w:rPr>
                <w:rFonts w:cs="Arial"/>
                <w:kern w:val="1"/>
                <w:sz w:val="22"/>
                <w:szCs w:val="22"/>
              </w:rPr>
              <w:t>тонн</w:t>
            </w:r>
          </w:p>
        </w:tc>
        <w:tc>
          <w:tcPr>
            <w:tcW w:w="1517" w:type="pct"/>
            <w:gridSpan w:val="2"/>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82370" w:rsidRPr="0045560D" w:rsidRDefault="00082370" w:rsidP="00082370">
            <w:pPr>
              <w:snapToGrid w:val="0"/>
              <w:ind w:hanging="5"/>
              <w:jc w:val="both"/>
              <w:rPr>
                <w:rFonts w:cs="Arial"/>
                <w:kern w:val="1"/>
                <w:sz w:val="22"/>
                <w:szCs w:val="22"/>
              </w:rPr>
            </w:pPr>
            <w:r w:rsidRPr="0045560D">
              <w:rPr>
                <w:rFonts w:cs="Arial"/>
                <w:kern w:val="1"/>
                <w:sz w:val="22"/>
                <w:szCs w:val="22"/>
              </w:rPr>
              <w:t>Из них</w:t>
            </w:r>
          </w:p>
        </w:tc>
      </w:tr>
      <w:tr w:rsidR="0045560D" w:rsidRPr="0045560D" w:rsidTr="0039172D">
        <w:trPr>
          <w:trHeight w:val="276"/>
        </w:trPr>
        <w:tc>
          <w:tcPr>
            <w:tcW w:w="1328" w:type="pct"/>
            <w:vMerge/>
            <w:tcBorders>
              <w:top w:val="single" w:sz="4" w:space="0" w:color="000000"/>
              <w:left w:val="single" w:sz="4" w:space="0" w:color="000000"/>
              <w:bottom w:val="single" w:sz="4" w:space="0" w:color="000000"/>
            </w:tcBorders>
          </w:tcPr>
          <w:p w:rsidR="00082370" w:rsidRPr="0045560D" w:rsidRDefault="00082370" w:rsidP="00082370">
            <w:pPr>
              <w:snapToGrid w:val="0"/>
              <w:ind w:hanging="5"/>
            </w:pPr>
          </w:p>
        </w:tc>
        <w:tc>
          <w:tcPr>
            <w:tcW w:w="800" w:type="pct"/>
            <w:vMerge/>
            <w:tcBorders>
              <w:top w:val="single" w:sz="4" w:space="0" w:color="000000"/>
              <w:left w:val="single" w:sz="4" w:space="0" w:color="000000"/>
              <w:bottom w:val="single" w:sz="4" w:space="0" w:color="000000"/>
            </w:tcBorders>
          </w:tcPr>
          <w:p w:rsidR="00082370" w:rsidRPr="0045560D" w:rsidRDefault="00082370" w:rsidP="00082370">
            <w:pPr>
              <w:snapToGrid w:val="0"/>
              <w:ind w:firstLine="6"/>
            </w:pPr>
          </w:p>
        </w:tc>
        <w:tc>
          <w:tcPr>
            <w:tcW w:w="768" w:type="pct"/>
            <w:vMerge/>
            <w:tcBorders>
              <w:top w:val="single" w:sz="4" w:space="0" w:color="000000"/>
              <w:left w:val="single" w:sz="4" w:space="0" w:color="000000"/>
              <w:bottom w:val="single" w:sz="4" w:space="0" w:color="000000"/>
            </w:tcBorders>
          </w:tcPr>
          <w:p w:rsidR="00082370" w:rsidRPr="0045560D" w:rsidRDefault="00082370" w:rsidP="00082370">
            <w:pPr>
              <w:snapToGrid w:val="0"/>
              <w:ind w:firstLine="15"/>
            </w:pPr>
          </w:p>
        </w:tc>
        <w:tc>
          <w:tcPr>
            <w:tcW w:w="587" w:type="pct"/>
            <w:vMerge/>
            <w:tcBorders>
              <w:top w:val="single" w:sz="4" w:space="0" w:color="000000"/>
              <w:left w:val="single" w:sz="4" w:space="0" w:color="000000"/>
              <w:bottom w:val="single" w:sz="4" w:space="0" w:color="000000"/>
            </w:tcBorders>
            <w:shd w:val="clear" w:color="auto" w:fill="DAEEF3" w:themeFill="accent5" w:themeFillTint="33"/>
          </w:tcPr>
          <w:p w:rsidR="00082370" w:rsidRPr="0045560D" w:rsidRDefault="00082370" w:rsidP="00082370">
            <w:pPr>
              <w:snapToGrid w:val="0"/>
              <w:ind w:hanging="5"/>
            </w:pPr>
          </w:p>
        </w:tc>
        <w:tc>
          <w:tcPr>
            <w:tcW w:w="696"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45560D" w:rsidRDefault="00082370" w:rsidP="00082370">
            <w:pPr>
              <w:snapToGrid w:val="0"/>
              <w:ind w:left="5" w:right="5" w:hanging="5"/>
              <w:jc w:val="both"/>
              <w:rPr>
                <w:rFonts w:cs="Arial"/>
                <w:kern w:val="1"/>
                <w:sz w:val="22"/>
                <w:szCs w:val="22"/>
              </w:rPr>
            </w:pPr>
            <w:r w:rsidRPr="0045560D">
              <w:rPr>
                <w:rFonts w:cs="Arial"/>
                <w:kern w:val="1"/>
                <w:sz w:val="22"/>
                <w:szCs w:val="22"/>
              </w:rPr>
              <w:t>Хранение</w:t>
            </w:r>
          </w:p>
          <w:p w:rsidR="00082370" w:rsidRPr="0045560D" w:rsidRDefault="00082370" w:rsidP="00082370">
            <w:pPr>
              <w:ind w:left="5" w:right="5" w:hanging="5"/>
              <w:jc w:val="both"/>
              <w:rPr>
                <w:rFonts w:cs="Arial"/>
                <w:kern w:val="1"/>
                <w:sz w:val="22"/>
                <w:szCs w:val="22"/>
              </w:rPr>
            </w:pPr>
            <w:r w:rsidRPr="0045560D">
              <w:rPr>
                <w:rFonts w:cs="Arial"/>
                <w:kern w:val="1"/>
                <w:sz w:val="22"/>
                <w:szCs w:val="22"/>
              </w:rPr>
              <w:t>тонн</w:t>
            </w:r>
          </w:p>
        </w:tc>
        <w:tc>
          <w:tcPr>
            <w:tcW w:w="821"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82370" w:rsidRPr="0045560D" w:rsidRDefault="00082370" w:rsidP="00082370">
            <w:pPr>
              <w:snapToGrid w:val="0"/>
              <w:ind w:left="5" w:right="5" w:hanging="5"/>
              <w:jc w:val="both"/>
              <w:rPr>
                <w:rFonts w:cs="Arial"/>
                <w:kern w:val="1"/>
                <w:sz w:val="22"/>
                <w:szCs w:val="22"/>
              </w:rPr>
            </w:pPr>
            <w:r w:rsidRPr="0045560D">
              <w:rPr>
                <w:rFonts w:cs="Arial"/>
                <w:kern w:val="1"/>
                <w:sz w:val="22"/>
                <w:szCs w:val="22"/>
              </w:rPr>
              <w:t>Захоронение</w:t>
            </w:r>
          </w:p>
          <w:p w:rsidR="00082370" w:rsidRPr="0045560D" w:rsidRDefault="00082370" w:rsidP="00082370">
            <w:pPr>
              <w:ind w:left="5" w:right="5" w:hanging="5"/>
              <w:jc w:val="both"/>
              <w:rPr>
                <w:rFonts w:cs="Arial"/>
                <w:kern w:val="1"/>
                <w:sz w:val="22"/>
                <w:szCs w:val="22"/>
              </w:rPr>
            </w:pPr>
            <w:r w:rsidRPr="0045560D">
              <w:rPr>
                <w:rFonts w:cs="Arial"/>
                <w:kern w:val="1"/>
                <w:sz w:val="22"/>
                <w:szCs w:val="22"/>
              </w:rPr>
              <w:t>тонн</w:t>
            </w:r>
          </w:p>
        </w:tc>
      </w:tr>
      <w:tr w:rsidR="00082370" w:rsidRPr="0045560D" w:rsidTr="0039172D">
        <w:trPr>
          <w:trHeight w:val="253"/>
        </w:trPr>
        <w:tc>
          <w:tcPr>
            <w:tcW w:w="1328" w:type="pct"/>
            <w:vMerge w:val="restart"/>
            <w:tcBorders>
              <w:top w:val="single" w:sz="4" w:space="0" w:color="000000"/>
              <w:left w:val="single" w:sz="4" w:space="0" w:color="000000"/>
              <w:bottom w:val="single" w:sz="4" w:space="0" w:color="000000"/>
            </w:tcBorders>
          </w:tcPr>
          <w:p w:rsidR="00082370" w:rsidRPr="0045560D" w:rsidRDefault="00082370" w:rsidP="007774BD">
            <w:pPr>
              <w:snapToGrid w:val="0"/>
              <w:ind w:left="5" w:right="-8" w:hanging="5"/>
              <w:jc w:val="both"/>
              <w:rPr>
                <w:rFonts w:cs="Arial"/>
                <w:kern w:val="1"/>
                <w:sz w:val="22"/>
                <w:szCs w:val="22"/>
              </w:rPr>
            </w:pPr>
            <w:r w:rsidRPr="0045560D">
              <w:rPr>
                <w:rFonts w:cs="Arial"/>
                <w:kern w:val="1"/>
                <w:sz w:val="22"/>
                <w:szCs w:val="22"/>
              </w:rPr>
              <w:t xml:space="preserve">ОАО </w:t>
            </w:r>
            <w:r w:rsidR="007774BD" w:rsidRPr="0045560D">
              <w:rPr>
                <w:rFonts w:cs="Arial"/>
                <w:kern w:val="1"/>
                <w:sz w:val="22"/>
                <w:szCs w:val="22"/>
              </w:rPr>
              <w:t>«</w:t>
            </w:r>
            <w:r w:rsidRPr="0045560D">
              <w:rPr>
                <w:rFonts w:cs="Arial"/>
                <w:kern w:val="1"/>
                <w:sz w:val="22"/>
                <w:szCs w:val="22"/>
              </w:rPr>
              <w:t>Павловск</w:t>
            </w:r>
            <w:r w:rsidR="007774BD" w:rsidRPr="0045560D">
              <w:rPr>
                <w:rFonts w:cs="Arial"/>
                <w:kern w:val="1"/>
                <w:sz w:val="22"/>
                <w:szCs w:val="22"/>
              </w:rPr>
              <w:t xml:space="preserve"> Неруд»</w:t>
            </w:r>
          </w:p>
        </w:tc>
        <w:tc>
          <w:tcPr>
            <w:tcW w:w="800" w:type="pct"/>
            <w:vMerge w:val="restart"/>
            <w:tcBorders>
              <w:top w:val="single" w:sz="4" w:space="0" w:color="000000"/>
              <w:left w:val="single" w:sz="4" w:space="0" w:color="000000"/>
              <w:bottom w:val="single" w:sz="4" w:space="0" w:color="000000"/>
            </w:tcBorders>
          </w:tcPr>
          <w:p w:rsidR="00082370" w:rsidRPr="0045560D" w:rsidRDefault="00082370" w:rsidP="00082370">
            <w:pPr>
              <w:snapToGrid w:val="0"/>
              <w:ind w:left="5" w:right="-8" w:firstLine="6"/>
              <w:jc w:val="both"/>
              <w:rPr>
                <w:rFonts w:cs="Arial"/>
                <w:kern w:val="1"/>
                <w:sz w:val="22"/>
                <w:szCs w:val="22"/>
              </w:rPr>
            </w:pPr>
            <w:r w:rsidRPr="0045560D">
              <w:rPr>
                <w:rFonts w:cs="Arial"/>
                <w:kern w:val="1"/>
                <w:sz w:val="22"/>
                <w:szCs w:val="22"/>
              </w:rPr>
              <w:t>6267,103</w:t>
            </w:r>
          </w:p>
        </w:tc>
        <w:tc>
          <w:tcPr>
            <w:tcW w:w="768" w:type="pct"/>
            <w:vMerge w:val="restart"/>
            <w:tcBorders>
              <w:top w:val="single" w:sz="4" w:space="0" w:color="000000"/>
              <w:left w:val="single" w:sz="4" w:space="0" w:color="000000"/>
              <w:bottom w:val="single" w:sz="4" w:space="0" w:color="000000"/>
            </w:tcBorders>
          </w:tcPr>
          <w:p w:rsidR="00082370" w:rsidRPr="0045560D" w:rsidRDefault="00082370" w:rsidP="00082370">
            <w:pPr>
              <w:snapToGrid w:val="0"/>
              <w:ind w:left="5" w:right="-8" w:firstLine="15"/>
              <w:jc w:val="both"/>
              <w:rPr>
                <w:rFonts w:cs="Arial"/>
                <w:kern w:val="1"/>
                <w:sz w:val="22"/>
                <w:szCs w:val="22"/>
              </w:rPr>
            </w:pPr>
            <w:r w:rsidRPr="0045560D">
              <w:rPr>
                <w:rFonts w:cs="Arial"/>
                <w:kern w:val="1"/>
                <w:sz w:val="22"/>
                <w:szCs w:val="22"/>
              </w:rPr>
              <w:t>2001,738</w:t>
            </w:r>
          </w:p>
        </w:tc>
        <w:tc>
          <w:tcPr>
            <w:tcW w:w="587" w:type="pct"/>
            <w:vMerge w:val="restart"/>
            <w:tcBorders>
              <w:top w:val="single" w:sz="4" w:space="0" w:color="000000"/>
              <w:left w:val="single" w:sz="4" w:space="0" w:color="000000"/>
              <w:bottom w:val="single" w:sz="4" w:space="0" w:color="000000"/>
            </w:tcBorders>
          </w:tcPr>
          <w:p w:rsidR="00082370" w:rsidRPr="0045560D" w:rsidRDefault="00082370" w:rsidP="00082370">
            <w:pPr>
              <w:snapToGrid w:val="0"/>
              <w:ind w:left="5" w:right="-8" w:hanging="5"/>
              <w:jc w:val="both"/>
              <w:rPr>
                <w:rFonts w:cs="Arial"/>
                <w:kern w:val="1"/>
                <w:sz w:val="22"/>
                <w:szCs w:val="22"/>
              </w:rPr>
            </w:pPr>
            <w:r w:rsidRPr="0045560D">
              <w:rPr>
                <w:rFonts w:cs="Arial"/>
                <w:kern w:val="1"/>
                <w:sz w:val="22"/>
                <w:szCs w:val="22"/>
              </w:rPr>
              <w:t>4226,375</w:t>
            </w:r>
          </w:p>
        </w:tc>
        <w:tc>
          <w:tcPr>
            <w:tcW w:w="696" w:type="pct"/>
            <w:vMerge w:val="restart"/>
            <w:tcBorders>
              <w:top w:val="single" w:sz="4" w:space="0" w:color="000000"/>
              <w:left w:val="single" w:sz="4" w:space="0" w:color="000000"/>
              <w:bottom w:val="single" w:sz="4" w:space="0" w:color="000000"/>
            </w:tcBorders>
          </w:tcPr>
          <w:p w:rsidR="00082370" w:rsidRPr="0045560D" w:rsidRDefault="00082370" w:rsidP="00082370">
            <w:pPr>
              <w:snapToGrid w:val="0"/>
              <w:ind w:left="5" w:right="5" w:hanging="5"/>
              <w:jc w:val="both"/>
              <w:rPr>
                <w:rFonts w:cs="Arial"/>
                <w:kern w:val="1"/>
                <w:sz w:val="22"/>
                <w:szCs w:val="22"/>
              </w:rPr>
            </w:pPr>
            <w:r w:rsidRPr="0045560D">
              <w:rPr>
                <w:rFonts w:cs="Arial"/>
                <w:kern w:val="1"/>
                <w:sz w:val="22"/>
                <w:szCs w:val="22"/>
              </w:rPr>
              <w:t>0,000</w:t>
            </w:r>
          </w:p>
        </w:tc>
        <w:tc>
          <w:tcPr>
            <w:tcW w:w="821" w:type="pct"/>
            <w:vMerge w:val="restart"/>
            <w:tcBorders>
              <w:top w:val="single" w:sz="4" w:space="0" w:color="000000"/>
              <w:left w:val="single" w:sz="4" w:space="0" w:color="000000"/>
              <w:bottom w:val="single" w:sz="4" w:space="0" w:color="000000"/>
              <w:right w:val="single" w:sz="4" w:space="0" w:color="000000"/>
            </w:tcBorders>
          </w:tcPr>
          <w:p w:rsidR="00082370" w:rsidRPr="0045560D" w:rsidRDefault="00082370" w:rsidP="00082370">
            <w:pPr>
              <w:snapToGrid w:val="0"/>
              <w:ind w:left="5" w:right="5" w:hanging="5"/>
              <w:jc w:val="both"/>
              <w:rPr>
                <w:rFonts w:cs="Arial"/>
                <w:kern w:val="1"/>
                <w:sz w:val="22"/>
                <w:szCs w:val="22"/>
              </w:rPr>
            </w:pPr>
            <w:r w:rsidRPr="0045560D">
              <w:rPr>
                <w:rFonts w:cs="Arial"/>
                <w:kern w:val="1"/>
                <w:sz w:val="22"/>
                <w:szCs w:val="22"/>
              </w:rPr>
              <w:t>4226,375</w:t>
            </w:r>
          </w:p>
        </w:tc>
      </w:tr>
    </w:tbl>
    <w:p w:rsidR="00082370" w:rsidRPr="0045560D" w:rsidRDefault="00082370" w:rsidP="00082370">
      <w:pPr>
        <w:ind w:firstLine="567"/>
        <w:jc w:val="both"/>
      </w:pPr>
    </w:p>
    <w:p w:rsidR="00082370" w:rsidRPr="0045560D" w:rsidRDefault="00082370" w:rsidP="00082370">
      <w:pPr>
        <w:ind w:firstLine="567"/>
        <w:jc w:val="both"/>
        <w:rPr>
          <w:rFonts w:cs="Arial"/>
          <w:kern w:val="1"/>
        </w:rPr>
      </w:pPr>
      <w:r w:rsidRPr="0045560D">
        <w:rPr>
          <w:rFonts w:cs="Arial"/>
          <w:bCs/>
          <w:kern w:val="1"/>
        </w:rPr>
        <w:t>На</w:t>
      </w:r>
      <w:r w:rsidRPr="0045560D">
        <w:rPr>
          <w:rFonts w:cs="Arial"/>
          <w:b/>
          <w:bCs/>
          <w:kern w:val="1"/>
        </w:rPr>
        <w:t xml:space="preserve"> </w:t>
      </w:r>
      <w:r w:rsidRPr="0045560D">
        <w:rPr>
          <w:rFonts w:cs="Arial"/>
          <w:b/>
          <w:kern w:val="1"/>
        </w:rPr>
        <w:t xml:space="preserve">ОАО </w:t>
      </w:r>
      <w:r w:rsidR="007774BD" w:rsidRPr="0045560D">
        <w:rPr>
          <w:rFonts w:cs="Arial"/>
          <w:b/>
          <w:kern w:val="1"/>
        </w:rPr>
        <w:t>«</w:t>
      </w:r>
      <w:r w:rsidRPr="0045560D">
        <w:rPr>
          <w:rFonts w:cs="Arial"/>
          <w:b/>
          <w:kern w:val="1"/>
        </w:rPr>
        <w:t>Павловск</w:t>
      </w:r>
      <w:r w:rsidR="007774BD" w:rsidRPr="0045560D">
        <w:rPr>
          <w:rFonts w:cs="Arial"/>
          <w:b/>
          <w:kern w:val="1"/>
        </w:rPr>
        <w:t xml:space="preserve"> Неруд»</w:t>
      </w:r>
      <w:r w:rsidRPr="0045560D">
        <w:rPr>
          <w:rFonts w:cs="Arial"/>
          <w:b/>
          <w:kern w:val="1"/>
        </w:rPr>
        <w:t xml:space="preserve"> </w:t>
      </w:r>
      <w:r w:rsidRPr="0045560D">
        <w:rPr>
          <w:rFonts w:cs="Arial"/>
          <w:kern w:val="1"/>
        </w:rPr>
        <w:t>образуются отходы всех классов токсичности:</w:t>
      </w:r>
    </w:p>
    <w:p w:rsidR="00082370" w:rsidRPr="0045560D" w:rsidRDefault="00082370" w:rsidP="00082370">
      <w:pPr>
        <w:ind w:firstLine="567"/>
        <w:jc w:val="both"/>
        <w:rPr>
          <w:rFonts w:cs="Arial"/>
          <w:kern w:val="1"/>
        </w:rPr>
      </w:pPr>
      <w:r w:rsidRPr="0045560D">
        <w:rPr>
          <w:rFonts w:cs="Arial"/>
          <w:kern w:val="1"/>
        </w:rPr>
        <w:t xml:space="preserve"> - 0,285 тонн/год отходов 1 класса токсичности;</w:t>
      </w:r>
    </w:p>
    <w:p w:rsidR="00082370" w:rsidRPr="0045560D" w:rsidRDefault="00082370" w:rsidP="00082370">
      <w:pPr>
        <w:ind w:firstLine="567"/>
        <w:jc w:val="both"/>
        <w:rPr>
          <w:rFonts w:cs="Arial"/>
          <w:kern w:val="1"/>
        </w:rPr>
      </w:pPr>
      <w:r w:rsidRPr="0045560D">
        <w:rPr>
          <w:rFonts w:cs="Arial"/>
          <w:kern w:val="1"/>
        </w:rPr>
        <w:t xml:space="preserve"> - 11,040 тонн/год отходов 2 класса токсичности; </w:t>
      </w:r>
    </w:p>
    <w:p w:rsidR="00082370" w:rsidRPr="0045560D" w:rsidRDefault="00082370" w:rsidP="00082370">
      <w:pPr>
        <w:ind w:firstLine="567"/>
        <w:jc w:val="both"/>
        <w:rPr>
          <w:rFonts w:cs="Arial"/>
          <w:kern w:val="1"/>
        </w:rPr>
      </w:pPr>
      <w:r w:rsidRPr="0045560D">
        <w:rPr>
          <w:rFonts w:cs="Arial"/>
          <w:kern w:val="1"/>
        </w:rPr>
        <w:t xml:space="preserve"> - 477,888 тонн/год отходов 3 класса токсичности;</w:t>
      </w:r>
    </w:p>
    <w:p w:rsidR="00082370" w:rsidRPr="0045560D" w:rsidRDefault="00082370" w:rsidP="00082370">
      <w:pPr>
        <w:ind w:firstLine="567"/>
        <w:jc w:val="both"/>
        <w:rPr>
          <w:rFonts w:cs="Arial"/>
          <w:kern w:val="1"/>
        </w:rPr>
      </w:pPr>
      <w:r w:rsidRPr="0045560D">
        <w:rPr>
          <w:rFonts w:cs="Arial"/>
          <w:kern w:val="1"/>
        </w:rPr>
        <w:t xml:space="preserve"> - 4530,527 тонн/год отходов 4 класса токсичности;</w:t>
      </w:r>
    </w:p>
    <w:p w:rsidR="00082370" w:rsidRPr="0045560D" w:rsidRDefault="00082370" w:rsidP="00082370">
      <w:pPr>
        <w:ind w:firstLine="567"/>
        <w:jc w:val="both"/>
        <w:rPr>
          <w:rFonts w:cs="Arial"/>
          <w:kern w:val="1"/>
        </w:rPr>
      </w:pPr>
      <w:r w:rsidRPr="0045560D">
        <w:rPr>
          <w:rFonts w:cs="Arial"/>
          <w:kern w:val="1"/>
        </w:rPr>
        <w:lastRenderedPageBreak/>
        <w:t xml:space="preserve"> - 1247,363 тонн/год отходов 5 класса токсичности.</w:t>
      </w:r>
    </w:p>
    <w:p w:rsidR="00082370" w:rsidRPr="0045560D" w:rsidRDefault="00082370" w:rsidP="00082370">
      <w:pPr>
        <w:ind w:firstLine="567"/>
        <w:jc w:val="both"/>
        <w:rPr>
          <w:rFonts w:cs="Arial"/>
          <w:kern w:val="1"/>
        </w:rPr>
      </w:pPr>
      <w:r w:rsidRPr="0045560D">
        <w:rPr>
          <w:rFonts w:cs="Arial"/>
          <w:kern w:val="1"/>
        </w:rPr>
        <w:t>Наиболее опасным видом отходов, образующимся на территории поселения, являются ртутьсодержащие отходы (1-й класс опасности), основная масса которых представлена отработавшими люминесцентными и другими ртутьсодержащими лампами. Эти отходы собираются в специальные контейнеры на территории предприятий и затем сдаются на демеркуризацию.</w:t>
      </w:r>
    </w:p>
    <w:p w:rsidR="00082370" w:rsidRPr="0045560D" w:rsidRDefault="00082370" w:rsidP="00082370">
      <w:pPr>
        <w:ind w:firstLine="567"/>
        <w:jc w:val="both"/>
        <w:rPr>
          <w:rFonts w:cs="Arial"/>
          <w:kern w:val="1"/>
        </w:rPr>
      </w:pPr>
      <w:r w:rsidRPr="0045560D">
        <w:rPr>
          <w:rFonts w:cs="Arial"/>
          <w:kern w:val="1"/>
        </w:rPr>
        <w:t xml:space="preserve">Основная масса отходов 2 и 3 класса опасности, образующихся на предприятиях сельского поселения, представлена нефтеотходами различных производств, нефтешламами, шламами гальванических производств и др. Из этих отходов практически полностью утилизируются только нефтеотходы. </w:t>
      </w:r>
    </w:p>
    <w:p w:rsidR="00082370" w:rsidRPr="0045560D" w:rsidRDefault="00082370" w:rsidP="00082370">
      <w:pPr>
        <w:ind w:firstLine="567"/>
        <w:jc w:val="both"/>
        <w:rPr>
          <w:rFonts w:cs="Arial"/>
          <w:kern w:val="1"/>
        </w:rPr>
      </w:pPr>
      <w:r w:rsidRPr="0045560D">
        <w:rPr>
          <w:rFonts w:cs="Arial"/>
          <w:kern w:val="1"/>
        </w:rPr>
        <w:t xml:space="preserve">К объектам длительного хранения отходов 4 класса опасности относятся иловые карты, отвалы вскрышных пород. </w:t>
      </w:r>
    </w:p>
    <w:p w:rsidR="00354546" w:rsidRPr="0045560D" w:rsidRDefault="000324A3" w:rsidP="00F414C3">
      <w:pPr>
        <w:spacing w:after="60"/>
        <w:ind w:firstLine="851"/>
        <w:jc w:val="both"/>
        <w:rPr>
          <w:highlight w:val="cyan"/>
        </w:rPr>
      </w:pPr>
      <w:r w:rsidRPr="0045560D">
        <w:tab/>
      </w:r>
    </w:p>
    <w:p w:rsidR="00180C8D" w:rsidRPr="0045560D" w:rsidRDefault="00180C8D" w:rsidP="00180C8D">
      <w:pPr>
        <w:ind w:firstLine="567"/>
        <w:jc w:val="both"/>
        <w:rPr>
          <w:rStyle w:val="afe"/>
          <w:rFonts w:cs="Arial"/>
          <w:color w:val="auto"/>
          <w:kern w:val="1"/>
        </w:rPr>
      </w:pPr>
      <w:r w:rsidRPr="0045560D">
        <w:rPr>
          <w:rStyle w:val="afe"/>
          <w:rFonts w:cs="Arial"/>
          <w:color w:val="auto"/>
          <w:kern w:val="1"/>
        </w:rPr>
        <w:t>Транспортные отходы</w:t>
      </w:r>
    </w:p>
    <w:p w:rsidR="00180C8D" w:rsidRPr="0045560D" w:rsidRDefault="00180C8D" w:rsidP="00180C8D">
      <w:pPr>
        <w:ind w:firstLine="567"/>
        <w:jc w:val="both"/>
        <w:rPr>
          <w:rFonts w:cs="Arial"/>
          <w:kern w:val="1"/>
        </w:rPr>
      </w:pPr>
      <w:r w:rsidRPr="0045560D">
        <w:rPr>
          <w:rFonts w:cs="Arial"/>
          <w:kern w:val="1"/>
        </w:rPr>
        <w:t>Транспортными отходами являются:</w:t>
      </w:r>
    </w:p>
    <w:p w:rsidR="00180C8D" w:rsidRPr="0045560D" w:rsidRDefault="00180C8D" w:rsidP="00180C8D">
      <w:pPr>
        <w:ind w:firstLine="567"/>
        <w:jc w:val="both"/>
        <w:rPr>
          <w:rFonts w:cs="Arial"/>
          <w:kern w:val="1"/>
        </w:rPr>
      </w:pPr>
      <w:r w:rsidRPr="0045560D">
        <w:rPr>
          <w:rFonts w:cs="Arial"/>
          <w:kern w:val="1"/>
        </w:rPr>
        <w:tab/>
        <w:t>- снятые с эксплуатации, механически поврежденные, брошенные и разукомплектованные транспортные средства: кузова легковых, грузовых, автобусов, сельскохозяйственные и полуприцепы;</w:t>
      </w:r>
    </w:p>
    <w:p w:rsidR="00180C8D" w:rsidRPr="0045560D" w:rsidRDefault="00180C8D" w:rsidP="00180C8D">
      <w:pPr>
        <w:ind w:firstLine="567"/>
        <w:jc w:val="both"/>
        <w:rPr>
          <w:rFonts w:cs="Arial"/>
          <w:kern w:val="1"/>
        </w:rPr>
      </w:pPr>
      <w:r w:rsidRPr="0045560D">
        <w:rPr>
          <w:rFonts w:cs="Arial"/>
          <w:kern w:val="1"/>
        </w:rPr>
        <w:tab/>
        <w:t>- 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180C8D" w:rsidRPr="0045560D" w:rsidRDefault="00180C8D" w:rsidP="00180C8D">
      <w:pPr>
        <w:ind w:firstLine="567"/>
        <w:jc w:val="both"/>
        <w:rPr>
          <w:rFonts w:cs="Arial"/>
          <w:kern w:val="1"/>
        </w:rPr>
      </w:pPr>
      <w:r w:rsidRPr="0045560D">
        <w:rPr>
          <w:rFonts w:cs="Arial"/>
          <w:kern w:val="1"/>
        </w:rPr>
        <w:tab/>
        <w:t>- расходуемые в процессе использования транспортных средств и бытовой техники конструкционные и эксплуатационные материалы;</w:t>
      </w:r>
    </w:p>
    <w:p w:rsidR="00180C8D" w:rsidRPr="0045560D" w:rsidRDefault="00180C8D" w:rsidP="00180C8D">
      <w:pPr>
        <w:ind w:firstLine="567"/>
        <w:jc w:val="both"/>
        <w:rPr>
          <w:rFonts w:cs="Arial"/>
          <w:kern w:val="1"/>
        </w:rPr>
      </w:pPr>
      <w:r w:rsidRPr="0045560D">
        <w:rPr>
          <w:rFonts w:cs="Arial"/>
          <w:kern w:val="1"/>
        </w:rPr>
        <w:tab/>
        <w:t>- отходы эксплуатации и переработки техники, промасленные ветошь и опилки.</w:t>
      </w:r>
    </w:p>
    <w:p w:rsidR="00180C8D" w:rsidRPr="0045560D" w:rsidRDefault="00180C8D" w:rsidP="00180C8D">
      <w:pPr>
        <w:ind w:firstLine="567"/>
        <w:jc w:val="both"/>
        <w:rPr>
          <w:rStyle w:val="afe"/>
          <w:rFonts w:cs="Arial"/>
          <w:color w:val="auto"/>
          <w:kern w:val="1"/>
        </w:rPr>
      </w:pPr>
    </w:p>
    <w:p w:rsidR="00180C8D" w:rsidRPr="0045560D" w:rsidRDefault="00180C8D" w:rsidP="00180C8D">
      <w:pPr>
        <w:ind w:firstLine="567"/>
        <w:jc w:val="both"/>
        <w:rPr>
          <w:rFonts w:cs="Arial"/>
          <w:b/>
          <w:kern w:val="1"/>
        </w:rPr>
      </w:pPr>
      <w:r w:rsidRPr="0045560D">
        <w:rPr>
          <w:rStyle w:val="afe"/>
          <w:rFonts w:cs="Arial"/>
          <w:color w:val="auto"/>
          <w:kern w:val="1"/>
        </w:rPr>
        <w:t xml:space="preserve">Отходы </w:t>
      </w:r>
      <w:r w:rsidRPr="0045560D">
        <w:rPr>
          <w:rFonts w:cs="Arial"/>
          <w:b/>
          <w:kern w:val="1"/>
        </w:rPr>
        <w:t>садоводческих объединений</w:t>
      </w:r>
    </w:p>
    <w:p w:rsidR="00180C8D" w:rsidRPr="0045560D" w:rsidRDefault="00180C8D" w:rsidP="00180C8D">
      <w:pPr>
        <w:ind w:firstLine="567"/>
        <w:jc w:val="both"/>
        <w:rPr>
          <w:rFonts w:cs="Arial"/>
          <w:kern w:val="1"/>
        </w:rPr>
      </w:pPr>
      <w:r w:rsidRPr="0045560D">
        <w:rPr>
          <w:rFonts w:cs="Arial"/>
          <w:kern w:val="1"/>
        </w:rPr>
        <w:t>На территории сельского поселения находится 4 садоводческих объединений. ТКО данных массивов имеют определенную специфику:</w:t>
      </w:r>
    </w:p>
    <w:p w:rsidR="00180C8D" w:rsidRPr="0045560D" w:rsidRDefault="00180C8D" w:rsidP="00180C8D">
      <w:pPr>
        <w:ind w:firstLine="567"/>
        <w:jc w:val="both"/>
        <w:rPr>
          <w:rFonts w:cs="Arial"/>
          <w:kern w:val="1"/>
        </w:rPr>
      </w:pPr>
      <w:r w:rsidRPr="0045560D">
        <w:rPr>
          <w:rFonts w:cs="Arial"/>
          <w:kern w:val="1"/>
        </w:rPr>
        <w:tab/>
        <w:t>- 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180C8D" w:rsidRPr="0045560D" w:rsidRDefault="00180C8D" w:rsidP="00180C8D">
      <w:pPr>
        <w:ind w:firstLine="567"/>
        <w:jc w:val="both"/>
        <w:rPr>
          <w:rFonts w:cs="Arial"/>
          <w:kern w:val="1"/>
        </w:rPr>
      </w:pPr>
      <w:r w:rsidRPr="0045560D">
        <w:rPr>
          <w:rFonts w:cs="Arial"/>
          <w:kern w:val="1"/>
        </w:rPr>
        <w:tab/>
        <w:t xml:space="preserve">- древесные отходы (обрезь, листва) в основном дачниками сжигаются с целью получения минеральной подкормки в виде золы; </w:t>
      </w:r>
    </w:p>
    <w:p w:rsidR="00180C8D" w:rsidRPr="0045560D" w:rsidRDefault="00180C8D" w:rsidP="00180C8D">
      <w:pPr>
        <w:ind w:firstLine="567"/>
        <w:jc w:val="both"/>
        <w:rPr>
          <w:rFonts w:cs="Arial"/>
          <w:kern w:val="1"/>
        </w:rPr>
      </w:pPr>
      <w:r w:rsidRPr="0045560D">
        <w:rPr>
          <w:rFonts w:cs="Arial"/>
          <w:kern w:val="1"/>
        </w:rPr>
        <w:tab/>
        <w:t>- в составе отходов садово-дачных кооперативов значительный объем занимает пластик - бутылки, укрывные пленки и т. д.</w:t>
      </w:r>
    </w:p>
    <w:p w:rsidR="00180C8D" w:rsidRPr="0045560D" w:rsidRDefault="00180C8D" w:rsidP="00180C8D">
      <w:pPr>
        <w:ind w:firstLine="567"/>
        <w:jc w:val="both"/>
        <w:rPr>
          <w:rFonts w:cs="Arial"/>
          <w:kern w:val="1"/>
        </w:rPr>
      </w:pPr>
      <w:r w:rsidRPr="0045560D">
        <w:rPr>
          <w:rFonts w:cs="Arial"/>
          <w:kern w:val="1"/>
        </w:rPr>
        <w:t>Особую проблему составляют остатки химикатов (удобрений, пестицидов) и тара из-под них, остатки красок и растворителей. Эти вещества относятся к опасным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180C8D" w:rsidRPr="0045560D" w:rsidRDefault="00180C8D" w:rsidP="00180C8D">
      <w:pPr>
        <w:ind w:firstLine="567"/>
        <w:jc w:val="both"/>
        <w:rPr>
          <w:rFonts w:cs="Arial"/>
          <w:kern w:val="1"/>
        </w:rPr>
      </w:pPr>
    </w:p>
    <w:p w:rsidR="00180C8D" w:rsidRPr="0045560D" w:rsidRDefault="00180C8D" w:rsidP="00180C8D">
      <w:pPr>
        <w:ind w:firstLine="567"/>
        <w:jc w:val="both"/>
        <w:rPr>
          <w:rFonts w:cs="Arial"/>
          <w:b/>
          <w:bCs/>
          <w:kern w:val="1"/>
        </w:rPr>
      </w:pPr>
      <w:r w:rsidRPr="0045560D">
        <w:rPr>
          <w:rFonts w:cs="Arial"/>
          <w:b/>
          <w:bCs/>
          <w:kern w:val="1"/>
        </w:rPr>
        <w:t>Твёрдые коммунальные отходы</w:t>
      </w:r>
    </w:p>
    <w:p w:rsidR="00180C8D" w:rsidRPr="0045560D" w:rsidRDefault="00180C8D" w:rsidP="00180C8D">
      <w:pPr>
        <w:ind w:firstLine="567"/>
        <w:jc w:val="both"/>
        <w:rPr>
          <w:rFonts w:cs="Arial"/>
          <w:kern w:val="1"/>
        </w:rPr>
      </w:pPr>
      <w:r w:rsidRPr="0045560D">
        <w:rPr>
          <w:rFonts w:cs="Arial"/>
          <w:kern w:val="1"/>
        </w:rPr>
        <w:t>Твёрдые коммунальные отходы жизнедеятельности вывозятся по мере накопления на санкционированную свалку. Селективный сбор отходов в сменные контейнеры не используется. Сейчас эти отходы накапливаются на территории жилых застроек, их разносит ветром и размывает осадками, они попадают в почву и грунтовые воды.</w:t>
      </w:r>
    </w:p>
    <w:p w:rsidR="00180C8D" w:rsidRPr="0045560D" w:rsidRDefault="00180C8D" w:rsidP="00180C8D">
      <w:pPr>
        <w:ind w:firstLine="567"/>
        <w:jc w:val="both"/>
        <w:rPr>
          <w:rFonts w:cs="Arial"/>
          <w:kern w:val="1"/>
        </w:rPr>
      </w:pPr>
      <w:r w:rsidRPr="0045560D">
        <w:rPr>
          <w:rFonts w:cs="Arial"/>
          <w:kern w:val="1"/>
        </w:rPr>
        <w:t>Свалки оказывают негативное влияние в первую очередь на подземные воды и почвы, а также на воздушный бассейн.</w:t>
      </w:r>
    </w:p>
    <w:p w:rsidR="00180C8D" w:rsidRPr="0045560D" w:rsidRDefault="00180C8D" w:rsidP="00180C8D">
      <w:pPr>
        <w:ind w:firstLine="567"/>
        <w:jc w:val="both"/>
        <w:rPr>
          <w:rFonts w:cs="Arial"/>
          <w:kern w:val="1"/>
        </w:rPr>
      </w:pPr>
      <w:r w:rsidRPr="0045560D">
        <w:rPr>
          <w:rFonts w:cs="Arial"/>
          <w:kern w:val="1"/>
        </w:rPr>
        <w:t>Необходимо осуществлять постоянный контроль за состоянием почво-грунтов непосредственно на территориях санкционированной свалки, а также прилегающей к ней территории, с целью выявления и предотвращения загрязнения окружающей среды.</w:t>
      </w:r>
    </w:p>
    <w:p w:rsidR="00180C8D" w:rsidRPr="0045560D" w:rsidRDefault="00180C8D" w:rsidP="00180C8D">
      <w:pPr>
        <w:ind w:firstLine="567"/>
        <w:jc w:val="both"/>
        <w:rPr>
          <w:rFonts w:cs="Arial"/>
          <w:kern w:val="1"/>
        </w:rPr>
      </w:pPr>
    </w:p>
    <w:p w:rsidR="00180C8D" w:rsidRPr="0045560D" w:rsidRDefault="00180C8D" w:rsidP="00180C8D">
      <w:pPr>
        <w:ind w:firstLine="567"/>
        <w:jc w:val="both"/>
        <w:rPr>
          <w:rFonts w:cs="Arial"/>
          <w:b/>
          <w:bCs/>
          <w:kern w:val="1"/>
        </w:rPr>
      </w:pPr>
      <w:r w:rsidRPr="0045560D">
        <w:rPr>
          <w:rFonts w:cs="Arial"/>
          <w:b/>
          <w:bCs/>
          <w:kern w:val="1"/>
        </w:rPr>
        <w:t>Выводы:</w:t>
      </w:r>
    </w:p>
    <w:p w:rsidR="00180C8D" w:rsidRPr="0045560D" w:rsidRDefault="00180C8D" w:rsidP="005D226D">
      <w:pPr>
        <w:pStyle w:val="af8"/>
        <w:numPr>
          <w:ilvl w:val="0"/>
          <w:numId w:val="117"/>
        </w:numPr>
        <w:tabs>
          <w:tab w:val="left" w:pos="11340"/>
        </w:tabs>
        <w:jc w:val="both"/>
        <w:rPr>
          <w:rFonts w:cs="Arial"/>
        </w:rPr>
      </w:pPr>
      <w:r w:rsidRPr="0045560D">
        <w:rPr>
          <w:rFonts w:cs="Arial"/>
        </w:rPr>
        <w:t>основным источником химического загрязнения почвы является деятельность человека;</w:t>
      </w:r>
    </w:p>
    <w:p w:rsidR="00180C8D" w:rsidRPr="0045560D" w:rsidRDefault="00180C8D" w:rsidP="005D226D">
      <w:pPr>
        <w:pStyle w:val="af8"/>
        <w:numPr>
          <w:ilvl w:val="0"/>
          <w:numId w:val="117"/>
        </w:numPr>
        <w:tabs>
          <w:tab w:val="left" w:pos="11340"/>
        </w:tabs>
        <w:jc w:val="both"/>
        <w:rPr>
          <w:rFonts w:cs="Arial"/>
        </w:rPr>
      </w:pPr>
      <w:r w:rsidRPr="0045560D">
        <w:rPr>
          <w:rFonts w:cs="Arial"/>
        </w:rPr>
        <w:t>значительный вклад в химическое загрязнение почвы токсичными веществами (тяжелыми металлами) вносят выбросы промышленных предприятий, автотранспорт;</w:t>
      </w:r>
    </w:p>
    <w:p w:rsidR="00180C8D" w:rsidRPr="0045560D" w:rsidRDefault="00180C8D" w:rsidP="005D226D">
      <w:pPr>
        <w:pStyle w:val="af8"/>
        <w:numPr>
          <w:ilvl w:val="0"/>
          <w:numId w:val="117"/>
        </w:numPr>
        <w:tabs>
          <w:tab w:val="left" w:pos="11340"/>
        </w:tabs>
        <w:rPr>
          <w:rFonts w:cs="Arial"/>
          <w:bCs/>
        </w:rPr>
      </w:pPr>
      <w:r w:rsidRPr="0045560D">
        <w:rPr>
          <w:rFonts w:cs="Arial"/>
        </w:rPr>
        <w:t xml:space="preserve">образование  промышленных отходов </w:t>
      </w:r>
      <w:r w:rsidRPr="0045560D">
        <w:rPr>
          <w:rFonts w:eastAsia="Times New Roman" w:cs="Arial"/>
          <w:sz w:val="22"/>
          <w:szCs w:val="22"/>
        </w:rPr>
        <w:t xml:space="preserve">ОАО </w:t>
      </w:r>
      <w:r w:rsidR="007774BD" w:rsidRPr="0045560D">
        <w:rPr>
          <w:rFonts w:eastAsia="Times New Roman" w:cs="Arial"/>
          <w:sz w:val="22"/>
          <w:szCs w:val="22"/>
        </w:rPr>
        <w:t>«</w:t>
      </w:r>
      <w:r w:rsidRPr="0045560D">
        <w:rPr>
          <w:rFonts w:eastAsia="Times New Roman" w:cs="Arial"/>
          <w:sz w:val="22"/>
          <w:szCs w:val="22"/>
        </w:rPr>
        <w:t>Павловск</w:t>
      </w:r>
      <w:r w:rsidR="007774BD" w:rsidRPr="0045560D">
        <w:rPr>
          <w:rFonts w:eastAsia="Times New Roman" w:cs="Arial"/>
          <w:sz w:val="22"/>
          <w:szCs w:val="22"/>
        </w:rPr>
        <w:t xml:space="preserve"> Неруд»</w:t>
      </w:r>
      <w:r w:rsidRPr="0045560D">
        <w:rPr>
          <w:rFonts w:cs="Arial"/>
        </w:rPr>
        <w:t xml:space="preserve"> за год составляет  </w:t>
      </w:r>
      <w:r w:rsidRPr="0045560D">
        <w:rPr>
          <w:rFonts w:eastAsia="Times New Roman" w:cs="Arial"/>
          <w:sz w:val="22"/>
          <w:szCs w:val="22"/>
        </w:rPr>
        <w:t xml:space="preserve">6267,103 </w:t>
      </w:r>
      <w:r w:rsidRPr="0045560D">
        <w:rPr>
          <w:rFonts w:cs="Arial"/>
          <w:bCs/>
        </w:rPr>
        <w:t>тонн;</w:t>
      </w:r>
    </w:p>
    <w:p w:rsidR="00180C8D" w:rsidRPr="0045560D" w:rsidRDefault="00180C8D" w:rsidP="005D226D">
      <w:pPr>
        <w:pStyle w:val="af8"/>
        <w:numPr>
          <w:ilvl w:val="0"/>
          <w:numId w:val="117"/>
        </w:numPr>
        <w:tabs>
          <w:tab w:val="left" w:pos="11340"/>
        </w:tabs>
        <w:rPr>
          <w:rFonts w:cs="Arial"/>
        </w:rPr>
      </w:pPr>
      <w:r w:rsidRPr="0045560D">
        <w:rPr>
          <w:rFonts w:cs="Arial"/>
          <w:bCs/>
        </w:rPr>
        <w:t xml:space="preserve">образование ТКО </w:t>
      </w:r>
      <w:r w:rsidRPr="0045560D">
        <w:rPr>
          <w:rFonts w:cs="Arial"/>
        </w:rPr>
        <w:t>за год в поселении не определено;</w:t>
      </w:r>
    </w:p>
    <w:p w:rsidR="00180C8D" w:rsidRPr="0045560D" w:rsidRDefault="00180C8D" w:rsidP="005D226D">
      <w:pPr>
        <w:pStyle w:val="af8"/>
        <w:numPr>
          <w:ilvl w:val="0"/>
          <w:numId w:val="117"/>
        </w:numPr>
        <w:tabs>
          <w:tab w:val="left" w:pos="11340"/>
        </w:tabs>
        <w:jc w:val="both"/>
        <w:rPr>
          <w:rFonts w:cs="Arial"/>
        </w:rPr>
      </w:pPr>
      <w:r w:rsidRPr="0045560D">
        <w:rPr>
          <w:rFonts w:cs="Arial"/>
        </w:rP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336AFA" w:rsidRPr="0045560D" w:rsidRDefault="00336AFA" w:rsidP="00336AFA">
      <w:pPr>
        <w:ind w:firstLine="567"/>
        <w:jc w:val="both"/>
        <w:rPr>
          <w:b/>
          <w:bCs/>
        </w:rPr>
      </w:pPr>
    </w:p>
    <w:p w:rsidR="000324A3" w:rsidRPr="0045560D" w:rsidRDefault="000324A3" w:rsidP="00336AFA">
      <w:pPr>
        <w:ind w:firstLine="567"/>
        <w:jc w:val="both"/>
        <w:rPr>
          <w:b/>
          <w:bCs/>
        </w:rPr>
      </w:pPr>
      <w:r w:rsidRPr="0045560D">
        <w:rPr>
          <w:b/>
          <w:bCs/>
        </w:rPr>
        <w:t>Состояние и формирование природно-экологического каркаса</w:t>
      </w:r>
    </w:p>
    <w:p w:rsidR="0013696C" w:rsidRPr="0045560D" w:rsidRDefault="0013696C" w:rsidP="0013696C">
      <w:pPr>
        <w:ind w:firstLine="567"/>
        <w:jc w:val="both"/>
        <w:rPr>
          <w:rFonts w:cs="Arial"/>
          <w:kern w:val="1"/>
        </w:rPr>
      </w:pPr>
      <w:r w:rsidRPr="0045560D">
        <w:rPr>
          <w:rFonts w:cs="Arial"/>
          <w:kern w:val="1"/>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13696C" w:rsidRPr="0045560D" w:rsidRDefault="0013696C" w:rsidP="0013696C">
      <w:pPr>
        <w:ind w:firstLine="567"/>
        <w:jc w:val="both"/>
        <w:rPr>
          <w:rFonts w:cs="Arial"/>
          <w:kern w:val="1"/>
        </w:rPr>
      </w:pPr>
      <w:r w:rsidRPr="0045560D">
        <w:rPr>
          <w:rFonts w:cs="Arial"/>
          <w:kern w:val="1"/>
        </w:rPr>
        <w:t>Понятие «природный каркас» включает в себя в первую очередь заповедники, различные заказники, особо охраняемые природные территории (ООПТ) и наиболее ценные рекреационные территории.</w:t>
      </w:r>
    </w:p>
    <w:p w:rsidR="0013696C" w:rsidRPr="0045560D" w:rsidRDefault="0013696C" w:rsidP="0013696C">
      <w:pPr>
        <w:ind w:firstLine="567"/>
        <w:jc w:val="both"/>
        <w:rPr>
          <w:rFonts w:cs="Arial"/>
          <w:kern w:val="1"/>
        </w:rPr>
      </w:pPr>
      <w:r w:rsidRPr="0045560D">
        <w:rPr>
          <w:rFonts w:cs="Arial"/>
          <w:kern w:val="1"/>
        </w:rPr>
        <w:t xml:space="preserve">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13696C" w:rsidRPr="0045560D" w:rsidRDefault="0013696C" w:rsidP="0013696C">
      <w:pPr>
        <w:ind w:firstLine="567"/>
        <w:jc w:val="both"/>
        <w:rPr>
          <w:rFonts w:cs="Arial"/>
          <w:kern w:val="1"/>
        </w:rPr>
      </w:pPr>
      <w:r w:rsidRPr="0045560D">
        <w:rPr>
          <w:rFonts w:cs="Arial"/>
          <w:kern w:val="1"/>
        </w:rPr>
        <w:tab/>
      </w:r>
    </w:p>
    <w:p w:rsidR="0013696C" w:rsidRPr="0045560D" w:rsidRDefault="0013696C" w:rsidP="0013696C">
      <w:pPr>
        <w:ind w:firstLine="567"/>
        <w:jc w:val="both"/>
        <w:rPr>
          <w:rFonts w:cs="Arial"/>
          <w:kern w:val="1"/>
        </w:rPr>
      </w:pPr>
      <w:r w:rsidRPr="0045560D">
        <w:rPr>
          <w:rFonts w:cs="Arial"/>
          <w:kern w:val="1"/>
        </w:rPr>
        <w:t>Основными элементами природно-экологического каркаса являются:</w:t>
      </w:r>
    </w:p>
    <w:p w:rsidR="0013696C" w:rsidRPr="0045560D" w:rsidRDefault="0013696C" w:rsidP="005D226D">
      <w:pPr>
        <w:numPr>
          <w:ilvl w:val="0"/>
          <w:numId w:val="118"/>
        </w:numPr>
        <w:tabs>
          <w:tab w:val="clear" w:pos="720"/>
          <w:tab w:val="num" w:pos="993"/>
          <w:tab w:val="left" w:pos="7200"/>
        </w:tabs>
        <w:suppressAutoHyphens/>
        <w:autoSpaceDN/>
        <w:adjustRightInd/>
        <w:spacing w:line="240" w:lineRule="auto"/>
        <w:ind w:left="0" w:firstLine="567"/>
        <w:jc w:val="both"/>
        <w:rPr>
          <w:rFonts w:cs="Arial"/>
          <w:kern w:val="1"/>
        </w:rPr>
      </w:pPr>
      <w:r w:rsidRPr="0045560D">
        <w:rPr>
          <w:rFonts w:cs="Arial"/>
          <w:kern w:val="1"/>
        </w:rPr>
        <w:t>ключевые территории;</w:t>
      </w:r>
    </w:p>
    <w:p w:rsidR="0013696C" w:rsidRPr="0045560D" w:rsidRDefault="0013696C" w:rsidP="005D226D">
      <w:pPr>
        <w:numPr>
          <w:ilvl w:val="0"/>
          <w:numId w:val="118"/>
        </w:numPr>
        <w:tabs>
          <w:tab w:val="clear" w:pos="720"/>
          <w:tab w:val="num" w:pos="993"/>
          <w:tab w:val="left" w:pos="7200"/>
        </w:tabs>
        <w:suppressAutoHyphens/>
        <w:autoSpaceDN/>
        <w:adjustRightInd/>
        <w:spacing w:line="240" w:lineRule="auto"/>
        <w:ind w:left="0" w:firstLine="567"/>
        <w:jc w:val="both"/>
        <w:rPr>
          <w:rFonts w:cs="Arial"/>
          <w:kern w:val="1"/>
        </w:rPr>
      </w:pPr>
      <w:r w:rsidRPr="0045560D">
        <w:rPr>
          <w:rFonts w:cs="Arial"/>
          <w:kern w:val="1"/>
        </w:rPr>
        <w:t>транзитные зоны;</w:t>
      </w:r>
    </w:p>
    <w:p w:rsidR="0013696C" w:rsidRPr="0045560D" w:rsidRDefault="0013696C" w:rsidP="005D226D">
      <w:pPr>
        <w:numPr>
          <w:ilvl w:val="0"/>
          <w:numId w:val="118"/>
        </w:numPr>
        <w:tabs>
          <w:tab w:val="clear" w:pos="720"/>
          <w:tab w:val="num" w:pos="993"/>
          <w:tab w:val="left" w:pos="7200"/>
        </w:tabs>
        <w:suppressAutoHyphens/>
        <w:autoSpaceDN/>
        <w:adjustRightInd/>
        <w:spacing w:line="240" w:lineRule="auto"/>
        <w:ind w:left="0" w:firstLine="567"/>
        <w:jc w:val="both"/>
        <w:rPr>
          <w:rFonts w:cs="Arial"/>
          <w:kern w:val="1"/>
        </w:rPr>
      </w:pPr>
      <w:r w:rsidRPr="0045560D">
        <w:rPr>
          <w:rFonts w:cs="Arial"/>
          <w:kern w:val="1"/>
        </w:rPr>
        <w:t>экологические коридоры;</w:t>
      </w:r>
    </w:p>
    <w:p w:rsidR="0013696C" w:rsidRPr="0045560D" w:rsidRDefault="0013696C" w:rsidP="005D226D">
      <w:pPr>
        <w:numPr>
          <w:ilvl w:val="0"/>
          <w:numId w:val="118"/>
        </w:numPr>
        <w:tabs>
          <w:tab w:val="clear" w:pos="720"/>
          <w:tab w:val="num" w:pos="993"/>
          <w:tab w:val="left" w:pos="7200"/>
        </w:tabs>
        <w:suppressAutoHyphens/>
        <w:autoSpaceDN/>
        <w:adjustRightInd/>
        <w:spacing w:line="240" w:lineRule="auto"/>
        <w:ind w:left="0" w:firstLine="567"/>
        <w:jc w:val="both"/>
        <w:rPr>
          <w:rFonts w:cs="Arial"/>
          <w:kern w:val="1"/>
        </w:rPr>
      </w:pPr>
      <w:r w:rsidRPr="0045560D">
        <w:rPr>
          <w:rFonts w:cs="Arial"/>
          <w:kern w:val="1"/>
        </w:rPr>
        <w:t>буферные зоны;</w:t>
      </w:r>
    </w:p>
    <w:p w:rsidR="0013696C" w:rsidRPr="0045560D" w:rsidRDefault="0013696C" w:rsidP="00CB59DD">
      <w:pPr>
        <w:widowControl/>
        <w:autoSpaceDN/>
        <w:adjustRightInd/>
        <w:spacing w:before="100" w:beforeAutospacing="1" w:line="240" w:lineRule="auto"/>
        <w:ind w:firstLine="567"/>
        <w:jc w:val="both"/>
      </w:pPr>
      <w:r w:rsidRPr="0045560D">
        <w:t>На территории Русско-Буйловского сельского поселения имеется памятник природы «Участок р. Дон».</w:t>
      </w:r>
    </w:p>
    <w:p w:rsidR="00716051" w:rsidRPr="0045560D" w:rsidRDefault="00716051" w:rsidP="00CB59DD">
      <w:pPr>
        <w:widowControl/>
        <w:autoSpaceDN/>
        <w:adjustRightInd/>
        <w:spacing w:before="100" w:beforeAutospacing="1" w:line="240" w:lineRule="auto"/>
        <w:ind w:firstLine="567"/>
        <w:jc w:val="both"/>
      </w:pPr>
      <w:r w:rsidRPr="0045560D">
        <w:rPr>
          <w:b/>
          <w:bCs/>
        </w:rPr>
        <w:t>Оценка природно-территориального комплекса</w:t>
      </w:r>
    </w:p>
    <w:p w:rsidR="0013696C" w:rsidRPr="0045560D" w:rsidRDefault="0013696C" w:rsidP="0013696C">
      <w:pPr>
        <w:ind w:firstLine="567"/>
        <w:jc w:val="both"/>
        <w:rPr>
          <w:rFonts w:cs="Arial"/>
          <w:kern w:val="1"/>
        </w:rPr>
      </w:pPr>
      <w:r w:rsidRPr="0045560D">
        <w:rPr>
          <w:rFonts w:cs="Arial"/>
          <w:kern w:val="1"/>
        </w:rPr>
        <w:t>Основой природного каркаса территории сельского поселения является река Дон, лесные массивы и искусственно созданные насаждения.</w:t>
      </w:r>
    </w:p>
    <w:p w:rsidR="0013696C" w:rsidRPr="0045560D" w:rsidRDefault="0013696C" w:rsidP="0013696C">
      <w:pPr>
        <w:ind w:firstLine="567"/>
        <w:jc w:val="both"/>
        <w:rPr>
          <w:rFonts w:cs="Arial"/>
          <w:b/>
          <w:bCs/>
          <w:kern w:val="1"/>
        </w:rPr>
      </w:pPr>
    </w:p>
    <w:p w:rsidR="0013696C" w:rsidRPr="0045560D" w:rsidRDefault="0013696C" w:rsidP="0013696C">
      <w:pPr>
        <w:ind w:firstLine="567"/>
        <w:jc w:val="both"/>
        <w:rPr>
          <w:rFonts w:cs="Arial"/>
          <w:b/>
          <w:bCs/>
          <w:kern w:val="1"/>
        </w:rPr>
      </w:pPr>
      <w:r w:rsidRPr="0045560D">
        <w:rPr>
          <w:rFonts w:cs="Arial"/>
          <w:b/>
          <w:bCs/>
          <w:kern w:val="1"/>
        </w:rPr>
        <w:t>Состояние растительного покрова</w:t>
      </w:r>
    </w:p>
    <w:p w:rsidR="0013696C" w:rsidRPr="0045560D" w:rsidRDefault="0013696C" w:rsidP="0013696C">
      <w:pPr>
        <w:ind w:firstLine="567"/>
        <w:jc w:val="both"/>
        <w:rPr>
          <w:rFonts w:cs="Arial"/>
          <w:kern w:val="1"/>
        </w:rPr>
      </w:pPr>
      <w:r w:rsidRPr="0045560D">
        <w:rPr>
          <w:rFonts w:cs="Arial"/>
          <w:kern w:val="1"/>
        </w:rPr>
        <w:t xml:space="preserve">Структура растительного покрова территории Русско-Буйловского сельского поселения дифференцируется в зависимости от целевого назначения растительности, ее происхождения, времени образования и состояния. В зависимости от этого на рассматриваемой территории можно выделить следующие основные типы растительности: </w:t>
      </w:r>
    </w:p>
    <w:p w:rsidR="0013696C" w:rsidRPr="0045560D" w:rsidRDefault="0013696C" w:rsidP="0013696C">
      <w:pPr>
        <w:ind w:left="1260" w:firstLine="567"/>
        <w:jc w:val="both"/>
        <w:rPr>
          <w:rFonts w:cs="Arial"/>
          <w:kern w:val="1"/>
        </w:rPr>
      </w:pPr>
      <w:r w:rsidRPr="0045560D">
        <w:rPr>
          <w:rFonts w:cs="Arial"/>
          <w:kern w:val="1"/>
        </w:rPr>
        <w:t>Естественные растительные сообщества – леса, луга.</w:t>
      </w:r>
    </w:p>
    <w:p w:rsidR="0013696C" w:rsidRPr="0045560D" w:rsidRDefault="0013696C" w:rsidP="0013696C">
      <w:pPr>
        <w:ind w:left="1260" w:firstLine="567"/>
        <w:jc w:val="both"/>
        <w:rPr>
          <w:rFonts w:cs="Arial"/>
          <w:kern w:val="1"/>
        </w:rPr>
      </w:pPr>
      <w:r w:rsidRPr="0045560D">
        <w:rPr>
          <w:rFonts w:cs="Arial"/>
          <w:kern w:val="1"/>
        </w:rPr>
        <w:t>Искусственно созданные зеленые насаждения:</w:t>
      </w:r>
    </w:p>
    <w:p w:rsidR="0013696C" w:rsidRPr="0045560D" w:rsidRDefault="0013696C" w:rsidP="005D226D">
      <w:pPr>
        <w:numPr>
          <w:ilvl w:val="0"/>
          <w:numId w:val="119"/>
        </w:numPr>
        <w:tabs>
          <w:tab w:val="clear" w:pos="720"/>
          <w:tab w:val="left" w:pos="851"/>
          <w:tab w:val="left" w:pos="7200"/>
        </w:tabs>
        <w:suppressAutoHyphens/>
        <w:autoSpaceDN/>
        <w:adjustRightInd/>
        <w:spacing w:line="240" w:lineRule="auto"/>
        <w:ind w:left="0" w:firstLine="567"/>
        <w:jc w:val="both"/>
        <w:rPr>
          <w:rFonts w:cs="Arial"/>
          <w:kern w:val="1"/>
        </w:rPr>
      </w:pPr>
      <w:r w:rsidRPr="0045560D">
        <w:rPr>
          <w:rFonts w:cs="Arial"/>
          <w:kern w:val="1"/>
        </w:rPr>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13696C" w:rsidRPr="0045560D" w:rsidRDefault="0013696C" w:rsidP="005D226D">
      <w:pPr>
        <w:numPr>
          <w:ilvl w:val="0"/>
          <w:numId w:val="119"/>
        </w:numPr>
        <w:tabs>
          <w:tab w:val="clear" w:pos="720"/>
          <w:tab w:val="left" w:pos="851"/>
          <w:tab w:val="left" w:pos="7200"/>
        </w:tabs>
        <w:suppressAutoHyphens/>
        <w:autoSpaceDN/>
        <w:adjustRightInd/>
        <w:spacing w:line="240" w:lineRule="auto"/>
        <w:ind w:left="0" w:firstLine="567"/>
        <w:jc w:val="both"/>
        <w:rPr>
          <w:rFonts w:cs="Arial"/>
          <w:kern w:val="1"/>
        </w:rPr>
      </w:pPr>
      <w:r w:rsidRPr="0045560D">
        <w:rPr>
          <w:rFonts w:cs="Arial"/>
          <w:kern w:val="1"/>
        </w:rPr>
        <w:t>озеленение производственной застройки;</w:t>
      </w:r>
    </w:p>
    <w:p w:rsidR="0013696C" w:rsidRPr="0045560D" w:rsidRDefault="0013696C" w:rsidP="005D226D">
      <w:pPr>
        <w:numPr>
          <w:ilvl w:val="0"/>
          <w:numId w:val="119"/>
        </w:numPr>
        <w:tabs>
          <w:tab w:val="clear" w:pos="720"/>
          <w:tab w:val="left" w:pos="851"/>
          <w:tab w:val="left" w:pos="7200"/>
        </w:tabs>
        <w:suppressAutoHyphens/>
        <w:autoSpaceDN/>
        <w:adjustRightInd/>
        <w:spacing w:line="240" w:lineRule="auto"/>
        <w:ind w:left="0" w:firstLine="567"/>
        <w:jc w:val="both"/>
        <w:rPr>
          <w:rFonts w:cs="Arial"/>
          <w:kern w:val="1"/>
        </w:rPr>
      </w:pPr>
      <w:r w:rsidRPr="0045560D">
        <w:rPr>
          <w:rFonts w:cs="Arial"/>
          <w:kern w:val="1"/>
        </w:rPr>
        <w:t>защитное озеленение вдоль транспортных магистралей;</w:t>
      </w:r>
    </w:p>
    <w:p w:rsidR="0013696C" w:rsidRPr="0045560D" w:rsidRDefault="0013696C" w:rsidP="005D226D">
      <w:pPr>
        <w:numPr>
          <w:ilvl w:val="0"/>
          <w:numId w:val="119"/>
        </w:numPr>
        <w:tabs>
          <w:tab w:val="clear" w:pos="720"/>
          <w:tab w:val="left" w:pos="851"/>
          <w:tab w:val="left" w:pos="7200"/>
        </w:tabs>
        <w:suppressAutoHyphens/>
        <w:autoSpaceDN/>
        <w:adjustRightInd/>
        <w:spacing w:line="240" w:lineRule="auto"/>
        <w:ind w:left="0" w:firstLine="567"/>
        <w:jc w:val="both"/>
        <w:rPr>
          <w:rFonts w:cs="Arial"/>
          <w:kern w:val="1"/>
        </w:rPr>
      </w:pPr>
      <w:r w:rsidRPr="0045560D">
        <w:rPr>
          <w:rFonts w:cs="Arial"/>
          <w:kern w:val="1"/>
        </w:rPr>
        <w:t>растительность сельскохозяйственных угодий.</w:t>
      </w:r>
    </w:p>
    <w:p w:rsidR="0013696C" w:rsidRPr="0045560D" w:rsidRDefault="0013696C" w:rsidP="00900FC9">
      <w:pPr>
        <w:ind w:firstLine="567"/>
        <w:jc w:val="both"/>
        <w:rPr>
          <w:b/>
        </w:rPr>
      </w:pPr>
    </w:p>
    <w:p w:rsidR="0013696C" w:rsidRPr="0045560D" w:rsidRDefault="0013696C" w:rsidP="0013696C">
      <w:pPr>
        <w:ind w:firstLine="567"/>
        <w:jc w:val="both"/>
        <w:rPr>
          <w:rFonts w:cs="Arial"/>
          <w:b/>
          <w:bCs/>
          <w:kern w:val="1"/>
        </w:rPr>
      </w:pPr>
      <w:r w:rsidRPr="0045560D">
        <w:rPr>
          <w:rFonts w:cs="Arial"/>
          <w:b/>
          <w:bCs/>
          <w:kern w:val="1"/>
        </w:rPr>
        <w:t>Естественные растительные сообщества</w:t>
      </w:r>
    </w:p>
    <w:p w:rsidR="0013696C" w:rsidRPr="0045560D" w:rsidRDefault="0013696C" w:rsidP="0013696C">
      <w:pPr>
        <w:ind w:firstLine="567"/>
        <w:jc w:val="both"/>
        <w:rPr>
          <w:rFonts w:cs="Arial"/>
          <w:kern w:val="1"/>
        </w:rPr>
      </w:pPr>
      <w:r w:rsidRPr="0045560D">
        <w:rPr>
          <w:rFonts w:cs="Arial"/>
          <w:kern w:val="1"/>
        </w:rPr>
        <w:lastRenderedPageBreak/>
        <w:t xml:space="preserve">Фитоценозы территории Русско-Буйловского сельского поселения представлены растительностью лесных и лугово-степных сообществ.  </w:t>
      </w:r>
    </w:p>
    <w:p w:rsidR="0013696C" w:rsidRPr="0045560D" w:rsidRDefault="0013696C" w:rsidP="0013696C">
      <w:pPr>
        <w:ind w:firstLine="567"/>
        <w:jc w:val="both"/>
        <w:rPr>
          <w:rFonts w:cs="Arial"/>
          <w:kern w:val="1"/>
        </w:rPr>
      </w:pPr>
      <w:r w:rsidRPr="0045560D">
        <w:rPr>
          <w:rFonts w:cs="Arial"/>
          <w:kern w:val="1"/>
        </w:rPr>
        <w:t>Среди естественных типов растительных сообществ леса занимают приоритетное положение. Они призваны пополнять воздушное пространство чистым воздухом, и являются местом отдыха населения.</w:t>
      </w:r>
    </w:p>
    <w:p w:rsidR="0013696C" w:rsidRPr="0045560D" w:rsidRDefault="0013696C" w:rsidP="0013696C">
      <w:pPr>
        <w:ind w:firstLine="567"/>
        <w:jc w:val="both"/>
        <w:rPr>
          <w:rFonts w:cs="Arial"/>
          <w:kern w:val="1"/>
        </w:rPr>
      </w:pPr>
      <w:r w:rsidRPr="0045560D">
        <w:rPr>
          <w:rFonts w:cs="Arial"/>
          <w:b/>
          <w:i/>
          <w:kern w:val="1"/>
        </w:rPr>
        <w:t>Лес</w:t>
      </w:r>
      <w:r w:rsidRPr="0045560D">
        <w:rPr>
          <w:rFonts w:cs="Arial"/>
          <w:kern w:val="1"/>
        </w:rPr>
        <w:t xml:space="preserve">  поселения относится к защитным лесам (Лесной кодекс РФ от 04.12.06г.№200-ФЗ),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13696C" w:rsidRPr="0045560D" w:rsidRDefault="0013696C" w:rsidP="0013696C">
      <w:pPr>
        <w:ind w:firstLine="567"/>
        <w:jc w:val="both"/>
        <w:rPr>
          <w:rFonts w:cs="Arial"/>
          <w:kern w:val="1"/>
        </w:rPr>
      </w:pPr>
      <w:r w:rsidRPr="0045560D">
        <w:rPr>
          <w:rFonts w:cs="Arial"/>
          <w:kern w:val="1"/>
        </w:rPr>
        <w:t>Статья 14 Лесного кодекса запрещает создание в защитных лесах лесоперерабатывающей инфраструктуры.</w:t>
      </w:r>
    </w:p>
    <w:p w:rsidR="0013696C" w:rsidRPr="0045560D" w:rsidRDefault="0013696C" w:rsidP="0013696C">
      <w:pPr>
        <w:ind w:firstLine="567"/>
        <w:jc w:val="both"/>
        <w:rPr>
          <w:rFonts w:cs="Arial"/>
          <w:kern w:val="1"/>
        </w:rPr>
      </w:pPr>
      <w:r w:rsidRPr="0045560D">
        <w:rPr>
          <w:rFonts w:cs="Arial"/>
          <w:kern w:val="1"/>
        </w:rPr>
        <w:t>В защитных лесах сплошные рубки осуществляются только в случае, если выборочные рубки не дают замену лесных насаждений, утрачивающих свои средообразующие, водоохранные, санитарно-гигиенические, оздоровительные и иные полезные функции (ч.4 ст17 Кодекса).</w:t>
      </w:r>
    </w:p>
    <w:p w:rsidR="0013696C" w:rsidRPr="0045560D" w:rsidRDefault="0013696C" w:rsidP="0013696C">
      <w:pPr>
        <w:ind w:firstLine="567"/>
        <w:jc w:val="both"/>
        <w:rPr>
          <w:rFonts w:cs="Arial"/>
          <w:kern w:val="1"/>
        </w:rPr>
      </w:pPr>
      <w:r w:rsidRPr="0045560D">
        <w:rPr>
          <w:rFonts w:cs="Arial"/>
          <w:kern w:val="1"/>
        </w:rPr>
        <w:t>В целом экологическое состояние лесов в поселении является удовлетворительным.</w:t>
      </w:r>
    </w:p>
    <w:p w:rsidR="0013696C" w:rsidRPr="0045560D" w:rsidRDefault="0013696C" w:rsidP="0013696C">
      <w:pPr>
        <w:ind w:firstLine="567"/>
        <w:jc w:val="both"/>
        <w:rPr>
          <w:rFonts w:cs="Arial"/>
          <w:kern w:val="1"/>
        </w:rPr>
      </w:pPr>
      <w:r w:rsidRPr="0045560D">
        <w:rPr>
          <w:rFonts w:cs="Arial"/>
          <w:kern w:val="1"/>
        </w:rPr>
        <w:t>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13696C" w:rsidRPr="0045560D" w:rsidRDefault="0013696C" w:rsidP="0013696C">
      <w:pPr>
        <w:ind w:firstLine="567"/>
        <w:jc w:val="both"/>
        <w:rPr>
          <w:rFonts w:cs="Arial"/>
          <w:kern w:val="1"/>
        </w:rPr>
      </w:pPr>
      <w:r w:rsidRPr="0045560D">
        <w:rPr>
          <w:rFonts w:cs="Arial"/>
          <w:b/>
          <w:i/>
          <w:kern w:val="1"/>
        </w:rPr>
        <w:t>Луга</w:t>
      </w:r>
      <w:r w:rsidRPr="0045560D">
        <w:rPr>
          <w:rFonts w:cs="Arial"/>
          <w:kern w:val="1"/>
        </w:rPr>
        <w:t xml:space="preserve"> поселения представлены двумя типами – пойменные (долинные) и низинно-водораздельные. Луга являются источником естественных кормов для домашних животных. В составе лугов много ценных кормовых злаков – костер безостый, мятлик узколистный, овсяница луговая. Среди разнотравья также ценны борщевик, щавель конский и другие.</w:t>
      </w:r>
    </w:p>
    <w:p w:rsidR="0013696C" w:rsidRPr="0045560D" w:rsidRDefault="0013696C" w:rsidP="0013696C">
      <w:pPr>
        <w:ind w:firstLine="567"/>
        <w:jc w:val="both"/>
        <w:rPr>
          <w:rFonts w:cs="Arial"/>
          <w:kern w:val="1"/>
        </w:rPr>
      </w:pPr>
      <w:r w:rsidRPr="0045560D">
        <w:rPr>
          <w:rFonts w:cs="Arial"/>
          <w:kern w:val="1"/>
        </w:rPr>
        <w:tab/>
      </w:r>
    </w:p>
    <w:p w:rsidR="0013696C" w:rsidRPr="0045560D" w:rsidRDefault="0013696C" w:rsidP="0013696C">
      <w:pPr>
        <w:ind w:firstLine="567"/>
        <w:jc w:val="both"/>
        <w:rPr>
          <w:rFonts w:cs="Arial"/>
          <w:b/>
          <w:bCs/>
          <w:i/>
          <w:iCs/>
          <w:kern w:val="1"/>
        </w:rPr>
      </w:pPr>
      <w:r w:rsidRPr="0045560D">
        <w:rPr>
          <w:rFonts w:cs="Arial"/>
          <w:b/>
          <w:bCs/>
          <w:i/>
          <w:iCs/>
          <w:kern w:val="1"/>
        </w:rPr>
        <w:t>Искусственно созданные зеленые насаждения</w:t>
      </w:r>
    </w:p>
    <w:p w:rsidR="0013696C" w:rsidRPr="0045560D" w:rsidRDefault="0013696C" w:rsidP="0013696C">
      <w:pPr>
        <w:ind w:firstLine="567"/>
        <w:jc w:val="both"/>
        <w:rPr>
          <w:rFonts w:cs="Arial"/>
          <w:kern w:val="1"/>
        </w:rPr>
      </w:pPr>
      <w:r w:rsidRPr="0045560D">
        <w:rPr>
          <w:rFonts w:cs="Arial"/>
          <w:kern w:val="1"/>
        </w:rPr>
        <w:t xml:space="preserve">Наряду с лесами большое значение имеет древесно-кустарниковая растительность. Древесно-кустарниковая растительность на землях сельскохозяйственного назначения, автомобильного транспорта и поселения, предназначена для обеспечения защиты земель от воздействия неблагоприятных природных, антропогенных и техногенных явлений.  </w:t>
      </w:r>
    </w:p>
    <w:p w:rsidR="0013696C" w:rsidRPr="0045560D" w:rsidRDefault="0013696C" w:rsidP="0013696C">
      <w:pPr>
        <w:ind w:firstLine="567"/>
        <w:jc w:val="both"/>
        <w:rPr>
          <w:rFonts w:cs="Arial"/>
          <w:kern w:val="1"/>
        </w:rPr>
      </w:pPr>
      <w:r w:rsidRPr="0045560D">
        <w:rPr>
          <w:rFonts w:cs="Arial"/>
          <w:kern w:val="1"/>
        </w:rPr>
        <w:tab/>
        <w:t xml:space="preserve">Озеленение жилых участков селитебной территории характерно для одноэтажной усадебной застройки. Здесь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13696C" w:rsidRPr="0045560D" w:rsidRDefault="0013696C" w:rsidP="0013696C">
      <w:pPr>
        <w:ind w:firstLine="567"/>
        <w:jc w:val="both"/>
        <w:rPr>
          <w:rFonts w:cs="Arial"/>
          <w:b/>
          <w:i/>
          <w:kern w:val="1"/>
        </w:rPr>
      </w:pPr>
      <w:r w:rsidRPr="0045560D">
        <w:rPr>
          <w:rFonts w:cs="Arial"/>
          <w:b/>
          <w:i/>
          <w:kern w:val="1"/>
        </w:rPr>
        <w:tab/>
      </w:r>
    </w:p>
    <w:p w:rsidR="0013696C" w:rsidRPr="0045560D" w:rsidRDefault="0013696C" w:rsidP="0013696C">
      <w:pPr>
        <w:pStyle w:val="ad"/>
        <w:ind w:firstLine="567"/>
        <w:jc w:val="both"/>
        <w:rPr>
          <w:b/>
          <w:i/>
        </w:rPr>
      </w:pPr>
      <w:r w:rsidRPr="0045560D">
        <w:rPr>
          <w:b/>
          <w:i/>
        </w:rPr>
        <w:t>Водоохранные зоны рек и водоемов</w:t>
      </w:r>
    </w:p>
    <w:p w:rsidR="0013696C" w:rsidRPr="0045560D" w:rsidRDefault="0013696C" w:rsidP="0013696C">
      <w:pPr>
        <w:pStyle w:val="32"/>
        <w:spacing w:after="0"/>
        <w:ind w:firstLine="567"/>
        <w:jc w:val="both"/>
        <w:rPr>
          <w:sz w:val="24"/>
          <w:szCs w:val="24"/>
        </w:rPr>
      </w:pPr>
      <w:r w:rsidRPr="0045560D">
        <w:rPr>
          <w:sz w:val="24"/>
          <w:szCs w:val="24"/>
        </w:rPr>
        <w:t>В соответствии с Водным кодексом Российской Федерации ширина водоохранных зон (ВЗ)  на реке Дон составляет 200 м, не реке Казинка – 100м, не реке Гаврило – 100м, на водоемах – 50м.</w:t>
      </w:r>
    </w:p>
    <w:p w:rsidR="0013696C" w:rsidRPr="0045560D" w:rsidRDefault="0013696C" w:rsidP="0013696C">
      <w:pPr>
        <w:spacing w:line="240" w:lineRule="auto"/>
        <w:ind w:firstLine="567"/>
        <w:jc w:val="both"/>
      </w:pPr>
      <w:r w:rsidRPr="0045560D">
        <w:t>Водоохранные зоны рек и водоемов РФ</w:t>
      </w:r>
      <w:r w:rsidRPr="0045560D">
        <w:rPr>
          <w:b/>
          <w:bCs/>
        </w:rPr>
        <w:t xml:space="preserve"> </w:t>
      </w:r>
      <w:r w:rsidRPr="0045560D">
        <w:t>относятся к землям</w:t>
      </w:r>
      <w:r w:rsidRPr="0045560D">
        <w:rPr>
          <w:b/>
          <w:bCs/>
        </w:rPr>
        <w:t xml:space="preserve"> </w:t>
      </w:r>
      <w:r w:rsidRPr="0045560D">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13696C" w:rsidRPr="0045560D" w:rsidRDefault="0013696C" w:rsidP="0013696C">
      <w:pPr>
        <w:spacing w:line="240" w:lineRule="auto"/>
        <w:ind w:firstLine="567"/>
        <w:jc w:val="both"/>
      </w:pPr>
      <w:r w:rsidRPr="0045560D">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0324A3" w:rsidRPr="0045560D" w:rsidRDefault="000324A3" w:rsidP="00C03944">
      <w:pPr>
        <w:pStyle w:val="a0"/>
        <w:ind w:firstLine="567"/>
        <w:jc w:val="both"/>
        <w:rPr>
          <w:snapToGrid w:val="0"/>
        </w:rPr>
      </w:pPr>
    </w:p>
    <w:p w:rsidR="001B3F92" w:rsidRPr="0045560D" w:rsidRDefault="001B3F92" w:rsidP="001B3F92">
      <w:pPr>
        <w:ind w:firstLine="567"/>
        <w:jc w:val="both"/>
        <w:rPr>
          <w:rFonts w:cs="Arial"/>
          <w:b/>
          <w:bCs/>
          <w:kern w:val="1"/>
        </w:rPr>
      </w:pPr>
      <w:r w:rsidRPr="0045560D">
        <w:rPr>
          <w:rFonts w:cs="Arial"/>
          <w:b/>
          <w:bCs/>
          <w:kern w:val="1"/>
        </w:rPr>
        <w:t>Экологическая оценка ландшафтов</w:t>
      </w:r>
    </w:p>
    <w:p w:rsidR="001B3F92" w:rsidRPr="0045560D" w:rsidRDefault="001B3F92" w:rsidP="001B3F92">
      <w:pPr>
        <w:ind w:firstLine="567"/>
        <w:jc w:val="both"/>
        <w:rPr>
          <w:rFonts w:cs="Arial"/>
          <w:kern w:val="1"/>
        </w:rPr>
      </w:pPr>
      <w:r w:rsidRPr="0045560D">
        <w:rPr>
          <w:rFonts w:cs="Arial"/>
          <w:kern w:val="1"/>
        </w:rPr>
        <w:t>На территории поселения преобладают открытые полевостепные пространства (земли сельскохозяйственного назначения составляют 80% от всей территории).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w:t>
      </w:r>
    </w:p>
    <w:p w:rsidR="001B3F92" w:rsidRPr="0045560D" w:rsidRDefault="001B3F92" w:rsidP="001B3F92">
      <w:pPr>
        <w:ind w:firstLine="567"/>
        <w:jc w:val="both"/>
        <w:rPr>
          <w:rFonts w:cs="Arial"/>
          <w:kern w:val="1"/>
        </w:rPr>
      </w:pPr>
      <w:r w:rsidRPr="0045560D">
        <w:rPr>
          <w:rFonts w:cs="Arial"/>
          <w:kern w:val="1"/>
        </w:rPr>
        <w:t xml:space="preserve">Сущность ландшафтного подхода заключается в том, что деятельность человека </w:t>
      </w:r>
      <w:r w:rsidRPr="0045560D">
        <w:rPr>
          <w:rFonts w:cs="Arial"/>
          <w:kern w:val="1"/>
        </w:rPr>
        <w:lastRenderedPageBreak/>
        <w:t>осуществляется с высокой степенью адаптации к природным условиям территории.</w:t>
      </w:r>
    </w:p>
    <w:p w:rsidR="001B3F92" w:rsidRPr="0045560D" w:rsidRDefault="001B3F92" w:rsidP="001B3F92">
      <w:pPr>
        <w:ind w:firstLine="567"/>
        <w:jc w:val="both"/>
        <w:rPr>
          <w:rFonts w:cs="Arial"/>
          <w:kern w:val="1"/>
        </w:rPr>
      </w:pPr>
      <w:r w:rsidRPr="0045560D">
        <w:rPr>
          <w:rFonts w:cs="Arial"/>
          <w:kern w:val="1"/>
        </w:rPr>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1B3F92" w:rsidRPr="0045560D" w:rsidRDefault="001B3F92" w:rsidP="001B3F92">
      <w:pPr>
        <w:ind w:firstLine="567"/>
        <w:jc w:val="both"/>
        <w:rPr>
          <w:rFonts w:cs="Arial"/>
          <w:kern w:val="1"/>
        </w:rPr>
      </w:pPr>
      <w:r w:rsidRPr="0045560D">
        <w:rPr>
          <w:rFonts w:cs="Arial"/>
          <w:kern w:val="1"/>
        </w:rPr>
        <w:tab/>
      </w:r>
    </w:p>
    <w:p w:rsidR="001B3F92" w:rsidRPr="0045560D" w:rsidRDefault="001B3F92" w:rsidP="001B3F92">
      <w:pPr>
        <w:ind w:firstLine="567"/>
        <w:jc w:val="both"/>
        <w:rPr>
          <w:rFonts w:cs="Arial"/>
          <w:b/>
          <w:bCs/>
          <w:kern w:val="1"/>
        </w:rPr>
      </w:pPr>
      <w:r w:rsidRPr="0045560D">
        <w:rPr>
          <w:rFonts w:cs="Arial"/>
          <w:b/>
          <w:bCs/>
          <w:kern w:val="1"/>
        </w:rPr>
        <w:t>Ландшафтно-экологическая оптимизация ландшафта</w:t>
      </w:r>
    </w:p>
    <w:p w:rsidR="001B3F92" w:rsidRPr="0045560D" w:rsidRDefault="001B3F92" w:rsidP="001B3F92">
      <w:pPr>
        <w:ind w:firstLine="567"/>
        <w:jc w:val="both"/>
        <w:rPr>
          <w:rFonts w:cs="Arial"/>
          <w:kern w:val="1"/>
        </w:rPr>
      </w:pPr>
      <w:r w:rsidRPr="0045560D">
        <w:rPr>
          <w:rFonts w:cs="Arial"/>
          <w:kern w:val="1"/>
        </w:rP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1B3F92" w:rsidRPr="0045560D" w:rsidRDefault="001B3F92" w:rsidP="001B3F92">
      <w:pPr>
        <w:ind w:firstLine="567"/>
        <w:jc w:val="both"/>
        <w:rPr>
          <w:rFonts w:cs="Arial"/>
          <w:kern w:val="1"/>
        </w:rPr>
      </w:pPr>
      <w:r w:rsidRPr="0045560D">
        <w:rPr>
          <w:rFonts w:cs="Arial"/>
          <w:kern w:val="1"/>
        </w:rPr>
        <w:t>Мероприятия по оптимизации ландшафта поселения сводятся к следующему:</w:t>
      </w:r>
    </w:p>
    <w:p w:rsidR="001B3F92" w:rsidRPr="0045560D" w:rsidRDefault="001B3F92" w:rsidP="005D226D">
      <w:pPr>
        <w:numPr>
          <w:ilvl w:val="0"/>
          <w:numId w:val="120"/>
        </w:numPr>
        <w:tabs>
          <w:tab w:val="clear" w:pos="720"/>
          <w:tab w:val="num" w:pos="-3261"/>
          <w:tab w:val="left" w:pos="851"/>
          <w:tab w:val="left" w:pos="7200"/>
        </w:tabs>
        <w:suppressAutoHyphens/>
        <w:autoSpaceDN/>
        <w:adjustRightInd/>
        <w:spacing w:line="240" w:lineRule="auto"/>
        <w:ind w:left="0" w:firstLine="567"/>
        <w:jc w:val="both"/>
        <w:rPr>
          <w:rFonts w:cs="Arial"/>
          <w:kern w:val="1"/>
        </w:rPr>
      </w:pPr>
      <w:r w:rsidRPr="0045560D">
        <w:rPr>
          <w:rFonts w:cs="Arial"/>
          <w:kern w:val="1"/>
        </w:rPr>
        <w:t>фитомелиорация: сплошное облесение (сосна обыкновенная);</w:t>
      </w:r>
    </w:p>
    <w:p w:rsidR="001B3F92" w:rsidRPr="0045560D" w:rsidRDefault="001B3F92" w:rsidP="005D226D">
      <w:pPr>
        <w:numPr>
          <w:ilvl w:val="0"/>
          <w:numId w:val="120"/>
        </w:numPr>
        <w:tabs>
          <w:tab w:val="clear" w:pos="720"/>
          <w:tab w:val="num" w:pos="-3261"/>
          <w:tab w:val="left" w:pos="851"/>
          <w:tab w:val="left" w:pos="7200"/>
        </w:tabs>
        <w:suppressAutoHyphens/>
        <w:autoSpaceDN/>
        <w:adjustRightInd/>
        <w:spacing w:line="240" w:lineRule="auto"/>
        <w:ind w:left="0" w:firstLine="567"/>
        <w:jc w:val="both"/>
        <w:rPr>
          <w:rFonts w:cs="Arial"/>
          <w:kern w:val="1"/>
        </w:rPr>
      </w:pPr>
      <w:r w:rsidRPr="0045560D">
        <w:rPr>
          <w:rFonts w:cs="Arial"/>
          <w:kern w:val="1"/>
        </w:rPr>
        <w:t xml:space="preserve">создание лесных противоэрозионных полос (сосна, береза, акация желтая, дуб черешчатый и др.); </w:t>
      </w:r>
    </w:p>
    <w:p w:rsidR="001B3F92" w:rsidRPr="0045560D" w:rsidRDefault="001B3F92" w:rsidP="005D226D">
      <w:pPr>
        <w:numPr>
          <w:ilvl w:val="0"/>
          <w:numId w:val="120"/>
        </w:numPr>
        <w:tabs>
          <w:tab w:val="clear" w:pos="720"/>
          <w:tab w:val="num" w:pos="-3261"/>
          <w:tab w:val="left" w:pos="851"/>
          <w:tab w:val="left" w:pos="7200"/>
        </w:tabs>
        <w:suppressAutoHyphens/>
        <w:autoSpaceDN/>
        <w:adjustRightInd/>
        <w:spacing w:line="240" w:lineRule="auto"/>
        <w:ind w:left="0" w:firstLine="567"/>
        <w:jc w:val="both"/>
        <w:rPr>
          <w:rFonts w:cs="Arial"/>
          <w:kern w:val="1"/>
        </w:rPr>
      </w:pPr>
      <w:r w:rsidRPr="0045560D">
        <w:rPr>
          <w:rFonts w:cs="Arial"/>
          <w:kern w:val="1"/>
        </w:rPr>
        <w:t>закрепление песков с помощью травяного покрова</w:t>
      </w:r>
    </w:p>
    <w:p w:rsidR="001B3F92" w:rsidRPr="0045560D" w:rsidRDefault="001B3F92" w:rsidP="005D226D">
      <w:pPr>
        <w:numPr>
          <w:ilvl w:val="0"/>
          <w:numId w:val="120"/>
        </w:numPr>
        <w:tabs>
          <w:tab w:val="clear" w:pos="720"/>
          <w:tab w:val="num" w:pos="-3261"/>
          <w:tab w:val="left" w:pos="851"/>
          <w:tab w:val="left" w:pos="7200"/>
        </w:tabs>
        <w:suppressAutoHyphens/>
        <w:autoSpaceDN/>
        <w:adjustRightInd/>
        <w:spacing w:line="240" w:lineRule="auto"/>
        <w:ind w:left="0" w:firstLine="567"/>
        <w:jc w:val="both"/>
        <w:rPr>
          <w:rFonts w:cs="Arial"/>
          <w:kern w:val="1"/>
        </w:rPr>
      </w:pPr>
      <w:r w:rsidRPr="0045560D">
        <w:rPr>
          <w:rFonts w:cs="Arial"/>
          <w:kern w:val="1"/>
        </w:rPr>
        <w:t>внедрение технических новшеств, очистных сооружений и устройств новых поколений.</w:t>
      </w:r>
    </w:p>
    <w:p w:rsidR="001B3F92" w:rsidRPr="0045560D" w:rsidRDefault="001B3F92" w:rsidP="001B3F92">
      <w:pPr>
        <w:ind w:firstLine="567"/>
        <w:jc w:val="both"/>
        <w:rPr>
          <w:rFonts w:cs="Arial"/>
          <w:kern w:val="1"/>
        </w:rPr>
      </w:pPr>
    </w:p>
    <w:p w:rsidR="001B3F92" w:rsidRPr="0045560D" w:rsidRDefault="001B3F92" w:rsidP="001B3F92">
      <w:pPr>
        <w:ind w:firstLine="567"/>
        <w:jc w:val="center"/>
        <w:rPr>
          <w:rFonts w:cs="Arial"/>
          <w:b/>
          <w:bCs/>
          <w:kern w:val="1"/>
        </w:rPr>
      </w:pPr>
      <w:r w:rsidRPr="0045560D">
        <w:rPr>
          <w:rFonts w:cs="Arial"/>
          <w:b/>
          <w:bCs/>
          <w:kern w:val="1"/>
        </w:rPr>
        <w:t>Воздействие неблагоприятных факторов среды обитания на состояние здоровья населения.</w:t>
      </w:r>
    </w:p>
    <w:p w:rsidR="001B3F92" w:rsidRPr="0045560D" w:rsidRDefault="001B3F92" w:rsidP="001B3F92">
      <w:pPr>
        <w:ind w:firstLine="567"/>
        <w:jc w:val="both"/>
        <w:rPr>
          <w:rFonts w:cs="Arial"/>
          <w:kern w:val="1"/>
        </w:rPr>
      </w:pPr>
      <w:r w:rsidRPr="0045560D">
        <w:rPr>
          <w:rFonts w:cs="Arial"/>
          <w:kern w:val="1"/>
        </w:rPr>
        <w:t>Загрязнение атмосферного воздуха наряду с другими факторами среды обитания оказывает неблагоприятное воздействие на состояние здоровья населения. Большой вклад в загрязнение атмосферного воздуха вносит промышленное предприятие ОАО «Павловск</w:t>
      </w:r>
      <w:r w:rsidR="007774BD" w:rsidRPr="0045560D">
        <w:rPr>
          <w:rFonts w:cs="Arial"/>
          <w:kern w:val="1"/>
        </w:rPr>
        <w:t xml:space="preserve"> Неруд</w:t>
      </w:r>
      <w:r w:rsidRPr="0045560D">
        <w:rPr>
          <w:rFonts w:cs="Arial"/>
          <w:kern w:val="1"/>
        </w:rPr>
        <w:t>».</w:t>
      </w:r>
    </w:p>
    <w:p w:rsidR="001B3F92" w:rsidRPr="0045560D" w:rsidRDefault="001B3F92" w:rsidP="001B3F92">
      <w:pPr>
        <w:ind w:firstLine="567"/>
        <w:jc w:val="both"/>
        <w:rPr>
          <w:rFonts w:cs="Arial"/>
          <w:kern w:val="1"/>
        </w:rPr>
      </w:pPr>
      <w:r w:rsidRPr="0045560D">
        <w:rPr>
          <w:rFonts w:cs="Arial"/>
          <w:kern w:val="1"/>
        </w:rPr>
        <w:t xml:space="preserve">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 </w:t>
      </w:r>
    </w:p>
    <w:p w:rsidR="001B3F92" w:rsidRPr="0045560D" w:rsidRDefault="001B3F92" w:rsidP="001B3F92">
      <w:pPr>
        <w:ind w:firstLine="567"/>
        <w:jc w:val="both"/>
        <w:rPr>
          <w:rFonts w:cs="Arial"/>
          <w:kern w:val="1"/>
        </w:rPr>
      </w:pPr>
      <w:r w:rsidRPr="0045560D">
        <w:rPr>
          <w:rFonts w:cs="Arial"/>
          <w:kern w:val="1"/>
        </w:rPr>
        <w:t>В целях охраны атмосферного воздуха и предотвращения его отрицательного влияния на здоровье населения на предприятиях сельского поселения необходимо проводить природоохранные мероприятия.</w:t>
      </w:r>
    </w:p>
    <w:p w:rsidR="001B3F92" w:rsidRPr="0045560D" w:rsidRDefault="001B3F92" w:rsidP="001B3F92">
      <w:pPr>
        <w:ind w:firstLine="567"/>
        <w:jc w:val="both"/>
        <w:rPr>
          <w:rFonts w:cs="Arial"/>
          <w:kern w:val="1"/>
        </w:rPr>
      </w:pPr>
      <w:r w:rsidRPr="0045560D">
        <w:rPr>
          <w:rFonts w:cs="Arial"/>
          <w:kern w:val="1"/>
        </w:rPr>
        <w:t>При проведении социально-гигиенического мониторинга было установлено, что химическое загрязнение питьевой воды, обусловленное ее природным составом, вносит более 40% вклада в показатель комплексной антропотехногенной нагрузки. Приоритетными загрязняющими веществами питьевой воды являются нитраты.</w:t>
      </w:r>
    </w:p>
    <w:p w:rsidR="001B3F92" w:rsidRPr="0045560D" w:rsidRDefault="001B3F92" w:rsidP="001B3F92">
      <w:pPr>
        <w:ind w:firstLine="567"/>
        <w:jc w:val="both"/>
        <w:rPr>
          <w:rFonts w:cs="Arial"/>
          <w:kern w:val="1"/>
        </w:rPr>
      </w:pPr>
      <w:r w:rsidRPr="0045560D">
        <w:rPr>
          <w:rFonts w:cs="Arial"/>
          <w:kern w:val="1"/>
        </w:rPr>
        <w:t>Загрязнение питьевой воды обуславливает риск заболеваемости населения, в том числе болезней сердечно-сосудистой системы, мочеполовой системы, эндокринной системы, нервной системы, костно-мышечной системы. В целях обеспечение населения качественной питьевой водой необходимо проведение комплекса мероприятий предусмотренных в программе «Экология и природные ресурсы Воронежской области на 2010-2014 годы»</w:t>
      </w:r>
      <w:r w:rsidRPr="0045560D">
        <w:rPr>
          <w:rFonts w:cs="Arial"/>
          <w:kern w:val="1"/>
          <w:sz w:val="22"/>
          <w:szCs w:val="22"/>
        </w:rPr>
        <w:t>.</w:t>
      </w:r>
      <w:r w:rsidRPr="0045560D">
        <w:rPr>
          <w:rFonts w:cs="Arial"/>
          <w:kern w:val="1"/>
        </w:rPr>
        <w:t xml:space="preserve"> </w:t>
      </w:r>
    </w:p>
    <w:p w:rsidR="001B3F92" w:rsidRPr="0045560D" w:rsidRDefault="001B3F92" w:rsidP="001B3F92">
      <w:pPr>
        <w:ind w:firstLine="567"/>
        <w:jc w:val="both"/>
        <w:rPr>
          <w:rFonts w:cs="Arial"/>
          <w:kern w:val="1"/>
        </w:rPr>
      </w:pPr>
      <w:r w:rsidRPr="0045560D">
        <w:rPr>
          <w:rFonts w:cs="Arial"/>
          <w:kern w:val="1"/>
        </w:rPr>
        <w:t xml:space="preserve">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1B3F92" w:rsidRPr="0045560D" w:rsidRDefault="001B3F92" w:rsidP="001B3F92">
      <w:pPr>
        <w:ind w:firstLine="567"/>
        <w:jc w:val="both"/>
        <w:rPr>
          <w:rFonts w:cs="Arial"/>
          <w:kern w:val="1"/>
        </w:rPr>
      </w:pPr>
      <w:r w:rsidRPr="0045560D">
        <w:rPr>
          <w:rFonts w:cs="Arial"/>
          <w:kern w:val="1"/>
        </w:rPr>
        <w:t xml:space="preserve">Специалистами факультета географии и геоэкологии Воронежского университета осуществлено интегральное медико-экологическое зонирование Воронежской области по уровню комфортности среды обитания, т.е. риску возникновения экологически обусловленных патологических состояний и заболеваний среди населения. </w:t>
      </w:r>
    </w:p>
    <w:p w:rsidR="001B3F92" w:rsidRPr="0045560D" w:rsidRDefault="001B3F92" w:rsidP="001B3F92">
      <w:pPr>
        <w:ind w:firstLine="567"/>
        <w:jc w:val="both"/>
        <w:rPr>
          <w:rFonts w:cs="Arial"/>
          <w:kern w:val="1"/>
        </w:rPr>
      </w:pPr>
      <w:r w:rsidRPr="0045560D">
        <w:rPr>
          <w:rFonts w:cs="Arial"/>
          <w:kern w:val="1"/>
        </w:rPr>
        <w:t xml:space="preserve">Территория Русско-Буйловского сельского поселения относится к вполне </w:t>
      </w:r>
      <w:r w:rsidRPr="0045560D">
        <w:rPr>
          <w:rFonts w:cs="Arial"/>
          <w:b/>
          <w:kern w:val="1"/>
        </w:rPr>
        <w:t>комфортному медико-экологическому</w:t>
      </w:r>
      <w:r w:rsidRPr="0045560D">
        <w:rPr>
          <w:rFonts w:cs="Arial"/>
          <w:kern w:val="1"/>
        </w:rPr>
        <w:t xml:space="preserve"> району Воронежской области. В отличие от других районов, характеризуется значительно более высокой биоклиматической комфортностью среды, снижением большинства индексов техногенной нагрузки на среду, особенно в сельском хозяйстве. </w:t>
      </w:r>
    </w:p>
    <w:p w:rsidR="001B3F92" w:rsidRPr="0045560D" w:rsidRDefault="001B3F92" w:rsidP="001B3F92">
      <w:pPr>
        <w:ind w:firstLine="567"/>
        <w:jc w:val="both"/>
        <w:rPr>
          <w:rFonts w:cs="Arial"/>
          <w:kern w:val="1"/>
        </w:rPr>
      </w:pPr>
      <w:r w:rsidRPr="0045560D">
        <w:rPr>
          <w:rFonts w:cs="Arial"/>
          <w:kern w:val="1"/>
        </w:rPr>
        <w:t>Данной район отличает снижение в 1,1-1,2 раза уровней большинства показателей состояния здоровья за исключением сосудистой и репродуктивной патологии,</w:t>
      </w:r>
    </w:p>
    <w:p w:rsidR="001B3F92" w:rsidRPr="0045560D" w:rsidRDefault="001B3F92" w:rsidP="001B3F92">
      <w:pPr>
        <w:ind w:firstLine="567"/>
        <w:jc w:val="both"/>
        <w:rPr>
          <w:rFonts w:cs="Arial"/>
          <w:kern w:val="1"/>
        </w:rPr>
      </w:pPr>
    </w:p>
    <w:p w:rsidR="001B3F92" w:rsidRPr="0045560D" w:rsidRDefault="001B3F92" w:rsidP="001B3F92">
      <w:pPr>
        <w:ind w:firstLine="567"/>
        <w:jc w:val="both"/>
        <w:rPr>
          <w:rFonts w:cs="Arial"/>
          <w:b/>
          <w:bCs/>
          <w:kern w:val="1"/>
        </w:rPr>
      </w:pPr>
      <w:r w:rsidRPr="0045560D">
        <w:rPr>
          <w:rFonts w:cs="Arial"/>
          <w:b/>
          <w:bCs/>
          <w:kern w:val="1"/>
        </w:rPr>
        <w:lastRenderedPageBreak/>
        <w:t>Природно-очаговые болезни</w:t>
      </w:r>
    </w:p>
    <w:p w:rsidR="001B3F92" w:rsidRPr="0045560D" w:rsidRDefault="001B3F92" w:rsidP="001B3F92">
      <w:pPr>
        <w:ind w:firstLine="567"/>
        <w:jc w:val="both"/>
        <w:rPr>
          <w:rFonts w:cs="Arial"/>
          <w:kern w:val="1"/>
        </w:rPr>
      </w:pPr>
      <w:r w:rsidRPr="0045560D">
        <w:rPr>
          <w:rFonts w:cs="Arial"/>
          <w:kern w:val="1"/>
        </w:rPr>
        <w:t>Природно-очаговые инфекции являются естественными компонентами экосистем территории. Источники инфекций – сложные комплексы взаимосвязанных и взаимозависимых популяций теплокровных животных, членистоногих и микроорганизмов. Очаги энзоотии являются факторами экологического риска и возможного возникновения чрезвычайной ситуации (ЧС) природного характера.</w:t>
      </w:r>
    </w:p>
    <w:p w:rsidR="001B3F92" w:rsidRPr="0045560D" w:rsidRDefault="001B3F92" w:rsidP="001B3F92">
      <w:pPr>
        <w:ind w:firstLine="567"/>
        <w:jc w:val="both"/>
        <w:rPr>
          <w:rFonts w:cs="Arial"/>
          <w:kern w:val="1"/>
        </w:rPr>
      </w:pPr>
      <w:r w:rsidRPr="0045560D">
        <w:rPr>
          <w:rFonts w:cs="Arial"/>
          <w:kern w:val="1"/>
        </w:rPr>
        <w:tab/>
      </w:r>
    </w:p>
    <w:p w:rsidR="001B3F92" w:rsidRPr="0045560D" w:rsidRDefault="001B3F92" w:rsidP="001B3F92">
      <w:pPr>
        <w:ind w:firstLine="567"/>
        <w:jc w:val="both"/>
        <w:rPr>
          <w:rFonts w:cs="Arial"/>
          <w:kern w:val="1"/>
        </w:rPr>
      </w:pPr>
      <w:r w:rsidRPr="0045560D">
        <w:rPr>
          <w:rFonts w:cs="Arial"/>
          <w:kern w:val="1"/>
        </w:rPr>
        <w:t>Территория Русско-Буйловского сельского поселения является проблемной по степени риска для населения по природноочаговым зоонозных инфекций (туляремия и Ку-лихорадка).</w:t>
      </w:r>
    </w:p>
    <w:p w:rsidR="001B3F92" w:rsidRPr="0045560D" w:rsidRDefault="001B3F92" w:rsidP="001B3F92">
      <w:pPr>
        <w:ind w:firstLine="567"/>
        <w:jc w:val="both"/>
        <w:rPr>
          <w:rFonts w:cs="Arial"/>
          <w:kern w:val="1"/>
        </w:rPr>
      </w:pPr>
      <w:r w:rsidRPr="0045560D">
        <w:rPr>
          <w:rFonts w:cs="Arial"/>
          <w:b/>
          <w:kern w:val="1"/>
        </w:rPr>
        <w:t xml:space="preserve">Туляремия – </w:t>
      </w:r>
      <w:r w:rsidRPr="0045560D">
        <w:rPr>
          <w:rFonts w:cs="Arial"/>
          <w:kern w:val="1"/>
        </w:rPr>
        <w:t>природноочаговая, зоонозная, трансмиссивная бактериальная инфекция. Источник инфекции в природе микроб туляремии, циркулирующий в популяции диких грызунов – водяной и обыкновенной полевки и др. Хранителями и переносчиками инфекций являются иксодовые клещи, а также кровососущие двукрылые – комары, слепни и др.</w:t>
      </w:r>
    </w:p>
    <w:p w:rsidR="001B3F92" w:rsidRPr="0045560D" w:rsidRDefault="001B3F92" w:rsidP="001B3F92">
      <w:pPr>
        <w:ind w:firstLine="567"/>
        <w:jc w:val="both"/>
        <w:rPr>
          <w:rFonts w:cs="Arial"/>
          <w:kern w:val="1"/>
        </w:rPr>
      </w:pPr>
      <w:r w:rsidRPr="0045560D">
        <w:rPr>
          <w:rFonts w:cs="Arial"/>
          <w:b/>
          <w:bCs/>
          <w:kern w:val="1"/>
        </w:rPr>
        <w:t xml:space="preserve">Завозная малярия - </w:t>
      </w:r>
      <w:r w:rsidRPr="0045560D">
        <w:rPr>
          <w:rFonts w:cs="Arial"/>
          <w:kern w:val="1"/>
        </w:rPr>
        <w:t>эндемичной является практически вся долина р.</w:t>
      </w:r>
      <w:r w:rsidR="00A75178" w:rsidRPr="0045560D">
        <w:rPr>
          <w:rFonts w:cs="Arial"/>
          <w:kern w:val="1"/>
        </w:rPr>
        <w:t xml:space="preserve"> </w:t>
      </w:r>
      <w:r w:rsidRPr="0045560D">
        <w:rPr>
          <w:rFonts w:cs="Arial"/>
          <w:kern w:val="1"/>
        </w:rPr>
        <w:t>Дон (заселенность жилых и хозяйственных зданий и сооружений малярийными комарами).</w:t>
      </w:r>
    </w:p>
    <w:p w:rsidR="001B3F92" w:rsidRPr="0045560D" w:rsidRDefault="001B3F92" w:rsidP="00C03944">
      <w:pPr>
        <w:pStyle w:val="a0"/>
        <w:spacing w:line="276" w:lineRule="auto"/>
        <w:ind w:firstLine="567"/>
        <w:jc w:val="both"/>
        <w:rPr>
          <w:b/>
          <w:bCs/>
          <w:sz w:val="24"/>
          <w:szCs w:val="24"/>
        </w:rPr>
      </w:pPr>
    </w:p>
    <w:p w:rsidR="001B3F92" w:rsidRPr="0045560D" w:rsidRDefault="003D2F68" w:rsidP="003D2F68">
      <w:pPr>
        <w:pStyle w:val="16"/>
        <w:jc w:val="left"/>
        <w:outlineLvl w:val="1"/>
      </w:pPr>
      <w:r w:rsidRPr="0045560D">
        <w:t xml:space="preserve"> </w:t>
      </w:r>
      <w:bookmarkStart w:id="88" w:name="_Toc526244048"/>
      <w:r w:rsidR="001B3F92" w:rsidRPr="0045560D">
        <w:t>Природоохранные мероприятия</w:t>
      </w:r>
      <w:bookmarkEnd w:id="88"/>
    </w:p>
    <w:p w:rsidR="001B3F92" w:rsidRPr="0045560D" w:rsidRDefault="001B3F92" w:rsidP="001B3F92">
      <w:pPr>
        <w:ind w:firstLine="709"/>
        <w:jc w:val="both"/>
        <w:rPr>
          <w:rFonts w:cs="Arial"/>
          <w:kern w:val="1"/>
        </w:rPr>
      </w:pPr>
      <w:r w:rsidRPr="0045560D">
        <w:rPr>
          <w:rFonts w:cs="Arial"/>
          <w:kern w:val="1"/>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1B3F92" w:rsidRPr="0045560D" w:rsidRDefault="001B3F92" w:rsidP="001B3F92">
      <w:pPr>
        <w:ind w:firstLine="709"/>
        <w:jc w:val="both"/>
        <w:rPr>
          <w:rFonts w:cs="Arial"/>
          <w:kern w:val="1"/>
        </w:rPr>
      </w:pPr>
      <w:r w:rsidRPr="0045560D">
        <w:rPr>
          <w:rFonts w:cs="Arial"/>
          <w:kern w:val="1"/>
        </w:rPr>
        <w:t xml:space="preserve"> </w:t>
      </w:r>
    </w:p>
    <w:p w:rsidR="001B3F92" w:rsidRPr="0045560D" w:rsidRDefault="001B3F92" w:rsidP="00A75178">
      <w:pPr>
        <w:ind w:firstLine="567"/>
        <w:jc w:val="both"/>
        <w:rPr>
          <w:rFonts w:cs="Arial"/>
          <w:kern w:val="1"/>
        </w:rPr>
      </w:pPr>
      <w:r w:rsidRPr="0045560D">
        <w:rPr>
          <w:rFonts w:cs="Arial"/>
          <w:b/>
          <w:i/>
          <w:kern w:val="1"/>
        </w:rPr>
        <w:t>1.</w:t>
      </w:r>
      <w:r w:rsidRPr="0045560D">
        <w:rPr>
          <w:rFonts w:cs="Arial"/>
          <w:kern w:val="1"/>
        </w:rPr>
        <w:t xml:space="preserve"> </w:t>
      </w:r>
      <w:r w:rsidRPr="0045560D">
        <w:rPr>
          <w:rFonts w:cs="Arial"/>
          <w:b/>
          <w:bCs/>
          <w:i/>
          <w:kern w:val="1"/>
        </w:rPr>
        <w:t>Атмосферный воздух.</w:t>
      </w:r>
      <w:r w:rsidRPr="0045560D">
        <w:rPr>
          <w:rFonts w:cs="Arial"/>
          <w:i/>
          <w:kern w:val="1"/>
        </w:rPr>
        <w:t xml:space="preserve"> </w:t>
      </w:r>
      <w:r w:rsidRPr="0045560D">
        <w:rPr>
          <w:rFonts w:cs="Arial"/>
          <w:kern w:val="1"/>
        </w:rPr>
        <w:t>Основными источниками негативного воздействия на состояние атмосферного воздуха будут автомагистраль «Дон», предприятие по производству нерудных материалов ОАО «Павловск</w:t>
      </w:r>
      <w:r w:rsidR="007774BD" w:rsidRPr="0045560D">
        <w:rPr>
          <w:rFonts w:cs="Arial"/>
          <w:kern w:val="1"/>
        </w:rPr>
        <w:t xml:space="preserve"> Неруд</w:t>
      </w:r>
      <w:r w:rsidRPr="0045560D">
        <w:rPr>
          <w:rFonts w:cs="Arial"/>
          <w:kern w:val="1"/>
        </w:rPr>
        <w:t>» и перспективное предприятие по производству цемента.</w:t>
      </w:r>
    </w:p>
    <w:p w:rsidR="001B3F92" w:rsidRPr="0045560D" w:rsidRDefault="001B3F92" w:rsidP="00A75178">
      <w:pPr>
        <w:ind w:firstLine="567"/>
        <w:jc w:val="both"/>
        <w:rPr>
          <w:rFonts w:cs="Arial"/>
          <w:kern w:val="1"/>
        </w:rPr>
      </w:pPr>
      <w:r w:rsidRPr="0045560D">
        <w:rPr>
          <w:rFonts w:cs="Arial"/>
          <w:kern w:val="1"/>
        </w:rPr>
        <w:t>В целях обеспечения благоприятной экологической обстановки по состоянию атмосферного воздуха, рекомендуются следующие мероприятия:</w:t>
      </w:r>
    </w:p>
    <w:p w:rsidR="001B3F92" w:rsidRPr="0045560D" w:rsidRDefault="001B3F92" w:rsidP="005D226D">
      <w:pPr>
        <w:pStyle w:val="af8"/>
        <w:numPr>
          <w:ilvl w:val="0"/>
          <w:numId w:val="127"/>
        </w:numPr>
        <w:ind w:left="0" w:firstLine="567"/>
        <w:jc w:val="both"/>
        <w:rPr>
          <w:rFonts w:cs="Arial"/>
        </w:rPr>
      </w:pPr>
      <w:r w:rsidRPr="0045560D">
        <w:rPr>
          <w:rFonts w:cs="Arial"/>
        </w:rPr>
        <w:t>произведение расчетов проектов СЗЗ промышленных предприятий и введение СЗЗ в действие, вид деятельности и класс опасности предприятий должны соответствовать заявленным;</w:t>
      </w:r>
    </w:p>
    <w:p w:rsidR="001B3F92" w:rsidRPr="0045560D" w:rsidRDefault="001B3F92" w:rsidP="005D226D">
      <w:pPr>
        <w:pStyle w:val="af8"/>
        <w:numPr>
          <w:ilvl w:val="0"/>
          <w:numId w:val="127"/>
        </w:numPr>
        <w:ind w:left="0" w:firstLine="567"/>
        <w:jc w:val="both"/>
        <w:rPr>
          <w:rFonts w:cs="Arial"/>
        </w:rPr>
      </w:pPr>
      <w:r w:rsidRPr="0045560D">
        <w:rPr>
          <w:rFonts w:cs="Arial"/>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1B3F92" w:rsidRPr="0045560D" w:rsidRDefault="001B3F92" w:rsidP="005D226D">
      <w:pPr>
        <w:pStyle w:val="af8"/>
        <w:numPr>
          <w:ilvl w:val="0"/>
          <w:numId w:val="127"/>
        </w:numPr>
        <w:ind w:left="0" w:firstLine="567"/>
        <w:jc w:val="both"/>
        <w:rPr>
          <w:rFonts w:cs="Arial"/>
        </w:rPr>
      </w:pPr>
      <w:r w:rsidRPr="0045560D">
        <w:rPr>
          <w:rFonts w:cs="Arial"/>
        </w:rPr>
        <w:t xml:space="preserve">осуществление перевода автотранспорта на газовое топливо, с применением каталитических фильтров; </w:t>
      </w:r>
    </w:p>
    <w:p w:rsidR="001B3F92" w:rsidRPr="0045560D" w:rsidRDefault="001B3F92" w:rsidP="005D226D">
      <w:pPr>
        <w:pStyle w:val="af8"/>
        <w:numPr>
          <w:ilvl w:val="0"/>
          <w:numId w:val="127"/>
        </w:numPr>
        <w:ind w:left="0" w:firstLine="567"/>
        <w:jc w:val="both"/>
        <w:rPr>
          <w:rFonts w:cs="Arial"/>
        </w:rPr>
      </w:pPr>
      <w:r w:rsidRPr="0045560D">
        <w:rPr>
          <w:rFonts w:cs="Arial"/>
        </w:rPr>
        <w:t xml:space="preserve">озеленение магистральных улиц и санитарно-защитных зон с двухъярусной посадкой зеленых насаждений; </w:t>
      </w:r>
    </w:p>
    <w:p w:rsidR="001B3F92" w:rsidRPr="0045560D" w:rsidRDefault="001B3F92" w:rsidP="005D226D">
      <w:pPr>
        <w:pStyle w:val="af8"/>
        <w:numPr>
          <w:ilvl w:val="0"/>
          <w:numId w:val="127"/>
        </w:numPr>
        <w:ind w:left="0" w:firstLine="567"/>
        <w:jc w:val="both"/>
        <w:rPr>
          <w:rFonts w:cs="Arial"/>
        </w:rPr>
      </w:pPr>
      <w:r w:rsidRPr="0045560D">
        <w:rPr>
          <w:rFonts w:cs="Arial"/>
        </w:rPr>
        <w:t>осуществление мониторинга за состоянием атмосферного воздуха в жилой зоне.</w:t>
      </w:r>
    </w:p>
    <w:p w:rsidR="001B3F92" w:rsidRPr="0045560D" w:rsidRDefault="001B3F92" w:rsidP="001B3F92">
      <w:pPr>
        <w:ind w:firstLine="709"/>
        <w:jc w:val="both"/>
      </w:pPr>
    </w:p>
    <w:p w:rsidR="001B3F92" w:rsidRPr="0045560D" w:rsidRDefault="001B3F92" w:rsidP="00A75178">
      <w:pPr>
        <w:ind w:firstLine="567"/>
        <w:jc w:val="both"/>
        <w:rPr>
          <w:rFonts w:cs="Arial"/>
          <w:kern w:val="1"/>
        </w:rPr>
      </w:pPr>
      <w:r w:rsidRPr="0045560D">
        <w:rPr>
          <w:rFonts w:cs="Arial"/>
          <w:b/>
          <w:i/>
          <w:kern w:val="1"/>
        </w:rPr>
        <w:t>2.</w:t>
      </w:r>
      <w:r w:rsidRPr="0045560D">
        <w:rPr>
          <w:rFonts w:cs="Arial"/>
          <w:kern w:val="1"/>
        </w:rPr>
        <w:t xml:space="preserve">  </w:t>
      </w:r>
      <w:r w:rsidRPr="0045560D">
        <w:rPr>
          <w:rFonts w:cs="Arial"/>
          <w:b/>
          <w:bCs/>
          <w:i/>
          <w:kern w:val="1"/>
        </w:rPr>
        <w:t>Поверхностные воды.</w:t>
      </w:r>
      <w:r w:rsidRPr="0045560D">
        <w:rPr>
          <w:rFonts w:cs="Arial"/>
          <w:i/>
          <w:kern w:val="1"/>
        </w:rPr>
        <w:t xml:space="preserve"> </w:t>
      </w:r>
      <w:r w:rsidRPr="0045560D">
        <w:rPr>
          <w:rFonts w:cs="Arial"/>
          <w:kern w:val="1"/>
        </w:rPr>
        <w:t>Основной задачей при реализации Генерального плана в отношении охраны поверхностных вод является предотвращение загрязнения водных объектов сельского поселения, особенно р.</w:t>
      </w:r>
      <w:r w:rsidR="00A75178" w:rsidRPr="0045560D">
        <w:rPr>
          <w:rFonts w:cs="Arial"/>
          <w:kern w:val="1"/>
        </w:rPr>
        <w:t xml:space="preserve"> </w:t>
      </w:r>
      <w:r w:rsidRPr="0045560D">
        <w:rPr>
          <w:rFonts w:cs="Arial"/>
          <w:kern w:val="1"/>
        </w:rPr>
        <w:t>Дон, которые в настоящее время загрязняются неочищенным поверхностным стоком с промышленных площадок и территории жилой застройки. Рекомендуемыми мероприятиями по охране водных объектов сельского поселения являются:</w:t>
      </w:r>
    </w:p>
    <w:p w:rsidR="001B3F92" w:rsidRPr="0045560D" w:rsidRDefault="001B3F92" w:rsidP="005D226D">
      <w:pPr>
        <w:pStyle w:val="af8"/>
        <w:numPr>
          <w:ilvl w:val="0"/>
          <w:numId w:val="126"/>
        </w:numPr>
        <w:ind w:left="0" w:firstLine="567"/>
        <w:jc w:val="both"/>
        <w:rPr>
          <w:rFonts w:cs="Arial"/>
        </w:rPr>
      </w:pPr>
      <w:r w:rsidRPr="0045560D">
        <w:rPr>
          <w:rFonts w:cs="Arial"/>
        </w:rPr>
        <w:t>вынос в натуру водоохранных зон водных объектов;</w:t>
      </w:r>
    </w:p>
    <w:p w:rsidR="001B3F92" w:rsidRPr="0045560D" w:rsidRDefault="001B3F92" w:rsidP="005D226D">
      <w:pPr>
        <w:pStyle w:val="af8"/>
        <w:numPr>
          <w:ilvl w:val="0"/>
          <w:numId w:val="126"/>
        </w:numPr>
        <w:ind w:left="0" w:firstLine="567"/>
        <w:jc w:val="both"/>
        <w:rPr>
          <w:rFonts w:eastAsia="Arial Unicode MS" w:cs="Arial"/>
        </w:rPr>
      </w:pPr>
      <w:r w:rsidRPr="0045560D">
        <w:rPr>
          <w:rFonts w:cs="Arial"/>
        </w:rPr>
        <w:t xml:space="preserve">изыскательские и проектные работы по </w:t>
      </w:r>
      <w:r w:rsidRPr="0045560D">
        <w:rPr>
          <w:rFonts w:eastAsia="Arial Unicode MS" w:cs="Arial"/>
        </w:rPr>
        <w:t>строительству очистных сооружений;</w:t>
      </w:r>
    </w:p>
    <w:p w:rsidR="001B3F92" w:rsidRPr="0045560D" w:rsidRDefault="001B3F92" w:rsidP="005D226D">
      <w:pPr>
        <w:pStyle w:val="af8"/>
        <w:numPr>
          <w:ilvl w:val="0"/>
          <w:numId w:val="126"/>
        </w:numPr>
        <w:ind w:left="0" w:firstLine="567"/>
        <w:jc w:val="both"/>
        <w:rPr>
          <w:rFonts w:eastAsia="Arial Unicode MS" w:cs="Arial"/>
        </w:rPr>
      </w:pPr>
      <w:r w:rsidRPr="0045560D">
        <w:rPr>
          <w:rFonts w:eastAsia="Arial Unicode MS" w:cs="Arial"/>
        </w:rPr>
        <w:t>организация централизованной системы водоотведения и очистки производственных сточных вод.</w:t>
      </w:r>
    </w:p>
    <w:p w:rsidR="001B3F92" w:rsidRPr="0045560D" w:rsidRDefault="001B3F92" w:rsidP="001B3F92">
      <w:pPr>
        <w:ind w:firstLine="709"/>
        <w:jc w:val="both"/>
        <w:rPr>
          <w:rFonts w:eastAsia="Arial Unicode MS" w:cs="Arial"/>
          <w:kern w:val="1"/>
        </w:rPr>
      </w:pPr>
      <w:r w:rsidRPr="0045560D">
        <w:rPr>
          <w:rFonts w:eastAsia="Arial Unicode MS" w:cs="Arial"/>
          <w:kern w:val="1"/>
        </w:rPr>
        <w:tab/>
      </w:r>
    </w:p>
    <w:p w:rsidR="001B3F92" w:rsidRPr="0045560D" w:rsidRDefault="001B3F92" w:rsidP="00A75178">
      <w:pPr>
        <w:ind w:firstLine="567"/>
        <w:jc w:val="both"/>
        <w:rPr>
          <w:rFonts w:eastAsia="Arial Unicode MS" w:cs="Arial"/>
          <w:kern w:val="1"/>
        </w:rPr>
      </w:pPr>
      <w:r w:rsidRPr="0045560D">
        <w:rPr>
          <w:rFonts w:eastAsia="Arial Unicode MS" w:cs="Arial"/>
          <w:b/>
          <w:i/>
          <w:kern w:val="1"/>
        </w:rPr>
        <w:t>3.</w:t>
      </w:r>
      <w:r w:rsidRPr="0045560D">
        <w:rPr>
          <w:rFonts w:eastAsia="Arial Unicode MS" w:cs="Arial"/>
          <w:kern w:val="1"/>
        </w:rPr>
        <w:t xml:space="preserve">   </w:t>
      </w:r>
      <w:r w:rsidRPr="0045560D">
        <w:rPr>
          <w:rFonts w:eastAsia="Arial Unicode MS" w:cs="Arial"/>
          <w:b/>
          <w:bCs/>
          <w:i/>
          <w:kern w:val="1"/>
        </w:rPr>
        <w:t>Подземные воды.</w:t>
      </w:r>
      <w:r w:rsidRPr="0045560D">
        <w:rPr>
          <w:rFonts w:eastAsia="Arial Unicode MS" w:cs="Arial"/>
          <w:i/>
          <w:kern w:val="1"/>
        </w:rPr>
        <w:t xml:space="preserve"> </w:t>
      </w:r>
      <w:r w:rsidRPr="0045560D">
        <w:rPr>
          <w:rFonts w:eastAsia="Arial Unicode MS" w:cs="Arial"/>
          <w:kern w:val="1"/>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1B3F92" w:rsidRPr="0045560D" w:rsidRDefault="001B3F92" w:rsidP="00A75178">
      <w:pPr>
        <w:ind w:firstLine="567"/>
        <w:jc w:val="both"/>
        <w:rPr>
          <w:rFonts w:eastAsia="Arial Unicode MS" w:cs="Arial"/>
          <w:kern w:val="1"/>
        </w:rPr>
      </w:pPr>
      <w:r w:rsidRPr="0045560D">
        <w:rPr>
          <w:rFonts w:eastAsia="Arial Unicode MS" w:cs="Arial"/>
          <w:kern w:val="1"/>
        </w:rPr>
        <w:t xml:space="preserve">Для предотвращения дальнейшего снижения уровней водоносных горизонтов, </w:t>
      </w:r>
      <w:r w:rsidRPr="0045560D">
        <w:rPr>
          <w:rFonts w:eastAsia="Arial Unicode MS" w:cs="Arial"/>
          <w:kern w:val="1"/>
        </w:rPr>
        <w:lastRenderedPageBreak/>
        <w:t xml:space="preserve">эксплуатируемых в целях питьевого водоснабжения, и загрязнения подземных вод необходимо: </w:t>
      </w:r>
    </w:p>
    <w:p w:rsidR="001B3F92" w:rsidRPr="0045560D" w:rsidRDefault="001B3F92" w:rsidP="005D226D">
      <w:pPr>
        <w:pStyle w:val="af8"/>
        <w:numPr>
          <w:ilvl w:val="0"/>
          <w:numId w:val="125"/>
        </w:numPr>
        <w:ind w:left="0" w:firstLine="567"/>
        <w:jc w:val="both"/>
        <w:rPr>
          <w:rFonts w:cs="Arial"/>
        </w:rPr>
      </w:pPr>
      <w:r w:rsidRPr="0045560D">
        <w:rPr>
          <w:rFonts w:cs="Arial"/>
        </w:rPr>
        <w:t xml:space="preserve">ликвидация непригодных к дальнейшей эксплуатации скважин, наличие зон санитарной охраны на действующих водозаборах; </w:t>
      </w:r>
    </w:p>
    <w:p w:rsidR="001B3F92" w:rsidRPr="0045560D" w:rsidRDefault="001B3F92" w:rsidP="005D226D">
      <w:pPr>
        <w:pStyle w:val="af8"/>
        <w:numPr>
          <w:ilvl w:val="0"/>
          <w:numId w:val="125"/>
        </w:numPr>
        <w:ind w:left="0" w:firstLine="567"/>
        <w:jc w:val="both"/>
        <w:rPr>
          <w:rFonts w:cs="Arial"/>
        </w:rPr>
      </w:pPr>
      <w:r w:rsidRPr="0045560D">
        <w:rPr>
          <w:rFonts w:cs="Arial"/>
        </w:rPr>
        <w:t xml:space="preserve">проведение систем учета и контроля над потреблением питьевой воды; </w:t>
      </w:r>
    </w:p>
    <w:p w:rsidR="001B3F92" w:rsidRPr="0045560D" w:rsidRDefault="001B3F92" w:rsidP="005D226D">
      <w:pPr>
        <w:pStyle w:val="af8"/>
        <w:numPr>
          <w:ilvl w:val="0"/>
          <w:numId w:val="125"/>
        </w:numPr>
        <w:ind w:left="0" w:firstLine="567"/>
        <w:jc w:val="both"/>
        <w:rPr>
          <w:rFonts w:cs="Arial"/>
          <w:spacing w:val="-1"/>
        </w:rPr>
      </w:pPr>
      <w:r w:rsidRPr="0045560D">
        <w:rPr>
          <w:rFonts w:cs="Arial"/>
          <w:spacing w:val="-1"/>
        </w:rPr>
        <w:t>изучение качества подземных вод и гидродинамического режима на водозаборах и в зонах их влияния;</w:t>
      </w:r>
    </w:p>
    <w:p w:rsidR="001B3F92" w:rsidRPr="0045560D" w:rsidRDefault="001B3F92" w:rsidP="005D226D">
      <w:pPr>
        <w:pStyle w:val="af8"/>
        <w:numPr>
          <w:ilvl w:val="0"/>
          <w:numId w:val="125"/>
        </w:numPr>
        <w:ind w:left="0" w:firstLine="567"/>
        <w:jc w:val="both"/>
        <w:rPr>
          <w:rFonts w:cs="Arial"/>
        </w:rPr>
      </w:pPr>
      <w:r w:rsidRPr="0045560D">
        <w:rPr>
          <w:rFonts w:cs="Arial"/>
        </w:rPr>
        <w:t>осуществление развития нормативной правовой базы и хозяйственного механизма водопользования, стимулирующего экономию питьевой воды;</w:t>
      </w:r>
    </w:p>
    <w:p w:rsidR="001B3F92" w:rsidRPr="0045560D" w:rsidRDefault="001B3F92" w:rsidP="005D226D">
      <w:pPr>
        <w:pStyle w:val="af8"/>
        <w:numPr>
          <w:ilvl w:val="0"/>
          <w:numId w:val="125"/>
        </w:numPr>
        <w:ind w:left="0" w:firstLine="567"/>
        <w:jc w:val="both"/>
        <w:rPr>
          <w:rFonts w:cs="Arial"/>
        </w:rPr>
      </w:pPr>
      <w:r w:rsidRPr="0045560D">
        <w:rPr>
          <w:rFonts w:cs="Arial"/>
        </w:rPr>
        <w:t xml:space="preserve">обеспечение качества питьевой воды, подаваемой населению, путем внедрения средств очистки; </w:t>
      </w:r>
    </w:p>
    <w:p w:rsidR="001B3F92" w:rsidRPr="0045560D" w:rsidRDefault="001B3F92" w:rsidP="005D226D">
      <w:pPr>
        <w:pStyle w:val="af8"/>
        <w:numPr>
          <w:ilvl w:val="0"/>
          <w:numId w:val="125"/>
        </w:numPr>
        <w:ind w:left="0" w:firstLine="567"/>
        <w:jc w:val="both"/>
        <w:rPr>
          <w:rFonts w:eastAsia="Arial Unicode MS" w:cs="Arial"/>
        </w:rPr>
      </w:pPr>
      <w:r w:rsidRPr="0045560D">
        <w:rPr>
          <w:rFonts w:cs="Arial"/>
        </w:rPr>
        <w:t xml:space="preserve">обеспечение Русско-Буйловского сельского поселения </w:t>
      </w:r>
      <w:r w:rsidRPr="0045560D">
        <w:rPr>
          <w:rFonts w:eastAsia="Arial Unicode MS" w:cs="Arial"/>
        </w:rPr>
        <w:t>централизованной системой водоотведения и очисткой хозяйственно-бытовых и производственных сточных вод;</w:t>
      </w:r>
    </w:p>
    <w:p w:rsidR="001B3F92" w:rsidRPr="0045560D" w:rsidRDefault="001B3F92" w:rsidP="005D226D">
      <w:pPr>
        <w:pStyle w:val="af8"/>
        <w:numPr>
          <w:ilvl w:val="0"/>
          <w:numId w:val="125"/>
        </w:numPr>
        <w:ind w:left="0" w:firstLine="567"/>
        <w:jc w:val="both"/>
        <w:rPr>
          <w:rFonts w:eastAsia="Arial Unicode MS" w:cs="Arial"/>
        </w:rPr>
      </w:pPr>
      <w:r w:rsidRPr="0045560D">
        <w:rPr>
          <w:rFonts w:eastAsia="Arial Unicode MS" w:cs="Arial"/>
        </w:rPr>
        <w:t>строгое соблюдение водоохранной зоны р.</w:t>
      </w:r>
      <w:r w:rsidR="00A75178" w:rsidRPr="0045560D">
        <w:rPr>
          <w:rFonts w:eastAsia="Arial Unicode MS" w:cs="Arial"/>
        </w:rPr>
        <w:t xml:space="preserve"> </w:t>
      </w:r>
      <w:r w:rsidRPr="0045560D">
        <w:rPr>
          <w:rFonts w:eastAsia="Arial Unicode MS" w:cs="Arial"/>
        </w:rPr>
        <w:t>Дон, т.к. на данном участке поверхностные воды имеют тесную гидравлическую связь с подземными водоносными горизонтами.</w:t>
      </w:r>
    </w:p>
    <w:p w:rsidR="001B3F92" w:rsidRPr="0045560D" w:rsidRDefault="001B3F92" w:rsidP="001B3F92">
      <w:pPr>
        <w:ind w:firstLine="709"/>
        <w:jc w:val="both"/>
        <w:rPr>
          <w:rFonts w:cs="Arial"/>
          <w:kern w:val="1"/>
        </w:rPr>
      </w:pPr>
    </w:p>
    <w:p w:rsidR="001B3F92" w:rsidRPr="0045560D" w:rsidRDefault="001B3F92" w:rsidP="00A75178">
      <w:pPr>
        <w:ind w:firstLine="567"/>
        <w:jc w:val="both"/>
        <w:rPr>
          <w:rFonts w:eastAsia="Arial Unicode MS" w:cs="Arial"/>
          <w:kern w:val="1"/>
        </w:rPr>
      </w:pPr>
      <w:r w:rsidRPr="0045560D">
        <w:rPr>
          <w:rFonts w:eastAsia="Arial Unicode MS" w:cs="Arial"/>
          <w:b/>
          <w:i/>
          <w:kern w:val="1"/>
        </w:rPr>
        <w:t>4.</w:t>
      </w:r>
      <w:r w:rsidRPr="0045560D">
        <w:rPr>
          <w:rFonts w:eastAsia="Arial Unicode MS" w:cs="Arial"/>
          <w:kern w:val="1"/>
        </w:rPr>
        <w:t xml:space="preserve"> </w:t>
      </w:r>
      <w:r w:rsidRPr="0045560D">
        <w:rPr>
          <w:rFonts w:eastAsia="Arial Unicode MS" w:cs="Arial"/>
          <w:b/>
          <w:bCs/>
          <w:i/>
          <w:kern w:val="1"/>
        </w:rPr>
        <w:t>Почвы.</w:t>
      </w:r>
      <w:r w:rsidRPr="0045560D">
        <w:rPr>
          <w:rFonts w:eastAsia="Arial Unicode MS" w:cs="Arial"/>
          <w:kern w:val="1"/>
        </w:rPr>
        <w:t xml:space="preserve"> В настоящее время основную нагрузку на почвенный покров испытывает промзона </w:t>
      </w:r>
      <w:r w:rsidRPr="0045560D">
        <w:rPr>
          <w:rFonts w:cs="Arial"/>
          <w:kern w:val="1"/>
          <w:sz w:val="22"/>
          <w:szCs w:val="22"/>
        </w:rPr>
        <w:t>ОАО «Павловск</w:t>
      </w:r>
      <w:r w:rsidR="007774BD" w:rsidRPr="0045560D">
        <w:rPr>
          <w:rFonts w:cs="Arial"/>
          <w:kern w:val="1"/>
          <w:sz w:val="22"/>
          <w:szCs w:val="22"/>
        </w:rPr>
        <w:t xml:space="preserve"> Неруд</w:t>
      </w:r>
      <w:r w:rsidRPr="0045560D">
        <w:rPr>
          <w:rFonts w:cs="Arial"/>
          <w:kern w:val="1"/>
          <w:sz w:val="22"/>
          <w:szCs w:val="22"/>
        </w:rPr>
        <w:t>»,</w:t>
      </w:r>
      <w:r w:rsidRPr="0045560D">
        <w:rPr>
          <w:rFonts w:eastAsia="Arial Unicode MS" w:cs="Arial"/>
          <w:kern w:val="1"/>
        </w:rPr>
        <w:t xml:space="preserve"> земли с/х назначения и земли </w:t>
      </w:r>
      <w:r w:rsidRPr="0045560D">
        <w:rPr>
          <w:rFonts w:cs="Arial"/>
          <w:kern w:val="1"/>
        </w:rPr>
        <w:t>автомагистрали</w:t>
      </w:r>
      <w:r w:rsidRPr="0045560D">
        <w:rPr>
          <w:rFonts w:eastAsia="Arial Unicode MS" w:cs="Arial"/>
          <w:kern w:val="1"/>
        </w:rPr>
        <w:t xml:space="preserve"> «Дон». С целью предотвращения деградации почвенного покрова территории Генеральным планом предлагается:</w:t>
      </w:r>
    </w:p>
    <w:p w:rsidR="001B3F92" w:rsidRPr="0045560D" w:rsidRDefault="001B3F92" w:rsidP="005D226D">
      <w:pPr>
        <w:pStyle w:val="af8"/>
        <w:numPr>
          <w:ilvl w:val="0"/>
          <w:numId w:val="124"/>
        </w:numPr>
        <w:ind w:left="0" w:firstLine="567"/>
        <w:jc w:val="both"/>
        <w:rPr>
          <w:rFonts w:cs="Arial"/>
        </w:rPr>
      </w:pPr>
      <w:r w:rsidRPr="0045560D">
        <w:rPr>
          <w:rFonts w:cs="Arial"/>
        </w:rPr>
        <w:t>создание вдоль автомобильных дорог лесных полезащитных полос;</w:t>
      </w:r>
    </w:p>
    <w:p w:rsidR="001B3F92" w:rsidRPr="0045560D" w:rsidRDefault="001B3F92" w:rsidP="005D226D">
      <w:pPr>
        <w:pStyle w:val="af8"/>
        <w:numPr>
          <w:ilvl w:val="0"/>
          <w:numId w:val="124"/>
        </w:numPr>
        <w:ind w:left="0" w:firstLine="567"/>
        <w:jc w:val="both"/>
        <w:rPr>
          <w:rFonts w:cs="Arial"/>
        </w:rPr>
      </w:pPr>
      <w:r w:rsidRPr="0045560D">
        <w:rPr>
          <w:rFonts w:cs="Arial"/>
        </w:rPr>
        <w:t>внесение минеральных удобрений на основе агрохимической характеристики почв;</w:t>
      </w:r>
    </w:p>
    <w:p w:rsidR="001B3F92" w:rsidRPr="0045560D" w:rsidRDefault="001B3F92" w:rsidP="005D226D">
      <w:pPr>
        <w:pStyle w:val="af8"/>
        <w:numPr>
          <w:ilvl w:val="0"/>
          <w:numId w:val="124"/>
        </w:numPr>
        <w:ind w:left="0" w:firstLine="567"/>
        <w:jc w:val="both"/>
        <w:rPr>
          <w:rFonts w:cs="Arial"/>
        </w:rPr>
      </w:pPr>
      <w:r w:rsidRPr="0045560D">
        <w:rPr>
          <w:rFonts w:cs="Arial"/>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1B3F92" w:rsidRPr="0045560D" w:rsidRDefault="001B3F92" w:rsidP="001B3F92">
      <w:pPr>
        <w:ind w:firstLine="709"/>
        <w:jc w:val="both"/>
        <w:rPr>
          <w:rFonts w:cs="Arial"/>
          <w:kern w:val="1"/>
        </w:rPr>
      </w:pPr>
    </w:p>
    <w:p w:rsidR="001B3F92" w:rsidRPr="0045560D" w:rsidRDefault="008B7138" w:rsidP="001B3F92">
      <w:pPr>
        <w:ind w:firstLine="567"/>
        <w:jc w:val="both"/>
        <w:rPr>
          <w:rFonts w:cs="Arial"/>
          <w:kern w:val="1"/>
        </w:rPr>
      </w:pPr>
      <w:r w:rsidRPr="0045560D">
        <w:rPr>
          <w:rFonts w:cs="Arial"/>
          <w:b/>
          <w:bCs/>
          <w:i/>
          <w:kern w:val="1"/>
        </w:rPr>
        <w:t xml:space="preserve">5. </w:t>
      </w:r>
      <w:r w:rsidR="001B3F92" w:rsidRPr="0045560D">
        <w:rPr>
          <w:rFonts w:cs="Arial"/>
          <w:b/>
          <w:bCs/>
          <w:i/>
          <w:kern w:val="1"/>
        </w:rPr>
        <w:t>Обращение с отходами</w:t>
      </w:r>
      <w:r w:rsidR="001B3F92" w:rsidRPr="0045560D">
        <w:rPr>
          <w:rFonts w:cs="Arial"/>
          <w:i/>
          <w:kern w:val="1"/>
        </w:rPr>
        <w:t xml:space="preserve">. </w:t>
      </w:r>
      <w:r w:rsidR="001B3F92" w:rsidRPr="0045560D">
        <w:rPr>
          <w:rFonts w:cs="Arial"/>
          <w:kern w:val="1"/>
        </w:rPr>
        <w:t>Организации схемы обращения с отходами должна включать в себя следующие мероприятия: разработка генеральной схемы санитарной о</w:t>
      </w:r>
      <w:r w:rsidR="00A75178" w:rsidRPr="0045560D">
        <w:rPr>
          <w:rFonts w:cs="Arial"/>
          <w:kern w:val="1"/>
        </w:rPr>
        <w:t>чистки на территории поселения</w:t>
      </w:r>
      <w:r w:rsidR="001B3F92" w:rsidRPr="0045560D">
        <w:rPr>
          <w:rFonts w:cs="Arial"/>
          <w:kern w:val="1"/>
        </w:rPr>
        <w:t>;</w:t>
      </w:r>
    </w:p>
    <w:p w:rsidR="001B3F92" w:rsidRPr="0045560D" w:rsidRDefault="001B3F92" w:rsidP="001B3F92">
      <w:pPr>
        <w:ind w:firstLine="567"/>
        <w:jc w:val="both"/>
        <w:rPr>
          <w:rFonts w:cs="Arial"/>
          <w:kern w:val="1"/>
        </w:rPr>
      </w:pPr>
      <w:r w:rsidRPr="0045560D">
        <w:rPr>
          <w:rFonts w:cs="Arial"/>
          <w:kern w:val="1"/>
        </w:rPr>
        <w:tab/>
        <w:t>В составе схемы должны быть предусмотрены следующие первоочередные меры:</w:t>
      </w:r>
    </w:p>
    <w:p w:rsidR="001B3F92" w:rsidRPr="0045560D" w:rsidRDefault="001B3F92" w:rsidP="005D226D">
      <w:pPr>
        <w:pStyle w:val="af8"/>
        <w:numPr>
          <w:ilvl w:val="0"/>
          <w:numId w:val="123"/>
        </w:numPr>
        <w:ind w:left="0" w:firstLine="567"/>
        <w:jc w:val="both"/>
        <w:rPr>
          <w:rFonts w:cs="Arial"/>
        </w:rPr>
      </w:pPr>
      <w:r w:rsidRPr="0045560D">
        <w:rPr>
          <w:rFonts w:cs="Arial"/>
        </w:rPr>
        <w:t>выявление всех свалок и их рекультивация;</w:t>
      </w:r>
    </w:p>
    <w:p w:rsidR="001B3F92" w:rsidRPr="0045560D" w:rsidRDefault="001B3F92" w:rsidP="005D226D">
      <w:pPr>
        <w:pStyle w:val="af8"/>
        <w:numPr>
          <w:ilvl w:val="0"/>
          <w:numId w:val="123"/>
        </w:numPr>
        <w:ind w:left="0" w:firstLine="567"/>
        <w:jc w:val="both"/>
        <w:rPr>
          <w:rFonts w:cs="Arial"/>
        </w:rPr>
      </w:pPr>
      <w:r w:rsidRPr="0045560D">
        <w:rPr>
          <w:rFonts w:cs="Arial"/>
        </w:rPr>
        <w:t>строительство в населенных пунктах поселения контейнерных площадок для сбора и временного хранения отхо</w:t>
      </w:r>
      <w:r w:rsidR="00A75178" w:rsidRPr="0045560D">
        <w:rPr>
          <w:rFonts w:cs="Arial"/>
        </w:rPr>
        <w:t>д</w:t>
      </w:r>
      <w:r w:rsidRPr="0045560D">
        <w:rPr>
          <w:rFonts w:cs="Arial"/>
        </w:rPr>
        <w:t>ов, емкостью 30 м</w:t>
      </w:r>
      <w:r w:rsidRPr="0045560D">
        <w:rPr>
          <w:rFonts w:cs="Arial"/>
          <w:vertAlign w:val="superscript"/>
        </w:rPr>
        <w:t>3</w:t>
      </w:r>
      <w:r w:rsidRPr="0045560D">
        <w:rPr>
          <w:rFonts w:cs="Arial"/>
        </w:rPr>
        <w:t xml:space="preserve"> и 0,75 м</w:t>
      </w:r>
      <w:r w:rsidRPr="0045560D">
        <w:rPr>
          <w:rFonts w:cs="Arial"/>
          <w:vertAlign w:val="superscript"/>
        </w:rPr>
        <w:t>3</w:t>
      </w:r>
      <w:r w:rsidRPr="0045560D">
        <w:rPr>
          <w:rFonts w:cs="Arial"/>
        </w:rPr>
        <w:t>;</w:t>
      </w:r>
    </w:p>
    <w:p w:rsidR="001B3F92" w:rsidRPr="0045560D" w:rsidRDefault="001B3F92" w:rsidP="005D226D">
      <w:pPr>
        <w:pStyle w:val="af8"/>
        <w:numPr>
          <w:ilvl w:val="0"/>
          <w:numId w:val="123"/>
        </w:numPr>
        <w:ind w:left="0" w:firstLine="567"/>
        <w:jc w:val="both"/>
        <w:rPr>
          <w:rFonts w:cs="Arial"/>
        </w:rPr>
      </w:pPr>
      <w:r w:rsidRPr="0045560D">
        <w:rPr>
          <w:rFonts w:cs="Arial"/>
        </w:rPr>
        <w:t xml:space="preserve">внедрение комплексной механизации санитарной очистки поселения; </w:t>
      </w:r>
    </w:p>
    <w:p w:rsidR="001B3F92" w:rsidRPr="0045560D" w:rsidRDefault="001B3F92" w:rsidP="005D226D">
      <w:pPr>
        <w:pStyle w:val="af8"/>
        <w:numPr>
          <w:ilvl w:val="0"/>
          <w:numId w:val="123"/>
        </w:numPr>
        <w:ind w:left="0" w:firstLine="567"/>
        <w:jc w:val="both"/>
        <w:rPr>
          <w:rFonts w:cs="Arial"/>
        </w:rPr>
      </w:pPr>
      <w:r w:rsidRPr="0045560D">
        <w:rPr>
          <w:rFonts w:cs="Arial"/>
        </w:rPr>
        <w:t>организация селективного сбора отходов в жилых образованиях в сменные контейнеры;</w:t>
      </w:r>
    </w:p>
    <w:p w:rsidR="001B3F92" w:rsidRPr="0045560D" w:rsidRDefault="001B3F92" w:rsidP="005D226D">
      <w:pPr>
        <w:pStyle w:val="af8"/>
        <w:numPr>
          <w:ilvl w:val="0"/>
          <w:numId w:val="123"/>
        </w:numPr>
        <w:ind w:left="0" w:firstLine="567"/>
        <w:jc w:val="both"/>
        <w:rPr>
          <w:rFonts w:cs="Arial"/>
        </w:rPr>
      </w:pPr>
      <w:r w:rsidRPr="0045560D">
        <w:rPr>
          <w:rFonts w:cs="Arial"/>
        </w:rPr>
        <w:t>заключение договоров на сдачу вторичного сырья на дальнейшую переработку за пределами населенного пункта.</w:t>
      </w:r>
    </w:p>
    <w:p w:rsidR="001B3F92" w:rsidRPr="0045560D" w:rsidRDefault="001B3F92" w:rsidP="001B3F92">
      <w:pPr>
        <w:ind w:firstLine="709"/>
        <w:jc w:val="both"/>
        <w:rPr>
          <w:rFonts w:cs="Arial"/>
          <w:kern w:val="1"/>
        </w:rPr>
      </w:pPr>
    </w:p>
    <w:p w:rsidR="001B3F92" w:rsidRPr="0045560D" w:rsidRDefault="001B3F92" w:rsidP="001B3F92">
      <w:pPr>
        <w:ind w:firstLine="567"/>
        <w:jc w:val="both"/>
        <w:rPr>
          <w:rFonts w:cs="Arial"/>
          <w:kern w:val="1"/>
        </w:rPr>
      </w:pPr>
      <w:r w:rsidRPr="0045560D">
        <w:rPr>
          <w:rFonts w:cs="Arial"/>
          <w:b/>
          <w:bCs/>
          <w:kern w:val="1"/>
        </w:rPr>
        <w:t xml:space="preserve">6. </w:t>
      </w:r>
      <w:r w:rsidRPr="0045560D">
        <w:rPr>
          <w:rFonts w:cs="Arial"/>
          <w:b/>
          <w:bCs/>
          <w:i/>
          <w:kern w:val="1"/>
        </w:rPr>
        <w:t>Растительность и животный мир.</w:t>
      </w:r>
      <w:r w:rsidRPr="0045560D">
        <w:rPr>
          <w:rFonts w:cs="Arial"/>
          <w:kern w:val="1"/>
        </w:rPr>
        <w:t xml:space="preserve"> Основными природоохранными мероприятиями в отношении растительного и животного мира Русско-Буйловского сельского поселения являются:</w:t>
      </w:r>
    </w:p>
    <w:p w:rsidR="001B3F92" w:rsidRPr="0045560D" w:rsidRDefault="001B3F92" w:rsidP="005D226D">
      <w:pPr>
        <w:pStyle w:val="af8"/>
        <w:numPr>
          <w:ilvl w:val="0"/>
          <w:numId w:val="122"/>
        </w:numPr>
        <w:tabs>
          <w:tab w:val="left" w:pos="-3261"/>
        </w:tabs>
        <w:ind w:left="0" w:firstLine="567"/>
        <w:jc w:val="both"/>
        <w:rPr>
          <w:rFonts w:cs="Arial"/>
        </w:rPr>
      </w:pPr>
      <w:r w:rsidRPr="0045560D">
        <w:rPr>
          <w:rFonts w:cs="Arial"/>
        </w:rPr>
        <w:t>нормативное озеленение населенных пунктов сельского поселения;</w:t>
      </w:r>
    </w:p>
    <w:p w:rsidR="001B3F92" w:rsidRPr="0045560D" w:rsidRDefault="001B3F92" w:rsidP="005D226D">
      <w:pPr>
        <w:pStyle w:val="af8"/>
        <w:numPr>
          <w:ilvl w:val="0"/>
          <w:numId w:val="122"/>
        </w:numPr>
        <w:tabs>
          <w:tab w:val="left" w:pos="-3261"/>
        </w:tabs>
        <w:ind w:left="0" w:firstLine="567"/>
        <w:jc w:val="both"/>
        <w:rPr>
          <w:rFonts w:cs="Arial"/>
        </w:rPr>
      </w:pPr>
      <w:r w:rsidRPr="0045560D">
        <w:rPr>
          <w:rFonts w:cs="Arial"/>
        </w:rPr>
        <w:t>максимальное сохранение лесных насаждений и участков древесно-кустарниковой растительности;</w:t>
      </w:r>
    </w:p>
    <w:p w:rsidR="001B3F92" w:rsidRPr="0045560D" w:rsidRDefault="001B3F92" w:rsidP="005D226D">
      <w:pPr>
        <w:pStyle w:val="af8"/>
        <w:numPr>
          <w:ilvl w:val="0"/>
          <w:numId w:val="122"/>
        </w:numPr>
        <w:tabs>
          <w:tab w:val="left" w:pos="-3261"/>
        </w:tabs>
        <w:ind w:left="0" w:firstLine="567"/>
        <w:jc w:val="both"/>
        <w:rPr>
          <w:rFonts w:cs="Arial"/>
        </w:rPr>
      </w:pPr>
      <w:r w:rsidRPr="0045560D">
        <w:rPr>
          <w:rFonts w:cs="Arial"/>
        </w:rPr>
        <w:t>создание условий для поддержания оптимального количества представителей животного мира.</w:t>
      </w:r>
    </w:p>
    <w:p w:rsidR="001B3F92" w:rsidRPr="0045560D" w:rsidRDefault="001B3F92" w:rsidP="001B3F92">
      <w:pPr>
        <w:ind w:firstLine="709"/>
        <w:jc w:val="both"/>
        <w:rPr>
          <w:rFonts w:cs="Arial"/>
          <w:kern w:val="1"/>
        </w:rPr>
      </w:pPr>
    </w:p>
    <w:p w:rsidR="001B3F92" w:rsidRPr="0045560D" w:rsidRDefault="001B3F92" w:rsidP="001B3F92">
      <w:pPr>
        <w:ind w:firstLine="567"/>
        <w:jc w:val="both"/>
        <w:rPr>
          <w:rFonts w:cs="Arial"/>
          <w:kern w:val="1"/>
        </w:rPr>
      </w:pPr>
      <w:r w:rsidRPr="0045560D">
        <w:rPr>
          <w:rFonts w:eastAsia="Arial Unicode MS" w:cs="Arial"/>
          <w:b/>
          <w:bCs/>
          <w:kern w:val="1"/>
        </w:rPr>
        <w:t xml:space="preserve">7. </w:t>
      </w:r>
      <w:r w:rsidRPr="0045560D">
        <w:rPr>
          <w:rFonts w:eastAsia="Arial Unicode MS" w:cs="Arial"/>
          <w:b/>
          <w:bCs/>
          <w:i/>
          <w:kern w:val="1"/>
        </w:rPr>
        <w:t>Территории природно-экологического каркаса.</w:t>
      </w:r>
      <w:r w:rsidRPr="0045560D">
        <w:rPr>
          <w:rFonts w:cs="Arial"/>
          <w:kern w:val="1"/>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p w:rsidR="001B3F92" w:rsidRPr="0045560D" w:rsidRDefault="001B3F92" w:rsidP="001B3F92">
      <w:pPr>
        <w:ind w:firstLine="567"/>
        <w:jc w:val="both"/>
        <w:rPr>
          <w:rFonts w:cs="Arial"/>
          <w:kern w:val="1"/>
        </w:rPr>
      </w:pPr>
      <w:r w:rsidRPr="0045560D">
        <w:rPr>
          <w:rFonts w:cs="Arial"/>
          <w:kern w:val="1"/>
        </w:rPr>
        <w:t>Основными элементами природно-экологического каркаса территории Русско-Буйловского сельского поселения являются:</w:t>
      </w:r>
    </w:p>
    <w:p w:rsidR="001B3F92" w:rsidRPr="0045560D" w:rsidRDefault="001B3F92" w:rsidP="005D226D">
      <w:pPr>
        <w:pStyle w:val="af8"/>
        <w:numPr>
          <w:ilvl w:val="0"/>
          <w:numId w:val="121"/>
        </w:numPr>
        <w:tabs>
          <w:tab w:val="left" w:pos="851"/>
        </w:tabs>
        <w:ind w:left="0" w:firstLine="567"/>
        <w:jc w:val="both"/>
        <w:rPr>
          <w:rFonts w:cs="Arial"/>
        </w:rPr>
      </w:pPr>
      <w:r w:rsidRPr="0045560D">
        <w:rPr>
          <w:rFonts w:cs="Arial"/>
        </w:rPr>
        <w:lastRenderedPageBreak/>
        <w:t>ключевые территории местного значения – лесные территории поселения;</w:t>
      </w:r>
    </w:p>
    <w:p w:rsidR="001B3F92" w:rsidRPr="0045560D" w:rsidRDefault="001B3F92" w:rsidP="005D226D">
      <w:pPr>
        <w:pStyle w:val="af8"/>
        <w:numPr>
          <w:ilvl w:val="0"/>
          <w:numId w:val="121"/>
        </w:numPr>
        <w:tabs>
          <w:tab w:val="left" w:pos="851"/>
        </w:tabs>
        <w:ind w:left="0" w:firstLine="567"/>
        <w:jc w:val="both"/>
        <w:rPr>
          <w:rFonts w:cs="Arial"/>
        </w:rPr>
      </w:pPr>
      <w:r w:rsidRPr="0045560D">
        <w:rPr>
          <w:rFonts w:cs="Arial"/>
        </w:rPr>
        <w:t>транзитные зоны - вдоль реки Дон,</w:t>
      </w:r>
      <w:r w:rsidR="008B7138" w:rsidRPr="0045560D">
        <w:rPr>
          <w:rFonts w:cs="Arial"/>
        </w:rPr>
        <w:t xml:space="preserve"> Казинка и Гаврило,</w:t>
      </w:r>
      <w:r w:rsidRPr="0045560D">
        <w:rPr>
          <w:rFonts w:cs="Arial"/>
        </w:rPr>
        <w:t xml:space="preserve"> проходят по водоохранн</w:t>
      </w:r>
      <w:r w:rsidR="008B7138" w:rsidRPr="0045560D">
        <w:rPr>
          <w:rFonts w:cs="Arial"/>
        </w:rPr>
        <w:t>ым</w:t>
      </w:r>
      <w:r w:rsidRPr="0045560D">
        <w:rPr>
          <w:rFonts w:cs="Arial"/>
        </w:rPr>
        <w:t xml:space="preserve"> зон</w:t>
      </w:r>
      <w:r w:rsidR="008B7138" w:rsidRPr="0045560D">
        <w:rPr>
          <w:rFonts w:cs="Arial"/>
        </w:rPr>
        <w:t>ам</w:t>
      </w:r>
      <w:r w:rsidRPr="0045560D">
        <w:rPr>
          <w:rFonts w:cs="Arial"/>
        </w:rPr>
        <w:t>;</w:t>
      </w:r>
    </w:p>
    <w:p w:rsidR="001B3F92" w:rsidRPr="0045560D" w:rsidRDefault="001B3F92" w:rsidP="005D226D">
      <w:pPr>
        <w:pStyle w:val="af8"/>
        <w:numPr>
          <w:ilvl w:val="0"/>
          <w:numId w:val="121"/>
        </w:numPr>
        <w:tabs>
          <w:tab w:val="left" w:pos="851"/>
        </w:tabs>
        <w:ind w:left="0" w:firstLine="567"/>
        <w:jc w:val="both"/>
        <w:rPr>
          <w:rFonts w:cs="Arial"/>
        </w:rPr>
      </w:pPr>
      <w:r w:rsidRPr="0045560D">
        <w:rPr>
          <w:rFonts w:cs="Arial"/>
        </w:rPr>
        <w:t>экологические коридоры - сенокосные и пастбищные угодья, речные долины и пойменные ландшафты;</w:t>
      </w:r>
    </w:p>
    <w:p w:rsidR="001B3F92" w:rsidRPr="0045560D" w:rsidRDefault="001B3F92" w:rsidP="005D226D">
      <w:pPr>
        <w:pStyle w:val="af8"/>
        <w:numPr>
          <w:ilvl w:val="0"/>
          <w:numId w:val="121"/>
        </w:numPr>
        <w:tabs>
          <w:tab w:val="left" w:pos="851"/>
        </w:tabs>
        <w:ind w:left="0" w:firstLine="567"/>
        <w:jc w:val="both"/>
        <w:rPr>
          <w:rFonts w:cs="Arial"/>
        </w:rPr>
      </w:pPr>
      <w:r w:rsidRPr="0045560D">
        <w:rPr>
          <w:rFonts w:cs="Arial"/>
        </w:rPr>
        <w:t>буферные зоны - защитные лесополосы.</w:t>
      </w:r>
    </w:p>
    <w:p w:rsidR="00EA31E8" w:rsidRPr="0045560D" w:rsidRDefault="00EA31E8" w:rsidP="00EA31E8">
      <w:pPr>
        <w:widowControl/>
        <w:autoSpaceDN/>
        <w:adjustRightInd/>
        <w:spacing w:line="240" w:lineRule="auto"/>
      </w:pPr>
    </w:p>
    <w:p w:rsidR="00BF0DD2" w:rsidRPr="0045560D" w:rsidRDefault="00ED4F1C" w:rsidP="00ED4F1C">
      <w:pPr>
        <w:widowControl/>
        <w:autoSpaceDE w:val="0"/>
        <w:spacing w:line="240" w:lineRule="auto"/>
        <w:ind w:firstLine="567"/>
        <w:jc w:val="both"/>
      </w:pPr>
      <w:bookmarkStart w:id="89" w:name="_Toc217900786"/>
      <w:bookmarkStart w:id="90" w:name="_Toc272140011"/>
      <w:r w:rsidRPr="0045560D">
        <w:t>На основании п</w:t>
      </w:r>
      <w:r w:rsidR="00BF0DD2" w:rsidRPr="0045560D">
        <w:t>риказ</w:t>
      </w:r>
      <w:r w:rsidRPr="0045560D">
        <w:t>а</w:t>
      </w:r>
      <w:r w:rsidR="00BF0DD2" w:rsidRPr="0045560D">
        <w:t xml:space="preserve"> Департамента природных ресурсов и экологии Воронежской обл. от 04.02</w:t>
      </w:r>
      <w:r w:rsidRPr="0045560D">
        <w:t>.2013 № 19 (ред. от 02.07.2015) «</w:t>
      </w:r>
      <w:r w:rsidR="00BF0DD2" w:rsidRPr="0045560D">
        <w:t>Об утверждении схемы развития и размещения особо охраняемых природных территорий областного значения Воронежской области</w:t>
      </w:r>
      <w:r w:rsidRPr="0045560D">
        <w:t>» на территории Русско-Буйловского сельского поселения планируются к организации 4 особо охраняемые природные территории.</w:t>
      </w:r>
    </w:p>
    <w:p w:rsidR="0039172D" w:rsidRPr="0045560D" w:rsidRDefault="0039172D" w:rsidP="0039172D">
      <w:pPr>
        <w:pStyle w:val="aa"/>
        <w:keepNext/>
      </w:pPr>
      <w:r w:rsidRPr="0045560D">
        <w:t xml:space="preserve">Таблица 4. </w:t>
      </w:r>
      <w:r w:rsidR="008A6C60">
        <w:fldChar w:fldCharType="begin"/>
      </w:r>
      <w:r w:rsidR="008A6C60">
        <w:instrText xml:space="preserve"> </w:instrText>
      </w:r>
      <w:r w:rsidR="008A6C60">
        <w:instrText xml:space="preserve">SEQ Таблица_4. \* ARABIC </w:instrText>
      </w:r>
      <w:r w:rsidR="008A6C60">
        <w:fldChar w:fldCharType="separate"/>
      </w:r>
      <w:r w:rsidR="00AF5AC8">
        <w:rPr>
          <w:noProof/>
        </w:rPr>
        <w:t>6</w:t>
      </w:r>
      <w:r w:rsidR="008A6C60">
        <w:rPr>
          <w:noProof/>
        </w:rPr>
        <w:fldChar w:fldCharType="end"/>
      </w:r>
      <w:r w:rsidRPr="0045560D">
        <w:t xml:space="preserve"> Предложения к развитию и размещению планируемых к организации особо охраняемых природных территорий областного значения Воронежской области</w:t>
      </w:r>
    </w:p>
    <w:tbl>
      <w:tblPr>
        <w:tblStyle w:val="afd"/>
        <w:tblW w:w="5000" w:type="pct"/>
        <w:tblLook w:val="04A0" w:firstRow="1" w:lastRow="0" w:firstColumn="1" w:lastColumn="0" w:noHBand="0" w:noVBand="1"/>
      </w:tblPr>
      <w:tblGrid>
        <w:gridCol w:w="534"/>
        <w:gridCol w:w="2551"/>
        <w:gridCol w:w="1843"/>
        <w:gridCol w:w="3098"/>
        <w:gridCol w:w="2111"/>
      </w:tblGrid>
      <w:tr w:rsidR="0045560D" w:rsidRPr="0045560D" w:rsidTr="005D2718">
        <w:tc>
          <w:tcPr>
            <w:tcW w:w="263" w:type="pct"/>
            <w:shd w:val="clear" w:color="auto" w:fill="DAEEF3" w:themeFill="accent5" w:themeFillTint="33"/>
          </w:tcPr>
          <w:p w:rsidR="00ED4F1C" w:rsidRPr="0045560D" w:rsidRDefault="00ED4F1C" w:rsidP="005D2718">
            <w:pPr>
              <w:widowControl/>
              <w:autoSpaceDE w:val="0"/>
              <w:spacing w:line="240" w:lineRule="auto"/>
              <w:jc w:val="center"/>
              <w:rPr>
                <w:b/>
                <w:sz w:val="20"/>
                <w:szCs w:val="20"/>
              </w:rPr>
            </w:pPr>
            <w:r w:rsidRPr="0045560D">
              <w:rPr>
                <w:b/>
                <w:sz w:val="20"/>
                <w:szCs w:val="20"/>
              </w:rPr>
              <w:t xml:space="preserve">№ п/п </w:t>
            </w:r>
          </w:p>
        </w:tc>
        <w:tc>
          <w:tcPr>
            <w:tcW w:w="1258" w:type="pct"/>
            <w:shd w:val="clear" w:color="auto" w:fill="DAEEF3" w:themeFill="accent5" w:themeFillTint="33"/>
          </w:tcPr>
          <w:p w:rsidR="00ED4F1C" w:rsidRPr="0045560D" w:rsidRDefault="00ED4F1C">
            <w:pPr>
              <w:widowControl/>
              <w:autoSpaceDE w:val="0"/>
              <w:spacing w:line="240" w:lineRule="auto"/>
              <w:jc w:val="center"/>
              <w:rPr>
                <w:b/>
                <w:sz w:val="20"/>
                <w:szCs w:val="20"/>
              </w:rPr>
            </w:pPr>
            <w:r w:rsidRPr="0045560D">
              <w:rPr>
                <w:b/>
                <w:sz w:val="20"/>
                <w:szCs w:val="20"/>
              </w:rPr>
              <w:t xml:space="preserve">Название планируемой к созданию особо охраняемой природной территории </w:t>
            </w:r>
          </w:p>
        </w:tc>
        <w:tc>
          <w:tcPr>
            <w:tcW w:w="909" w:type="pct"/>
            <w:shd w:val="clear" w:color="auto" w:fill="DAEEF3" w:themeFill="accent5" w:themeFillTint="33"/>
          </w:tcPr>
          <w:p w:rsidR="00ED4F1C" w:rsidRPr="0045560D" w:rsidRDefault="00ED4F1C">
            <w:pPr>
              <w:widowControl/>
              <w:autoSpaceDE w:val="0"/>
              <w:spacing w:line="240" w:lineRule="auto"/>
              <w:jc w:val="center"/>
              <w:rPr>
                <w:b/>
                <w:sz w:val="20"/>
                <w:szCs w:val="20"/>
              </w:rPr>
            </w:pPr>
            <w:r w:rsidRPr="0045560D">
              <w:rPr>
                <w:b/>
                <w:sz w:val="20"/>
                <w:szCs w:val="20"/>
              </w:rPr>
              <w:t xml:space="preserve">Категория планируемой к созданию особо охраняемой природной территории </w:t>
            </w:r>
          </w:p>
        </w:tc>
        <w:tc>
          <w:tcPr>
            <w:tcW w:w="1528" w:type="pct"/>
            <w:shd w:val="clear" w:color="auto" w:fill="DAEEF3" w:themeFill="accent5" w:themeFillTint="33"/>
          </w:tcPr>
          <w:p w:rsidR="00ED4F1C" w:rsidRPr="0045560D" w:rsidRDefault="00ED4F1C">
            <w:pPr>
              <w:widowControl/>
              <w:autoSpaceDE w:val="0"/>
              <w:spacing w:line="240" w:lineRule="auto"/>
              <w:jc w:val="center"/>
              <w:rPr>
                <w:b/>
                <w:sz w:val="20"/>
                <w:szCs w:val="20"/>
              </w:rPr>
            </w:pPr>
            <w:r w:rsidRPr="0045560D">
              <w:rPr>
                <w:b/>
                <w:sz w:val="20"/>
                <w:szCs w:val="20"/>
              </w:rPr>
              <w:t xml:space="preserve">Характеристика природных комплексов и объектов </w:t>
            </w:r>
          </w:p>
        </w:tc>
        <w:tc>
          <w:tcPr>
            <w:tcW w:w="1041" w:type="pct"/>
            <w:shd w:val="clear" w:color="auto" w:fill="DAEEF3" w:themeFill="accent5" w:themeFillTint="33"/>
          </w:tcPr>
          <w:p w:rsidR="00ED4F1C" w:rsidRPr="0045560D" w:rsidRDefault="00ED4F1C">
            <w:pPr>
              <w:widowControl/>
              <w:autoSpaceDE w:val="0"/>
              <w:spacing w:line="240" w:lineRule="auto"/>
              <w:jc w:val="center"/>
              <w:rPr>
                <w:b/>
                <w:sz w:val="20"/>
                <w:szCs w:val="20"/>
              </w:rPr>
            </w:pPr>
            <w:r w:rsidRPr="0045560D">
              <w:rPr>
                <w:b/>
                <w:sz w:val="20"/>
                <w:szCs w:val="20"/>
              </w:rPr>
              <w:t xml:space="preserve">Местоположение </w:t>
            </w:r>
          </w:p>
        </w:tc>
      </w:tr>
      <w:tr w:rsidR="0045560D" w:rsidRPr="0045560D" w:rsidTr="005D2718">
        <w:tc>
          <w:tcPr>
            <w:tcW w:w="263" w:type="pct"/>
          </w:tcPr>
          <w:p w:rsidR="00ED4F1C" w:rsidRPr="0045560D" w:rsidRDefault="00ED4F1C" w:rsidP="005D226D">
            <w:pPr>
              <w:pStyle w:val="af8"/>
              <w:widowControl/>
              <w:numPr>
                <w:ilvl w:val="0"/>
                <w:numId w:val="134"/>
              </w:numPr>
              <w:autoSpaceDE w:val="0"/>
              <w:ind w:left="0" w:firstLine="0"/>
              <w:jc w:val="center"/>
              <w:rPr>
                <w:rFonts w:eastAsia="Calibri"/>
                <w:sz w:val="20"/>
                <w:szCs w:val="20"/>
              </w:rPr>
            </w:pPr>
          </w:p>
        </w:tc>
        <w:tc>
          <w:tcPr>
            <w:tcW w:w="1258" w:type="pct"/>
          </w:tcPr>
          <w:p w:rsidR="00ED4F1C" w:rsidRPr="0045560D" w:rsidRDefault="00ED4F1C">
            <w:pPr>
              <w:widowControl/>
              <w:autoSpaceDE w:val="0"/>
              <w:spacing w:line="240" w:lineRule="auto"/>
              <w:rPr>
                <w:sz w:val="20"/>
                <w:szCs w:val="20"/>
              </w:rPr>
            </w:pPr>
            <w:r w:rsidRPr="0045560D">
              <w:rPr>
                <w:sz w:val="20"/>
                <w:szCs w:val="20"/>
              </w:rPr>
              <w:t>Гранит Русской Буйловки</w:t>
            </w:r>
          </w:p>
        </w:tc>
        <w:tc>
          <w:tcPr>
            <w:tcW w:w="909" w:type="pct"/>
          </w:tcPr>
          <w:p w:rsidR="00ED4F1C" w:rsidRPr="0045560D" w:rsidRDefault="00ED4F1C">
            <w:pPr>
              <w:widowControl/>
              <w:autoSpaceDE w:val="0"/>
              <w:spacing w:line="240" w:lineRule="auto"/>
              <w:rPr>
                <w:sz w:val="20"/>
                <w:szCs w:val="20"/>
              </w:rPr>
            </w:pPr>
            <w:r w:rsidRPr="0045560D">
              <w:rPr>
                <w:sz w:val="20"/>
                <w:szCs w:val="20"/>
              </w:rPr>
              <w:t>Памятник природы</w:t>
            </w:r>
          </w:p>
        </w:tc>
        <w:tc>
          <w:tcPr>
            <w:tcW w:w="1528" w:type="pct"/>
          </w:tcPr>
          <w:p w:rsidR="00ED4F1C" w:rsidRPr="0045560D" w:rsidRDefault="00ED4F1C">
            <w:pPr>
              <w:widowControl/>
              <w:autoSpaceDE w:val="0"/>
              <w:spacing w:line="240" w:lineRule="auto"/>
              <w:rPr>
                <w:sz w:val="20"/>
                <w:szCs w:val="20"/>
              </w:rPr>
            </w:pPr>
            <w:r w:rsidRPr="0045560D">
              <w:rPr>
                <w:sz w:val="20"/>
                <w:szCs w:val="20"/>
              </w:rPr>
              <w:t>Естественные обнажения докембрийских гранито-сиенитов в пойме левого берега р. Дон по берегам лесного озера</w:t>
            </w:r>
          </w:p>
        </w:tc>
        <w:tc>
          <w:tcPr>
            <w:tcW w:w="1041" w:type="pct"/>
          </w:tcPr>
          <w:p w:rsidR="00ED4F1C" w:rsidRPr="0045560D" w:rsidRDefault="00ED4F1C">
            <w:pPr>
              <w:widowControl/>
              <w:autoSpaceDE w:val="0"/>
              <w:spacing w:line="240" w:lineRule="auto"/>
              <w:rPr>
                <w:sz w:val="20"/>
                <w:szCs w:val="20"/>
              </w:rPr>
            </w:pPr>
            <w:r w:rsidRPr="0045560D">
              <w:rPr>
                <w:sz w:val="20"/>
                <w:szCs w:val="20"/>
              </w:rPr>
              <w:t>50°22'06'' с.ш.</w:t>
            </w:r>
          </w:p>
          <w:p w:rsidR="00ED4F1C" w:rsidRPr="0045560D" w:rsidRDefault="00ED4F1C">
            <w:pPr>
              <w:widowControl/>
              <w:autoSpaceDE w:val="0"/>
              <w:spacing w:line="240" w:lineRule="auto"/>
              <w:rPr>
                <w:sz w:val="20"/>
                <w:szCs w:val="20"/>
              </w:rPr>
            </w:pPr>
            <w:r w:rsidRPr="0045560D">
              <w:rPr>
                <w:sz w:val="20"/>
                <w:szCs w:val="20"/>
              </w:rPr>
              <w:t>40°02'31'' в.д.</w:t>
            </w:r>
          </w:p>
          <w:p w:rsidR="00ED4F1C" w:rsidRPr="0045560D" w:rsidRDefault="00ED4F1C">
            <w:pPr>
              <w:widowControl/>
              <w:autoSpaceDE w:val="0"/>
              <w:spacing w:line="240" w:lineRule="auto"/>
              <w:rPr>
                <w:sz w:val="20"/>
                <w:szCs w:val="20"/>
              </w:rPr>
            </w:pPr>
            <w:r w:rsidRPr="0045560D">
              <w:rPr>
                <w:sz w:val="20"/>
                <w:szCs w:val="20"/>
              </w:rPr>
              <w:t>50°23'50'' с.ш.</w:t>
            </w:r>
          </w:p>
          <w:p w:rsidR="00ED4F1C" w:rsidRPr="0045560D" w:rsidRDefault="00ED4F1C">
            <w:pPr>
              <w:widowControl/>
              <w:autoSpaceDE w:val="0"/>
              <w:spacing w:line="240" w:lineRule="auto"/>
              <w:rPr>
                <w:sz w:val="20"/>
                <w:szCs w:val="20"/>
              </w:rPr>
            </w:pPr>
            <w:r w:rsidRPr="0045560D">
              <w:rPr>
                <w:sz w:val="20"/>
                <w:szCs w:val="20"/>
              </w:rPr>
              <w:t>40°03'10'' в.д.,</w:t>
            </w:r>
          </w:p>
          <w:p w:rsidR="00ED4F1C" w:rsidRPr="0045560D" w:rsidRDefault="00ED4F1C">
            <w:pPr>
              <w:widowControl/>
              <w:autoSpaceDE w:val="0"/>
              <w:spacing w:line="240" w:lineRule="auto"/>
              <w:rPr>
                <w:sz w:val="20"/>
                <w:szCs w:val="20"/>
              </w:rPr>
            </w:pPr>
            <w:r w:rsidRPr="0045560D">
              <w:rPr>
                <w:sz w:val="20"/>
                <w:szCs w:val="20"/>
              </w:rPr>
              <w:t>Русско-Буйловское сельское поселение</w:t>
            </w:r>
          </w:p>
        </w:tc>
      </w:tr>
      <w:tr w:rsidR="0045560D" w:rsidRPr="0045560D" w:rsidTr="005D2718">
        <w:tc>
          <w:tcPr>
            <w:tcW w:w="263" w:type="pct"/>
          </w:tcPr>
          <w:p w:rsidR="00ED4F1C" w:rsidRPr="0045560D" w:rsidRDefault="00ED4F1C" w:rsidP="005D226D">
            <w:pPr>
              <w:pStyle w:val="af8"/>
              <w:widowControl/>
              <w:numPr>
                <w:ilvl w:val="0"/>
                <w:numId w:val="134"/>
              </w:numPr>
              <w:autoSpaceDE w:val="0"/>
              <w:ind w:left="0" w:firstLine="0"/>
              <w:jc w:val="center"/>
              <w:rPr>
                <w:rFonts w:eastAsia="Calibri"/>
                <w:sz w:val="20"/>
                <w:szCs w:val="20"/>
              </w:rPr>
            </w:pPr>
          </w:p>
        </w:tc>
        <w:tc>
          <w:tcPr>
            <w:tcW w:w="1258" w:type="pct"/>
          </w:tcPr>
          <w:p w:rsidR="00ED4F1C" w:rsidRPr="0045560D" w:rsidRDefault="00ED4F1C" w:rsidP="008B7138">
            <w:pPr>
              <w:widowControl/>
              <w:autoSpaceDE w:val="0"/>
              <w:spacing w:line="240" w:lineRule="auto"/>
              <w:rPr>
                <w:sz w:val="20"/>
                <w:szCs w:val="20"/>
              </w:rPr>
            </w:pPr>
            <w:r w:rsidRPr="0045560D">
              <w:rPr>
                <w:sz w:val="20"/>
                <w:szCs w:val="20"/>
              </w:rPr>
              <w:t xml:space="preserve">Урочище </w:t>
            </w:r>
            <w:r w:rsidR="008B7138" w:rsidRPr="0045560D">
              <w:rPr>
                <w:sz w:val="20"/>
                <w:szCs w:val="20"/>
              </w:rPr>
              <w:t>«</w:t>
            </w:r>
            <w:r w:rsidRPr="0045560D">
              <w:rPr>
                <w:sz w:val="20"/>
                <w:szCs w:val="20"/>
              </w:rPr>
              <w:t>Газин Яр</w:t>
            </w:r>
            <w:r w:rsidR="008B7138" w:rsidRPr="0045560D">
              <w:rPr>
                <w:sz w:val="20"/>
                <w:szCs w:val="20"/>
              </w:rPr>
              <w:t>»</w:t>
            </w:r>
          </w:p>
        </w:tc>
        <w:tc>
          <w:tcPr>
            <w:tcW w:w="909" w:type="pct"/>
          </w:tcPr>
          <w:p w:rsidR="00ED4F1C" w:rsidRPr="0045560D" w:rsidRDefault="00ED4F1C">
            <w:pPr>
              <w:widowControl/>
              <w:autoSpaceDE w:val="0"/>
              <w:spacing w:line="240" w:lineRule="auto"/>
              <w:rPr>
                <w:sz w:val="20"/>
                <w:szCs w:val="20"/>
              </w:rPr>
            </w:pPr>
            <w:r w:rsidRPr="0045560D">
              <w:rPr>
                <w:sz w:val="20"/>
                <w:szCs w:val="20"/>
              </w:rPr>
              <w:t>Памятник природы</w:t>
            </w:r>
          </w:p>
        </w:tc>
        <w:tc>
          <w:tcPr>
            <w:tcW w:w="1528" w:type="pct"/>
          </w:tcPr>
          <w:p w:rsidR="00ED4F1C" w:rsidRPr="0045560D" w:rsidRDefault="00ED4F1C">
            <w:pPr>
              <w:widowControl/>
              <w:autoSpaceDE w:val="0"/>
              <w:spacing w:line="240" w:lineRule="auto"/>
              <w:rPr>
                <w:sz w:val="20"/>
                <w:szCs w:val="20"/>
              </w:rPr>
            </w:pPr>
            <w:r w:rsidRPr="0045560D">
              <w:rPr>
                <w:sz w:val="20"/>
                <w:szCs w:val="20"/>
              </w:rPr>
              <w:t>Редкие виды растений</w:t>
            </w:r>
          </w:p>
        </w:tc>
        <w:tc>
          <w:tcPr>
            <w:tcW w:w="1041" w:type="pct"/>
          </w:tcPr>
          <w:p w:rsidR="00ED4F1C" w:rsidRPr="0045560D" w:rsidRDefault="00ED4F1C">
            <w:pPr>
              <w:widowControl/>
              <w:autoSpaceDE w:val="0"/>
              <w:spacing w:line="240" w:lineRule="auto"/>
              <w:rPr>
                <w:sz w:val="20"/>
                <w:szCs w:val="20"/>
              </w:rPr>
            </w:pPr>
            <w:r w:rsidRPr="0045560D">
              <w:rPr>
                <w:sz w:val="20"/>
                <w:szCs w:val="20"/>
              </w:rPr>
              <w:t>У с. Русская Буйловка Русско-Буйловского сельского поселения</w:t>
            </w:r>
          </w:p>
        </w:tc>
      </w:tr>
      <w:tr w:rsidR="0045560D" w:rsidRPr="0045560D" w:rsidTr="005D2718">
        <w:tc>
          <w:tcPr>
            <w:tcW w:w="263" w:type="pct"/>
          </w:tcPr>
          <w:p w:rsidR="00ED4F1C" w:rsidRPr="0045560D" w:rsidRDefault="00ED4F1C" w:rsidP="005D226D">
            <w:pPr>
              <w:pStyle w:val="af8"/>
              <w:widowControl/>
              <w:numPr>
                <w:ilvl w:val="0"/>
                <w:numId w:val="134"/>
              </w:numPr>
              <w:autoSpaceDE w:val="0"/>
              <w:ind w:left="0" w:firstLine="0"/>
              <w:jc w:val="center"/>
              <w:rPr>
                <w:rFonts w:eastAsia="Calibri"/>
                <w:sz w:val="20"/>
                <w:szCs w:val="20"/>
              </w:rPr>
            </w:pPr>
          </w:p>
        </w:tc>
        <w:tc>
          <w:tcPr>
            <w:tcW w:w="1258" w:type="pct"/>
          </w:tcPr>
          <w:p w:rsidR="00ED4F1C" w:rsidRPr="0045560D" w:rsidRDefault="00ED4F1C" w:rsidP="008B7138">
            <w:pPr>
              <w:widowControl/>
              <w:autoSpaceDE w:val="0"/>
              <w:spacing w:line="240" w:lineRule="auto"/>
              <w:rPr>
                <w:sz w:val="20"/>
                <w:szCs w:val="20"/>
              </w:rPr>
            </w:pPr>
            <w:r w:rsidRPr="0045560D">
              <w:rPr>
                <w:sz w:val="20"/>
                <w:szCs w:val="20"/>
              </w:rPr>
              <w:t xml:space="preserve">Озеро </w:t>
            </w:r>
            <w:r w:rsidR="008B7138" w:rsidRPr="0045560D">
              <w:rPr>
                <w:sz w:val="20"/>
                <w:szCs w:val="20"/>
              </w:rPr>
              <w:t>«</w:t>
            </w:r>
            <w:r w:rsidRPr="0045560D">
              <w:rPr>
                <w:sz w:val="20"/>
                <w:szCs w:val="20"/>
              </w:rPr>
              <w:t>Затон</w:t>
            </w:r>
            <w:r w:rsidR="008B7138" w:rsidRPr="0045560D">
              <w:rPr>
                <w:sz w:val="20"/>
                <w:szCs w:val="20"/>
              </w:rPr>
              <w:t>»</w:t>
            </w:r>
          </w:p>
        </w:tc>
        <w:tc>
          <w:tcPr>
            <w:tcW w:w="909" w:type="pct"/>
          </w:tcPr>
          <w:p w:rsidR="00ED4F1C" w:rsidRPr="0045560D" w:rsidRDefault="00ED4F1C">
            <w:pPr>
              <w:widowControl/>
              <w:autoSpaceDE w:val="0"/>
              <w:spacing w:line="240" w:lineRule="auto"/>
              <w:rPr>
                <w:sz w:val="20"/>
                <w:szCs w:val="20"/>
              </w:rPr>
            </w:pPr>
            <w:r w:rsidRPr="0045560D">
              <w:rPr>
                <w:sz w:val="20"/>
                <w:szCs w:val="20"/>
              </w:rPr>
              <w:t>Памятник природы</w:t>
            </w:r>
          </w:p>
        </w:tc>
        <w:tc>
          <w:tcPr>
            <w:tcW w:w="1528" w:type="pct"/>
          </w:tcPr>
          <w:p w:rsidR="00ED4F1C" w:rsidRPr="0045560D" w:rsidRDefault="00ED4F1C">
            <w:pPr>
              <w:widowControl/>
              <w:autoSpaceDE w:val="0"/>
              <w:spacing w:line="240" w:lineRule="auto"/>
              <w:rPr>
                <w:sz w:val="20"/>
                <w:szCs w:val="20"/>
              </w:rPr>
            </w:pPr>
            <w:r w:rsidRPr="0045560D">
              <w:rPr>
                <w:sz w:val="20"/>
                <w:szCs w:val="20"/>
              </w:rPr>
              <w:t>Редкие виды растений</w:t>
            </w:r>
          </w:p>
        </w:tc>
        <w:tc>
          <w:tcPr>
            <w:tcW w:w="1041" w:type="pct"/>
          </w:tcPr>
          <w:p w:rsidR="00ED4F1C" w:rsidRPr="0045560D" w:rsidRDefault="00ED4F1C">
            <w:pPr>
              <w:widowControl/>
              <w:autoSpaceDE w:val="0"/>
              <w:spacing w:line="240" w:lineRule="auto"/>
              <w:rPr>
                <w:sz w:val="20"/>
                <w:szCs w:val="20"/>
              </w:rPr>
            </w:pPr>
            <w:r w:rsidRPr="0045560D">
              <w:rPr>
                <w:sz w:val="20"/>
                <w:szCs w:val="20"/>
              </w:rPr>
              <w:t>У с. Русская Буйловка Русско-Буйловского сельского поселения</w:t>
            </w:r>
          </w:p>
        </w:tc>
      </w:tr>
      <w:tr w:rsidR="00ED4F1C" w:rsidRPr="0045560D" w:rsidTr="005D2718">
        <w:tc>
          <w:tcPr>
            <w:tcW w:w="263" w:type="pct"/>
          </w:tcPr>
          <w:p w:rsidR="00ED4F1C" w:rsidRPr="0045560D" w:rsidRDefault="00ED4F1C" w:rsidP="005D226D">
            <w:pPr>
              <w:pStyle w:val="af8"/>
              <w:widowControl/>
              <w:numPr>
                <w:ilvl w:val="0"/>
                <w:numId w:val="134"/>
              </w:numPr>
              <w:autoSpaceDE w:val="0"/>
              <w:ind w:left="0" w:firstLine="0"/>
              <w:jc w:val="center"/>
              <w:rPr>
                <w:rFonts w:eastAsia="Calibri"/>
                <w:sz w:val="20"/>
                <w:szCs w:val="20"/>
              </w:rPr>
            </w:pPr>
          </w:p>
        </w:tc>
        <w:tc>
          <w:tcPr>
            <w:tcW w:w="1258" w:type="pct"/>
          </w:tcPr>
          <w:p w:rsidR="00ED4F1C" w:rsidRPr="0045560D" w:rsidRDefault="00ED4F1C">
            <w:pPr>
              <w:widowControl/>
              <w:autoSpaceDE w:val="0"/>
              <w:spacing w:line="240" w:lineRule="auto"/>
              <w:rPr>
                <w:sz w:val="20"/>
                <w:szCs w:val="20"/>
              </w:rPr>
            </w:pPr>
            <w:r w:rsidRPr="0045560D">
              <w:rPr>
                <w:sz w:val="20"/>
                <w:szCs w:val="20"/>
              </w:rPr>
              <w:t>Обнажение п. Шкурлат 3-й</w:t>
            </w:r>
          </w:p>
        </w:tc>
        <w:tc>
          <w:tcPr>
            <w:tcW w:w="909" w:type="pct"/>
          </w:tcPr>
          <w:p w:rsidR="00ED4F1C" w:rsidRPr="0045560D" w:rsidRDefault="00ED4F1C">
            <w:pPr>
              <w:widowControl/>
              <w:autoSpaceDE w:val="0"/>
              <w:spacing w:line="240" w:lineRule="auto"/>
              <w:rPr>
                <w:sz w:val="20"/>
                <w:szCs w:val="20"/>
              </w:rPr>
            </w:pPr>
            <w:r w:rsidRPr="0045560D">
              <w:rPr>
                <w:sz w:val="20"/>
                <w:szCs w:val="20"/>
              </w:rPr>
              <w:t>Памятник природы</w:t>
            </w:r>
          </w:p>
        </w:tc>
        <w:tc>
          <w:tcPr>
            <w:tcW w:w="1528" w:type="pct"/>
          </w:tcPr>
          <w:p w:rsidR="00ED4F1C" w:rsidRPr="0045560D" w:rsidRDefault="00ED4F1C">
            <w:pPr>
              <w:widowControl/>
              <w:autoSpaceDE w:val="0"/>
              <w:spacing w:line="240" w:lineRule="auto"/>
              <w:rPr>
                <w:sz w:val="20"/>
                <w:szCs w:val="20"/>
              </w:rPr>
            </w:pPr>
            <w:r w:rsidRPr="0045560D">
              <w:rPr>
                <w:sz w:val="20"/>
                <w:szCs w:val="20"/>
              </w:rPr>
              <w:t>Разрезы девонских, меловых, четвертичных отложений (девон-панцирные рыбы и моллюски, кораллы и высшая растительность верхнего девона, титановые россыпи ястребовской свиты). Местонахождение четвертичных млекопитающих: шерстистого носорога, лесного слона, гигантских оленей, мамонта, древней лошади</w:t>
            </w:r>
          </w:p>
        </w:tc>
        <w:tc>
          <w:tcPr>
            <w:tcW w:w="1041" w:type="pct"/>
          </w:tcPr>
          <w:p w:rsidR="00ED4F1C" w:rsidRPr="0045560D" w:rsidRDefault="00ED4F1C">
            <w:pPr>
              <w:widowControl/>
              <w:autoSpaceDE w:val="0"/>
              <w:spacing w:line="240" w:lineRule="auto"/>
              <w:rPr>
                <w:sz w:val="20"/>
                <w:szCs w:val="20"/>
              </w:rPr>
            </w:pPr>
            <w:r w:rsidRPr="0045560D">
              <w:rPr>
                <w:sz w:val="20"/>
                <w:szCs w:val="20"/>
              </w:rPr>
              <w:t>п. Шкурлат 3-й Русско-Буйловского сельского поселения</w:t>
            </w:r>
          </w:p>
        </w:tc>
      </w:tr>
    </w:tbl>
    <w:p w:rsidR="00F26AC0" w:rsidRPr="0045560D" w:rsidRDefault="00F26AC0" w:rsidP="00CC67E3">
      <w:pPr>
        <w:pStyle w:val="241"/>
        <w:numPr>
          <w:ilvl w:val="0"/>
          <w:numId w:val="0"/>
        </w:numPr>
        <w:ind w:left="567"/>
        <w:rPr>
          <w:b w:val="0"/>
        </w:rPr>
      </w:pPr>
    </w:p>
    <w:p w:rsidR="00F26AC0" w:rsidRPr="0045560D" w:rsidRDefault="00F26AC0" w:rsidP="00CC67E3">
      <w:pPr>
        <w:pStyle w:val="241"/>
        <w:numPr>
          <w:ilvl w:val="0"/>
          <w:numId w:val="0"/>
        </w:numPr>
        <w:ind w:left="567"/>
      </w:pPr>
    </w:p>
    <w:p w:rsidR="005071B2" w:rsidRPr="0045560D" w:rsidRDefault="005071B2" w:rsidP="001519D6">
      <w:pPr>
        <w:pStyle w:val="11"/>
        <w:pageBreakBefore/>
        <w:rPr>
          <w:lang w:val="en-US"/>
        </w:rPr>
      </w:pPr>
      <w:bookmarkStart w:id="91" w:name="_Toc447009109"/>
      <w:bookmarkStart w:id="92" w:name="_Toc526244049"/>
      <w:bookmarkEnd w:id="89"/>
      <w:bookmarkEnd w:id="90"/>
      <w:r w:rsidRPr="0045560D">
        <w:lastRenderedPageBreak/>
        <w:t>ТЕХНИКО-ЭКОНОМИЧЕСКИЕ ПОКАЗАТЕЛИ</w:t>
      </w:r>
      <w:bookmarkEnd w:id="91"/>
      <w:bookmarkEnd w:id="92"/>
    </w:p>
    <w:p w:rsidR="00054A07" w:rsidRPr="0045560D" w:rsidRDefault="00054A07" w:rsidP="00054A07">
      <w:pPr>
        <w:pStyle w:val="a0"/>
        <w:rPr>
          <w:lang w:val="en-US"/>
        </w:rPr>
      </w:pPr>
    </w:p>
    <w:tbl>
      <w:tblPr>
        <w:tblW w:w="9637" w:type="dxa"/>
        <w:jc w:val="center"/>
        <w:tblLayout w:type="fixed"/>
        <w:tblCellMar>
          <w:top w:w="60" w:type="dxa"/>
          <w:left w:w="60" w:type="dxa"/>
          <w:bottom w:w="60" w:type="dxa"/>
          <w:right w:w="60" w:type="dxa"/>
        </w:tblCellMar>
        <w:tblLook w:val="0000" w:firstRow="0" w:lastRow="0" w:firstColumn="0" w:lastColumn="0" w:noHBand="0" w:noVBand="0"/>
      </w:tblPr>
      <w:tblGrid>
        <w:gridCol w:w="727"/>
        <w:gridCol w:w="2495"/>
        <w:gridCol w:w="1312"/>
        <w:gridCol w:w="1599"/>
        <w:gridCol w:w="1718"/>
        <w:gridCol w:w="1786"/>
      </w:tblGrid>
      <w:tr w:rsidR="0045560D" w:rsidRPr="0045560D" w:rsidTr="002D6A9C">
        <w:trPr>
          <w:trHeight w:val="135"/>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spacing w:line="135" w:lineRule="atLeast"/>
              <w:jc w:val="center"/>
              <w:rPr>
                <w:sz w:val="20"/>
                <w:szCs w:val="20"/>
              </w:rPr>
            </w:pPr>
            <w:r w:rsidRPr="0045560D">
              <w:rPr>
                <w:b/>
                <w:sz w:val="20"/>
                <w:szCs w:val="20"/>
              </w:rPr>
              <w:t>№ п/п</w:t>
            </w:r>
          </w:p>
        </w:tc>
        <w:tc>
          <w:tcPr>
            <w:tcW w:w="2495"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spacing w:line="135" w:lineRule="atLeast"/>
              <w:jc w:val="center"/>
              <w:rPr>
                <w:b/>
                <w:bCs/>
                <w:sz w:val="20"/>
                <w:szCs w:val="20"/>
              </w:rPr>
            </w:pPr>
            <w:r w:rsidRPr="0045560D">
              <w:rPr>
                <w:b/>
                <w:bCs/>
                <w:sz w:val="20"/>
                <w:szCs w:val="20"/>
              </w:rPr>
              <w:t>Наименование</w:t>
            </w:r>
          </w:p>
        </w:tc>
        <w:tc>
          <w:tcPr>
            <w:tcW w:w="1312"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spacing w:line="135" w:lineRule="atLeast"/>
              <w:jc w:val="center"/>
              <w:rPr>
                <w:b/>
                <w:bCs/>
                <w:sz w:val="20"/>
                <w:szCs w:val="20"/>
              </w:rPr>
            </w:pPr>
            <w:r w:rsidRPr="0045560D">
              <w:rPr>
                <w:b/>
                <w:bCs/>
                <w:sz w:val="20"/>
                <w:szCs w:val="20"/>
              </w:rPr>
              <w:t>Единица измерения</w:t>
            </w:r>
          </w:p>
        </w:tc>
        <w:tc>
          <w:tcPr>
            <w:tcW w:w="1599"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spacing w:line="135" w:lineRule="atLeast"/>
              <w:jc w:val="center"/>
              <w:rPr>
                <w:b/>
                <w:bCs/>
                <w:sz w:val="20"/>
                <w:szCs w:val="20"/>
              </w:rPr>
            </w:pPr>
            <w:r w:rsidRPr="0045560D">
              <w:rPr>
                <w:b/>
                <w:bCs/>
                <w:sz w:val="20"/>
                <w:szCs w:val="20"/>
              </w:rPr>
              <w:t>Современное состояние</w:t>
            </w:r>
          </w:p>
        </w:tc>
        <w:tc>
          <w:tcPr>
            <w:tcW w:w="1718"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spacing w:line="135" w:lineRule="atLeast"/>
              <w:jc w:val="center"/>
              <w:rPr>
                <w:sz w:val="20"/>
                <w:szCs w:val="20"/>
              </w:rPr>
            </w:pPr>
            <w:r w:rsidRPr="0045560D">
              <w:rPr>
                <w:b/>
                <w:sz w:val="20"/>
                <w:szCs w:val="20"/>
                <w:lang w:val="en-US"/>
              </w:rPr>
              <w:t xml:space="preserve">I </w:t>
            </w:r>
            <w:r w:rsidRPr="0045560D">
              <w:rPr>
                <w:b/>
                <w:sz w:val="20"/>
                <w:szCs w:val="20"/>
              </w:rPr>
              <w:t xml:space="preserve">очередь проекта </w:t>
            </w:r>
          </w:p>
          <w:p w:rsidR="00054A07" w:rsidRPr="0045560D" w:rsidRDefault="00054A07" w:rsidP="002D6A9C">
            <w:pPr>
              <w:spacing w:line="135" w:lineRule="atLeast"/>
              <w:jc w:val="center"/>
              <w:rPr>
                <w:b/>
                <w:bCs/>
                <w:sz w:val="20"/>
                <w:szCs w:val="20"/>
              </w:rPr>
            </w:pPr>
            <w:r w:rsidRPr="0045560D">
              <w:rPr>
                <w:b/>
                <w:bCs/>
                <w:sz w:val="20"/>
                <w:szCs w:val="20"/>
              </w:rPr>
              <w:t>(2020 г.)</w:t>
            </w:r>
          </w:p>
        </w:tc>
        <w:tc>
          <w:tcPr>
            <w:tcW w:w="1786" w:type="dxa"/>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45560D" w:rsidRDefault="00054A07" w:rsidP="002D6A9C">
            <w:pPr>
              <w:jc w:val="center"/>
              <w:rPr>
                <w:b/>
                <w:bCs/>
                <w:sz w:val="20"/>
                <w:szCs w:val="20"/>
              </w:rPr>
            </w:pPr>
            <w:r w:rsidRPr="0045560D">
              <w:rPr>
                <w:b/>
                <w:bCs/>
                <w:sz w:val="20"/>
                <w:szCs w:val="20"/>
              </w:rPr>
              <w:t>Расчетный срок(2030г.)</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spacing w:line="150" w:lineRule="atLeast"/>
              <w:jc w:val="center"/>
              <w:rPr>
                <w:sz w:val="20"/>
                <w:szCs w:val="20"/>
              </w:rPr>
            </w:pPr>
            <w:r w:rsidRPr="0045560D">
              <w:rPr>
                <w:sz w:val="20"/>
                <w:szCs w:val="20"/>
              </w:rPr>
              <w:t>1</w:t>
            </w:r>
          </w:p>
        </w:tc>
        <w:tc>
          <w:tcPr>
            <w:tcW w:w="2495"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spacing w:line="150" w:lineRule="atLeast"/>
              <w:rPr>
                <w:sz w:val="20"/>
                <w:szCs w:val="20"/>
              </w:rPr>
            </w:pPr>
            <w:r w:rsidRPr="0045560D">
              <w:rPr>
                <w:sz w:val="20"/>
                <w:szCs w:val="20"/>
              </w:rPr>
              <w:t>Территория поселения</w:t>
            </w:r>
          </w:p>
        </w:tc>
        <w:tc>
          <w:tcPr>
            <w:tcW w:w="1312"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spacing w:line="150" w:lineRule="atLeast"/>
              <w:jc w:val="center"/>
              <w:rPr>
                <w:sz w:val="20"/>
                <w:szCs w:val="20"/>
              </w:rPr>
            </w:pPr>
            <w:r w:rsidRPr="0045560D">
              <w:rPr>
                <w:sz w:val="20"/>
                <w:szCs w:val="20"/>
              </w:rPr>
              <w:t>га</w:t>
            </w:r>
          </w:p>
        </w:tc>
        <w:tc>
          <w:tcPr>
            <w:tcW w:w="1599"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pStyle w:val="3f3f3f3f3f3f3f3f3f3f"/>
              <w:spacing w:before="0" w:after="0"/>
              <w:jc w:val="center"/>
              <w:rPr>
                <w:sz w:val="20"/>
                <w:szCs w:val="20"/>
              </w:rPr>
            </w:pPr>
          </w:p>
        </w:tc>
        <w:tc>
          <w:tcPr>
            <w:tcW w:w="1718"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spacing w:line="150" w:lineRule="atLeast"/>
              <w:jc w:val="center"/>
              <w:rPr>
                <w:sz w:val="20"/>
                <w:szCs w:val="20"/>
              </w:rPr>
            </w:pPr>
          </w:p>
        </w:tc>
        <w:tc>
          <w:tcPr>
            <w:tcW w:w="1786" w:type="dxa"/>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45560D" w:rsidRDefault="00054A07" w:rsidP="002D6A9C">
            <w:pPr>
              <w:spacing w:line="150" w:lineRule="atLeast"/>
              <w:jc w:val="center"/>
              <w:rPr>
                <w:sz w:val="20"/>
                <w:szCs w:val="20"/>
              </w:rPr>
            </w:pP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spacing w:line="150" w:lineRule="atLeast"/>
              <w:jc w:val="center"/>
              <w:rPr>
                <w:sz w:val="20"/>
                <w:szCs w:val="20"/>
              </w:rPr>
            </w:pPr>
            <w:r w:rsidRPr="0045560D">
              <w:rPr>
                <w:sz w:val="20"/>
                <w:szCs w:val="20"/>
              </w:rPr>
              <w:t>2</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45560D" w:rsidRDefault="00054A07" w:rsidP="002D6A9C">
            <w:pPr>
              <w:spacing w:line="150" w:lineRule="atLeast"/>
              <w:rPr>
                <w:sz w:val="20"/>
                <w:szCs w:val="20"/>
              </w:rPr>
            </w:pPr>
            <w:r w:rsidRPr="0045560D">
              <w:rPr>
                <w:sz w:val="20"/>
                <w:szCs w:val="20"/>
              </w:rPr>
              <w:t>Население</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rPr>
                <w:sz w:val="20"/>
                <w:szCs w:val="20"/>
                <w:lang w:val="en-US"/>
              </w:rPr>
            </w:pPr>
            <w:r w:rsidRPr="0045560D">
              <w:rPr>
                <w:sz w:val="20"/>
                <w:szCs w:val="20"/>
                <w:lang w:val="en-US"/>
              </w:rPr>
              <w:t>2.1.</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rPr>
                <w:sz w:val="20"/>
                <w:szCs w:val="20"/>
              </w:rPr>
            </w:pPr>
            <w:r w:rsidRPr="0045560D">
              <w:rPr>
                <w:sz w:val="20"/>
                <w:szCs w:val="20"/>
              </w:rPr>
              <w:t>Численность населения</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rPr>
                <w:sz w:val="20"/>
                <w:szCs w:val="20"/>
              </w:rPr>
            </w:pPr>
            <w:r w:rsidRPr="0045560D">
              <w:rPr>
                <w:sz w:val="20"/>
                <w:szCs w:val="20"/>
              </w:rPr>
              <w:t>Чел.</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jc w:val="center"/>
              <w:rPr>
                <w:snapToGrid w:val="0"/>
                <w:sz w:val="20"/>
                <w:szCs w:val="20"/>
              </w:rPr>
            </w:pPr>
            <w:r w:rsidRPr="0045560D">
              <w:rPr>
                <w:snapToGrid w:val="0"/>
                <w:sz w:val="20"/>
                <w:szCs w:val="20"/>
              </w:rPr>
              <w:t>2525</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jc w:val="center"/>
              <w:rPr>
                <w:sz w:val="20"/>
                <w:szCs w:val="20"/>
              </w:rPr>
            </w:pPr>
            <w:r w:rsidRPr="0045560D">
              <w:rPr>
                <w:sz w:val="20"/>
                <w:szCs w:val="20"/>
              </w:rPr>
              <w:t>2440</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jc w:val="center"/>
              <w:rPr>
                <w:sz w:val="20"/>
                <w:szCs w:val="20"/>
              </w:rPr>
            </w:pPr>
            <w:r w:rsidRPr="0045560D">
              <w:rPr>
                <w:sz w:val="20"/>
                <w:szCs w:val="20"/>
              </w:rPr>
              <w:t>2120</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spacing w:line="150" w:lineRule="atLeast"/>
              <w:jc w:val="center"/>
              <w:rPr>
                <w:bCs/>
                <w:sz w:val="20"/>
                <w:szCs w:val="20"/>
              </w:rPr>
            </w:pPr>
            <w:r w:rsidRPr="0045560D">
              <w:rPr>
                <w:bCs/>
                <w:sz w:val="20"/>
                <w:szCs w:val="20"/>
              </w:rPr>
              <w:t>3</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45560D" w:rsidRDefault="00054A07" w:rsidP="002D6A9C">
            <w:pPr>
              <w:spacing w:line="150" w:lineRule="atLeast"/>
              <w:rPr>
                <w:bCs/>
                <w:sz w:val="20"/>
                <w:szCs w:val="20"/>
              </w:rPr>
            </w:pPr>
            <w:r w:rsidRPr="0045560D">
              <w:rPr>
                <w:bCs/>
                <w:sz w:val="20"/>
                <w:szCs w:val="20"/>
              </w:rPr>
              <w:t>Жилой фонд</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3.1.</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rPr>
                <w:sz w:val="20"/>
                <w:szCs w:val="20"/>
              </w:rPr>
            </w:pPr>
            <w:r w:rsidRPr="0045560D">
              <w:rPr>
                <w:sz w:val="20"/>
                <w:szCs w:val="20"/>
              </w:rPr>
              <w:t>Жилой фонд (всего)</w:t>
            </w:r>
          </w:p>
          <w:p w:rsidR="00054A07" w:rsidRPr="0045560D" w:rsidRDefault="00054A07" w:rsidP="002D6A9C">
            <w:pPr>
              <w:spacing w:line="150" w:lineRule="atLeast"/>
              <w:rPr>
                <w:sz w:val="20"/>
                <w:szCs w:val="20"/>
              </w:rPr>
            </w:pPr>
            <w:r w:rsidRPr="0045560D">
              <w:rPr>
                <w:sz w:val="20"/>
                <w:szCs w:val="20"/>
              </w:rPr>
              <w:t>в том числе:</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Тыс. м.кв.</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51,5</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61</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rPr>
            </w:pPr>
            <w:r w:rsidRPr="0045560D">
              <w:rPr>
                <w:sz w:val="20"/>
                <w:szCs w:val="20"/>
              </w:rPr>
              <w:t>63,6</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3.2.</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Существующий сохраняемый жилой фонд</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Тыс. м.кв.</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lang w:val="en-US"/>
              </w:rPr>
            </w:pPr>
            <w:r w:rsidRPr="0045560D">
              <w:rPr>
                <w:sz w:val="20"/>
                <w:szCs w:val="20"/>
              </w:rPr>
              <w:t>51,</w:t>
            </w:r>
            <w:r w:rsidRPr="0045560D">
              <w:rPr>
                <w:sz w:val="20"/>
                <w:szCs w:val="20"/>
                <w:lang w:val="en-US"/>
              </w:rPr>
              <w:t>5</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61</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lang w:val="en-US"/>
              </w:rPr>
            </w:pPr>
            <w:r w:rsidRPr="0045560D">
              <w:rPr>
                <w:sz w:val="20"/>
                <w:szCs w:val="20"/>
              </w:rPr>
              <w:t>63,6</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3.3.</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Новое строительство</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Тыс. м.кв.</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lang w:val="en-US"/>
              </w:rPr>
            </w:pPr>
            <w:r w:rsidRPr="0045560D">
              <w:rPr>
                <w:sz w:val="20"/>
                <w:szCs w:val="20"/>
                <w:lang w:val="en-US"/>
              </w:rPr>
              <w:t>-</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9,5</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rPr>
            </w:pPr>
            <w:r w:rsidRPr="0045560D">
              <w:rPr>
                <w:sz w:val="20"/>
                <w:szCs w:val="20"/>
              </w:rPr>
              <w:t>2,6</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3.4.</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Средняя обеспеченность жилым фондом</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jc w:val="center"/>
              <w:rPr>
                <w:sz w:val="20"/>
                <w:szCs w:val="20"/>
              </w:rPr>
            </w:pPr>
            <w:r w:rsidRPr="0045560D">
              <w:rPr>
                <w:sz w:val="20"/>
                <w:szCs w:val="20"/>
              </w:rPr>
              <w:t>м.кв.</w:t>
            </w:r>
          </w:p>
          <w:p w:rsidR="00054A07" w:rsidRPr="0045560D" w:rsidRDefault="00054A07" w:rsidP="002D6A9C">
            <w:pPr>
              <w:spacing w:line="150" w:lineRule="atLeast"/>
              <w:jc w:val="center"/>
              <w:rPr>
                <w:sz w:val="20"/>
                <w:szCs w:val="20"/>
              </w:rPr>
            </w:pPr>
            <w:r w:rsidRPr="0045560D">
              <w:rPr>
                <w:sz w:val="20"/>
                <w:szCs w:val="20"/>
              </w:rPr>
              <w:t>чел.</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19,8</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25</w:t>
            </w:r>
          </w:p>
        </w:tc>
        <w:tc>
          <w:tcPr>
            <w:tcW w:w="1786" w:type="dxa"/>
            <w:tcBorders>
              <w:top w:val="nil"/>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rPr>
            </w:pPr>
            <w:r w:rsidRPr="0045560D">
              <w:rPr>
                <w:sz w:val="20"/>
                <w:szCs w:val="20"/>
                <w:lang w:val="en-US"/>
              </w:rPr>
              <w:t>3</w:t>
            </w:r>
            <w:r w:rsidRPr="0045560D">
              <w:rPr>
                <w:sz w:val="20"/>
                <w:szCs w:val="20"/>
              </w:rPr>
              <w:t>0</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3.5.</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Обеспеченность жилого фонда:</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jc w:val="center"/>
              <w:rPr>
                <w:sz w:val="20"/>
                <w:szCs w:val="20"/>
              </w:rPr>
            </w:pP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1786" w:type="dxa"/>
            <w:tcBorders>
              <w:top w:val="nil"/>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rPr>
            </w:pP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водопроводом</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jc w:val="center"/>
              <w:rPr>
                <w:sz w:val="20"/>
                <w:szCs w:val="20"/>
              </w:rPr>
            </w:pPr>
            <w:r w:rsidRPr="0045560D">
              <w:rPr>
                <w:sz w:val="20"/>
                <w:szCs w:val="20"/>
              </w:rPr>
              <w:t>%</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40</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lang w:val="en-US"/>
              </w:rPr>
            </w:pPr>
            <w:r w:rsidRPr="0045560D">
              <w:rPr>
                <w:sz w:val="20"/>
                <w:szCs w:val="20"/>
                <w:lang w:val="en-US"/>
              </w:rPr>
              <w:t>100</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канализацией</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jc w:val="center"/>
              <w:rPr>
                <w:sz w:val="20"/>
                <w:szCs w:val="20"/>
              </w:rPr>
            </w:pPr>
            <w:r w:rsidRPr="0045560D">
              <w:rPr>
                <w:sz w:val="20"/>
                <w:szCs w:val="20"/>
              </w:rPr>
              <w:t>%</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40</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lang w:val="en-US"/>
              </w:rPr>
            </w:pPr>
            <w:r w:rsidRPr="0045560D">
              <w:rPr>
                <w:sz w:val="20"/>
                <w:szCs w:val="20"/>
                <w:lang w:val="en-US"/>
              </w:rPr>
              <w:t>100</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отоплением</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jc w:val="center"/>
              <w:rPr>
                <w:sz w:val="20"/>
                <w:szCs w:val="20"/>
              </w:rPr>
            </w:pPr>
            <w:r w:rsidRPr="0045560D">
              <w:rPr>
                <w:sz w:val="20"/>
                <w:szCs w:val="20"/>
              </w:rPr>
              <w:t>%</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100</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lang w:val="en-US"/>
              </w:rPr>
            </w:pPr>
            <w:r w:rsidRPr="0045560D">
              <w:rPr>
                <w:sz w:val="20"/>
                <w:szCs w:val="20"/>
                <w:lang w:val="en-US"/>
              </w:rPr>
              <w:t>100</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горячим водоснабжением</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jc w:val="center"/>
              <w:rPr>
                <w:sz w:val="20"/>
                <w:szCs w:val="20"/>
              </w:rPr>
            </w:pPr>
            <w:r w:rsidRPr="0045560D">
              <w:rPr>
                <w:sz w:val="20"/>
                <w:szCs w:val="20"/>
              </w:rPr>
              <w:t>%</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lang w:val="en-US"/>
              </w:rPr>
            </w:pPr>
            <w:r w:rsidRPr="0045560D">
              <w:rPr>
                <w:sz w:val="20"/>
                <w:szCs w:val="20"/>
              </w:rPr>
              <w:t>5</w:t>
            </w:r>
            <w:r w:rsidRPr="0045560D">
              <w:rPr>
                <w:sz w:val="20"/>
                <w:szCs w:val="20"/>
                <w:lang w:val="en-US"/>
              </w:rPr>
              <w:t>9</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lang w:val="en-US"/>
              </w:rPr>
            </w:pPr>
            <w:r w:rsidRPr="0045560D">
              <w:rPr>
                <w:sz w:val="20"/>
                <w:szCs w:val="20"/>
                <w:lang w:val="en-US"/>
              </w:rPr>
              <w:t>100</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природным газом</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jc w:val="center"/>
              <w:rPr>
                <w:sz w:val="20"/>
                <w:szCs w:val="20"/>
              </w:rPr>
            </w:pPr>
            <w:r w:rsidRPr="0045560D">
              <w:rPr>
                <w:sz w:val="20"/>
                <w:szCs w:val="20"/>
              </w:rPr>
              <w:t>%</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66</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lang w:val="en-US"/>
              </w:rPr>
            </w:pPr>
            <w:r w:rsidRPr="0045560D">
              <w:rPr>
                <w:sz w:val="20"/>
                <w:szCs w:val="20"/>
                <w:lang w:val="en-US"/>
              </w:rPr>
              <w:t>100</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spacing w:line="150" w:lineRule="atLeast"/>
              <w:jc w:val="center"/>
              <w:rPr>
                <w:bCs/>
                <w:sz w:val="20"/>
                <w:szCs w:val="20"/>
              </w:rPr>
            </w:pPr>
            <w:r w:rsidRPr="0045560D">
              <w:rPr>
                <w:bCs/>
                <w:sz w:val="20"/>
                <w:szCs w:val="20"/>
              </w:rPr>
              <w:t>4</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45560D" w:rsidRDefault="00054A07" w:rsidP="002D6A9C">
            <w:pPr>
              <w:spacing w:line="150" w:lineRule="atLeast"/>
              <w:rPr>
                <w:bCs/>
                <w:sz w:val="20"/>
                <w:szCs w:val="20"/>
              </w:rPr>
            </w:pPr>
            <w:r w:rsidRPr="0045560D">
              <w:rPr>
                <w:bCs/>
                <w:sz w:val="20"/>
                <w:szCs w:val="20"/>
              </w:rPr>
              <w:t>Объекты культурно-бытового обслуживания</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4.1.</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Общеобразовательные школы</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шт./мест</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lang w:val="en-US"/>
              </w:rPr>
            </w:pPr>
            <w:r w:rsidRPr="0045560D">
              <w:rPr>
                <w:sz w:val="20"/>
                <w:szCs w:val="20"/>
                <w:lang w:val="en-US"/>
              </w:rPr>
              <w:t>1</w:t>
            </w:r>
            <w:r w:rsidRPr="0045560D">
              <w:rPr>
                <w:sz w:val="20"/>
                <w:szCs w:val="20"/>
              </w:rPr>
              <w:t>/</w:t>
            </w:r>
            <w:r w:rsidRPr="0045560D">
              <w:rPr>
                <w:sz w:val="20"/>
                <w:szCs w:val="20"/>
                <w:lang w:val="en-US"/>
              </w:rPr>
              <w:t>108</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lang w:val="en-US"/>
              </w:rPr>
              <w:t>1</w:t>
            </w:r>
            <w:r w:rsidRPr="0045560D">
              <w:rPr>
                <w:sz w:val="20"/>
                <w:szCs w:val="20"/>
              </w:rPr>
              <w:t>/</w:t>
            </w:r>
            <w:r w:rsidRPr="0045560D">
              <w:rPr>
                <w:sz w:val="20"/>
                <w:szCs w:val="20"/>
                <w:lang w:val="en-US"/>
              </w:rPr>
              <w:t>108</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rPr>
            </w:pPr>
            <w:r w:rsidRPr="0045560D">
              <w:rPr>
                <w:sz w:val="20"/>
                <w:szCs w:val="20"/>
                <w:lang w:val="en-US"/>
              </w:rPr>
              <w:t>1</w:t>
            </w:r>
            <w:r w:rsidRPr="0045560D">
              <w:rPr>
                <w:sz w:val="20"/>
                <w:szCs w:val="20"/>
              </w:rPr>
              <w:t>/</w:t>
            </w:r>
            <w:r w:rsidRPr="0045560D">
              <w:rPr>
                <w:sz w:val="20"/>
                <w:szCs w:val="20"/>
                <w:lang w:val="en-US"/>
              </w:rPr>
              <w:t>108</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4.2.</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Детские дошкольные учреждения</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шт./мест</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lang w:val="en-US"/>
              </w:rPr>
              <w:t>1</w:t>
            </w:r>
            <w:r w:rsidRPr="0045560D">
              <w:rPr>
                <w:sz w:val="20"/>
                <w:szCs w:val="20"/>
              </w:rPr>
              <w:t>/180</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lang w:val="en-US"/>
              </w:rPr>
            </w:pPr>
            <w:r w:rsidRPr="0045560D">
              <w:rPr>
                <w:sz w:val="20"/>
                <w:szCs w:val="20"/>
              </w:rPr>
              <w:t>2/</w:t>
            </w:r>
            <w:r w:rsidRPr="0045560D">
              <w:rPr>
                <w:sz w:val="20"/>
                <w:szCs w:val="20"/>
                <w:lang w:val="en-US"/>
              </w:rPr>
              <w:t>250</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lang w:val="en-US"/>
              </w:rPr>
            </w:pPr>
            <w:r w:rsidRPr="0045560D">
              <w:rPr>
                <w:sz w:val="20"/>
                <w:szCs w:val="20"/>
              </w:rPr>
              <w:t>2/</w:t>
            </w:r>
            <w:r w:rsidRPr="0045560D">
              <w:rPr>
                <w:sz w:val="20"/>
                <w:szCs w:val="20"/>
                <w:lang w:val="en-US"/>
              </w:rPr>
              <w:t>250</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4.3.</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Учреждения культуры</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шт./мест</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lang w:val="en-US"/>
              </w:rPr>
            </w:pPr>
            <w:r w:rsidRPr="0045560D">
              <w:rPr>
                <w:sz w:val="20"/>
                <w:szCs w:val="20"/>
              </w:rPr>
              <w:t>2/</w:t>
            </w:r>
            <w:r w:rsidRPr="0045560D">
              <w:rPr>
                <w:sz w:val="20"/>
                <w:szCs w:val="20"/>
                <w:lang w:val="en-US"/>
              </w:rPr>
              <w:t>520</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jc w:val="center"/>
              <w:rPr>
                <w:sz w:val="20"/>
                <w:szCs w:val="20"/>
              </w:rPr>
            </w:pPr>
            <w:r w:rsidRPr="0045560D">
              <w:rPr>
                <w:sz w:val="20"/>
                <w:szCs w:val="20"/>
              </w:rPr>
              <w:t>2/</w:t>
            </w:r>
            <w:r w:rsidRPr="0045560D">
              <w:rPr>
                <w:sz w:val="20"/>
                <w:szCs w:val="20"/>
                <w:lang w:val="en-US"/>
              </w:rPr>
              <w:t>520</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jc w:val="center"/>
              <w:rPr>
                <w:sz w:val="20"/>
                <w:szCs w:val="20"/>
              </w:rPr>
            </w:pPr>
            <w:r w:rsidRPr="0045560D">
              <w:rPr>
                <w:sz w:val="20"/>
                <w:szCs w:val="20"/>
              </w:rPr>
              <w:t>2/</w:t>
            </w:r>
            <w:r w:rsidRPr="0045560D">
              <w:rPr>
                <w:sz w:val="20"/>
                <w:szCs w:val="20"/>
                <w:lang w:val="en-US"/>
              </w:rPr>
              <w:t>520</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4.4.</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Библиотеки</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2</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2</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rPr>
            </w:pPr>
            <w:r w:rsidRPr="0045560D">
              <w:rPr>
                <w:sz w:val="20"/>
                <w:szCs w:val="20"/>
              </w:rPr>
              <w:t>2</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4.5.</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Спортивные залы</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шт./ м</w:t>
            </w:r>
            <w:r w:rsidRPr="0045560D">
              <w:rPr>
                <w:sz w:val="20"/>
                <w:szCs w:val="20"/>
                <w:vertAlign w:val="superscript"/>
              </w:rPr>
              <w:t xml:space="preserve">2 </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1/323,8</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1/323,8</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rPr>
            </w:pPr>
            <w:r w:rsidRPr="0045560D">
              <w:rPr>
                <w:sz w:val="20"/>
                <w:szCs w:val="20"/>
              </w:rPr>
              <w:t>1/323,8</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4.6.</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Плоскостные спортивные сооружения</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jc w:val="center"/>
              <w:rPr>
                <w:snapToGrid w:val="0"/>
                <w:sz w:val="20"/>
                <w:szCs w:val="20"/>
              </w:rPr>
            </w:pPr>
            <w:r w:rsidRPr="0045560D">
              <w:rPr>
                <w:snapToGrid w:val="0"/>
                <w:sz w:val="20"/>
                <w:szCs w:val="20"/>
              </w:rPr>
              <w:t>7</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jc w:val="center"/>
              <w:rPr>
                <w:snapToGrid w:val="0"/>
                <w:sz w:val="20"/>
                <w:szCs w:val="20"/>
              </w:rPr>
            </w:pPr>
            <w:r w:rsidRPr="0045560D">
              <w:rPr>
                <w:snapToGrid w:val="0"/>
                <w:sz w:val="20"/>
                <w:szCs w:val="20"/>
              </w:rPr>
              <w:t>7</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jc w:val="center"/>
              <w:rPr>
                <w:snapToGrid w:val="0"/>
                <w:sz w:val="20"/>
                <w:szCs w:val="20"/>
              </w:rPr>
            </w:pPr>
            <w:r w:rsidRPr="0045560D">
              <w:rPr>
                <w:snapToGrid w:val="0"/>
                <w:sz w:val="20"/>
                <w:szCs w:val="20"/>
              </w:rPr>
              <w:t>7</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4.7.</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Амбулаторно - поликлинические учреждения</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шт./посещ. в смену</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1/30</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1/50</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rPr>
            </w:pPr>
            <w:r w:rsidRPr="0045560D">
              <w:rPr>
                <w:sz w:val="20"/>
                <w:szCs w:val="20"/>
              </w:rPr>
              <w:t>1/50</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4.8.</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Почтамты, отделения связи, почты</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2</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2</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rPr>
            </w:pPr>
            <w:r w:rsidRPr="0045560D">
              <w:rPr>
                <w:sz w:val="20"/>
                <w:szCs w:val="20"/>
              </w:rPr>
              <w:t>2</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spacing w:line="150" w:lineRule="atLeast"/>
              <w:jc w:val="center"/>
              <w:rPr>
                <w:bCs/>
                <w:sz w:val="20"/>
                <w:szCs w:val="20"/>
              </w:rPr>
            </w:pPr>
            <w:r w:rsidRPr="0045560D">
              <w:rPr>
                <w:bCs/>
                <w:sz w:val="20"/>
                <w:szCs w:val="20"/>
              </w:rPr>
              <w:t>5</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45560D" w:rsidRDefault="00054A07" w:rsidP="002D6A9C">
            <w:pPr>
              <w:spacing w:line="150" w:lineRule="atLeast"/>
              <w:rPr>
                <w:bCs/>
                <w:sz w:val="20"/>
                <w:szCs w:val="20"/>
              </w:rPr>
            </w:pPr>
            <w:r w:rsidRPr="0045560D">
              <w:rPr>
                <w:bCs/>
                <w:sz w:val="20"/>
                <w:szCs w:val="20"/>
              </w:rPr>
              <w:t>Улично-дорожная сеть и транспорт</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rPr>
                <w:sz w:val="20"/>
                <w:szCs w:val="20"/>
              </w:rPr>
            </w:pPr>
            <w:r w:rsidRPr="0045560D">
              <w:rPr>
                <w:sz w:val="20"/>
                <w:szCs w:val="20"/>
              </w:rPr>
              <w:t>Внешний транспорт</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5.</w:t>
            </w:r>
            <w:r w:rsidRPr="0045560D">
              <w:rPr>
                <w:sz w:val="20"/>
                <w:szCs w:val="20"/>
                <w:lang w:val="en-US"/>
              </w:rPr>
              <w:t>1</w:t>
            </w:r>
            <w:r w:rsidRPr="0045560D">
              <w:rPr>
                <w:sz w:val="20"/>
                <w:szCs w:val="20"/>
              </w:rPr>
              <w:t>.</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Федеральные автодороги</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кол-во</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1</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1</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rPr>
            </w:pPr>
            <w:r w:rsidRPr="0045560D">
              <w:rPr>
                <w:sz w:val="20"/>
                <w:szCs w:val="20"/>
              </w:rPr>
              <w:t>1</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5.2.</w:t>
            </w: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Региональные автодороги</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кол-во</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3</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3</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rPr>
            </w:pPr>
            <w:r w:rsidRPr="0045560D">
              <w:rPr>
                <w:sz w:val="20"/>
                <w:szCs w:val="20"/>
              </w:rPr>
              <w:t>3</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45560D" w:rsidRDefault="00054A07" w:rsidP="002D6A9C">
            <w:pPr>
              <w:spacing w:line="150" w:lineRule="atLeast"/>
              <w:jc w:val="center"/>
              <w:rPr>
                <w:bCs/>
                <w:sz w:val="20"/>
                <w:szCs w:val="20"/>
              </w:rPr>
            </w:pPr>
            <w:r w:rsidRPr="0045560D">
              <w:rPr>
                <w:bCs/>
                <w:sz w:val="20"/>
                <w:szCs w:val="20"/>
              </w:rPr>
              <w:lastRenderedPageBreak/>
              <w:t>6</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45560D" w:rsidRDefault="00054A07" w:rsidP="002D6A9C">
            <w:pPr>
              <w:spacing w:line="150" w:lineRule="atLeast"/>
              <w:rPr>
                <w:bCs/>
                <w:sz w:val="20"/>
                <w:szCs w:val="20"/>
              </w:rPr>
            </w:pPr>
            <w:r w:rsidRPr="0045560D">
              <w:rPr>
                <w:bCs/>
                <w:sz w:val="20"/>
                <w:szCs w:val="20"/>
              </w:rPr>
              <w:t>Инженерное обеспечение</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6.1.</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rPr>
                <w:sz w:val="20"/>
                <w:szCs w:val="20"/>
              </w:rPr>
            </w:pPr>
            <w:r w:rsidRPr="0045560D">
              <w:rPr>
                <w:sz w:val="20"/>
                <w:szCs w:val="20"/>
              </w:rPr>
              <w:t>Водоснабжение</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Среднесуточное водопотребление (за год)</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л/сут. на чел.</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highlight w:val="yellow"/>
              </w:rPr>
            </w:pPr>
            <w:r w:rsidRPr="0045560D">
              <w:rPr>
                <w:sz w:val="20"/>
                <w:szCs w:val="20"/>
              </w:rPr>
              <w:t>580,75</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highlight w:val="yellow"/>
              </w:rPr>
            </w:pPr>
            <w:r w:rsidRPr="0045560D">
              <w:rPr>
                <w:rFonts w:eastAsia="Arial"/>
                <w:sz w:val="20"/>
                <w:szCs w:val="20"/>
                <w:shd w:val="clear" w:color="auto" w:fill="FFFFFF"/>
              </w:rPr>
              <w:t>487,6</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Протяженность сетей</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км</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shd w:val="clear" w:color="auto" w:fill="FFFFFF"/>
              </w:rPr>
              <w:t>23,3</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jc w:val="center"/>
              <w:rPr>
                <w:sz w:val="20"/>
                <w:szCs w:val="20"/>
              </w:rPr>
            </w:pPr>
            <w:r w:rsidRPr="0045560D">
              <w:rPr>
                <w:sz w:val="20"/>
                <w:szCs w:val="20"/>
              </w:rPr>
              <w:t>Определяется в процессе разработки проектной документации на планируемые объекты</w:t>
            </w:r>
          </w:p>
        </w:tc>
      </w:tr>
      <w:tr w:rsidR="0045560D" w:rsidRPr="0045560D" w:rsidTr="002D6A9C">
        <w:trPr>
          <w:trHeight w:val="247"/>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6.2.</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rPr>
                <w:sz w:val="20"/>
                <w:szCs w:val="20"/>
              </w:rPr>
            </w:pPr>
            <w:r w:rsidRPr="0045560D">
              <w:rPr>
                <w:sz w:val="20"/>
                <w:szCs w:val="20"/>
              </w:rPr>
              <w:t>Канализация</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Расход сточных вод – среднесуточное потребление</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л/сут. на чел.</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404</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lang w:val="en-US"/>
              </w:rPr>
            </w:pPr>
            <w:r w:rsidRPr="0045560D">
              <w:rPr>
                <w:rFonts w:eastAsia="Arial"/>
                <w:sz w:val="20"/>
                <w:szCs w:val="20"/>
                <w:shd w:val="clear" w:color="auto" w:fill="FFFFFF"/>
              </w:rPr>
              <w:t>339,2</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6.3.</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rPr>
                <w:sz w:val="20"/>
                <w:szCs w:val="20"/>
              </w:rPr>
            </w:pPr>
            <w:r w:rsidRPr="0045560D">
              <w:rPr>
                <w:sz w:val="20"/>
                <w:szCs w:val="20"/>
              </w:rPr>
              <w:t>Теплоснабжение</w:t>
            </w:r>
          </w:p>
        </w:tc>
      </w:tr>
      <w:tr w:rsidR="0045560D" w:rsidRPr="0045560D" w:rsidTr="002D6A9C">
        <w:trPr>
          <w:trHeight w:val="1067"/>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Производительность котельных</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hd w:val="clear" w:color="auto" w:fill="FFFFFF"/>
              <w:spacing w:line="150" w:lineRule="atLeast"/>
              <w:jc w:val="center"/>
              <w:rPr>
                <w:sz w:val="20"/>
                <w:szCs w:val="20"/>
              </w:rPr>
            </w:pPr>
            <w:r w:rsidRPr="0045560D">
              <w:rPr>
                <w:sz w:val="20"/>
                <w:szCs w:val="20"/>
              </w:rPr>
              <w:t xml:space="preserve">Гкал/ч </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hd w:val="clear" w:color="auto" w:fill="FFFFFF"/>
              <w:jc w:val="center"/>
              <w:rPr>
                <w:sz w:val="20"/>
                <w:szCs w:val="20"/>
              </w:rPr>
            </w:pPr>
            <w:r w:rsidRPr="0045560D">
              <w:rPr>
                <w:sz w:val="20"/>
                <w:szCs w:val="20"/>
              </w:rPr>
              <w:t>Сведения отсутствуют</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rPr>
            </w:pPr>
            <w:r w:rsidRPr="0045560D">
              <w:rPr>
                <w:sz w:val="20"/>
                <w:szCs w:val="20"/>
              </w:rPr>
              <w:t>Определяется в процессе разработки проектной документации на планируемые объекты</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6.4.</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rPr>
                <w:sz w:val="20"/>
                <w:szCs w:val="20"/>
              </w:rPr>
            </w:pPr>
            <w:r w:rsidRPr="0045560D">
              <w:rPr>
                <w:sz w:val="20"/>
                <w:szCs w:val="20"/>
              </w:rPr>
              <w:t>Газоснабжение</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Охват населения</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60</w:t>
            </w:r>
          </w:p>
        </w:tc>
        <w:tc>
          <w:tcPr>
            <w:tcW w:w="1718"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100</w:t>
            </w:r>
          </w:p>
        </w:tc>
        <w:tc>
          <w:tcPr>
            <w:tcW w:w="1786" w:type="dxa"/>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jc w:val="center"/>
              <w:rPr>
                <w:sz w:val="20"/>
                <w:szCs w:val="20"/>
              </w:rPr>
            </w:pPr>
            <w:r w:rsidRPr="0045560D">
              <w:rPr>
                <w:sz w:val="20"/>
                <w:szCs w:val="20"/>
              </w:rPr>
              <w:t>100</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6.5.</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rPr>
                <w:sz w:val="20"/>
                <w:szCs w:val="20"/>
              </w:rPr>
            </w:pPr>
            <w:r w:rsidRPr="0045560D">
              <w:rPr>
                <w:sz w:val="20"/>
                <w:szCs w:val="20"/>
              </w:rPr>
              <w:t>Электроснабжение</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Количество трансформаторных подстанций</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25</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rPr>
                <w:sz w:val="20"/>
                <w:szCs w:val="20"/>
              </w:rPr>
            </w:pPr>
            <w:r w:rsidRPr="0045560D">
              <w:rPr>
                <w:sz w:val="20"/>
                <w:szCs w:val="20"/>
              </w:rPr>
              <w:t>По мере разработки проекта планировки населенных пунктов</w:t>
            </w:r>
          </w:p>
        </w:tc>
      </w:tr>
      <w:tr w:rsidR="0045560D"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6.6.</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rPr>
                <w:sz w:val="20"/>
                <w:szCs w:val="20"/>
              </w:rPr>
            </w:pPr>
            <w:r w:rsidRPr="0045560D">
              <w:rPr>
                <w:sz w:val="20"/>
                <w:szCs w:val="20"/>
              </w:rPr>
              <w:t>Связь</w:t>
            </w:r>
          </w:p>
        </w:tc>
      </w:tr>
      <w:tr w:rsidR="00054A07" w:rsidRPr="0045560D"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rPr>
                <w:sz w:val="20"/>
                <w:szCs w:val="20"/>
              </w:rPr>
            </w:pPr>
            <w:r w:rsidRPr="0045560D">
              <w:rPr>
                <w:sz w:val="20"/>
                <w:szCs w:val="20"/>
              </w:rPr>
              <w:t>Количество телефонных подстанций</w:t>
            </w:r>
          </w:p>
        </w:tc>
        <w:tc>
          <w:tcPr>
            <w:tcW w:w="1312"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rPr>
            </w:pPr>
            <w:r w:rsidRPr="0045560D">
              <w:rPr>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45560D" w:rsidRDefault="00054A07" w:rsidP="002D6A9C">
            <w:pPr>
              <w:spacing w:line="150" w:lineRule="atLeast"/>
              <w:jc w:val="center"/>
              <w:rPr>
                <w:sz w:val="20"/>
                <w:szCs w:val="20"/>
                <w:lang w:val="en-US"/>
              </w:rPr>
            </w:pPr>
            <w:r w:rsidRPr="0045560D">
              <w:rPr>
                <w:sz w:val="20"/>
                <w:szCs w:val="20"/>
                <w:lang w:val="en-US"/>
              </w:rPr>
              <w:t>2</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45560D" w:rsidRDefault="00054A07" w:rsidP="002D6A9C">
            <w:pPr>
              <w:spacing w:line="150" w:lineRule="atLeast"/>
              <w:rPr>
                <w:sz w:val="20"/>
                <w:szCs w:val="20"/>
              </w:rPr>
            </w:pPr>
            <w:r w:rsidRPr="0045560D">
              <w:rPr>
                <w:sz w:val="20"/>
                <w:szCs w:val="20"/>
              </w:rPr>
              <w:t>Планируется реконструкция существующих АТС с установкой современного, более емкого оборудования</w:t>
            </w:r>
          </w:p>
        </w:tc>
      </w:tr>
    </w:tbl>
    <w:p w:rsidR="00054A07" w:rsidRPr="0045560D" w:rsidRDefault="00054A07" w:rsidP="00054A07">
      <w:pPr>
        <w:pStyle w:val="a0"/>
      </w:pPr>
    </w:p>
    <w:sectPr w:rsidR="00054A07" w:rsidRPr="0045560D" w:rsidSect="00FC4A7E">
      <w:headerReference w:type="default" r:id="rId39"/>
      <w:footerReference w:type="default" r:id="rId40"/>
      <w:pgSz w:w="11906" w:h="16838"/>
      <w:pgMar w:top="993" w:right="851" w:bottom="1135" w:left="1134" w:header="568" w:footer="69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C60" w:rsidRDefault="008A6C60">
      <w:pPr>
        <w:spacing w:line="240" w:lineRule="auto"/>
      </w:pPr>
      <w:r>
        <w:separator/>
      </w:r>
    </w:p>
  </w:endnote>
  <w:endnote w:type="continuationSeparator" w:id="0">
    <w:p w:rsidR="008A6C60" w:rsidRDefault="008A6C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00"/>
    <w:family w:val="roman"/>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Swis721 LtCn BT">
    <w:panose1 w:val="020B0406020202030204"/>
    <w:charset w:val="00"/>
    <w:family w:val="swiss"/>
    <w:pitch w:val="variable"/>
    <w:sig w:usb0="00000087" w:usb1="00000000" w:usb2="00000000" w:usb3="00000000" w:csb0="0000001B" w:csb1="00000000"/>
  </w:font>
  <w:font w:name="TimesNewRoman">
    <w:altName w:val="MS Mincho"/>
    <w:panose1 w:val="00000000000000000000"/>
    <w:charset w:val="80"/>
    <w:family w:val="auto"/>
    <w:notTrueType/>
    <w:pitch w:val="default"/>
    <w:sig w:usb0="00000201" w:usb1="08070000" w:usb2="00000010" w:usb3="00000000" w:csb0="00020004" w:csb1="00000000"/>
  </w:font>
  <w:font w:name="TimesNewRomanPSMT">
    <w:altName w:val="Times New Roman"/>
    <w:charset w:val="CC"/>
    <w:family w:val="roman"/>
    <w:pitch w:val="default"/>
    <w:sig w:usb0="00000201" w:usb1="00000000" w:usb2="00000000" w:usb3="00000000" w:csb0="00000004" w:csb1="00000000"/>
  </w:font>
  <w:font w:name="TimesNewRomanPS-BoldMT">
    <w:altName w:val="Times New Roman"/>
    <w:charset w:val="CC"/>
    <w:family w:val="auto"/>
    <w:pitch w:val="default"/>
    <w:sig w:usb0="00000201" w:usb1="00000000" w:usb2="00000000" w:usb3="00000000" w:csb0="00000004" w:csb1="00000000"/>
  </w:font>
  <w:font w:name="TimesNewRomanPS-ItalicMT">
    <w:altName w:val="CommercialScript BT"/>
    <w:charset w:val="CC"/>
    <w:family w:val="script"/>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578811"/>
      <w:docPartObj>
        <w:docPartGallery w:val="Page Numbers (Bottom of Page)"/>
        <w:docPartUnique/>
      </w:docPartObj>
    </w:sdtPr>
    <w:sdtEndPr/>
    <w:sdtContent>
      <w:p w:rsidR="006563E9" w:rsidRDefault="006563E9">
        <w:pPr>
          <w:pStyle w:val="af3"/>
          <w:jc w:val="center"/>
        </w:pPr>
        <w:r>
          <w:fldChar w:fldCharType="begin"/>
        </w:r>
        <w:r>
          <w:instrText>PAGE   \* MERGEFORMAT</w:instrText>
        </w:r>
        <w:r>
          <w:fldChar w:fldCharType="separate"/>
        </w:r>
        <w:r w:rsidR="00FE4C69">
          <w:rPr>
            <w:noProof/>
          </w:rPr>
          <w:t>124</w:t>
        </w:r>
        <w:r>
          <w:fldChar w:fldCharType="end"/>
        </w:r>
      </w:p>
    </w:sdtContent>
  </w:sdt>
  <w:p w:rsidR="006563E9" w:rsidRPr="00586B60" w:rsidRDefault="006563E9" w:rsidP="00586B6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C60" w:rsidRDefault="008A6C60">
      <w:pPr>
        <w:spacing w:line="240" w:lineRule="auto"/>
      </w:pPr>
      <w:r>
        <w:separator/>
      </w:r>
    </w:p>
  </w:footnote>
  <w:footnote w:type="continuationSeparator" w:id="0">
    <w:p w:rsidR="008A6C60" w:rsidRDefault="008A6C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3E9" w:rsidRPr="003A3DF4" w:rsidRDefault="006563E9" w:rsidP="003A3DF4">
    <w:pPr>
      <w:pStyle w:val="ab"/>
      <w:jc w:val="center"/>
      <w:rPr>
        <w:i/>
      </w:rPr>
    </w:pPr>
    <w:r w:rsidRPr="003A3DF4">
      <w:rPr>
        <w:i/>
      </w:rPr>
      <w:t>БУ ВО «Нормативно-проектный центр»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EA38EDF8"/>
    <w:name w:val="WW8Num15"/>
    <w:lvl w:ilvl="0">
      <w:start w:val="1"/>
      <w:numFmt w:val="decimal"/>
      <w:lvlText w:val="%1."/>
      <w:lvlJc w:val="left"/>
      <w:pPr>
        <w:tabs>
          <w:tab w:val="num" w:pos="720"/>
        </w:tabs>
        <w:ind w:left="720" w:hanging="360"/>
      </w:pPr>
    </w:lvl>
    <w:lvl w:ilvl="1">
      <w:start w:val="5"/>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0000004"/>
    <w:multiLevelType w:val="singleLevel"/>
    <w:tmpl w:val="00000004"/>
    <w:lvl w:ilvl="0">
      <w:start w:val="1"/>
      <w:numFmt w:val="bullet"/>
      <w:lvlText w:val=""/>
      <w:lvlJc w:val="left"/>
      <w:pPr>
        <w:tabs>
          <w:tab w:val="num" w:pos="720"/>
        </w:tabs>
        <w:ind w:left="720" w:hanging="360"/>
      </w:pPr>
      <w:rPr>
        <w:rFonts w:ascii="Symbol" w:hAnsi="Symbol"/>
        <w:b w:val="0"/>
        <w:sz w:val="20"/>
        <w:szCs w:val="20"/>
      </w:rPr>
    </w:lvl>
  </w:abstractNum>
  <w:abstractNum w:abstractNumId="3">
    <w:nsid w:val="00000005"/>
    <w:multiLevelType w:val="multilevel"/>
    <w:tmpl w:val="5316D996"/>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7"/>
    <w:multiLevelType w:val="multilevel"/>
    <w:tmpl w:val="592E8AC0"/>
    <w:lvl w:ilvl="0">
      <w:start w:val="1"/>
      <w:numFmt w:val="bullet"/>
      <w:lvlText w:val=""/>
      <w:lvlJc w:val="left"/>
      <w:pPr>
        <w:tabs>
          <w:tab w:val="num" w:pos="720"/>
        </w:tabs>
        <w:ind w:left="720" w:hanging="360"/>
      </w:pPr>
      <w:rPr>
        <w:rFonts w:ascii="Symbol" w:hAnsi="Symbol"/>
        <w:b/>
        <w:sz w:val="20"/>
        <w:szCs w:val="20"/>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09"/>
    <w:multiLevelType w:val="multilevel"/>
    <w:tmpl w:val="EBBE5FA6"/>
    <w:lvl w:ilvl="0">
      <w:start w:val="1"/>
      <w:numFmt w:val="bullet"/>
      <w:lvlText w:val=""/>
      <w:lvlJc w:val="left"/>
      <w:pPr>
        <w:tabs>
          <w:tab w:val="num" w:pos="0"/>
        </w:tabs>
        <w:ind w:left="720" w:hanging="360"/>
      </w:pPr>
      <w:rPr>
        <w:rFonts w:ascii="Symbol" w:hAnsi="Symbol" w:cs="StarSymbol"/>
        <w:b/>
        <w:sz w:val="18"/>
        <w:szCs w:val="18"/>
      </w:rPr>
    </w:lvl>
    <w:lvl w:ilvl="1">
      <w:start w:val="1"/>
      <w:numFmt w:val="bullet"/>
      <w:lvlText w:val=""/>
      <w:lvlJc w:val="left"/>
      <w:pPr>
        <w:tabs>
          <w:tab w:val="num" w:pos="0"/>
        </w:tabs>
        <w:ind w:left="1440" w:hanging="360"/>
      </w:pPr>
      <w:rPr>
        <w:rFonts w:ascii="Symbol" w:hAnsi="Symbol"/>
        <w:b/>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rPr>
        <w:b/>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0000000A"/>
    <w:multiLevelType w:val="multilevel"/>
    <w:tmpl w:val="C84C98FE"/>
    <w:name w:val="WW8Num3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nsid w:val="0000000B"/>
    <w:multiLevelType w:val="multilevel"/>
    <w:tmpl w:val="0000000B"/>
    <w:name w:val="WW8Num3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C"/>
    <w:multiLevelType w:val="multilevel"/>
    <w:tmpl w:val="0000000C"/>
    <w:name w:val="WW8Num3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nsid w:val="0000000D"/>
    <w:multiLevelType w:val="multilevel"/>
    <w:tmpl w:val="0000000D"/>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nsid w:val="0000000E"/>
    <w:multiLevelType w:val="multilevel"/>
    <w:tmpl w:val="0000000E"/>
    <w:name w:val="WW8Num14"/>
    <w:lvl w:ilvl="0">
      <w:start w:val="1"/>
      <w:numFmt w:val="decimal"/>
      <w:lvlText w:val="%1."/>
      <w:lvlJc w:val="left"/>
      <w:pPr>
        <w:tabs>
          <w:tab w:val="num" w:pos="1134"/>
        </w:tabs>
        <w:ind w:left="1134" w:hanging="360"/>
      </w:pPr>
    </w:lvl>
    <w:lvl w:ilvl="1">
      <w:start w:val="1"/>
      <w:numFmt w:val="decimal"/>
      <w:lvlText w:val="%2."/>
      <w:lvlJc w:val="left"/>
      <w:pPr>
        <w:tabs>
          <w:tab w:val="num" w:pos="1854"/>
        </w:tabs>
        <w:ind w:left="1854" w:hanging="360"/>
      </w:pPr>
    </w:lvl>
    <w:lvl w:ilvl="2">
      <w:start w:val="1"/>
      <w:numFmt w:val="decimal"/>
      <w:lvlText w:val="%3."/>
      <w:lvlJc w:val="left"/>
      <w:pPr>
        <w:tabs>
          <w:tab w:val="num" w:pos="2574"/>
        </w:tabs>
        <w:ind w:left="2574" w:hanging="360"/>
      </w:pPr>
    </w:lvl>
    <w:lvl w:ilvl="3">
      <w:start w:val="1"/>
      <w:numFmt w:val="decimal"/>
      <w:lvlText w:val="%4."/>
      <w:lvlJc w:val="left"/>
      <w:pPr>
        <w:tabs>
          <w:tab w:val="num" w:pos="3294"/>
        </w:tabs>
        <w:ind w:left="3294" w:hanging="360"/>
      </w:pPr>
    </w:lvl>
    <w:lvl w:ilvl="4">
      <w:start w:val="1"/>
      <w:numFmt w:val="decimal"/>
      <w:lvlText w:val="%5."/>
      <w:lvlJc w:val="left"/>
      <w:pPr>
        <w:tabs>
          <w:tab w:val="num" w:pos="4014"/>
        </w:tabs>
        <w:ind w:left="4014" w:hanging="360"/>
      </w:pPr>
    </w:lvl>
    <w:lvl w:ilvl="5">
      <w:start w:val="1"/>
      <w:numFmt w:val="decimal"/>
      <w:lvlText w:val="%6."/>
      <w:lvlJc w:val="left"/>
      <w:pPr>
        <w:tabs>
          <w:tab w:val="num" w:pos="4734"/>
        </w:tabs>
        <w:ind w:left="4734" w:hanging="360"/>
      </w:pPr>
    </w:lvl>
    <w:lvl w:ilvl="6">
      <w:start w:val="1"/>
      <w:numFmt w:val="decimal"/>
      <w:lvlText w:val="%7."/>
      <w:lvlJc w:val="left"/>
      <w:pPr>
        <w:tabs>
          <w:tab w:val="num" w:pos="5454"/>
        </w:tabs>
        <w:ind w:left="5454" w:hanging="360"/>
      </w:pPr>
    </w:lvl>
    <w:lvl w:ilvl="7">
      <w:start w:val="1"/>
      <w:numFmt w:val="decimal"/>
      <w:lvlText w:val="%8."/>
      <w:lvlJc w:val="left"/>
      <w:pPr>
        <w:tabs>
          <w:tab w:val="num" w:pos="6174"/>
        </w:tabs>
        <w:ind w:left="6174" w:hanging="360"/>
      </w:pPr>
    </w:lvl>
    <w:lvl w:ilvl="8">
      <w:start w:val="1"/>
      <w:numFmt w:val="decimal"/>
      <w:lvlText w:val="%9."/>
      <w:lvlJc w:val="left"/>
      <w:pPr>
        <w:tabs>
          <w:tab w:val="num" w:pos="6894"/>
        </w:tabs>
        <w:ind w:left="6894" w:hanging="360"/>
      </w:pPr>
    </w:lvl>
  </w:abstractNum>
  <w:abstractNum w:abstractNumId="12">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0"/>
    <w:multiLevelType w:val="multilevel"/>
    <w:tmpl w:val="00000010"/>
    <w:name w:val="WW8Num1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nsid w:val="00000011"/>
    <w:multiLevelType w:val="singleLevel"/>
    <w:tmpl w:val="00000011"/>
    <w:name w:val="WW8Num17"/>
    <w:lvl w:ilvl="0">
      <w:start w:val="1"/>
      <w:numFmt w:val="bullet"/>
      <w:lvlText w:val=""/>
      <w:lvlJc w:val="left"/>
      <w:pPr>
        <w:tabs>
          <w:tab w:val="num" w:pos="720"/>
        </w:tabs>
        <w:ind w:left="720" w:hanging="360"/>
      </w:pPr>
      <w:rPr>
        <w:rFonts w:ascii="Wingdings" w:hAnsi="Wingdings"/>
      </w:rPr>
    </w:lvl>
  </w:abstractNum>
  <w:abstractNum w:abstractNumId="15">
    <w:nsid w:val="00000013"/>
    <w:multiLevelType w:val="multilevel"/>
    <w:tmpl w:val="00000013"/>
    <w:name w:val="WW8Num1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nsid w:val="00000014"/>
    <w:multiLevelType w:val="multilevel"/>
    <w:tmpl w:val="00000014"/>
    <w:name w:val="WW8Num20"/>
    <w:lvl w:ilvl="0">
      <w:start w:val="1"/>
      <w:numFmt w:val="bullet"/>
      <w:lvlText w:val=""/>
      <w:lvlJc w:val="left"/>
      <w:pPr>
        <w:tabs>
          <w:tab w:val="num" w:pos="360"/>
        </w:tabs>
        <w:ind w:left="360" w:hanging="360"/>
      </w:pPr>
      <w:rPr>
        <w:rFonts w:ascii="Symbol" w:hAnsi="Symbol"/>
        <w:sz w:val="20"/>
      </w:rPr>
    </w:lvl>
    <w:lvl w:ilvl="1">
      <w:start w:val="1"/>
      <w:numFmt w:val="bullet"/>
      <w:lvlText w:val=""/>
      <w:lvlJc w:val="left"/>
      <w:pPr>
        <w:tabs>
          <w:tab w:val="num" w:pos="720"/>
        </w:tabs>
        <w:ind w:left="720" w:hanging="360"/>
      </w:pPr>
      <w:rPr>
        <w:rFonts w:ascii="Symbol" w:hAnsi="Symbol"/>
        <w:sz w:val="20"/>
      </w:rPr>
    </w:lvl>
    <w:lvl w:ilvl="2">
      <w:start w:val="1"/>
      <w:numFmt w:val="bullet"/>
      <w:lvlText w:val=""/>
      <w:lvlJc w:val="left"/>
      <w:pPr>
        <w:tabs>
          <w:tab w:val="num" w:pos="1080"/>
        </w:tabs>
        <w:ind w:left="1080" w:hanging="360"/>
      </w:pPr>
      <w:rPr>
        <w:rFonts w:ascii="Symbol" w:hAnsi="Symbol"/>
        <w:sz w:val="20"/>
      </w:rPr>
    </w:lvl>
    <w:lvl w:ilvl="3">
      <w:start w:val="1"/>
      <w:numFmt w:val="bullet"/>
      <w:lvlText w:val=""/>
      <w:lvlJc w:val="left"/>
      <w:pPr>
        <w:tabs>
          <w:tab w:val="num" w:pos="1440"/>
        </w:tabs>
        <w:ind w:left="1440" w:hanging="360"/>
      </w:pPr>
      <w:rPr>
        <w:rFonts w:ascii="Symbol" w:hAnsi="Symbol"/>
        <w:sz w:val="20"/>
      </w:rPr>
    </w:lvl>
    <w:lvl w:ilvl="4">
      <w:start w:val="1"/>
      <w:numFmt w:val="bullet"/>
      <w:lvlText w:val=""/>
      <w:lvlJc w:val="left"/>
      <w:pPr>
        <w:tabs>
          <w:tab w:val="num" w:pos="1800"/>
        </w:tabs>
        <w:ind w:left="1800" w:hanging="360"/>
      </w:pPr>
      <w:rPr>
        <w:rFonts w:ascii="Symbol" w:hAnsi="Symbol"/>
        <w:sz w:val="20"/>
      </w:rPr>
    </w:lvl>
    <w:lvl w:ilvl="5">
      <w:start w:val="1"/>
      <w:numFmt w:val="bullet"/>
      <w:lvlText w:val=""/>
      <w:lvlJc w:val="left"/>
      <w:pPr>
        <w:tabs>
          <w:tab w:val="num" w:pos="2160"/>
        </w:tabs>
        <w:ind w:left="2160" w:hanging="360"/>
      </w:pPr>
      <w:rPr>
        <w:rFonts w:ascii="Symbol" w:hAnsi="Symbol"/>
        <w:sz w:val="20"/>
      </w:rPr>
    </w:lvl>
    <w:lvl w:ilvl="6">
      <w:start w:val="1"/>
      <w:numFmt w:val="bullet"/>
      <w:lvlText w:val=""/>
      <w:lvlJc w:val="left"/>
      <w:pPr>
        <w:tabs>
          <w:tab w:val="num" w:pos="2520"/>
        </w:tabs>
        <w:ind w:left="2520" w:hanging="360"/>
      </w:pPr>
      <w:rPr>
        <w:rFonts w:ascii="Symbol" w:hAnsi="Symbol"/>
        <w:sz w:val="20"/>
      </w:rPr>
    </w:lvl>
    <w:lvl w:ilvl="7">
      <w:start w:val="1"/>
      <w:numFmt w:val="bullet"/>
      <w:lvlText w:val=""/>
      <w:lvlJc w:val="left"/>
      <w:pPr>
        <w:tabs>
          <w:tab w:val="num" w:pos="2880"/>
        </w:tabs>
        <w:ind w:left="2880" w:hanging="360"/>
      </w:pPr>
      <w:rPr>
        <w:rFonts w:ascii="Symbol" w:hAnsi="Symbol"/>
        <w:sz w:val="20"/>
      </w:rPr>
    </w:lvl>
    <w:lvl w:ilvl="8">
      <w:start w:val="1"/>
      <w:numFmt w:val="bullet"/>
      <w:lvlText w:val=""/>
      <w:lvlJc w:val="left"/>
      <w:pPr>
        <w:tabs>
          <w:tab w:val="num" w:pos="3240"/>
        </w:tabs>
        <w:ind w:left="3240" w:hanging="360"/>
      </w:pPr>
      <w:rPr>
        <w:rFonts w:ascii="Symbol" w:hAnsi="Symbol"/>
        <w:sz w:val="20"/>
      </w:rPr>
    </w:lvl>
  </w:abstractNum>
  <w:abstractNum w:abstractNumId="17">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18">
    <w:nsid w:val="00000016"/>
    <w:multiLevelType w:val="multilevel"/>
    <w:tmpl w:val="000000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9">
    <w:nsid w:val="00000018"/>
    <w:multiLevelType w:val="singleLevel"/>
    <w:tmpl w:val="00000018"/>
    <w:name w:val="WW8Num24"/>
    <w:lvl w:ilvl="0">
      <w:start w:val="1"/>
      <w:numFmt w:val="bullet"/>
      <w:lvlText w:val=""/>
      <w:lvlJc w:val="left"/>
      <w:pPr>
        <w:tabs>
          <w:tab w:val="num" w:pos="720"/>
        </w:tabs>
        <w:ind w:left="720" w:hanging="360"/>
      </w:pPr>
      <w:rPr>
        <w:rFonts w:ascii="Wingdings" w:hAnsi="Wingdings"/>
      </w:rPr>
    </w:lvl>
  </w:abstractNum>
  <w:abstractNum w:abstractNumId="20">
    <w:nsid w:val="00000023"/>
    <w:multiLevelType w:val="multilevel"/>
    <w:tmpl w:val="00000023"/>
    <w:lvl w:ilvl="0">
      <w:start w:val="1"/>
      <w:numFmt w:val="bullet"/>
      <w:lvlText w:val="•"/>
      <w:lvlJc w:val="left"/>
      <w:pPr>
        <w:ind w:left="1070" w:hanging="360"/>
      </w:pPr>
      <w:rPr>
        <w:rFonts w:ascii="StarSymbol" w:hAnsi="StarSymbol"/>
      </w:rPr>
    </w:lvl>
    <w:lvl w:ilvl="1">
      <w:start w:val="1"/>
      <w:numFmt w:val="bullet"/>
      <w:lvlText w:val="•"/>
      <w:lvlJc w:val="left"/>
      <w:pPr>
        <w:ind w:left="1430" w:hanging="360"/>
      </w:pPr>
      <w:rPr>
        <w:rFonts w:ascii="StarSymbol" w:hAnsi="StarSymbol"/>
      </w:rPr>
    </w:lvl>
    <w:lvl w:ilvl="2">
      <w:start w:val="1"/>
      <w:numFmt w:val="bullet"/>
      <w:lvlText w:val="•"/>
      <w:lvlJc w:val="left"/>
      <w:pPr>
        <w:ind w:left="1790" w:hanging="360"/>
      </w:pPr>
      <w:rPr>
        <w:rFonts w:ascii="StarSymbol" w:hAnsi="StarSymbol"/>
      </w:rPr>
    </w:lvl>
    <w:lvl w:ilvl="3">
      <w:start w:val="1"/>
      <w:numFmt w:val="bullet"/>
      <w:lvlText w:val="•"/>
      <w:lvlJc w:val="left"/>
      <w:pPr>
        <w:ind w:left="2150" w:hanging="360"/>
      </w:pPr>
      <w:rPr>
        <w:rFonts w:ascii="StarSymbol" w:hAnsi="StarSymbol"/>
      </w:rPr>
    </w:lvl>
    <w:lvl w:ilvl="4">
      <w:start w:val="1"/>
      <w:numFmt w:val="bullet"/>
      <w:lvlText w:val="•"/>
      <w:lvlJc w:val="left"/>
      <w:pPr>
        <w:ind w:left="2510" w:hanging="360"/>
      </w:pPr>
      <w:rPr>
        <w:rFonts w:ascii="StarSymbol" w:hAnsi="StarSymbol"/>
      </w:rPr>
    </w:lvl>
    <w:lvl w:ilvl="5">
      <w:start w:val="1"/>
      <w:numFmt w:val="bullet"/>
      <w:lvlText w:val="•"/>
      <w:lvlJc w:val="left"/>
      <w:pPr>
        <w:ind w:left="2870" w:hanging="360"/>
      </w:pPr>
      <w:rPr>
        <w:rFonts w:ascii="StarSymbol" w:hAnsi="StarSymbol"/>
      </w:rPr>
    </w:lvl>
    <w:lvl w:ilvl="6">
      <w:start w:val="1"/>
      <w:numFmt w:val="bullet"/>
      <w:lvlText w:val="•"/>
      <w:lvlJc w:val="left"/>
      <w:pPr>
        <w:ind w:left="3230" w:hanging="360"/>
      </w:pPr>
      <w:rPr>
        <w:rFonts w:ascii="StarSymbol" w:hAnsi="StarSymbol"/>
      </w:rPr>
    </w:lvl>
    <w:lvl w:ilvl="7">
      <w:start w:val="1"/>
      <w:numFmt w:val="bullet"/>
      <w:lvlText w:val="•"/>
      <w:lvlJc w:val="left"/>
      <w:pPr>
        <w:ind w:left="3590" w:hanging="360"/>
      </w:pPr>
      <w:rPr>
        <w:rFonts w:ascii="StarSymbol" w:hAnsi="StarSymbol"/>
      </w:rPr>
    </w:lvl>
    <w:lvl w:ilvl="8">
      <w:start w:val="1"/>
      <w:numFmt w:val="bullet"/>
      <w:lvlText w:val="•"/>
      <w:lvlJc w:val="left"/>
      <w:pPr>
        <w:ind w:left="3950" w:hanging="360"/>
      </w:pPr>
      <w:rPr>
        <w:rFonts w:ascii="StarSymbol" w:hAnsi="StarSymbol"/>
      </w:rPr>
    </w:lvl>
  </w:abstractNum>
  <w:abstractNum w:abstractNumId="21">
    <w:nsid w:val="00000024"/>
    <w:multiLevelType w:val="multilevel"/>
    <w:tmpl w:val="00000024"/>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22">
    <w:nsid w:val="00000025"/>
    <w:multiLevelType w:val="multilevel"/>
    <w:tmpl w:val="0000002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23">
    <w:nsid w:val="0000003B"/>
    <w:multiLevelType w:val="multilevel"/>
    <w:tmpl w:val="65DC37BE"/>
    <w:name w:val="WW8Num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b/>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rPr>
        <w:b/>
      </w:rPr>
    </w:lvl>
  </w:abstractNum>
  <w:abstractNum w:abstractNumId="24">
    <w:nsid w:val="00000049"/>
    <w:multiLevelType w:val="multilevel"/>
    <w:tmpl w:val="00000049"/>
    <w:name w:val="WW8Num9"/>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5">
    <w:nsid w:val="0000004A"/>
    <w:multiLevelType w:val="multilevel"/>
    <w:tmpl w:val="0000004A"/>
    <w:name w:val="WW8Num8"/>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6">
    <w:nsid w:val="0000004B"/>
    <w:multiLevelType w:val="multilevel"/>
    <w:tmpl w:val="0000004B"/>
    <w:name w:val="WW8Num7"/>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7">
    <w:nsid w:val="0000004C"/>
    <w:multiLevelType w:val="multilevel"/>
    <w:tmpl w:val="0000004C"/>
    <w:name w:val="WW8Num1"/>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28">
    <w:nsid w:val="0000004D"/>
    <w:multiLevelType w:val="multilevel"/>
    <w:tmpl w:val="0000004D"/>
    <w:name w:val="WW8Num6"/>
    <w:lvl w:ilvl="0">
      <w:start w:val="1"/>
      <w:numFmt w:val="bullet"/>
      <w:lvlText w:val="•"/>
      <w:lvlJc w:val="left"/>
      <w:rPr>
        <w:rFonts w:ascii="StarSymbol" w:hAnsi="Star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29">
    <w:nsid w:val="0000004E"/>
    <w:multiLevelType w:val="singleLevel"/>
    <w:tmpl w:val="0000004E"/>
    <w:name w:val="WW8Num10"/>
    <w:lvl w:ilvl="0">
      <w:start w:val="1"/>
      <w:numFmt w:val="bullet"/>
      <w:lvlText w:val=""/>
      <w:lvlJc w:val="left"/>
      <w:pPr>
        <w:ind w:left="1211" w:hanging="360"/>
      </w:pPr>
      <w:rPr>
        <w:rFonts w:ascii="Symbol" w:hAnsi="Symbol"/>
      </w:rPr>
    </w:lvl>
  </w:abstractNum>
  <w:abstractNum w:abstractNumId="30">
    <w:nsid w:val="0000004F"/>
    <w:multiLevelType w:val="multilevel"/>
    <w:tmpl w:val="0000004F"/>
    <w:name w:val="WW8Num52"/>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31">
    <w:nsid w:val="00000050"/>
    <w:multiLevelType w:val="multilevel"/>
    <w:tmpl w:val="00000050"/>
    <w:name w:val="WW8Num51"/>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Wingdings" w:hAnsi="Wingdings"/>
      </w:rPr>
    </w:lvl>
    <w:lvl w:ilvl="2">
      <w:start w:val="1"/>
      <w:numFmt w:val="bullet"/>
      <w:lvlText w:val=""/>
      <w:lvlJc w:val="left"/>
      <w:pPr>
        <w:ind w:left="1080" w:hanging="360"/>
      </w:pPr>
      <w:rPr>
        <w:rFonts w:ascii="Wingdings" w:hAnsi="Wingdings"/>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w:hAnsi="Wingdings"/>
      </w:rPr>
    </w:lvl>
    <w:lvl w:ilvl="5">
      <w:start w:val="1"/>
      <w:numFmt w:val="bullet"/>
      <w:lvlText w:val=""/>
      <w:lvlJc w:val="left"/>
      <w:pPr>
        <w:ind w:left="2160" w:hanging="360"/>
      </w:pPr>
      <w:rPr>
        <w:rFonts w:ascii="Wingdings" w:hAnsi="Wingdings"/>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w:hAnsi="Wingdings"/>
      </w:rPr>
    </w:lvl>
    <w:lvl w:ilvl="8">
      <w:start w:val="1"/>
      <w:numFmt w:val="bullet"/>
      <w:lvlText w:val=""/>
      <w:lvlJc w:val="left"/>
      <w:pPr>
        <w:ind w:left="3240" w:hanging="360"/>
      </w:pPr>
      <w:rPr>
        <w:rFonts w:ascii="Wingdings" w:hAnsi="Wingdings"/>
      </w:rPr>
    </w:lvl>
  </w:abstractNum>
  <w:abstractNum w:abstractNumId="32">
    <w:nsid w:val="00000051"/>
    <w:multiLevelType w:val="multilevel"/>
    <w:tmpl w:val="00000051"/>
    <w:name w:val="WW8Num33"/>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00000052"/>
    <w:multiLevelType w:val="singleLevel"/>
    <w:tmpl w:val="00000052"/>
    <w:name w:val="WW8Num12"/>
    <w:lvl w:ilvl="0">
      <w:start w:val="1"/>
      <w:numFmt w:val="bullet"/>
      <w:lvlText w:val=""/>
      <w:lvlJc w:val="left"/>
      <w:pPr>
        <w:ind w:left="1068" w:hanging="360"/>
      </w:pPr>
      <w:rPr>
        <w:rFonts w:ascii="Symbol" w:hAnsi="Symbol"/>
      </w:rPr>
    </w:lvl>
  </w:abstractNum>
  <w:abstractNum w:abstractNumId="34">
    <w:nsid w:val="00000053"/>
    <w:multiLevelType w:val="singleLevel"/>
    <w:tmpl w:val="00000053"/>
    <w:name w:val="WW8Num11"/>
    <w:lvl w:ilvl="0">
      <w:start w:val="1"/>
      <w:numFmt w:val="bullet"/>
      <w:lvlText w:val=""/>
      <w:lvlJc w:val="left"/>
      <w:pPr>
        <w:ind w:left="360" w:hanging="360"/>
      </w:pPr>
      <w:rPr>
        <w:rFonts w:ascii="Symbol" w:hAnsi="Symbol"/>
      </w:rPr>
    </w:lvl>
  </w:abstractNum>
  <w:abstractNum w:abstractNumId="35">
    <w:nsid w:val="00000054"/>
    <w:multiLevelType w:val="multilevel"/>
    <w:tmpl w:val="00000054"/>
    <w:name w:val="WW8Num31"/>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00000055"/>
    <w:multiLevelType w:val="multilevel"/>
    <w:tmpl w:val="00000055"/>
    <w:name w:val="WW8Num3"/>
    <w:lvl w:ilvl="0">
      <w:start w:val="1"/>
      <w:numFmt w:val="bullet"/>
      <w:lvlText w:val="•"/>
      <w:lvlJc w:val="left"/>
      <w:pPr>
        <w:ind w:left="349" w:hanging="360"/>
      </w:pPr>
      <w:rPr>
        <w:rFonts w:ascii="StarSymbol" w:hAnsi="StarSymbol"/>
      </w:rPr>
    </w:lvl>
    <w:lvl w:ilvl="1">
      <w:start w:val="1"/>
      <w:numFmt w:val="bullet"/>
      <w:lvlText w:val="•"/>
      <w:lvlJc w:val="left"/>
      <w:pPr>
        <w:ind w:left="1069" w:hanging="360"/>
      </w:pPr>
      <w:rPr>
        <w:rFonts w:ascii="StarSymbol" w:hAnsi="StarSymbol"/>
      </w:rPr>
    </w:lvl>
    <w:lvl w:ilvl="2">
      <w:start w:val="1"/>
      <w:numFmt w:val="bullet"/>
      <w:lvlText w:val="■"/>
      <w:lvlJc w:val="left"/>
      <w:pPr>
        <w:ind w:left="1789" w:hanging="360"/>
      </w:pPr>
      <w:rPr>
        <w:rFonts w:ascii="StarSymbol" w:hAnsi="StarSymbol"/>
      </w:rPr>
    </w:lvl>
    <w:lvl w:ilvl="3">
      <w:start w:val="1"/>
      <w:numFmt w:val="bullet"/>
      <w:lvlText w:val=""/>
      <w:lvlJc w:val="left"/>
      <w:pPr>
        <w:ind w:left="2509" w:hanging="360"/>
      </w:pPr>
      <w:rPr>
        <w:rFonts w:ascii="Wingdings" w:hAnsi="Wingdings"/>
      </w:rPr>
    </w:lvl>
    <w:lvl w:ilvl="4">
      <w:start w:val="1"/>
      <w:numFmt w:val="bullet"/>
      <w:lvlText w:val=""/>
      <w:lvlJc w:val="left"/>
      <w:pPr>
        <w:ind w:left="3229" w:hanging="360"/>
      </w:pPr>
      <w:rPr>
        <w:rFonts w:ascii="Wingdings 2" w:hAnsi="Wingdings 2"/>
      </w:rPr>
    </w:lvl>
    <w:lvl w:ilvl="5">
      <w:start w:val="1"/>
      <w:numFmt w:val="bullet"/>
      <w:lvlText w:val="■"/>
      <w:lvlJc w:val="left"/>
      <w:pPr>
        <w:ind w:left="3949" w:hanging="360"/>
      </w:pPr>
      <w:rPr>
        <w:rFonts w:ascii="StarSymbol" w:hAnsi="StarSymbol"/>
      </w:rPr>
    </w:lvl>
    <w:lvl w:ilvl="6">
      <w:start w:val="1"/>
      <w:numFmt w:val="bullet"/>
      <w:lvlText w:val=""/>
      <w:lvlJc w:val="left"/>
      <w:pPr>
        <w:ind w:left="4669" w:hanging="360"/>
      </w:pPr>
      <w:rPr>
        <w:rFonts w:ascii="Wingdings" w:hAnsi="Wingdings"/>
      </w:rPr>
    </w:lvl>
    <w:lvl w:ilvl="7">
      <w:start w:val="1"/>
      <w:numFmt w:val="bullet"/>
      <w:lvlText w:val=""/>
      <w:lvlJc w:val="left"/>
      <w:pPr>
        <w:ind w:left="5389" w:hanging="360"/>
      </w:pPr>
      <w:rPr>
        <w:rFonts w:ascii="Wingdings 2" w:hAnsi="Wingdings 2"/>
      </w:rPr>
    </w:lvl>
    <w:lvl w:ilvl="8">
      <w:start w:val="1"/>
      <w:numFmt w:val="bullet"/>
      <w:lvlText w:val="■"/>
      <w:lvlJc w:val="left"/>
      <w:pPr>
        <w:ind w:left="6109" w:hanging="360"/>
      </w:pPr>
      <w:rPr>
        <w:rFonts w:ascii="StarSymbol" w:hAnsi="StarSymbol"/>
      </w:rPr>
    </w:lvl>
  </w:abstractNum>
  <w:abstractNum w:abstractNumId="37">
    <w:nsid w:val="00000056"/>
    <w:multiLevelType w:val="singleLevel"/>
    <w:tmpl w:val="00000056"/>
    <w:name w:val="WW8Num32"/>
    <w:lvl w:ilvl="0">
      <w:start w:val="1"/>
      <w:numFmt w:val="bullet"/>
      <w:lvlText w:val=""/>
      <w:lvlJc w:val="left"/>
      <w:pPr>
        <w:ind w:left="360" w:hanging="360"/>
      </w:pPr>
      <w:rPr>
        <w:rFonts w:ascii="Symbol" w:hAnsi="Symbol"/>
        <w:sz w:val="18"/>
      </w:rPr>
    </w:lvl>
  </w:abstractNum>
  <w:abstractNum w:abstractNumId="38">
    <w:nsid w:val="00000057"/>
    <w:multiLevelType w:val="singleLevel"/>
    <w:tmpl w:val="00000057"/>
    <w:name w:val="WW8Num22"/>
    <w:lvl w:ilvl="0">
      <w:start w:val="1"/>
      <w:numFmt w:val="bullet"/>
      <w:lvlText w:val=""/>
      <w:lvlJc w:val="left"/>
      <w:pPr>
        <w:ind w:left="360" w:hanging="360"/>
      </w:pPr>
      <w:rPr>
        <w:rFonts w:ascii="Symbol" w:hAnsi="Symbol"/>
        <w:sz w:val="20"/>
      </w:rPr>
    </w:lvl>
  </w:abstractNum>
  <w:abstractNum w:abstractNumId="39">
    <w:nsid w:val="00000058"/>
    <w:multiLevelType w:val="multilevel"/>
    <w:tmpl w:val="00000058"/>
    <w:name w:val="WW8Num47"/>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0">
    <w:nsid w:val="00000059"/>
    <w:multiLevelType w:val="multilevel"/>
    <w:tmpl w:val="00000059"/>
    <w:name w:val="WW8Num46"/>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1">
    <w:nsid w:val="0000005A"/>
    <w:multiLevelType w:val="multilevel"/>
    <w:tmpl w:val="0000005A"/>
    <w:name w:val="WW8Num45"/>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2">
    <w:nsid w:val="0000005B"/>
    <w:multiLevelType w:val="multilevel"/>
    <w:tmpl w:val="0000005B"/>
    <w:name w:val="WW8Num4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3">
    <w:nsid w:val="0000005C"/>
    <w:multiLevelType w:val="multilevel"/>
    <w:tmpl w:val="0000005C"/>
    <w:name w:val="WW8Num43"/>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4">
    <w:nsid w:val="0000005D"/>
    <w:multiLevelType w:val="multilevel"/>
    <w:tmpl w:val="0000005D"/>
    <w:name w:val="WW8Num42"/>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b/>
      </w:rPr>
    </w:lvl>
    <w:lvl w:ilvl="2">
      <w:start w:val="1"/>
      <w:numFmt w:val="bullet"/>
      <w:lvlText w:val="▪"/>
      <w:lvlJc w:val="left"/>
      <w:pPr>
        <w:ind w:left="1080" w:hanging="360"/>
      </w:pPr>
      <w:rPr>
        <w:rFonts w:ascii="OpenSymbol" w:hAnsi="OpenSymbol"/>
        <w:b/>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b/>
      </w:rPr>
    </w:lvl>
    <w:lvl w:ilvl="5">
      <w:start w:val="1"/>
      <w:numFmt w:val="bullet"/>
      <w:lvlText w:val="▪"/>
      <w:lvlJc w:val="left"/>
      <w:pPr>
        <w:ind w:left="2160" w:hanging="360"/>
      </w:pPr>
      <w:rPr>
        <w:rFonts w:ascii="OpenSymbol" w:hAnsi="OpenSymbol"/>
        <w:b/>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b/>
      </w:rPr>
    </w:lvl>
    <w:lvl w:ilvl="8">
      <w:start w:val="1"/>
      <w:numFmt w:val="bullet"/>
      <w:lvlText w:val="▪"/>
      <w:lvlJc w:val="left"/>
      <w:pPr>
        <w:ind w:left="3240" w:hanging="360"/>
      </w:pPr>
      <w:rPr>
        <w:rFonts w:ascii="OpenSymbol" w:hAnsi="OpenSymbol"/>
        <w:b/>
      </w:rPr>
    </w:lvl>
  </w:abstractNum>
  <w:abstractNum w:abstractNumId="45">
    <w:nsid w:val="0000005E"/>
    <w:multiLevelType w:val="multilevel"/>
    <w:tmpl w:val="0000005E"/>
    <w:name w:val="WW8Num41"/>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6">
    <w:nsid w:val="0000005F"/>
    <w:multiLevelType w:val="multilevel"/>
    <w:tmpl w:val="0000005F"/>
    <w:name w:val="WW8Num39"/>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7">
    <w:nsid w:val="00000060"/>
    <w:multiLevelType w:val="multilevel"/>
    <w:tmpl w:val="00000060"/>
    <w:name w:val="WW8Num38"/>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eastAsia="MS Mincho" w:hAnsi="OpenSymbol"/>
        <w:sz w:val="18"/>
      </w:rPr>
    </w:lvl>
    <w:lvl w:ilvl="2">
      <w:start w:val="1"/>
      <w:numFmt w:val="bullet"/>
      <w:lvlText w:val="▪"/>
      <w:lvlJc w:val="left"/>
      <w:pPr>
        <w:ind w:left="1080" w:hanging="360"/>
      </w:pPr>
      <w:rPr>
        <w:rFonts w:ascii="OpenSymbol" w:eastAsia="MS Mincho"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eastAsia="MS Mincho" w:hAnsi="OpenSymbol"/>
        <w:sz w:val="18"/>
      </w:rPr>
    </w:lvl>
    <w:lvl w:ilvl="5">
      <w:start w:val="1"/>
      <w:numFmt w:val="bullet"/>
      <w:lvlText w:val="▪"/>
      <w:lvlJc w:val="left"/>
      <w:pPr>
        <w:ind w:left="2160" w:hanging="360"/>
      </w:pPr>
      <w:rPr>
        <w:rFonts w:ascii="OpenSymbol" w:eastAsia="MS Mincho"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eastAsia="MS Mincho" w:hAnsi="OpenSymbol"/>
        <w:sz w:val="18"/>
      </w:rPr>
    </w:lvl>
    <w:lvl w:ilvl="8">
      <w:start w:val="1"/>
      <w:numFmt w:val="bullet"/>
      <w:lvlText w:val="▪"/>
      <w:lvlJc w:val="left"/>
      <w:pPr>
        <w:ind w:left="3240" w:hanging="360"/>
      </w:pPr>
      <w:rPr>
        <w:rFonts w:ascii="OpenSymbol" w:eastAsia="MS Mincho" w:hAnsi="OpenSymbol"/>
        <w:sz w:val="18"/>
      </w:rPr>
    </w:lvl>
  </w:abstractNum>
  <w:abstractNum w:abstractNumId="48">
    <w:nsid w:val="00000061"/>
    <w:multiLevelType w:val="multilevel"/>
    <w:tmpl w:val="00000061"/>
    <w:name w:val="WW8Num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sz w:val="20"/>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sz w:val="20"/>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49">
    <w:nsid w:val="00000062"/>
    <w:multiLevelType w:val="multilevel"/>
    <w:tmpl w:val="00000062"/>
    <w:name w:val="WW8Num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50">
    <w:nsid w:val="00000063"/>
    <w:multiLevelType w:val="multilevel"/>
    <w:tmpl w:val="00000063"/>
    <w:name w:val="WW8Num78"/>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ymbol" w:hAnsi="Symbol"/>
        <w:sz w:val="18"/>
      </w:rPr>
    </w:lvl>
    <w:lvl w:ilvl="2">
      <w:start w:val="1"/>
      <w:numFmt w:val="bullet"/>
      <w:lvlText w:val=""/>
      <w:lvlJc w:val="left"/>
      <w:pPr>
        <w:ind w:left="1080" w:hanging="360"/>
      </w:pPr>
      <w:rPr>
        <w:rFonts w:ascii="Symbol" w:hAnsi="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Symbol" w:hAnsi="Symbol"/>
        <w:sz w:val="18"/>
      </w:rPr>
    </w:lvl>
    <w:lvl w:ilvl="5">
      <w:start w:val="1"/>
      <w:numFmt w:val="bullet"/>
      <w:lvlText w:val=""/>
      <w:lvlJc w:val="left"/>
      <w:pPr>
        <w:ind w:left="2160" w:hanging="360"/>
      </w:pPr>
      <w:rPr>
        <w:rFonts w:ascii="Symbol" w:hAnsi="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Symbol" w:hAnsi="Symbol"/>
        <w:sz w:val="18"/>
      </w:rPr>
    </w:lvl>
    <w:lvl w:ilvl="8">
      <w:start w:val="1"/>
      <w:numFmt w:val="bullet"/>
      <w:lvlText w:val=""/>
      <w:lvlJc w:val="left"/>
      <w:pPr>
        <w:ind w:left="3240" w:hanging="360"/>
      </w:pPr>
      <w:rPr>
        <w:rFonts w:ascii="Symbol" w:hAnsi="Symbol"/>
        <w:sz w:val="18"/>
      </w:rPr>
    </w:lvl>
  </w:abstractNum>
  <w:abstractNum w:abstractNumId="51">
    <w:nsid w:val="00000064"/>
    <w:multiLevelType w:val="multilevel"/>
    <w:tmpl w:val="00000064"/>
    <w:name w:val="WW8Num2"/>
    <w:lvl w:ilvl="0">
      <w:start w:val="1"/>
      <w:numFmt w:val="decimal"/>
      <w:lvlText w:val="%1."/>
      <w:lvlJc w:val="left"/>
      <w:pPr>
        <w:ind w:hanging="432"/>
      </w:pPr>
      <w:rPr>
        <w:rFonts w:cs="Times New Roman"/>
      </w:rPr>
    </w:lvl>
    <w:lvl w:ilvl="1">
      <w:start w:val="1"/>
      <w:numFmt w:val="decimal"/>
      <w:lvlText w:val=""/>
      <w:lvlJc w:val="left"/>
      <w:pPr>
        <w:ind w:hanging="576"/>
      </w:pPr>
      <w:rPr>
        <w:rFonts w:cs="Times New Roman"/>
      </w:rPr>
    </w:lvl>
    <w:lvl w:ilvl="2">
      <w:start w:val="1"/>
      <w:numFmt w:val="decimal"/>
      <w:lvlText w:val=""/>
      <w:lvlJc w:val="left"/>
      <w:pPr>
        <w:ind w:hanging="720"/>
      </w:pPr>
      <w:rPr>
        <w:rFonts w:cs="Times New Roman"/>
      </w:rPr>
    </w:lvl>
    <w:lvl w:ilvl="3">
      <w:start w:val="1"/>
      <w:numFmt w:val="decimal"/>
      <w:lvlText w:val=""/>
      <w:lvlJc w:val="left"/>
      <w:pPr>
        <w:ind w:hanging="864"/>
      </w:pPr>
      <w:rPr>
        <w:rFonts w:cs="Times New Roman"/>
      </w:rPr>
    </w:lvl>
    <w:lvl w:ilvl="4">
      <w:start w:val="1"/>
      <w:numFmt w:val="decimal"/>
      <w:lvlText w:val=""/>
      <w:lvlJc w:val="left"/>
      <w:pPr>
        <w:ind w:hanging="1008"/>
      </w:pPr>
      <w:rPr>
        <w:rFonts w:cs="Times New Roman"/>
      </w:rPr>
    </w:lvl>
    <w:lvl w:ilvl="5">
      <w:start w:val="1"/>
      <w:numFmt w:val="decimal"/>
      <w:lvlText w:val=""/>
      <w:lvlJc w:val="left"/>
      <w:pPr>
        <w:ind w:hanging="1152"/>
      </w:pPr>
      <w:rPr>
        <w:rFonts w:cs="Times New Roman"/>
      </w:rPr>
    </w:lvl>
    <w:lvl w:ilvl="6">
      <w:start w:val="1"/>
      <w:numFmt w:val="decimal"/>
      <w:lvlText w:val=""/>
      <w:lvlJc w:val="left"/>
      <w:pPr>
        <w:ind w:hanging="1296"/>
      </w:pPr>
      <w:rPr>
        <w:rFonts w:cs="Times New Roman"/>
      </w:rPr>
    </w:lvl>
    <w:lvl w:ilvl="7">
      <w:start w:val="1"/>
      <w:numFmt w:val="decimal"/>
      <w:lvlText w:val=""/>
      <w:lvlJc w:val="left"/>
      <w:pPr>
        <w:ind w:hanging="1440"/>
      </w:pPr>
      <w:rPr>
        <w:rFonts w:cs="Times New Roman"/>
      </w:rPr>
    </w:lvl>
    <w:lvl w:ilvl="8">
      <w:start w:val="1"/>
      <w:numFmt w:val="decimal"/>
      <w:lvlText w:val=""/>
      <w:lvlJc w:val="left"/>
      <w:pPr>
        <w:ind w:hanging="1584"/>
      </w:pPr>
      <w:rPr>
        <w:rFonts w:cs="Times New Roman"/>
      </w:rPr>
    </w:lvl>
  </w:abstractNum>
  <w:abstractNum w:abstractNumId="52">
    <w:nsid w:val="00723B13"/>
    <w:multiLevelType w:val="hybridMultilevel"/>
    <w:tmpl w:val="30323E5E"/>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013E5B9C"/>
    <w:multiLevelType w:val="hybridMultilevel"/>
    <w:tmpl w:val="65E2EE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01431B15"/>
    <w:multiLevelType w:val="hybridMultilevel"/>
    <w:tmpl w:val="7276A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2367A58"/>
    <w:multiLevelType w:val="multilevel"/>
    <w:tmpl w:val="B2B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06C854B2"/>
    <w:multiLevelType w:val="hybridMultilevel"/>
    <w:tmpl w:val="16BED82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nsid w:val="07602633"/>
    <w:multiLevelType w:val="multilevel"/>
    <w:tmpl w:val="7D76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E1A1CEB"/>
    <w:multiLevelType w:val="hybridMultilevel"/>
    <w:tmpl w:val="C3BC9A98"/>
    <w:lvl w:ilvl="0" w:tplc="0000001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02F03A3"/>
    <w:multiLevelType w:val="hybridMultilevel"/>
    <w:tmpl w:val="18B43386"/>
    <w:name w:val="WW8Num23"/>
    <w:lvl w:ilvl="0" w:tplc="154EC74A">
      <w:start w:val="1"/>
      <w:numFmt w:val="decimal"/>
      <w:lvlText w:val="1.%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1">
    <w:nsid w:val="103B5850"/>
    <w:multiLevelType w:val="hybridMultilevel"/>
    <w:tmpl w:val="D338C5C4"/>
    <w:lvl w:ilvl="0" w:tplc="6CB6F566">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10A65791"/>
    <w:multiLevelType w:val="multilevel"/>
    <w:tmpl w:val="EF844D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2AE4480"/>
    <w:multiLevelType w:val="hybridMultilevel"/>
    <w:tmpl w:val="0F4AD5C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nsid w:val="13FE3558"/>
    <w:multiLevelType w:val="hybridMultilevel"/>
    <w:tmpl w:val="5096205A"/>
    <w:lvl w:ilvl="0" w:tplc="0F1E2FBE">
      <w:start w:val="1"/>
      <w:numFmt w:val="decimal"/>
      <w:lvlText w:val="2.%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14332618"/>
    <w:multiLevelType w:val="hybridMultilevel"/>
    <w:tmpl w:val="555E5D62"/>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18AC2155"/>
    <w:multiLevelType w:val="hybridMultilevel"/>
    <w:tmpl w:val="0178AFB4"/>
    <w:lvl w:ilvl="0" w:tplc="4BBE38C4">
      <w:start w:val="1"/>
      <w:numFmt w:val="decimal"/>
      <w:lvlText w:val="5.%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A3E6B66"/>
    <w:multiLevelType w:val="hybridMultilevel"/>
    <w:tmpl w:val="9E0E1C8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8">
    <w:nsid w:val="1A6D03D9"/>
    <w:multiLevelType w:val="multilevel"/>
    <w:tmpl w:val="981E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AB5589C"/>
    <w:multiLevelType w:val="hybridMultilevel"/>
    <w:tmpl w:val="5D8C482E"/>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1B4B3A75"/>
    <w:multiLevelType w:val="hybridMultilevel"/>
    <w:tmpl w:val="C8005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BDB6832"/>
    <w:multiLevelType w:val="hybridMultilevel"/>
    <w:tmpl w:val="B64AC442"/>
    <w:lvl w:ilvl="0" w:tplc="A4D408E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D0A3F5C"/>
    <w:multiLevelType w:val="hybridMultilevel"/>
    <w:tmpl w:val="EBCCA1BE"/>
    <w:lvl w:ilvl="0" w:tplc="B8785D14">
      <w:start w:val="1"/>
      <w:numFmt w:val="decimal"/>
      <w:pStyle w:val="14"/>
      <w:lvlText w:val="2.5.%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3">
    <w:nsid w:val="1D9100E7"/>
    <w:multiLevelType w:val="multilevel"/>
    <w:tmpl w:val="B3E4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DD9464B"/>
    <w:multiLevelType w:val="hybridMultilevel"/>
    <w:tmpl w:val="DD8E3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0D82B45"/>
    <w:multiLevelType w:val="hybridMultilevel"/>
    <w:tmpl w:val="7CFE8DB6"/>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76">
    <w:nsid w:val="22597A99"/>
    <w:multiLevelType w:val="hybridMultilevel"/>
    <w:tmpl w:val="430A35A0"/>
    <w:lvl w:ilvl="0" w:tplc="DE1A0446">
      <w:start w:val="1"/>
      <w:numFmt w:val="decimal"/>
      <w:pStyle w:val="15"/>
      <w:lvlText w:val="2.5.%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7">
    <w:nsid w:val="233E30B4"/>
    <w:multiLevelType w:val="hybridMultilevel"/>
    <w:tmpl w:val="C8F87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36A64EF"/>
    <w:multiLevelType w:val="hybridMultilevel"/>
    <w:tmpl w:val="CBB0C2A0"/>
    <w:lvl w:ilvl="0" w:tplc="5E3A5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5055F53"/>
    <w:multiLevelType w:val="hybridMultilevel"/>
    <w:tmpl w:val="9698CC5C"/>
    <w:name w:val="WW8Num232"/>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59F10BB"/>
    <w:multiLevelType w:val="multilevel"/>
    <w:tmpl w:val="245C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5CD710D"/>
    <w:multiLevelType w:val="hybridMultilevel"/>
    <w:tmpl w:val="AB824A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263157BA"/>
    <w:multiLevelType w:val="hybridMultilevel"/>
    <w:tmpl w:val="9AD20DA6"/>
    <w:lvl w:ilvl="0" w:tplc="4EFA3E24">
      <w:start w:val="1"/>
      <w:numFmt w:val="decimal"/>
      <w:pStyle w:val="3421"/>
      <w:lvlText w:val="4.2.%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3">
    <w:nsid w:val="268318C8"/>
    <w:multiLevelType w:val="multilevel"/>
    <w:tmpl w:val="AA30868C"/>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OpenSymbol" w:hAnsi="Open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OpenSymbol" w:hAnsi="OpenSymbol"/>
      </w:rPr>
    </w:lvl>
    <w:lvl w:ilvl="5">
      <w:start w:val="1"/>
      <w:numFmt w:val="bullet"/>
      <w:suff w:val="nothing"/>
      <w:lvlText w:val="▪"/>
      <w:lvlJc w:val="left"/>
      <w:pPr>
        <w:tabs>
          <w:tab w:val="num" w:pos="0"/>
        </w:tabs>
        <w:ind w:left="0" w:firstLine="0"/>
      </w:pPr>
      <w:rPr>
        <w:rFonts w:ascii="OpenSymbol" w:hAnsi="Open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OpenSymbol" w:hAnsi="OpenSymbol"/>
      </w:rPr>
    </w:lvl>
    <w:lvl w:ilvl="8">
      <w:start w:val="1"/>
      <w:numFmt w:val="bullet"/>
      <w:suff w:val="nothing"/>
      <w:lvlText w:val="▪"/>
      <w:lvlJc w:val="left"/>
      <w:pPr>
        <w:tabs>
          <w:tab w:val="num" w:pos="0"/>
        </w:tabs>
        <w:ind w:left="0" w:firstLine="0"/>
      </w:pPr>
      <w:rPr>
        <w:rFonts w:ascii="OpenSymbol" w:hAnsi="OpenSymbol"/>
      </w:rPr>
    </w:lvl>
  </w:abstractNum>
  <w:abstractNum w:abstractNumId="84">
    <w:nsid w:val="268856B6"/>
    <w:multiLevelType w:val="hybridMultilevel"/>
    <w:tmpl w:val="7A86D172"/>
    <w:lvl w:ilvl="0" w:tplc="37960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7772CB2"/>
    <w:multiLevelType w:val="hybridMultilevel"/>
    <w:tmpl w:val="CDC6A620"/>
    <w:lvl w:ilvl="0" w:tplc="C3DEB05A">
      <w:start w:val="1"/>
      <w:numFmt w:val="decimal"/>
      <w:pStyle w:val="2"/>
      <w:lvlText w:val="1.%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79827F3"/>
    <w:multiLevelType w:val="hybridMultilevel"/>
    <w:tmpl w:val="BDE48DAE"/>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27A467B9"/>
    <w:multiLevelType w:val="hybridMultilevel"/>
    <w:tmpl w:val="E684F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85F0D07"/>
    <w:multiLevelType w:val="hybridMultilevel"/>
    <w:tmpl w:val="3B708794"/>
    <w:lvl w:ilvl="0" w:tplc="D0F27EB2">
      <w:start w:val="1"/>
      <w:numFmt w:val="decimal"/>
      <w:pStyle w:val="241"/>
      <w:lvlText w:val="4.%1."/>
      <w:lvlJc w:val="left"/>
      <w:pPr>
        <w:ind w:left="1429" w:hanging="360"/>
      </w:pPr>
      <w:rPr>
        <w:rFonts w:ascii="Times New Roman" w:hAnsi="Times New Roman" w:cs="Times New Roman" w:hint="default"/>
        <w:b/>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2A6349C0"/>
    <w:multiLevelType w:val="hybridMultilevel"/>
    <w:tmpl w:val="D56AE6C0"/>
    <w:lvl w:ilvl="0" w:tplc="1B9CA37A">
      <w:start w:val="1"/>
      <w:numFmt w:val="decimal"/>
      <w:pStyle w:val="10"/>
      <w:lvlText w:val="2.4.%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nsid w:val="2A9E2588"/>
    <w:multiLevelType w:val="hybridMultilevel"/>
    <w:tmpl w:val="F5CC1A58"/>
    <w:lvl w:ilvl="0" w:tplc="CF7EAD98">
      <w:start w:val="1"/>
      <w:numFmt w:val="decimal"/>
      <w:lvlText w:val="%1."/>
      <w:lvlJc w:val="left"/>
      <w:pPr>
        <w:ind w:left="36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CA504B3"/>
    <w:multiLevelType w:val="hybridMultilevel"/>
    <w:tmpl w:val="E7F0852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2">
    <w:nsid w:val="2E79189D"/>
    <w:multiLevelType w:val="hybridMultilevel"/>
    <w:tmpl w:val="F476D66C"/>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2FF16F9A"/>
    <w:multiLevelType w:val="hybridMultilevel"/>
    <w:tmpl w:val="B2669AD4"/>
    <w:lvl w:ilvl="0" w:tplc="5EAA320C">
      <w:start w:val="1"/>
      <w:numFmt w:val="decimal"/>
      <w:pStyle w:val="8"/>
      <w:lvlText w:val="2.%1."/>
      <w:lvlJc w:val="left"/>
      <w:pPr>
        <w:ind w:left="927" w:hanging="360"/>
      </w:pPr>
      <w:rPr>
        <w:rFonts w:ascii="Times New Roman" w:hAnsi="Times New Roman" w:cs="Times New Roman" w:hint="default"/>
        <w:b/>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4">
    <w:nsid w:val="30921621"/>
    <w:multiLevelType w:val="hybridMultilevel"/>
    <w:tmpl w:val="3536E516"/>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nsid w:val="31A25CE7"/>
    <w:multiLevelType w:val="hybridMultilevel"/>
    <w:tmpl w:val="8C0AFF6E"/>
    <w:lvl w:ilvl="0" w:tplc="37960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C3301C"/>
    <w:multiLevelType w:val="multilevel"/>
    <w:tmpl w:val="D310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2AD4F5A"/>
    <w:multiLevelType w:val="hybridMultilevel"/>
    <w:tmpl w:val="D4CAE3EA"/>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3CA7C5D"/>
    <w:multiLevelType w:val="hybridMultilevel"/>
    <w:tmpl w:val="996AEB74"/>
    <w:lvl w:ilvl="0" w:tplc="032C1FFC">
      <w:start w:val="1"/>
      <w:numFmt w:val="decimal"/>
      <w:lvlText w:val="1.%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4222ABB"/>
    <w:multiLevelType w:val="hybridMultilevel"/>
    <w:tmpl w:val="0724335E"/>
    <w:lvl w:ilvl="0" w:tplc="379607B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nsid w:val="35C21319"/>
    <w:multiLevelType w:val="hybridMultilevel"/>
    <w:tmpl w:val="3A0AFBCE"/>
    <w:lvl w:ilvl="0" w:tplc="2A64C342">
      <w:start w:val="1"/>
      <w:numFmt w:val="decimal"/>
      <w:pStyle w:val="20"/>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2">
    <w:nsid w:val="36E35A58"/>
    <w:multiLevelType w:val="hybridMultilevel"/>
    <w:tmpl w:val="D842DC6E"/>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37171B64"/>
    <w:multiLevelType w:val="multilevel"/>
    <w:tmpl w:val="01264C5A"/>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4">
    <w:nsid w:val="37BA2013"/>
    <w:multiLevelType w:val="hybridMultilevel"/>
    <w:tmpl w:val="7FEE64A6"/>
    <w:lvl w:ilvl="0" w:tplc="48B6EBFA">
      <w:start w:val="1"/>
      <w:numFmt w:val="decimal"/>
      <w:pStyle w:val="4"/>
      <w:lvlText w:val="2.5.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5">
    <w:nsid w:val="397217CC"/>
    <w:multiLevelType w:val="multilevel"/>
    <w:tmpl w:val="31D4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9953D61"/>
    <w:multiLevelType w:val="multilevel"/>
    <w:tmpl w:val="C76AA38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7">
    <w:nsid w:val="3A102CDD"/>
    <w:multiLevelType w:val="hybridMultilevel"/>
    <w:tmpl w:val="48F43F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8">
    <w:nsid w:val="3AD70CFE"/>
    <w:multiLevelType w:val="hybridMultilevel"/>
    <w:tmpl w:val="61BE15D0"/>
    <w:lvl w:ilvl="0" w:tplc="0000001C">
      <w:start w:val="1"/>
      <w:numFmt w:val="bullet"/>
      <w:lvlText w:val=""/>
      <w:lvlJc w:val="left"/>
      <w:pPr>
        <w:ind w:left="928" w:hanging="360"/>
      </w:pPr>
      <w:rPr>
        <w:rFonts w:ascii="Symbol" w:hAnsi="Symbol"/>
        <w:b/>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9">
    <w:nsid w:val="3B1C5DDB"/>
    <w:multiLevelType w:val="hybridMultilevel"/>
    <w:tmpl w:val="5FE8D12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0">
    <w:nsid w:val="3B6F41B0"/>
    <w:multiLevelType w:val="multilevel"/>
    <w:tmpl w:val="686208E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1">
    <w:nsid w:val="3B8D5CB2"/>
    <w:multiLevelType w:val="hybridMultilevel"/>
    <w:tmpl w:val="D17649A2"/>
    <w:lvl w:ilvl="0" w:tplc="379607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3BA01FA1"/>
    <w:multiLevelType w:val="hybridMultilevel"/>
    <w:tmpl w:val="C91252B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3">
    <w:nsid w:val="3BC956A1"/>
    <w:multiLevelType w:val="hybridMultilevel"/>
    <w:tmpl w:val="60B45208"/>
    <w:lvl w:ilvl="0" w:tplc="707A5092">
      <w:start w:val="1"/>
      <w:numFmt w:val="decimal"/>
      <w:pStyle w:val="44121"/>
      <w:lvlText w:val="4.1.2.%1."/>
      <w:lvlJc w:val="left"/>
      <w:pPr>
        <w:ind w:left="796" w:hanging="360"/>
      </w:pPr>
      <w:rPr>
        <w:rFonts w:ascii="Times New Roman" w:hAnsi="Times New Roman" w:cs="Times New Roman" w:hint="default"/>
        <w:b/>
        <w:sz w:val="24"/>
        <w:szCs w:val="24"/>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114">
    <w:nsid w:val="3C5F4F49"/>
    <w:multiLevelType w:val="hybridMultilevel"/>
    <w:tmpl w:val="DCA410D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5">
    <w:nsid w:val="3CDF6EAD"/>
    <w:multiLevelType w:val="hybridMultilevel"/>
    <w:tmpl w:val="1EAE486A"/>
    <w:lvl w:ilvl="0" w:tplc="8B0A9010">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nsid w:val="3FFA11D9"/>
    <w:multiLevelType w:val="hybridMultilevel"/>
    <w:tmpl w:val="59AEEE86"/>
    <w:lvl w:ilvl="0" w:tplc="74A6902C">
      <w:start w:val="1"/>
      <w:numFmt w:val="decimal"/>
      <w:pStyle w:val="1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1895899"/>
    <w:multiLevelType w:val="hybridMultilevel"/>
    <w:tmpl w:val="66B6D46E"/>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420E5789"/>
    <w:multiLevelType w:val="hybridMultilevel"/>
    <w:tmpl w:val="BB727B0C"/>
    <w:lvl w:ilvl="0" w:tplc="FADA2996">
      <w:start w:val="1"/>
      <w:numFmt w:val="decimal"/>
      <w:pStyle w:val="9"/>
      <w:lvlText w:val="3.3.%1."/>
      <w:lvlJc w:val="left"/>
      <w:pPr>
        <w:ind w:left="1211" w:hanging="360"/>
      </w:pPr>
      <w:rPr>
        <w:rFonts w:hint="default"/>
        <w:b/>
        <w:sz w:val="24"/>
        <w:szCs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19">
    <w:nsid w:val="438632C3"/>
    <w:multiLevelType w:val="hybridMultilevel"/>
    <w:tmpl w:val="2BA0E1D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0">
    <w:nsid w:val="43C114B1"/>
    <w:multiLevelType w:val="hybridMultilevel"/>
    <w:tmpl w:val="9E0E1C8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1">
    <w:nsid w:val="447E5B27"/>
    <w:multiLevelType w:val="hybridMultilevel"/>
    <w:tmpl w:val="63F2C3CA"/>
    <w:lvl w:ilvl="0" w:tplc="FD30D5F4">
      <w:start w:val="1"/>
      <w:numFmt w:val="decimal"/>
      <w:pStyle w:val="12"/>
      <w:lvlText w:val="6.%1."/>
      <w:lvlJc w:val="left"/>
      <w:pPr>
        <w:ind w:left="1287" w:hanging="360"/>
      </w:pPr>
      <w:rPr>
        <w:rFonts w:ascii="Times New Roman" w:hAnsi="Times New Roman" w:cs="Times New Roman"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nsid w:val="455D3B64"/>
    <w:multiLevelType w:val="multilevel"/>
    <w:tmpl w:val="739A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5A2158F"/>
    <w:multiLevelType w:val="hybridMultilevel"/>
    <w:tmpl w:val="9F98F0CA"/>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45A21C70"/>
    <w:multiLevelType w:val="hybridMultilevel"/>
    <w:tmpl w:val="741CFB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7BA6AB4"/>
    <w:multiLevelType w:val="multilevel"/>
    <w:tmpl w:val="8DD6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80A5EC8"/>
    <w:multiLevelType w:val="hybridMultilevel"/>
    <w:tmpl w:val="DC6CAACE"/>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48E002B0"/>
    <w:multiLevelType w:val="multilevel"/>
    <w:tmpl w:val="B71A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A3F14DF"/>
    <w:multiLevelType w:val="multilevel"/>
    <w:tmpl w:val="B9B0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A707901"/>
    <w:multiLevelType w:val="hybridMultilevel"/>
    <w:tmpl w:val="7A88583C"/>
    <w:lvl w:ilvl="0" w:tplc="4B601AF6">
      <w:start w:val="1"/>
      <w:numFmt w:val="bullet"/>
      <w:lvlText w:val=""/>
      <w:lvlJc w:val="left"/>
      <w:pPr>
        <w:ind w:left="1800" w:hanging="360"/>
      </w:pPr>
      <w:rPr>
        <w:rFonts w:ascii="Symbol" w:hAnsi="Symbol"/>
        <w:sz w:val="16"/>
        <w:szCs w:val="16"/>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0">
    <w:nsid w:val="4AD46335"/>
    <w:multiLevelType w:val="hybridMultilevel"/>
    <w:tmpl w:val="5ACEE3AA"/>
    <w:lvl w:ilvl="0" w:tplc="7F30C142">
      <w:start w:val="1"/>
      <w:numFmt w:val="decimal"/>
      <w:pStyle w:val="3"/>
      <w:lvlText w:val="1.9.%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1">
    <w:nsid w:val="4B3327D9"/>
    <w:multiLevelType w:val="hybridMultilevel"/>
    <w:tmpl w:val="DD8245C6"/>
    <w:lvl w:ilvl="0" w:tplc="B0B214F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B485A30"/>
    <w:multiLevelType w:val="hybridMultilevel"/>
    <w:tmpl w:val="4BEE6090"/>
    <w:lvl w:ilvl="0" w:tplc="DE7A870C">
      <w:start w:val="1"/>
      <w:numFmt w:val="decimal"/>
      <w:lvlText w:val="%1."/>
      <w:lvlJc w:val="left"/>
      <w:pPr>
        <w:ind w:left="502" w:hanging="360"/>
      </w:pPr>
      <w:rPr>
        <w:rFonts w:hint="default"/>
        <w:b w:val="0"/>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3">
    <w:nsid w:val="4B7A5056"/>
    <w:multiLevelType w:val="hybridMultilevel"/>
    <w:tmpl w:val="0F4AD5C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4">
    <w:nsid w:val="4B862A32"/>
    <w:multiLevelType w:val="hybridMultilevel"/>
    <w:tmpl w:val="F532450A"/>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DB6765A"/>
    <w:multiLevelType w:val="hybridMultilevel"/>
    <w:tmpl w:val="74FC58EC"/>
    <w:lvl w:ilvl="0" w:tplc="2FAA1AB2">
      <w:start w:val="1"/>
      <w:numFmt w:val="decimal"/>
      <w:pStyle w:val="44131"/>
      <w:lvlText w:val="4.1.3.%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ECE0A21"/>
    <w:multiLevelType w:val="hybridMultilevel"/>
    <w:tmpl w:val="A64E6FBA"/>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4F6E6ECD"/>
    <w:multiLevelType w:val="multilevel"/>
    <w:tmpl w:val="F7E2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0174D81"/>
    <w:multiLevelType w:val="hybridMultilevel"/>
    <w:tmpl w:val="3E083B9A"/>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50550FE8"/>
    <w:multiLevelType w:val="hybridMultilevel"/>
    <w:tmpl w:val="F8928688"/>
    <w:lvl w:ilvl="0" w:tplc="1B480AE8">
      <w:start w:val="1"/>
      <w:numFmt w:val="decimal"/>
      <w:pStyle w:val="21"/>
      <w:lvlText w:val="1.9.%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1">
    <w:nsid w:val="517E0D92"/>
    <w:multiLevelType w:val="hybridMultilevel"/>
    <w:tmpl w:val="C5666366"/>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51FC7465"/>
    <w:multiLevelType w:val="hybridMultilevel"/>
    <w:tmpl w:val="4692E490"/>
    <w:lvl w:ilvl="0" w:tplc="C7DCE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2E319D2"/>
    <w:multiLevelType w:val="hybridMultilevel"/>
    <w:tmpl w:val="E5F8009E"/>
    <w:lvl w:ilvl="0" w:tplc="040CBE74">
      <w:start w:val="1"/>
      <w:numFmt w:val="decimal"/>
      <w:pStyle w:val="7"/>
      <w:lvlText w:val="2.6.1.%1."/>
      <w:lvlJc w:val="left"/>
      <w:pPr>
        <w:ind w:left="1426" w:hanging="360"/>
      </w:pPr>
      <w:rPr>
        <w:rFonts w:ascii="Times New Roman" w:hAnsi="Times New Roman" w:cs="Times New Roman" w:hint="default"/>
        <w:b/>
        <w:sz w:val="24"/>
        <w:szCs w:val="24"/>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44">
    <w:nsid w:val="53D67059"/>
    <w:multiLevelType w:val="multilevel"/>
    <w:tmpl w:val="C3C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3E41BED"/>
    <w:multiLevelType w:val="hybridMultilevel"/>
    <w:tmpl w:val="678E45D8"/>
    <w:lvl w:ilvl="0" w:tplc="EB723284">
      <w:start w:val="1"/>
      <w:numFmt w:val="decimal"/>
      <w:pStyle w:val="30"/>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671040F"/>
    <w:multiLevelType w:val="multilevel"/>
    <w:tmpl w:val="A4C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6844B59"/>
    <w:multiLevelType w:val="hybridMultilevel"/>
    <w:tmpl w:val="AA76E3A0"/>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59154D82"/>
    <w:multiLevelType w:val="hybridMultilevel"/>
    <w:tmpl w:val="87F2F3A0"/>
    <w:lvl w:ilvl="0" w:tplc="7526C136">
      <w:start w:val="1"/>
      <w:numFmt w:val="decimal"/>
      <w:pStyle w:val="13"/>
      <w:lvlText w:val="3.%1."/>
      <w:lvlJc w:val="left"/>
      <w:pPr>
        <w:ind w:left="1287" w:hanging="360"/>
      </w:pPr>
      <w:rPr>
        <w:rFonts w:ascii="Times New Roman" w:hAnsi="Times New Roman" w:cs="Times New Roman" w:hint="default"/>
        <w:b/>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9">
    <w:nsid w:val="5B4D6E8C"/>
    <w:multiLevelType w:val="multilevel"/>
    <w:tmpl w:val="8562A2F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0">
    <w:nsid w:val="5B576879"/>
    <w:multiLevelType w:val="hybridMultilevel"/>
    <w:tmpl w:val="731EB0FE"/>
    <w:lvl w:ilvl="0" w:tplc="0419000F">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F3E258F"/>
    <w:multiLevelType w:val="multilevel"/>
    <w:tmpl w:val="4EB8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FB14EC0"/>
    <w:multiLevelType w:val="hybridMultilevel"/>
    <w:tmpl w:val="BA18A8D8"/>
    <w:lvl w:ilvl="0" w:tplc="B5C2557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nsid w:val="60D16D3B"/>
    <w:multiLevelType w:val="hybridMultilevel"/>
    <w:tmpl w:val="5F1C1720"/>
    <w:lvl w:ilvl="0" w:tplc="0000000D">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4">
    <w:nsid w:val="61387860"/>
    <w:multiLevelType w:val="hybridMultilevel"/>
    <w:tmpl w:val="A15841A6"/>
    <w:lvl w:ilvl="0" w:tplc="2F58974A">
      <w:start w:val="1"/>
      <w:numFmt w:val="decimal"/>
      <w:pStyle w:val="110"/>
      <w:lvlText w:val="3.5.1.%1."/>
      <w:lvlJc w:val="left"/>
      <w:pPr>
        <w:ind w:left="1494" w:hanging="360"/>
      </w:pPr>
      <w:rPr>
        <w:rFonts w:ascii="Times New Roman" w:hAnsi="Times New Roman" w:cs="Times New Roman" w:hint="default"/>
        <w:b/>
        <w:sz w:val="24"/>
        <w:szCs w:val="24"/>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55">
    <w:nsid w:val="62EA6934"/>
    <w:multiLevelType w:val="hybridMultilevel"/>
    <w:tmpl w:val="9F2E5A0A"/>
    <w:lvl w:ilvl="0" w:tplc="3B967A78">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651C2DF5"/>
    <w:multiLevelType w:val="hybridMultilevel"/>
    <w:tmpl w:val="7908ADBE"/>
    <w:lvl w:ilvl="0" w:tplc="B5C2557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B5C2557E">
      <w:numFmt w:val="bullet"/>
      <w:lvlText w:val="•"/>
      <w:lvlJc w:val="left"/>
      <w:pPr>
        <w:ind w:left="3240" w:hanging="360"/>
      </w:pPr>
      <w:rPr>
        <w:rFonts w:ascii="Times New Roman" w:eastAsia="Times New Roman" w:hAnsi="Times New Roman" w:cs="Times New Roman"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653142A9"/>
    <w:multiLevelType w:val="hybridMultilevel"/>
    <w:tmpl w:val="7C1C9E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8">
    <w:nsid w:val="68351960"/>
    <w:multiLevelType w:val="hybridMultilevel"/>
    <w:tmpl w:val="7D64D29E"/>
    <w:lvl w:ilvl="0" w:tplc="C7DCE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689E363A"/>
    <w:multiLevelType w:val="hybridMultilevel"/>
    <w:tmpl w:val="0068E07C"/>
    <w:lvl w:ilvl="0" w:tplc="FE70CD9A">
      <w:start w:val="1"/>
      <w:numFmt w:val="decimal"/>
      <w:lvlText w:val="4.%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8CA6085"/>
    <w:multiLevelType w:val="hybridMultilevel"/>
    <w:tmpl w:val="F1086AC8"/>
    <w:lvl w:ilvl="0" w:tplc="C56C552C">
      <w:start w:val="1"/>
      <w:numFmt w:val="decimal"/>
      <w:pStyle w:val="6"/>
      <w:lvlText w:val="2.6.%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1">
    <w:nsid w:val="68CC1FB1"/>
    <w:multiLevelType w:val="hybridMultilevel"/>
    <w:tmpl w:val="F118CA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2">
    <w:nsid w:val="68F53C84"/>
    <w:multiLevelType w:val="hybridMultilevel"/>
    <w:tmpl w:val="9318A420"/>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3">
    <w:nsid w:val="6A323E0F"/>
    <w:multiLevelType w:val="hybridMultilevel"/>
    <w:tmpl w:val="EA5202C6"/>
    <w:lvl w:ilvl="0" w:tplc="04190001">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C20668D"/>
    <w:multiLevelType w:val="hybridMultilevel"/>
    <w:tmpl w:val="5430184A"/>
    <w:lvl w:ilvl="0" w:tplc="2EAE2968">
      <w:start w:val="1"/>
      <w:numFmt w:val="decimal"/>
      <w:pStyle w:val="3411"/>
      <w:lvlText w:val="4.1.%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5">
    <w:nsid w:val="6C2B01E0"/>
    <w:multiLevelType w:val="hybridMultilevel"/>
    <w:tmpl w:val="48F43F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6">
    <w:nsid w:val="6DA3628A"/>
    <w:multiLevelType w:val="hybridMultilevel"/>
    <w:tmpl w:val="48F43F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7">
    <w:nsid w:val="6E6D0DC4"/>
    <w:multiLevelType w:val="multilevel"/>
    <w:tmpl w:val="8F2AC750"/>
    <w:lvl w:ilvl="0">
      <w:numFmt w:val="bullet"/>
      <w:lvlText w:val="•"/>
      <w:lvlJc w:val="left"/>
      <w:pPr>
        <w:tabs>
          <w:tab w:val="num" w:pos="720"/>
        </w:tabs>
        <w:ind w:left="0" w:firstLine="0"/>
      </w:pPr>
      <w:rPr>
        <w:rFonts w:ascii="Times New Roman" w:eastAsiaTheme="minorHAnsi" w:hAnsi="Times New Roman" w:cs="Times New Roman" w:hint="default"/>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68">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4024FFE"/>
    <w:multiLevelType w:val="multilevel"/>
    <w:tmpl w:val="2880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755A5847"/>
    <w:multiLevelType w:val="multilevel"/>
    <w:tmpl w:val="E558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570269D"/>
    <w:multiLevelType w:val="hybridMultilevel"/>
    <w:tmpl w:val="8B1296F8"/>
    <w:lvl w:ilvl="0" w:tplc="3DBCBF0A">
      <w:start w:val="1"/>
      <w:numFmt w:val="decimal"/>
      <w:lvlText w:val="3.%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75DA094F"/>
    <w:multiLevelType w:val="hybridMultilevel"/>
    <w:tmpl w:val="B4A6F07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3">
    <w:nsid w:val="7A6F52C9"/>
    <w:multiLevelType w:val="hybridMultilevel"/>
    <w:tmpl w:val="E7F0852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4">
    <w:nsid w:val="7C9E0BBB"/>
    <w:multiLevelType w:val="hybridMultilevel"/>
    <w:tmpl w:val="38CEB230"/>
    <w:lvl w:ilvl="0" w:tplc="37960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7D8F36E0"/>
    <w:multiLevelType w:val="hybridMultilevel"/>
    <w:tmpl w:val="DFE04B0C"/>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7EBA751C"/>
    <w:multiLevelType w:val="multilevel"/>
    <w:tmpl w:val="238AB8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0"/>
  </w:num>
  <w:num w:numId="2">
    <w:abstractNumId w:val="21"/>
  </w:num>
  <w:num w:numId="3">
    <w:abstractNumId w:val="22"/>
  </w:num>
  <w:num w:numId="4">
    <w:abstractNumId w:val="127"/>
  </w:num>
  <w:num w:numId="5">
    <w:abstractNumId w:val="135"/>
  </w:num>
  <w:num w:numId="6">
    <w:abstractNumId w:val="176"/>
  </w:num>
  <w:num w:numId="7">
    <w:abstractNumId w:val="138"/>
  </w:num>
  <w:num w:numId="8">
    <w:abstractNumId w:val="146"/>
  </w:num>
  <w:num w:numId="9">
    <w:abstractNumId w:val="55"/>
  </w:num>
  <w:num w:numId="10">
    <w:abstractNumId w:val="68"/>
  </w:num>
  <w:num w:numId="11">
    <w:abstractNumId w:val="62"/>
  </w:num>
  <w:num w:numId="12">
    <w:abstractNumId w:val="144"/>
  </w:num>
  <w:num w:numId="13">
    <w:abstractNumId w:val="128"/>
  </w:num>
  <w:num w:numId="14">
    <w:abstractNumId w:val="170"/>
  </w:num>
  <w:num w:numId="15">
    <w:abstractNumId w:val="169"/>
  </w:num>
  <w:num w:numId="16">
    <w:abstractNumId w:val="80"/>
  </w:num>
  <w:num w:numId="17">
    <w:abstractNumId w:val="151"/>
  </w:num>
  <w:num w:numId="18">
    <w:abstractNumId w:val="96"/>
  </w:num>
  <w:num w:numId="19">
    <w:abstractNumId w:val="73"/>
  </w:num>
  <w:num w:numId="20">
    <w:abstractNumId w:val="105"/>
  </w:num>
  <w:num w:numId="21">
    <w:abstractNumId w:val="125"/>
  </w:num>
  <w:num w:numId="22">
    <w:abstractNumId w:val="70"/>
  </w:num>
  <w:num w:numId="23">
    <w:abstractNumId w:val="5"/>
  </w:num>
  <w:num w:numId="24">
    <w:abstractNumId w:val="174"/>
  </w:num>
  <w:num w:numId="25">
    <w:abstractNumId w:val="132"/>
  </w:num>
  <w:num w:numId="26">
    <w:abstractNumId w:val="84"/>
  </w:num>
  <w:num w:numId="27">
    <w:abstractNumId w:val="85"/>
  </w:num>
  <w:num w:numId="28">
    <w:abstractNumId w:val="145"/>
  </w:num>
  <w:num w:numId="29">
    <w:abstractNumId w:val="89"/>
  </w:num>
  <w:num w:numId="30">
    <w:abstractNumId w:val="140"/>
  </w:num>
  <w:num w:numId="31">
    <w:abstractNumId w:val="130"/>
  </w:num>
  <w:num w:numId="32">
    <w:abstractNumId w:val="160"/>
  </w:num>
  <w:num w:numId="33">
    <w:abstractNumId w:val="143"/>
  </w:num>
  <w:num w:numId="34">
    <w:abstractNumId w:val="93"/>
  </w:num>
  <w:num w:numId="35">
    <w:abstractNumId w:val="118"/>
  </w:num>
  <w:num w:numId="36">
    <w:abstractNumId w:val="168"/>
  </w:num>
  <w:num w:numId="37">
    <w:abstractNumId w:val="154"/>
  </w:num>
  <w:num w:numId="38">
    <w:abstractNumId w:val="134"/>
  </w:num>
  <w:num w:numId="39">
    <w:abstractNumId w:val="100"/>
  </w:num>
  <w:num w:numId="40">
    <w:abstractNumId w:val="101"/>
  </w:num>
  <w:num w:numId="41">
    <w:abstractNumId w:val="88"/>
  </w:num>
  <w:num w:numId="42">
    <w:abstractNumId w:val="164"/>
  </w:num>
  <w:num w:numId="43">
    <w:abstractNumId w:val="113"/>
  </w:num>
  <w:num w:numId="44">
    <w:abstractNumId w:val="136"/>
  </w:num>
  <w:num w:numId="45">
    <w:abstractNumId w:val="82"/>
  </w:num>
  <w:num w:numId="46">
    <w:abstractNumId w:val="99"/>
  </w:num>
  <w:num w:numId="47">
    <w:abstractNumId w:val="131"/>
  </w:num>
  <w:num w:numId="48">
    <w:abstractNumId w:val="115"/>
  </w:num>
  <w:num w:numId="49">
    <w:abstractNumId w:val="163"/>
  </w:num>
  <w:num w:numId="50">
    <w:abstractNumId w:val="126"/>
  </w:num>
  <w:num w:numId="51">
    <w:abstractNumId w:val="58"/>
  </w:num>
  <w:num w:numId="52">
    <w:abstractNumId w:val="59"/>
  </w:num>
  <w:num w:numId="53">
    <w:abstractNumId w:val="129"/>
  </w:num>
  <w:num w:numId="54">
    <w:abstractNumId w:val="162"/>
  </w:num>
  <w:num w:numId="55">
    <w:abstractNumId w:val="147"/>
  </w:num>
  <w:num w:numId="56">
    <w:abstractNumId w:val="94"/>
  </w:num>
  <w:num w:numId="57">
    <w:abstractNumId w:val="119"/>
  </w:num>
  <w:num w:numId="58">
    <w:abstractNumId w:val="57"/>
  </w:num>
  <w:num w:numId="59">
    <w:abstractNumId w:val="108"/>
  </w:num>
  <w:num w:numId="60">
    <w:abstractNumId w:val="97"/>
  </w:num>
  <w:num w:numId="61">
    <w:abstractNumId w:val="112"/>
  </w:num>
  <w:num w:numId="62">
    <w:abstractNumId w:val="153"/>
  </w:num>
  <w:num w:numId="63">
    <w:abstractNumId w:val="52"/>
  </w:num>
  <w:num w:numId="64">
    <w:abstractNumId w:val="149"/>
  </w:num>
  <w:num w:numId="65">
    <w:abstractNumId w:val="139"/>
  </w:num>
  <w:num w:numId="66">
    <w:abstractNumId w:val="141"/>
  </w:num>
  <w:num w:numId="67">
    <w:abstractNumId w:val="1"/>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6"/>
  </w:num>
  <w:num w:numId="69">
    <w:abstractNumId w:val="6"/>
  </w:num>
  <w:num w:numId="70">
    <w:abstractNumId w:val="155"/>
  </w:num>
  <w:num w:numId="71">
    <w:abstractNumId w:val="110"/>
  </w:num>
  <w:num w:numId="72">
    <w:abstractNumId w:val="83"/>
  </w:num>
  <w:num w:numId="73">
    <w:abstractNumId w:val="103"/>
  </w:num>
  <w:num w:numId="74">
    <w:abstractNumId w:val="64"/>
  </w:num>
  <w:num w:numId="75">
    <w:abstractNumId w:val="114"/>
  </w:num>
  <w:num w:numId="76">
    <w:abstractNumId w:val="109"/>
  </w:num>
  <w:num w:numId="77">
    <w:abstractNumId w:val="91"/>
  </w:num>
  <w:num w:numId="78">
    <w:abstractNumId w:val="122"/>
  </w:num>
  <w:num w:numId="79">
    <w:abstractNumId w:val="166"/>
  </w:num>
  <w:num w:numId="80">
    <w:abstractNumId w:val="116"/>
  </w:num>
  <w:num w:numId="81">
    <w:abstractNumId w:val="116"/>
    <w:lvlOverride w:ilvl="0">
      <w:startOverride w:val="1"/>
    </w:lvlOverride>
  </w:num>
  <w:num w:numId="82">
    <w:abstractNumId w:val="71"/>
  </w:num>
  <w:num w:numId="83">
    <w:abstractNumId w:val="157"/>
  </w:num>
  <w:num w:numId="84">
    <w:abstractNumId w:val="172"/>
  </w:num>
  <w:num w:numId="85">
    <w:abstractNumId w:val="121"/>
  </w:num>
  <w:num w:numId="86">
    <w:abstractNumId w:val="90"/>
  </w:num>
  <w:num w:numId="87">
    <w:abstractNumId w:val="0"/>
  </w:num>
  <w:num w:numId="88">
    <w:abstractNumId w:val="2"/>
  </w:num>
  <w:num w:numId="89">
    <w:abstractNumId w:val="61"/>
  </w:num>
  <w:num w:numId="90">
    <w:abstractNumId w:val="8"/>
  </w:num>
  <w:num w:numId="91">
    <w:abstractNumId w:val="156"/>
  </w:num>
  <w:num w:numId="92">
    <w:abstractNumId w:val="152"/>
  </w:num>
  <w:num w:numId="93">
    <w:abstractNumId w:val="167"/>
  </w:num>
  <w:num w:numId="94">
    <w:abstractNumId w:val="75"/>
  </w:num>
  <w:num w:numId="95">
    <w:abstractNumId w:val="95"/>
  </w:num>
  <w:num w:numId="96">
    <w:abstractNumId w:val="111"/>
  </w:num>
  <w:num w:numId="97">
    <w:abstractNumId w:val="53"/>
  </w:num>
  <w:num w:numId="98">
    <w:abstractNumId w:val="165"/>
  </w:num>
  <w:num w:numId="99">
    <w:abstractNumId w:val="67"/>
  </w:num>
  <w:num w:numId="100">
    <w:abstractNumId w:val="63"/>
  </w:num>
  <w:num w:numId="101">
    <w:abstractNumId w:val="107"/>
  </w:num>
  <w:num w:numId="102">
    <w:abstractNumId w:val="18"/>
  </w:num>
  <w:num w:numId="103">
    <w:abstractNumId w:val="120"/>
  </w:num>
  <w:num w:numId="104">
    <w:abstractNumId w:val="104"/>
  </w:num>
  <w:num w:numId="105">
    <w:abstractNumId w:val="158"/>
  </w:num>
  <w:num w:numId="106">
    <w:abstractNumId w:val="102"/>
  </w:num>
  <w:num w:numId="107">
    <w:abstractNumId w:val="10"/>
  </w:num>
  <w:num w:numId="108">
    <w:abstractNumId w:val="142"/>
  </w:num>
  <w:num w:numId="109">
    <w:abstractNumId w:val="148"/>
  </w:num>
  <w:num w:numId="110">
    <w:abstractNumId w:val="168"/>
    <w:lvlOverride w:ilvl="0">
      <w:startOverride w:val="1"/>
    </w:lvlOverride>
  </w:num>
  <w:num w:numId="111">
    <w:abstractNumId w:val="117"/>
  </w:num>
  <w:num w:numId="112">
    <w:abstractNumId w:val="72"/>
  </w:num>
  <w:num w:numId="113">
    <w:abstractNumId w:val="76"/>
  </w:num>
  <w:num w:numId="11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6"/>
  </w:num>
  <w:num w:numId="117">
    <w:abstractNumId w:val="54"/>
  </w:num>
  <w:num w:numId="118">
    <w:abstractNumId w:val="15"/>
  </w:num>
  <w:num w:numId="119">
    <w:abstractNumId w:val="7"/>
  </w:num>
  <w:num w:numId="120">
    <w:abstractNumId w:val="12"/>
  </w:num>
  <w:num w:numId="121">
    <w:abstractNumId w:val="69"/>
  </w:num>
  <w:num w:numId="122">
    <w:abstractNumId w:val="175"/>
  </w:num>
  <w:num w:numId="123">
    <w:abstractNumId w:val="86"/>
  </w:num>
  <w:num w:numId="124">
    <w:abstractNumId w:val="65"/>
  </w:num>
  <w:num w:numId="125">
    <w:abstractNumId w:val="137"/>
  </w:num>
  <w:num w:numId="126">
    <w:abstractNumId w:val="123"/>
  </w:num>
  <w:num w:numId="127">
    <w:abstractNumId w:val="92"/>
  </w:num>
  <w:num w:numId="128">
    <w:abstractNumId w:val="77"/>
  </w:num>
  <w:num w:numId="129">
    <w:abstractNumId w:val="98"/>
  </w:num>
  <w:num w:numId="130">
    <w:abstractNumId w:val="171"/>
  </w:num>
  <w:num w:numId="131">
    <w:abstractNumId w:val="159"/>
  </w:num>
  <w:num w:numId="132">
    <w:abstractNumId w:val="66"/>
  </w:num>
  <w:num w:numId="133">
    <w:abstractNumId w:val="81"/>
  </w:num>
  <w:num w:numId="134">
    <w:abstractNumId w:val="124"/>
  </w:num>
  <w:num w:numId="135">
    <w:abstractNumId w:val="173"/>
  </w:num>
  <w:num w:numId="136">
    <w:abstractNumId w:val="133"/>
  </w:num>
  <w:num w:numId="137">
    <w:abstractNumId w:val="16"/>
  </w:num>
  <w:num w:numId="138">
    <w:abstractNumId w:val="78"/>
  </w:num>
  <w:num w:numId="139">
    <w:abstractNumId w:val="161"/>
  </w:num>
  <w:num w:numId="140">
    <w:abstractNumId w:val="87"/>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B8F"/>
    <w:rsid w:val="00001705"/>
    <w:rsid w:val="00002041"/>
    <w:rsid w:val="00002867"/>
    <w:rsid w:val="00002C65"/>
    <w:rsid w:val="00002DA3"/>
    <w:rsid w:val="0000506D"/>
    <w:rsid w:val="00005198"/>
    <w:rsid w:val="00005DF9"/>
    <w:rsid w:val="00006BFA"/>
    <w:rsid w:val="000075D7"/>
    <w:rsid w:val="00010225"/>
    <w:rsid w:val="0001187F"/>
    <w:rsid w:val="00012052"/>
    <w:rsid w:val="000131A5"/>
    <w:rsid w:val="0001333B"/>
    <w:rsid w:val="00013B03"/>
    <w:rsid w:val="00014AC4"/>
    <w:rsid w:val="000157F8"/>
    <w:rsid w:val="00016F5A"/>
    <w:rsid w:val="00017550"/>
    <w:rsid w:val="0002041E"/>
    <w:rsid w:val="00020764"/>
    <w:rsid w:val="000208FA"/>
    <w:rsid w:val="00021644"/>
    <w:rsid w:val="00023795"/>
    <w:rsid w:val="00025004"/>
    <w:rsid w:val="000250AF"/>
    <w:rsid w:val="00026042"/>
    <w:rsid w:val="000261AC"/>
    <w:rsid w:val="00027324"/>
    <w:rsid w:val="000278C7"/>
    <w:rsid w:val="000302A3"/>
    <w:rsid w:val="00030DE1"/>
    <w:rsid w:val="00031943"/>
    <w:rsid w:val="00031DCB"/>
    <w:rsid w:val="000324A3"/>
    <w:rsid w:val="000334BD"/>
    <w:rsid w:val="0003457A"/>
    <w:rsid w:val="00035C14"/>
    <w:rsid w:val="00035FE4"/>
    <w:rsid w:val="00037647"/>
    <w:rsid w:val="0003792E"/>
    <w:rsid w:val="00037C12"/>
    <w:rsid w:val="00040781"/>
    <w:rsid w:val="00040C3C"/>
    <w:rsid w:val="00041342"/>
    <w:rsid w:val="000414C7"/>
    <w:rsid w:val="00041691"/>
    <w:rsid w:val="00041A3B"/>
    <w:rsid w:val="00041C9C"/>
    <w:rsid w:val="00042259"/>
    <w:rsid w:val="0004334D"/>
    <w:rsid w:val="00043AE5"/>
    <w:rsid w:val="00043ECD"/>
    <w:rsid w:val="00044030"/>
    <w:rsid w:val="00044797"/>
    <w:rsid w:val="00044A9D"/>
    <w:rsid w:val="00044B38"/>
    <w:rsid w:val="00045A3B"/>
    <w:rsid w:val="00046B41"/>
    <w:rsid w:val="00046C5B"/>
    <w:rsid w:val="000502A7"/>
    <w:rsid w:val="0005038D"/>
    <w:rsid w:val="00052069"/>
    <w:rsid w:val="000529B1"/>
    <w:rsid w:val="00052C22"/>
    <w:rsid w:val="000530C0"/>
    <w:rsid w:val="000537C2"/>
    <w:rsid w:val="00053CA5"/>
    <w:rsid w:val="00054798"/>
    <w:rsid w:val="00054A07"/>
    <w:rsid w:val="00054B77"/>
    <w:rsid w:val="00055A31"/>
    <w:rsid w:val="00056636"/>
    <w:rsid w:val="0006189A"/>
    <w:rsid w:val="00061F3A"/>
    <w:rsid w:val="00062626"/>
    <w:rsid w:val="00062E83"/>
    <w:rsid w:val="000639F7"/>
    <w:rsid w:val="000650D7"/>
    <w:rsid w:val="00065AEC"/>
    <w:rsid w:val="00065CAF"/>
    <w:rsid w:val="00067706"/>
    <w:rsid w:val="00067891"/>
    <w:rsid w:val="00067ED4"/>
    <w:rsid w:val="0007019E"/>
    <w:rsid w:val="00073262"/>
    <w:rsid w:val="0007330B"/>
    <w:rsid w:val="00073DD0"/>
    <w:rsid w:val="000749DC"/>
    <w:rsid w:val="00076D7A"/>
    <w:rsid w:val="000774DA"/>
    <w:rsid w:val="0007757E"/>
    <w:rsid w:val="00081668"/>
    <w:rsid w:val="00081CB9"/>
    <w:rsid w:val="0008233F"/>
    <w:rsid w:val="00082370"/>
    <w:rsid w:val="00082846"/>
    <w:rsid w:val="000829BD"/>
    <w:rsid w:val="00082F3C"/>
    <w:rsid w:val="0008311B"/>
    <w:rsid w:val="0008405B"/>
    <w:rsid w:val="00085695"/>
    <w:rsid w:val="00086367"/>
    <w:rsid w:val="0008671F"/>
    <w:rsid w:val="00086826"/>
    <w:rsid w:val="00086FE8"/>
    <w:rsid w:val="00091072"/>
    <w:rsid w:val="0009199E"/>
    <w:rsid w:val="00092C4B"/>
    <w:rsid w:val="00092E42"/>
    <w:rsid w:val="000936C8"/>
    <w:rsid w:val="00093DEB"/>
    <w:rsid w:val="000944AE"/>
    <w:rsid w:val="000945CC"/>
    <w:rsid w:val="000952EB"/>
    <w:rsid w:val="000953B8"/>
    <w:rsid w:val="00096458"/>
    <w:rsid w:val="00097463"/>
    <w:rsid w:val="000A014D"/>
    <w:rsid w:val="000A057C"/>
    <w:rsid w:val="000A0607"/>
    <w:rsid w:val="000A14FB"/>
    <w:rsid w:val="000A1C82"/>
    <w:rsid w:val="000A2B4D"/>
    <w:rsid w:val="000A3DA1"/>
    <w:rsid w:val="000A5214"/>
    <w:rsid w:val="000A6ADB"/>
    <w:rsid w:val="000A7B82"/>
    <w:rsid w:val="000B1DD4"/>
    <w:rsid w:val="000B215A"/>
    <w:rsid w:val="000B22B4"/>
    <w:rsid w:val="000B25A2"/>
    <w:rsid w:val="000B3157"/>
    <w:rsid w:val="000B3247"/>
    <w:rsid w:val="000B3690"/>
    <w:rsid w:val="000B3718"/>
    <w:rsid w:val="000B47B2"/>
    <w:rsid w:val="000B48DE"/>
    <w:rsid w:val="000B5BB7"/>
    <w:rsid w:val="000B5E27"/>
    <w:rsid w:val="000B6DC9"/>
    <w:rsid w:val="000B6EA4"/>
    <w:rsid w:val="000C06C2"/>
    <w:rsid w:val="000C0A0C"/>
    <w:rsid w:val="000C0C28"/>
    <w:rsid w:val="000C0E44"/>
    <w:rsid w:val="000C251F"/>
    <w:rsid w:val="000C29D6"/>
    <w:rsid w:val="000C336A"/>
    <w:rsid w:val="000C33D0"/>
    <w:rsid w:val="000C36B3"/>
    <w:rsid w:val="000C4F9A"/>
    <w:rsid w:val="000C5D60"/>
    <w:rsid w:val="000C6773"/>
    <w:rsid w:val="000C7F69"/>
    <w:rsid w:val="000D119E"/>
    <w:rsid w:val="000D4036"/>
    <w:rsid w:val="000D6D70"/>
    <w:rsid w:val="000E0A54"/>
    <w:rsid w:val="000E21EB"/>
    <w:rsid w:val="000E2A8B"/>
    <w:rsid w:val="000E38F9"/>
    <w:rsid w:val="000E4417"/>
    <w:rsid w:val="000E4613"/>
    <w:rsid w:val="000E54E3"/>
    <w:rsid w:val="000E58D2"/>
    <w:rsid w:val="000E63FA"/>
    <w:rsid w:val="000E69DD"/>
    <w:rsid w:val="000E6C24"/>
    <w:rsid w:val="000E6EF1"/>
    <w:rsid w:val="000F1556"/>
    <w:rsid w:val="000F52CF"/>
    <w:rsid w:val="000F7138"/>
    <w:rsid w:val="000F7BFB"/>
    <w:rsid w:val="00100350"/>
    <w:rsid w:val="0010047A"/>
    <w:rsid w:val="0010087C"/>
    <w:rsid w:val="00100BD4"/>
    <w:rsid w:val="001010BB"/>
    <w:rsid w:val="00101B63"/>
    <w:rsid w:val="001020EC"/>
    <w:rsid w:val="00102A76"/>
    <w:rsid w:val="00102ADE"/>
    <w:rsid w:val="00103096"/>
    <w:rsid w:val="001046C0"/>
    <w:rsid w:val="001055EF"/>
    <w:rsid w:val="00107219"/>
    <w:rsid w:val="0011192E"/>
    <w:rsid w:val="00112324"/>
    <w:rsid w:val="00113655"/>
    <w:rsid w:val="00113D2B"/>
    <w:rsid w:val="001154C6"/>
    <w:rsid w:val="00115A57"/>
    <w:rsid w:val="00115D64"/>
    <w:rsid w:val="001162EA"/>
    <w:rsid w:val="00116DEF"/>
    <w:rsid w:val="0011732F"/>
    <w:rsid w:val="00117C26"/>
    <w:rsid w:val="00120522"/>
    <w:rsid w:val="0012157C"/>
    <w:rsid w:val="001241BD"/>
    <w:rsid w:val="00124484"/>
    <w:rsid w:val="001261BA"/>
    <w:rsid w:val="00126683"/>
    <w:rsid w:val="00127123"/>
    <w:rsid w:val="00127290"/>
    <w:rsid w:val="00127311"/>
    <w:rsid w:val="00127CBE"/>
    <w:rsid w:val="00127DF5"/>
    <w:rsid w:val="001311BB"/>
    <w:rsid w:val="00132BA3"/>
    <w:rsid w:val="00133F96"/>
    <w:rsid w:val="00134B9D"/>
    <w:rsid w:val="00135F7B"/>
    <w:rsid w:val="00136248"/>
    <w:rsid w:val="00136363"/>
    <w:rsid w:val="00136431"/>
    <w:rsid w:val="001366DD"/>
    <w:rsid w:val="0013696C"/>
    <w:rsid w:val="00137544"/>
    <w:rsid w:val="0014002D"/>
    <w:rsid w:val="00140D79"/>
    <w:rsid w:val="00142EDE"/>
    <w:rsid w:val="001449A1"/>
    <w:rsid w:val="00145646"/>
    <w:rsid w:val="00145C5C"/>
    <w:rsid w:val="00146338"/>
    <w:rsid w:val="0015115A"/>
    <w:rsid w:val="001515DE"/>
    <w:rsid w:val="0015191B"/>
    <w:rsid w:val="001519D6"/>
    <w:rsid w:val="00152A59"/>
    <w:rsid w:val="00152E69"/>
    <w:rsid w:val="00153233"/>
    <w:rsid w:val="0015333D"/>
    <w:rsid w:val="00153662"/>
    <w:rsid w:val="0015490C"/>
    <w:rsid w:val="00154A5E"/>
    <w:rsid w:val="00155592"/>
    <w:rsid w:val="001561F3"/>
    <w:rsid w:val="00156AB4"/>
    <w:rsid w:val="00157C82"/>
    <w:rsid w:val="00160869"/>
    <w:rsid w:val="0016093D"/>
    <w:rsid w:val="00161862"/>
    <w:rsid w:val="001622D9"/>
    <w:rsid w:val="0016261C"/>
    <w:rsid w:val="001643C4"/>
    <w:rsid w:val="001653EB"/>
    <w:rsid w:val="00166256"/>
    <w:rsid w:val="0016690B"/>
    <w:rsid w:val="001669B0"/>
    <w:rsid w:val="0017082A"/>
    <w:rsid w:val="001709C5"/>
    <w:rsid w:val="001712E9"/>
    <w:rsid w:val="0017260F"/>
    <w:rsid w:val="00172BE9"/>
    <w:rsid w:val="00172F01"/>
    <w:rsid w:val="001742D3"/>
    <w:rsid w:val="00176297"/>
    <w:rsid w:val="00176F67"/>
    <w:rsid w:val="0018037A"/>
    <w:rsid w:val="00180872"/>
    <w:rsid w:val="00180A0C"/>
    <w:rsid w:val="00180C8D"/>
    <w:rsid w:val="001811B3"/>
    <w:rsid w:val="00181966"/>
    <w:rsid w:val="00181AB4"/>
    <w:rsid w:val="00182420"/>
    <w:rsid w:val="00182F34"/>
    <w:rsid w:val="0018317E"/>
    <w:rsid w:val="0018363D"/>
    <w:rsid w:val="00185138"/>
    <w:rsid w:val="001858DB"/>
    <w:rsid w:val="0018764B"/>
    <w:rsid w:val="00190395"/>
    <w:rsid w:val="00190CB2"/>
    <w:rsid w:val="00191740"/>
    <w:rsid w:val="00191CA3"/>
    <w:rsid w:val="0019227D"/>
    <w:rsid w:val="0019390D"/>
    <w:rsid w:val="00196495"/>
    <w:rsid w:val="001965D8"/>
    <w:rsid w:val="00196BDD"/>
    <w:rsid w:val="00196FDB"/>
    <w:rsid w:val="00197429"/>
    <w:rsid w:val="0019774F"/>
    <w:rsid w:val="001A112D"/>
    <w:rsid w:val="001A4E7A"/>
    <w:rsid w:val="001A51BE"/>
    <w:rsid w:val="001A5972"/>
    <w:rsid w:val="001A6AFE"/>
    <w:rsid w:val="001A7126"/>
    <w:rsid w:val="001A730B"/>
    <w:rsid w:val="001A7B7C"/>
    <w:rsid w:val="001A7D82"/>
    <w:rsid w:val="001A7F7E"/>
    <w:rsid w:val="001B0C4E"/>
    <w:rsid w:val="001B1782"/>
    <w:rsid w:val="001B1916"/>
    <w:rsid w:val="001B2657"/>
    <w:rsid w:val="001B3342"/>
    <w:rsid w:val="001B3AD6"/>
    <w:rsid w:val="001B3F92"/>
    <w:rsid w:val="001B41A2"/>
    <w:rsid w:val="001B4A70"/>
    <w:rsid w:val="001B5039"/>
    <w:rsid w:val="001B635C"/>
    <w:rsid w:val="001B6E32"/>
    <w:rsid w:val="001B71CD"/>
    <w:rsid w:val="001B7778"/>
    <w:rsid w:val="001C0BB4"/>
    <w:rsid w:val="001C0D44"/>
    <w:rsid w:val="001C20DE"/>
    <w:rsid w:val="001C3664"/>
    <w:rsid w:val="001C377D"/>
    <w:rsid w:val="001C3A06"/>
    <w:rsid w:val="001C401C"/>
    <w:rsid w:val="001C537B"/>
    <w:rsid w:val="001C53B5"/>
    <w:rsid w:val="001C5BE1"/>
    <w:rsid w:val="001C6D58"/>
    <w:rsid w:val="001C7185"/>
    <w:rsid w:val="001C776C"/>
    <w:rsid w:val="001D0742"/>
    <w:rsid w:val="001D08A4"/>
    <w:rsid w:val="001D0EB9"/>
    <w:rsid w:val="001D17A6"/>
    <w:rsid w:val="001D180B"/>
    <w:rsid w:val="001D1DC5"/>
    <w:rsid w:val="001D24D3"/>
    <w:rsid w:val="001D2BE8"/>
    <w:rsid w:val="001D2C74"/>
    <w:rsid w:val="001D332A"/>
    <w:rsid w:val="001D4AC7"/>
    <w:rsid w:val="001D4DE7"/>
    <w:rsid w:val="001D5EC2"/>
    <w:rsid w:val="001D70C9"/>
    <w:rsid w:val="001D7789"/>
    <w:rsid w:val="001D795E"/>
    <w:rsid w:val="001E1115"/>
    <w:rsid w:val="001E19CE"/>
    <w:rsid w:val="001E3341"/>
    <w:rsid w:val="001E39FF"/>
    <w:rsid w:val="001E3B47"/>
    <w:rsid w:val="001E5991"/>
    <w:rsid w:val="001E5ECC"/>
    <w:rsid w:val="001E6E95"/>
    <w:rsid w:val="001E6EE9"/>
    <w:rsid w:val="001F153C"/>
    <w:rsid w:val="001F29C9"/>
    <w:rsid w:val="001F2A52"/>
    <w:rsid w:val="001F2CA8"/>
    <w:rsid w:val="001F3402"/>
    <w:rsid w:val="001F374F"/>
    <w:rsid w:val="001F3AF3"/>
    <w:rsid w:val="001F3D2B"/>
    <w:rsid w:val="001F3E69"/>
    <w:rsid w:val="001F43A7"/>
    <w:rsid w:val="001F4434"/>
    <w:rsid w:val="001F5707"/>
    <w:rsid w:val="001F7B34"/>
    <w:rsid w:val="002010AF"/>
    <w:rsid w:val="00201FEB"/>
    <w:rsid w:val="00202347"/>
    <w:rsid w:val="00202C82"/>
    <w:rsid w:val="00203C26"/>
    <w:rsid w:val="00203D5E"/>
    <w:rsid w:val="00203F94"/>
    <w:rsid w:val="002043F7"/>
    <w:rsid w:val="00204C5C"/>
    <w:rsid w:val="00206520"/>
    <w:rsid w:val="00206FCE"/>
    <w:rsid w:val="00207043"/>
    <w:rsid w:val="00207974"/>
    <w:rsid w:val="00207A4D"/>
    <w:rsid w:val="002114AF"/>
    <w:rsid w:val="002124AC"/>
    <w:rsid w:val="00212A2B"/>
    <w:rsid w:val="00212EE5"/>
    <w:rsid w:val="00215560"/>
    <w:rsid w:val="00215CC5"/>
    <w:rsid w:val="002169DB"/>
    <w:rsid w:val="00216C60"/>
    <w:rsid w:val="002171B5"/>
    <w:rsid w:val="00217259"/>
    <w:rsid w:val="00217ACD"/>
    <w:rsid w:val="00220EA4"/>
    <w:rsid w:val="00220EBD"/>
    <w:rsid w:val="002221AB"/>
    <w:rsid w:val="002221E5"/>
    <w:rsid w:val="00222C43"/>
    <w:rsid w:val="00224097"/>
    <w:rsid w:val="002242A6"/>
    <w:rsid w:val="00224842"/>
    <w:rsid w:val="00224BFD"/>
    <w:rsid w:val="00225BB3"/>
    <w:rsid w:val="0022634F"/>
    <w:rsid w:val="00226605"/>
    <w:rsid w:val="002270E4"/>
    <w:rsid w:val="002273E8"/>
    <w:rsid w:val="0023056F"/>
    <w:rsid w:val="00230838"/>
    <w:rsid w:val="00231406"/>
    <w:rsid w:val="00232A0A"/>
    <w:rsid w:val="00233465"/>
    <w:rsid w:val="00233766"/>
    <w:rsid w:val="002353E1"/>
    <w:rsid w:val="0023628B"/>
    <w:rsid w:val="002366DF"/>
    <w:rsid w:val="002377A4"/>
    <w:rsid w:val="0024072B"/>
    <w:rsid w:val="00241D33"/>
    <w:rsid w:val="00242C9E"/>
    <w:rsid w:val="00242F2C"/>
    <w:rsid w:val="00242F79"/>
    <w:rsid w:val="00243276"/>
    <w:rsid w:val="00243AED"/>
    <w:rsid w:val="0024624F"/>
    <w:rsid w:val="0024639C"/>
    <w:rsid w:val="00246665"/>
    <w:rsid w:val="002504FE"/>
    <w:rsid w:val="00250AC7"/>
    <w:rsid w:val="00250B21"/>
    <w:rsid w:val="002511FC"/>
    <w:rsid w:val="002527FF"/>
    <w:rsid w:val="00252A8D"/>
    <w:rsid w:val="00252DAD"/>
    <w:rsid w:val="00253257"/>
    <w:rsid w:val="00253BCB"/>
    <w:rsid w:val="002541C2"/>
    <w:rsid w:val="002546F4"/>
    <w:rsid w:val="00254DF5"/>
    <w:rsid w:val="002553DE"/>
    <w:rsid w:val="0025677A"/>
    <w:rsid w:val="002568A0"/>
    <w:rsid w:val="00257368"/>
    <w:rsid w:val="002604E0"/>
    <w:rsid w:val="00261010"/>
    <w:rsid w:val="002615FC"/>
    <w:rsid w:val="002616E6"/>
    <w:rsid w:val="00262C04"/>
    <w:rsid w:val="00263015"/>
    <w:rsid w:val="00263FA2"/>
    <w:rsid w:val="00264112"/>
    <w:rsid w:val="00264120"/>
    <w:rsid w:val="0026598D"/>
    <w:rsid w:val="00265E7D"/>
    <w:rsid w:val="0026696B"/>
    <w:rsid w:val="00266ACE"/>
    <w:rsid w:val="00266EB2"/>
    <w:rsid w:val="0026775B"/>
    <w:rsid w:val="00270160"/>
    <w:rsid w:val="00271249"/>
    <w:rsid w:val="00271537"/>
    <w:rsid w:val="002717C3"/>
    <w:rsid w:val="0027245F"/>
    <w:rsid w:val="00272FBC"/>
    <w:rsid w:val="0027337B"/>
    <w:rsid w:val="00273477"/>
    <w:rsid w:val="00274C02"/>
    <w:rsid w:val="002766EB"/>
    <w:rsid w:val="002768CF"/>
    <w:rsid w:val="00277C00"/>
    <w:rsid w:val="00280055"/>
    <w:rsid w:val="00280ACD"/>
    <w:rsid w:val="00281EE3"/>
    <w:rsid w:val="00282370"/>
    <w:rsid w:val="00283268"/>
    <w:rsid w:val="00283803"/>
    <w:rsid w:val="00283A42"/>
    <w:rsid w:val="00283B66"/>
    <w:rsid w:val="0028421E"/>
    <w:rsid w:val="00284BF6"/>
    <w:rsid w:val="002853A3"/>
    <w:rsid w:val="00286663"/>
    <w:rsid w:val="00286E74"/>
    <w:rsid w:val="0028785B"/>
    <w:rsid w:val="00287B0D"/>
    <w:rsid w:val="00287BA9"/>
    <w:rsid w:val="00287EED"/>
    <w:rsid w:val="00290355"/>
    <w:rsid w:val="00290716"/>
    <w:rsid w:val="00290813"/>
    <w:rsid w:val="00290D0D"/>
    <w:rsid w:val="00291FA7"/>
    <w:rsid w:val="00292005"/>
    <w:rsid w:val="002923DE"/>
    <w:rsid w:val="002926E0"/>
    <w:rsid w:val="00292BFF"/>
    <w:rsid w:val="00292E19"/>
    <w:rsid w:val="00292E63"/>
    <w:rsid w:val="00292EA1"/>
    <w:rsid w:val="0029416F"/>
    <w:rsid w:val="0029432E"/>
    <w:rsid w:val="0029477A"/>
    <w:rsid w:val="00296C01"/>
    <w:rsid w:val="00296C74"/>
    <w:rsid w:val="00296D58"/>
    <w:rsid w:val="00297874"/>
    <w:rsid w:val="00297C91"/>
    <w:rsid w:val="002A0985"/>
    <w:rsid w:val="002A0C38"/>
    <w:rsid w:val="002A171E"/>
    <w:rsid w:val="002A2442"/>
    <w:rsid w:val="002A3C5F"/>
    <w:rsid w:val="002A3E55"/>
    <w:rsid w:val="002A3F53"/>
    <w:rsid w:val="002A4114"/>
    <w:rsid w:val="002A4BD8"/>
    <w:rsid w:val="002A512C"/>
    <w:rsid w:val="002A55EA"/>
    <w:rsid w:val="002A6257"/>
    <w:rsid w:val="002A6A17"/>
    <w:rsid w:val="002A6DEF"/>
    <w:rsid w:val="002A6FC8"/>
    <w:rsid w:val="002A7137"/>
    <w:rsid w:val="002A717F"/>
    <w:rsid w:val="002A7D51"/>
    <w:rsid w:val="002B0F7C"/>
    <w:rsid w:val="002B1398"/>
    <w:rsid w:val="002B2971"/>
    <w:rsid w:val="002B2B02"/>
    <w:rsid w:val="002B3ADC"/>
    <w:rsid w:val="002B47B8"/>
    <w:rsid w:val="002B7222"/>
    <w:rsid w:val="002C00B7"/>
    <w:rsid w:val="002C0FB3"/>
    <w:rsid w:val="002C116B"/>
    <w:rsid w:val="002C1489"/>
    <w:rsid w:val="002C1968"/>
    <w:rsid w:val="002C25DF"/>
    <w:rsid w:val="002C2E2C"/>
    <w:rsid w:val="002C2EA7"/>
    <w:rsid w:val="002C5679"/>
    <w:rsid w:val="002C5A91"/>
    <w:rsid w:val="002C633E"/>
    <w:rsid w:val="002C7070"/>
    <w:rsid w:val="002D0668"/>
    <w:rsid w:val="002D0940"/>
    <w:rsid w:val="002D18A5"/>
    <w:rsid w:val="002D259C"/>
    <w:rsid w:val="002D2837"/>
    <w:rsid w:val="002D28E5"/>
    <w:rsid w:val="002D2AED"/>
    <w:rsid w:val="002D34A5"/>
    <w:rsid w:val="002D3810"/>
    <w:rsid w:val="002D58E5"/>
    <w:rsid w:val="002D5FAF"/>
    <w:rsid w:val="002D6411"/>
    <w:rsid w:val="002D6A9C"/>
    <w:rsid w:val="002D6D0E"/>
    <w:rsid w:val="002D7BE9"/>
    <w:rsid w:val="002E0837"/>
    <w:rsid w:val="002E1B1D"/>
    <w:rsid w:val="002E1C44"/>
    <w:rsid w:val="002E2A36"/>
    <w:rsid w:val="002E3088"/>
    <w:rsid w:val="002E3298"/>
    <w:rsid w:val="002E3BEA"/>
    <w:rsid w:val="002E3DB3"/>
    <w:rsid w:val="002E4E7B"/>
    <w:rsid w:val="002E50EA"/>
    <w:rsid w:val="002E5D88"/>
    <w:rsid w:val="002E6807"/>
    <w:rsid w:val="002E6CCE"/>
    <w:rsid w:val="002E6F9E"/>
    <w:rsid w:val="002E7ED3"/>
    <w:rsid w:val="002F075A"/>
    <w:rsid w:val="002F11C1"/>
    <w:rsid w:val="002F1219"/>
    <w:rsid w:val="002F1313"/>
    <w:rsid w:val="002F13A8"/>
    <w:rsid w:val="002F17A9"/>
    <w:rsid w:val="002F411E"/>
    <w:rsid w:val="002F5055"/>
    <w:rsid w:val="002F56D9"/>
    <w:rsid w:val="002F59B6"/>
    <w:rsid w:val="002F6835"/>
    <w:rsid w:val="002F7043"/>
    <w:rsid w:val="002F78A8"/>
    <w:rsid w:val="002F79C6"/>
    <w:rsid w:val="0030004E"/>
    <w:rsid w:val="003004E0"/>
    <w:rsid w:val="0030096D"/>
    <w:rsid w:val="003032FF"/>
    <w:rsid w:val="003039B5"/>
    <w:rsid w:val="00303A06"/>
    <w:rsid w:val="00304500"/>
    <w:rsid w:val="00305638"/>
    <w:rsid w:val="0030602D"/>
    <w:rsid w:val="003063DB"/>
    <w:rsid w:val="003067DA"/>
    <w:rsid w:val="0030769A"/>
    <w:rsid w:val="00310209"/>
    <w:rsid w:val="00311B9E"/>
    <w:rsid w:val="00312E09"/>
    <w:rsid w:val="0031335A"/>
    <w:rsid w:val="00313FE1"/>
    <w:rsid w:val="003142D5"/>
    <w:rsid w:val="00314F67"/>
    <w:rsid w:val="00315EA0"/>
    <w:rsid w:val="0031643D"/>
    <w:rsid w:val="00316B31"/>
    <w:rsid w:val="00317559"/>
    <w:rsid w:val="00317A58"/>
    <w:rsid w:val="00320CF5"/>
    <w:rsid w:val="0032160D"/>
    <w:rsid w:val="003219EB"/>
    <w:rsid w:val="00321E5D"/>
    <w:rsid w:val="0032254C"/>
    <w:rsid w:val="00322725"/>
    <w:rsid w:val="003228B9"/>
    <w:rsid w:val="00323BB2"/>
    <w:rsid w:val="00323EDA"/>
    <w:rsid w:val="00324A03"/>
    <w:rsid w:val="003253B6"/>
    <w:rsid w:val="00326C6A"/>
    <w:rsid w:val="00326D81"/>
    <w:rsid w:val="00326E18"/>
    <w:rsid w:val="003272F3"/>
    <w:rsid w:val="00327527"/>
    <w:rsid w:val="00330310"/>
    <w:rsid w:val="00330639"/>
    <w:rsid w:val="0033097D"/>
    <w:rsid w:val="00330D32"/>
    <w:rsid w:val="00331930"/>
    <w:rsid w:val="00332DE2"/>
    <w:rsid w:val="00333E5C"/>
    <w:rsid w:val="00334468"/>
    <w:rsid w:val="00335B48"/>
    <w:rsid w:val="00336AFA"/>
    <w:rsid w:val="00336C06"/>
    <w:rsid w:val="003374B4"/>
    <w:rsid w:val="00340970"/>
    <w:rsid w:val="00340E0F"/>
    <w:rsid w:val="003416E9"/>
    <w:rsid w:val="003418BD"/>
    <w:rsid w:val="00341F6B"/>
    <w:rsid w:val="003434F5"/>
    <w:rsid w:val="0034406C"/>
    <w:rsid w:val="003442DD"/>
    <w:rsid w:val="00344710"/>
    <w:rsid w:val="00344769"/>
    <w:rsid w:val="00344A2B"/>
    <w:rsid w:val="00344C2C"/>
    <w:rsid w:val="003451F3"/>
    <w:rsid w:val="003457D3"/>
    <w:rsid w:val="003461E0"/>
    <w:rsid w:val="00346242"/>
    <w:rsid w:val="00347253"/>
    <w:rsid w:val="00347318"/>
    <w:rsid w:val="00347560"/>
    <w:rsid w:val="00347790"/>
    <w:rsid w:val="00351A21"/>
    <w:rsid w:val="00351CD6"/>
    <w:rsid w:val="00351CDF"/>
    <w:rsid w:val="00352A00"/>
    <w:rsid w:val="00353EA9"/>
    <w:rsid w:val="00354546"/>
    <w:rsid w:val="00354D3E"/>
    <w:rsid w:val="003562C2"/>
    <w:rsid w:val="00357066"/>
    <w:rsid w:val="0035740F"/>
    <w:rsid w:val="00357835"/>
    <w:rsid w:val="00360C53"/>
    <w:rsid w:val="00360EC5"/>
    <w:rsid w:val="00360F26"/>
    <w:rsid w:val="00360F80"/>
    <w:rsid w:val="00361EC4"/>
    <w:rsid w:val="00361F20"/>
    <w:rsid w:val="00362A1A"/>
    <w:rsid w:val="003630A1"/>
    <w:rsid w:val="003634FF"/>
    <w:rsid w:val="0036365B"/>
    <w:rsid w:val="00364D8F"/>
    <w:rsid w:val="00364EBA"/>
    <w:rsid w:val="003659C0"/>
    <w:rsid w:val="0036766C"/>
    <w:rsid w:val="00367DB0"/>
    <w:rsid w:val="0037024B"/>
    <w:rsid w:val="00370340"/>
    <w:rsid w:val="003708FA"/>
    <w:rsid w:val="00370E91"/>
    <w:rsid w:val="00373D73"/>
    <w:rsid w:val="00373EAB"/>
    <w:rsid w:val="00373F5B"/>
    <w:rsid w:val="003744BC"/>
    <w:rsid w:val="00374AA8"/>
    <w:rsid w:val="00374E2B"/>
    <w:rsid w:val="00376687"/>
    <w:rsid w:val="0037679A"/>
    <w:rsid w:val="00376853"/>
    <w:rsid w:val="00377422"/>
    <w:rsid w:val="0038063E"/>
    <w:rsid w:val="0038148C"/>
    <w:rsid w:val="00383835"/>
    <w:rsid w:val="00383F64"/>
    <w:rsid w:val="0038781D"/>
    <w:rsid w:val="00387E63"/>
    <w:rsid w:val="00390005"/>
    <w:rsid w:val="003906A7"/>
    <w:rsid w:val="00390963"/>
    <w:rsid w:val="003915FF"/>
    <w:rsid w:val="0039172D"/>
    <w:rsid w:val="0039317F"/>
    <w:rsid w:val="00393346"/>
    <w:rsid w:val="00393ECE"/>
    <w:rsid w:val="003954A6"/>
    <w:rsid w:val="00395920"/>
    <w:rsid w:val="00397179"/>
    <w:rsid w:val="0039730E"/>
    <w:rsid w:val="003A34BE"/>
    <w:rsid w:val="003A377E"/>
    <w:rsid w:val="003A3DF4"/>
    <w:rsid w:val="003A44D4"/>
    <w:rsid w:val="003A5004"/>
    <w:rsid w:val="003A5C2E"/>
    <w:rsid w:val="003A6422"/>
    <w:rsid w:val="003A6B10"/>
    <w:rsid w:val="003A73E7"/>
    <w:rsid w:val="003A7A22"/>
    <w:rsid w:val="003B0521"/>
    <w:rsid w:val="003B15C1"/>
    <w:rsid w:val="003B2219"/>
    <w:rsid w:val="003B3A7F"/>
    <w:rsid w:val="003B4357"/>
    <w:rsid w:val="003B480C"/>
    <w:rsid w:val="003B4AC4"/>
    <w:rsid w:val="003B51AB"/>
    <w:rsid w:val="003B6E7C"/>
    <w:rsid w:val="003B7110"/>
    <w:rsid w:val="003C03BB"/>
    <w:rsid w:val="003C0EB7"/>
    <w:rsid w:val="003C2C83"/>
    <w:rsid w:val="003C2E3E"/>
    <w:rsid w:val="003C32C2"/>
    <w:rsid w:val="003C3529"/>
    <w:rsid w:val="003C4673"/>
    <w:rsid w:val="003C4D3E"/>
    <w:rsid w:val="003C4DE6"/>
    <w:rsid w:val="003C5342"/>
    <w:rsid w:val="003C60B5"/>
    <w:rsid w:val="003C6373"/>
    <w:rsid w:val="003C646E"/>
    <w:rsid w:val="003D0C54"/>
    <w:rsid w:val="003D0F84"/>
    <w:rsid w:val="003D15B4"/>
    <w:rsid w:val="003D22E1"/>
    <w:rsid w:val="003D2F68"/>
    <w:rsid w:val="003D3B6E"/>
    <w:rsid w:val="003D4C04"/>
    <w:rsid w:val="003D4E87"/>
    <w:rsid w:val="003D60CA"/>
    <w:rsid w:val="003D717D"/>
    <w:rsid w:val="003D71C4"/>
    <w:rsid w:val="003D7A12"/>
    <w:rsid w:val="003E004E"/>
    <w:rsid w:val="003E071B"/>
    <w:rsid w:val="003E0C97"/>
    <w:rsid w:val="003E1646"/>
    <w:rsid w:val="003E165B"/>
    <w:rsid w:val="003E27E5"/>
    <w:rsid w:val="003E2934"/>
    <w:rsid w:val="003E2BEF"/>
    <w:rsid w:val="003E386B"/>
    <w:rsid w:val="003E3E46"/>
    <w:rsid w:val="003E3E74"/>
    <w:rsid w:val="003E3EAF"/>
    <w:rsid w:val="003E4144"/>
    <w:rsid w:val="003E4AE1"/>
    <w:rsid w:val="003E551A"/>
    <w:rsid w:val="003E6170"/>
    <w:rsid w:val="003E6976"/>
    <w:rsid w:val="003E6EC8"/>
    <w:rsid w:val="003E6FC6"/>
    <w:rsid w:val="003E6FF0"/>
    <w:rsid w:val="003F008E"/>
    <w:rsid w:val="003F0F48"/>
    <w:rsid w:val="003F0F7B"/>
    <w:rsid w:val="003F1AC7"/>
    <w:rsid w:val="003F2052"/>
    <w:rsid w:val="003F27EA"/>
    <w:rsid w:val="003F2CB4"/>
    <w:rsid w:val="003F6103"/>
    <w:rsid w:val="003F6739"/>
    <w:rsid w:val="003F7082"/>
    <w:rsid w:val="003F77A1"/>
    <w:rsid w:val="003F7DD0"/>
    <w:rsid w:val="004017B9"/>
    <w:rsid w:val="00402218"/>
    <w:rsid w:val="004035AA"/>
    <w:rsid w:val="00404711"/>
    <w:rsid w:val="00407070"/>
    <w:rsid w:val="00407198"/>
    <w:rsid w:val="004102F9"/>
    <w:rsid w:val="00412C48"/>
    <w:rsid w:val="00413A1F"/>
    <w:rsid w:val="00413CE9"/>
    <w:rsid w:val="0041429F"/>
    <w:rsid w:val="00416722"/>
    <w:rsid w:val="00416B2D"/>
    <w:rsid w:val="00416DBE"/>
    <w:rsid w:val="00416EE4"/>
    <w:rsid w:val="00420A55"/>
    <w:rsid w:val="00420CC2"/>
    <w:rsid w:val="00420CEE"/>
    <w:rsid w:val="00420D8A"/>
    <w:rsid w:val="00420DCF"/>
    <w:rsid w:val="00420F7A"/>
    <w:rsid w:val="0042165A"/>
    <w:rsid w:val="004226BA"/>
    <w:rsid w:val="00422DC0"/>
    <w:rsid w:val="004230D6"/>
    <w:rsid w:val="004232D5"/>
    <w:rsid w:val="00423711"/>
    <w:rsid w:val="00423F37"/>
    <w:rsid w:val="0042422B"/>
    <w:rsid w:val="0042481A"/>
    <w:rsid w:val="004274D3"/>
    <w:rsid w:val="00427D82"/>
    <w:rsid w:val="00427ED2"/>
    <w:rsid w:val="00427FC1"/>
    <w:rsid w:val="004307AE"/>
    <w:rsid w:val="00430F6F"/>
    <w:rsid w:val="004310C0"/>
    <w:rsid w:val="00431412"/>
    <w:rsid w:val="0043209C"/>
    <w:rsid w:val="00432B3A"/>
    <w:rsid w:val="00432CE1"/>
    <w:rsid w:val="004337AD"/>
    <w:rsid w:val="00433F29"/>
    <w:rsid w:val="0043411F"/>
    <w:rsid w:val="0043428B"/>
    <w:rsid w:val="0043458D"/>
    <w:rsid w:val="00434A4A"/>
    <w:rsid w:val="00434DCE"/>
    <w:rsid w:val="00434E88"/>
    <w:rsid w:val="00436E23"/>
    <w:rsid w:val="00437357"/>
    <w:rsid w:val="00437CA7"/>
    <w:rsid w:val="00437E1B"/>
    <w:rsid w:val="00437E36"/>
    <w:rsid w:val="004414AE"/>
    <w:rsid w:val="00441755"/>
    <w:rsid w:val="004418EC"/>
    <w:rsid w:val="004421CC"/>
    <w:rsid w:val="00442E91"/>
    <w:rsid w:val="0044458C"/>
    <w:rsid w:val="00445219"/>
    <w:rsid w:val="004456FD"/>
    <w:rsid w:val="004457DC"/>
    <w:rsid w:val="004460F2"/>
    <w:rsid w:val="004465CD"/>
    <w:rsid w:val="00446821"/>
    <w:rsid w:val="00446EB9"/>
    <w:rsid w:val="004470BB"/>
    <w:rsid w:val="00447F8C"/>
    <w:rsid w:val="00451098"/>
    <w:rsid w:val="00452979"/>
    <w:rsid w:val="00452E4C"/>
    <w:rsid w:val="004536FF"/>
    <w:rsid w:val="0045386C"/>
    <w:rsid w:val="004538C4"/>
    <w:rsid w:val="004550BE"/>
    <w:rsid w:val="0045560D"/>
    <w:rsid w:val="004574A2"/>
    <w:rsid w:val="0045790C"/>
    <w:rsid w:val="0046005A"/>
    <w:rsid w:val="004603A2"/>
    <w:rsid w:val="0046069E"/>
    <w:rsid w:val="004612C6"/>
    <w:rsid w:val="0046163F"/>
    <w:rsid w:val="00461C1A"/>
    <w:rsid w:val="004620FD"/>
    <w:rsid w:val="0046214C"/>
    <w:rsid w:val="00462D1A"/>
    <w:rsid w:val="00463E0B"/>
    <w:rsid w:val="00463FF6"/>
    <w:rsid w:val="0046423A"/>
    <w:rsid w:val="0046535A"/>
    <w:rsid w:val="00465C3A"/>
    <w:rsid w:val="004663A8"/>
    <w:rsid w:val="00466889"/>
    <w:rsid w:val="00467502"/>
    <w:rsid w:val="00467580"/>
    <w:rsid w:val="004675C9"/>
    <w:rsid w:val="004700D2"/>
    <w:rsid w:val="0047238F"/>
    <w:rsid w:val="004728FA"/>
    <w:rsid w:val="00473757"/>
    <w:rsid w:val="00473B16"/>
    <w:rsid w:val="004745C7"/>
    <w:rsid w:val="00474A54"/>
    <w:rsid w:val="0047630B"/>
    <w:rsid w:val="00476646"/>
    <w:rsid w:val="0047716C"/>
    <w:rsid w:val="004805B7"/>
    <w:rsid w:val="004814C9"/>
    <w:rsid w:val="00482363"/>
    <w:rsid w:val="0048409A"/>
    <w:rsid w:val="00484387"/>
    <w:rsid w:val="0048489E"/>
    <w:rsid w:val="00484F60"/>
    <w:rsid w:val="00484FCA"/>
    <w:rsid w:val="00485D39"/>
    <w:rsid w:val="004915D6"/>
    <w:rsid w:val="00492B09"/>
    <w:rsid w:val="00493F4B"/>
    <w:rsid w:val="00495095"/>
    <w:rsid w:val="0049553F"/>
    <w:rsid w:val="00495B25"/>
    <w:rsid w:val="004966E0"/>
    <w:rsid w:val="00497A69"/>
    <w:rsid w:val="00497BF9"/>
    <w:rsid w:val="004A0108"/>
    <w:rsid w:val="004A15E2"/>
    <w:rsid w:val="004A1EFC"/>
    <w:rsid w:val="004A2846"/>
    <w:rsid w:val="004A2B21"/>
    <w:rsid w:val="004A33EC"/>
    <w:rsid w:val="004A3DE7"/>
    <w:rsid w:val="004A3EB5"/>
    <w:rsid w:val="004A3F5F"/>
    <w:rsid w:val="004A428B"/>
    <w:rsid w:val="004A44FC"/>
    <w:rsid w:val="004A4789"/>
    <w:rsid w:val="004A667B"/>
    <w:rsid w:val="004A690E"/>
    <w:rsid w:val="004A6FCF"/>
    <w:rsid w:val="004A7C1E"/>
    <w:rsid w:val="004A7D12"/>
    <w:rsid w:val="004B06D5"/>
    <w:rsid w:val="004B06D7"/>
    <w:rsid w:val="004B087F"/>
    <w:rsid w:val="004B1220"/>
    <w:rsid w:val="004B23F6"/>
    <w:rsid w:val="004B291E"/>
    <w:rsid w:val="004B30D6"/>
    <w:rsid w:val="004B33AB"/>
    <w:rsid w:val="004B3F1D"/>
    <w:rsid w:val="004B49DC"/>
    <w:rsid w:val="004B4C2F"/>
    <w:rsid w:val="004B5B0B"/>
    <w:rsid w:val="004B5B5F"/>
    <w:rsid w:val="004B6D60"/>
    <w:rsid w:val="004B70E7"/>
    <w:rsid w:val="004B7176"/>
    <w:rsid w:val="004B768D"/>
    <w:rsid w:val="004C016B"/>
    <w:rsid w:val="004C01A6"/>
    <w:rsid w:val="004C09AA"/>
    <w:rsid w:val="004C0F91"/>
    <w:rsid w:val="004C134A"/>
    <w:rsid w:val="004C148D"/>
    <w:rsid w:val="004C14E2"/>
    <w:rsid w:val="004C16F0"/>
    <w:rsid w:val="004C1A55"/>
    <w:rsid w:val="004C1C05"/>
    <w:rsid w:val="004C2E4F"/>
    <w:rsid w:val="004C2F85"/>
    <w:rsid w:val="004C348C"/>
    <w:rsid w:val="004C404D"/>
    <w:rsid w:val="004C59E1"/>
    <w:rsid w:val="004C6183"/>
    <w:rsid w:val="004C6232"/>
    <w:rsid w:val="004C66F4"/>
    <w:rsid w:val="004C6FA3"/>
    <w:rsid w:val="004C76FB"/>
    <w:rsid w:val="004C7D1B"/>
    <w:rsid w:val="004D060B"/>
    <w:rsid w:val="004D144C"/>
    <w:rsid w:val="004D1ADC"/>
    <w:rsid w:val="004D264A"/>
    <w:rsid w:val="004D276D"/>
    <w:rsid w:val="004D3896"/>
    <w:rsid w:val="004D38DB"/>
    <w:rsid w:val="004D3BC1"/>
    <w:rsid w:val="004D3C4D"/>
    <w:rsid w:val="004D4376"/>
    <w:rsid w:val="004D43E1"/>
    <w:rsid w:val="004D4F88"/>
    <w:rsid w:val="004D56C5"/>
    <w:rsid w:val="004D5A6C"/>
    <w:rsid w:val="004E004D"/>
    <w:rsid w:val="004E08AA"/>
    <w:rsid w:val="004E0A8A"/>
    <w:rsid w:val="004E1430"/>
    <w:rsid w:val="004E150F"/>
    <w:rsid w:val="004E1553"/>
    <w:rsid w:val="004E15FF"/>
    <w:rsid w:val="004E27C3"/>
    <w:rsid w:val="004E28AF"/>
    <w:rsid w:val="004E4D33"/>
    <w:rsid w:val="004E5848"/>
    <w:rsid w:val="004E59FB"/>
    <w:rsid w:val="004E5EA0"/>
    <w:rsid w:val="004E5F91"/>
    <w:rsid w:val="004E61BE"/>
    <w:rsid w:val="004E79FC"/>
    <w:rsid w:val="004E7DDF"/>
    <w:rsid w:val="004F150C"/>
    <w:rsid w:val="004F2157"/>
    <w:rsid w:val="004F2925"/>
    <w:rsid w:val="004F34CD"/>
    <w:rsid w:val="004F35A0"/>
    <w:rsid w:val="004F3724"/>
    <w:rsid w:val="004F48D8"/>
    <w:rsid w:val="004F4EAE"/>
    <w:rsid w:val="004F4F54"/>
    <w:rsid w:val="004F5A4C"/>
    <w:rsid w:val="004F5D4E"/>
    <w:rsid w:val="0050043F"/>
    <w:rsid w:val="00500771"/>
    <w:rsid w:val="005008F5"/>
    <w:rsid w:val="00500E16"/>
    <w:rsid w:val="0050138A"/>
    <w:rsid w:val="005014DB"/>
    <w:rsid w:val="00501E5D"/>
    <w:rsid w:val="00502210"/>
    <w:rsid w:val="0050278A"/>
    <w:rsid w:val="00502D71"/>
    <w:rsid w:val="00502E41"/>
    <w:rsid w:val="0050307A"/>
    <w:rsid w:val="0050322F"/>
    <w:rsid w:val="005060E4"/>
    <w:rsid w:val="005069BC"/>
    <w:rsid w:val="00507046"/>
    <w:rsid w:val="005071B2"/>
    <w:rsid w:val="00507E3B"/>
    <w:rsid w:val="00511320"/>
    <w:rsid w:val="00512845"/>
    <w:rsid w:val="00513311"/>
    <w:rsid w:val="00513C1F"/>
    <w:rsid w:val="005159C1"/>
    <w:rsid w:val="00516194"/>
    <w:rsid w:val="005163F3"/>
    <w:rsid w:val="00516DA3"/>
    <w:rsid w:val="005176FE"/>
    <w:rsid w:val="00517F64"/>
    <w:rsid w:val="00520903"/>
    <w:rsid w:val="00520DAD"/>
    <w:rsid w:val="00521694"/>
    <w:rsid w:val="00521CA1"/>
    <w:rsid w:val="00522B42"/>
    <w:rsid w:val="005231C2"/>
    <w:rsid w:val="005238EE"/>
    <w:rsid w:val="005239DC"/>
    <w:rsid w:val="00523DFC"/>
    <w:rsid w:val="00523FA2"/>
    <w:rsid w:val="00524326"/>
    <w:rsid w:val="005247A5"/>
    <w:rsid w:val="0052558A"/>
    <w:rsid w:val="005257DF"/>
    <w:rsid w:val="00525F44"/>
    <w:rsid w:val="005276B9"/>
    <w:rsid w:val="005304BC"/>
    <w:rsid w:val="00530EF6"/>
    <w:rsid w:val="00532165"/>
    <w:rsid w:val="00533D58"/>
    <w:rsid w:val="005340BF"/>
    <w:rsid w:val="00534745"/>
    <w:rsid w:val="00534F5D"/>
    <w:rsid w:val="00537257"/>
    <w:rsid w:val="00540A36"/>
    <w:rsid w:val="00541264"/>
    <w:rsid w:val="005414AB"/>
    <w:rsid w:val="00541B50"/>
    <w:rsid w:val="00541DAE"/>
    <w:rsid w:val="005425DB"/>
    <w:rsid w:val="00542AA7"/>
    <w:rsid w:val="0054354A"/>
    <w:rsid w:val="00543FCB"/>
    <w:rsid w:val="0054529B"/>
    <w:rsid w:val="00545B60"/>
    <w:rsid w:val="00545C17"/>
    <w:rsid w:val="00547590"/>
    <w:rsid w:val="00547670"/>
    <w:rsid w:val="005476C8"/>
    <w:rsid w:val="00547843"/>
    <w:rsid w:val="00547BC6"/>
    <w:rsid w:val="00550159"/>
    <w:rsid w:val="00550890"/>
    <w:rsid w:val="00551375"/>
    <w:rsid w:val="00551467"/>
    <w:rsid w:val="005517BA"/>
    <w:rsid w:val="00553105"/>
    <w:rsid w:val="00553D98"/>
    <w:rsid w:val="0055436B"/>
    <w:rsid w:val="00554630"/>
    <w:rsid w:val="00555109"/>
    <w:rsid w:val="005569F5"/>
    <w:rsid w:val="00557CD9"/>
    <w:rsid w:val="005601C2"/>
    <w:rsid w:val="00560656"/>
    <w:rsid w:val="005606D9"/>
    <w:rsid w:val="00561828"/>
    <w:rsid w:val="00562C4A"/>
    <w:rsid w:val="00562E72"/>
    <w:rsid w:val="0056309F"/>
    <w:rsid w:val="00563CCB"/>
    <w:rsid w:val="00564D6D"/>
    <w:rsid w:val="00564FBC"/>
    <w:rsid w:val="005654E7"/>
    <w:rsid w:val="00565BDF"/>
    <w:rsid w:val="00565F62"/>
    <w:rsid w:val="0056652B"/>
    <w:rsid w:val="00567A24"/>
    <w:rsid w:val="00567AF2"/>
    <w:rsid w:val="00567C0F"/>
    <w:rsid w:val="00567D1D"/>
    <w:rsid w:val="00571930"/>
    <w:rsid w:val="00572189"/>
    <w:rsid w:val="005722FC"/>
    <w:rsid w:val="0057391F"/>
    <w:rsid w:val="00573AA0"/>
    <w:rsid w:val="00574010"/>
    <w:rsid w:val="0057453C"/>
    <w:rsid w:val="00575606"/>
    <w:rsid w:val="005756EA"/>
    <w:rsid w:val="00575C51"/>
    <w:rsid w:val="005767A0"/>
    <w:rsid w:val="00580E61"/>
    <w:rsid w:val="00581BD7"/>
    <w:rsid w:val="00581E6A"/>
    <w:rsid w:val="00583866"/>
    <w:rsid w:val="00583CF8"/>
    <w:rsid w:val="00584817"/>
    <w:rsid w:val="00584A07"/>
    <w:rsid w:val="00584F63"/>
    <w:rsid w:val="005856F8"/>
    <w:rsid w:val="00585D33"/>
    <w:rsid w:val="005867C6"/>
    <w:rsid w:val="00586B60"/>
    <w:rsid w:val="00586F9D"/>
    <w:rsid w:val="00590982"/>
    <w:rsid w:val="00590B7E"/>
    <w:rsid w:val="00591545"/>
    <w:rsid w:val="00592512"/>
    <w:rsid w:val="005925B3"/>
    <w:rsid w:val="0059272A"/>
    <w:rsid w:val="00592ED2"/>
    <w:rsid w:val="005940DE"/>
    <w:rsid w:val="005940E9"/>
    <w:rsid w:val="00595683"/>
    <w:rsid w:val="00595BB8"/>
    <w:rsid w:val="00596711"/>
    <w:rsid w:val="005971F2"/>
    <w:rsid w:val="005A0461"/>
    <w:rsid w:val="005A162F"/>
    <w:rsid w:val="005A166F"/>
    <w:rsid w:val="005A16C9"/>
    <w:rsid w:val="005A2494"/>
    <w:rsid w:val="005A2F13"/>
    <w:rsid w:val="005A410E"/>
    <w:rsid w:val="005A467A"/>
    <w:rsid w:val="005A4BB6"/>
    <w:rsid w:val="005A7571"/>
    <w:rsid w:val="005A7918"/>
    <w:rsid w:val="005B1C6D"/>
    <w:rsid w:val="005B206E"/>
    <w:rsid w:val="005B2EB9"/>
    <w:rsid w:val="005B3FF5"/>
    <w:rsid w:val="005B4843"/>
    <w:rsid w:val="005B4CAE"/>
    <w:rsid w:val="005B4D52"/>
    <w:rsid w:val="005B4E61"/>
    <w:rsid w:val="005B59D8"/>
    <w:rsid w:val="005B5E6F"/>
    <w:rsid w:val="005B7912"/>
    <w:rsid w:val="005B7D38"/>
    <w:rsid w:val="005C10B4"/>
    <w:rsid w:val="005C1418"/>
    <w:rsid w:val="005C1911"/>
    <w:rsid w:val="005C1D0B"/>
    <w:rsid w:val="005C269F"/>
    <w:rsid w:val="005C30F7"/>
    <w:rsid w:val="005C362D"/>
    <w:rsid w:val="005C3B95"/>
    <w:rsid w:val="005C4701"/>
    <w:rsid w:val="005C4F60"/>
    <w:rsid w:val="005C65C1"/>
    <w:rsid w:val="005D0028"/>
    <w:rsid w:val="005D12AC"/>
    <w:rsid w:val="005D1B91"/>
    <w:rsid w:val="005D1FC9"/>
    <w:rsid w:val="005D226D"/>
    <w:rsid w:val="005D2718"/>
    <w:rsid w:val="005D3682"/>
    <w:rsid w:val="005D4CE8"/>
    <w:rsid w:val="005E042F"/>
    <w:rsid w:val="005E07BA"/>
    <w:rsid w:val="005E2972"/>
    <w:rsid w:val="005E3ACA"/>
    <w:rsid w:val="005E421C"/>
    <w:rsid w:val="005E4914"/>
    <w:rsid w:val="005E4CC2"/>
    <w:rsid w:val="005E6A0E"/>
    <w:rsid w:val="005F10F8"/>
    <w:rsid w:val="005F15BA"/>
    <w:rsid w:val="005F2143"/>
    <w:rsid w:val="005F2B0E"/>
    <w:rsid w:val="005F2B25"/>
    <w:rsid w:val="005F3279"/>
    <w:rsid w:val="005F411A"/>
    <w:rsid w:val="005F419E"/>
    <w:rsid w:val="005F5683"/>
    <w:rsid w:val="005F6D25"/>
    <w:rsid w:val="005F7E40"/>
    <w:rsid w:val="006005F4"/>
    <w:rsid w:val="00600A9E"/>
    <w:rsid w:val="00601041"/>
    <w:rsid w:val="006024D5"/>
    <w:rsid w:val="00602FD9"/>
    <w:rsid w:val="00603371"/>
    <w:rsid w:val="00603F0A"/>
    <w:rsid w:val="0060438F"/>
    <w:rsid w:val="006043A4"/>
    <w:rsid w:val="00604A08"/>
    <w:rsid w:val="006061B2"/>
    <w:rsid w:val="006068E3"/>
    <w:rsid w:val="00606E41"/>
    <w:rsid w:val="00606EB2"/>
    <w:rsid w:val="0060733D"/>
    <w:rsid w:val="006076B5"/>
    <w:rsid w:val="00610E2A"/>
    <w:rsid w:val="006124A6"/>
    <w:rsid w:val="00612B92"/>
    <w:rsid w:val="00613BD2"/>
    <w:rsid w:val="00613C0B"/>
    <w:rsid w:val="00614083"/>
    <w:rsid w:val="00615119"/>
    <w:rsid w:val="00620FB7"/>
    <w:rsid w:val="00622D48"/>
    <w:rsid w:val="00622D60"/>
    <w:rsid w:val="00622E88"/>
    <w:rsid w:val="00623C2E"/>
    <w:rsid w:val="0062434D"/>
    <w:rsid w:val="006257A0"/>
    <w:rsid w:val="00625AE5"/>
    <w:rsid w:val="006272A1"/>
    <w:rsid w:val="00627E25"/>
    <w:rsid w:val="00627E83"/>
    <w:rsid w:val="00627F22"/>
    <w:rsid w:val="00630201"/>
    <w:rsid w:val="006308A9"/>
    <w:rsid w:val="00630A18"/>
    <w:rsid w:val="00630CBA"/>
    <w:rsid w:val="0063134B"/>
    <w:rsid w:val="00631465"/>
    <w:rsid w:val="00631CB9"/>
    <w:rsid w:val="00632C65"/>
    <w:rsid w:val="0063316B"/>
    <w:rsid w:val="00633299"/>
    <w:rsid w:val="00633CBF"/>
    <w:rsid w:val="00634178"/>
    <w:rsid w:val="00634B69"/>
    <w:rsid w:val="00634E7A"/>
    <w:rsid w:val="0063569B"/>
    <w:rsid w:val="00635713"/>
    <w:rsid w:val="00635769"/>
    <w:rsid w:val="00636035"/>
    <w:rsid w:val="00636D98"/>
    <w:rsid w:val="00636FE6"/>
    <w:rsid w:val="0063711E"/>
    <w:rsid w:val="0063739B"/>
    <w:rsid w:val="00637912"/>
    <w:rsid w:val="00637B13"/>
    <w:rsid w:val="00640058"/>
    <w:rsid w:val="006403BB"/>
    <w:rsid w:val="00640665"/>
    <w:rsid w:val="00640C9A"/>
    <w:rsid w:val="006411D0"/>
    <w:rsid w:val="00642046"/>
    <w:rsid w:val="00642DA7"/>
    <w:rsid w:val="0064348F"/>
    <w:rsid w:val="00643715"/>
    <w:rsid w:val="006438D0"/>
    <w:rsid w:val="00643A7B"/>
    <w:rsid w:val="00643B74"/>
    <w:rsid w:val="006444A9"/>
    <w:rsid w:val="00645246"/>
    <w:rsid w:val="006458A7"/>
    <w:rsid w:val="006461A4"/>
    <w:rsid w:val="00650646"/>
    <w:rsid w:val="00650759"/>
    <w:rsid w:val="00650C89"/>
    <w:rsid w:val="00653C7A"/>
    <w:rsid w:val="00653D26"/>
    <w:rsid w:val="006563E9"/>
    <w:rsid w:val="006600D1"/>
    <w:rsid w:val="0066031E"/>
    <w:rsid w:val="00660FCB"/>
    <w:rsid w:val="0066178E"/>
    <w:rsid w:val="00661E64"/>
    <w:rsid w:val="006632E8"/>
    <w:rsid w:val="00664041"/>
    <w:rsid w:val="00664171"/>
    <w:rsid w:val="0066471E"/>
    <w:rsid w:val="006657CF"/>
    <w:rsid w:val="00666815"/>
    <w:rsid w:val="00670061"/>
    <w:rsid w:val="00670A3E"/>
    <w:rsid w:val="006717C5"/>
    <w:rsid w:val="00672A39"/>
    <w:rsid w:val="00672BF4"/>
    <w:rsid w:val="00674491"/>
    <w:rsid w:val="00674C9E"/>
    <w:rsid w:val="0067544B"/>
    <w:rsid w:val="0067565D"/>
    <w:rsid w:val="00675859"/>
    <w:rsid w:val="00675FC6"/>
    <w:rsid w:val="00676BAE"/>
    <w:rsid w:val="00676FFD"/>
    <w:rsid w:val="006774BF"/>
    <w:rsid w:val="00680728"/>
    <w:rsid w:val="00683F29"/>
    <w:rsid w:val="006845F7"/>
    <w:rsid w:val="00685035"/>
    <w:rsid w:val="0068593B"/>
    <w:rsid w:val="00685B8B"/>
    <w:rsid w:val="006868E0"/>
    <w:rsid w:val="00686922"/>
    <w:rsid w:val="00687016"/>
    <w:rsid w:val="00691936"/>
    <w:rsid w:val="00691995"/>
    <w:rsid w:val="00692280"/>
    <w:rsid w:val="00692982"/>
    <w:rsid w:val="00692C6D"/>
    <w:rsid w:val="006930CE"/>
    <w:rsid w:val="00693B2A"/>
    <w:rsid w:val="00693D64"/>
    <w:rsid w:val="006943EB"/>
    <w:rsid w:val="00694D6C"/>
    <w:rsid w:val="00694F65"/>
    <w:rsid w:val="00695F3B"/>
    <w:rsid w:val="00696203"/>
    <w:rsid w:val="00696A2A"/>
    <w:rsid w:val="006A1AF6"/>
    <w:rsid w:val="006A1B43"/>
    <w:rsid w:val="006A1E98"/>
    <w:rsid w:val="006A2592"/>
    <w:rsid w:val="006A27F5"/>
    <w:rsid w:val="006A317B"/>
    <w:rsid w:val="006A3778"/>
    <w:rsid w:val="006A421F"/>
    <w:rsid w:val="006A424A"/>
    <w:rsid w:val="006A45BD"/>
    <w:rsid w:val="006A491F"/>
    <w:rsid w:val="006A4BE3"/>
    <w:rsid w:val="006A5FB1"/>
    <w:rsid w:val="006A6D6B"/>
    <w:rsid w:val="006A7196"/>
    <w:rsid w:val="006B0FFA"/>
    <w:rsid w:val="006B16C5"/>
    <w:rsid w:val="006B1768"/>
    <w:rsid w:val="006B25B3"/>
    <w:rsid w:val="006B29FC"/>
    <w:rsid w:val="006B2BA1"/>
    <w:rsid w:val="006B3A53"/>
    <w:rsid w:val="006B51B7"/>
    <w:rsid w:val="006C0F81"/>
    <w:rsid w:val="006C15EE"/>
    <w:rsid w:val="006C1F3D"/>
    <w:rsid w:val="006C21E6"/>
    <w:rsid w:val="006C2EB7"/>
    <w:rsid w:val="006C30F4"/>
    <w:rsid w:val="006C47F3"/>
    <w:rsid w:val="006C48AC"/>
    <w:rsid w:val="006C4BCF"/>
    <w:rsid w:val="006C5295"/>
    <w:rsid w:val="006C55C3"/>
    <w:rsid w:val="006C5F4D"/>
    <w:rsid w:val="006C71D4"/>
    <w:rsid w:val="006D07AC"/>
    <w:rsid w:val="006D0F38"/>
    <w:rsid w:val="006D23EB"/>
    <w:rsid w:val="006D271F"/>
    <w:rsid w:val="006D3866"/>
    <w:rsid w:val="006D39D6"/>
    <w:rsid w:val="006D41F4"/>
    <w:rsid w:val="006D425A"/>
    <w:rsid w:val="006D4363"/>
    <w:rsid w:val="006D533A"/>
    <w:rsid w:val="006D58B3"/>
    <w:rsid w:val="006D5D24"/>
    <w:rsid w:val="006E05C2"/>
    <w:rsid w:val="006E0D1F"/>
    <w:rsid w:val="006E17C0"/>
    <w:rsid w:val="006E35EA"/>
    <w:rsid w:val="006E3CB9"/>
    <w:rsid w:val="006E4876"/>
    <w:rsid w:val="006E4FBF"/>
    <w:rsid w:val="006E5719"/>
    <w:rsid w:val="006E639A"/>
    <w:rsid w:val="006E6518"/>
    <w:rsid w:val="006E6834"/>
    <w:rsid w:val="006E6E5D"/>
    <w:rsid w:val="006E7079"/>
    <w:rsid w:val="006E7A61"/>
    <w:rsid w:val="006E7F62"/>
    <w:rsid w:val="006F1799"/>
    <w:rsid w:val="006F1D80"/>
    <w:rsid w:val="006F2E80"/>
    <w:rsid w:val="006F36A4"/>
    <w:rsid w:val="006F3717"/>
    <w:rsid w:val="006F4CE1"/>
    <w:rsid w:val="006F56EA"/>
    <w:rsid w:val="006F6B5B"/>
    <w:rsid w:val="00701033"/>
    <w:rsid w:val="007027C1"/>
    <w:rsid w:val="00703D10"/>
    <w:rsid w:val="00704E0D"/>
    <w:rsid w:val="00704F79"/>
    <w:rsid w:val="00705E92"/>
    <w:rsid w:val="00705FF2"/>
    <w:rsid w:val="007063BB"/>
    <w:rsid w:val="00706F99"/>
    <w:rsid w:val="00707069"/>
    <w:rsid w:val="00707449"/>
    <w:rsid w:val="007076B2"/>
    <w:rsid w:val="007101AB"/>
    <w:rsid w:val="007106EE"/>
    <w:rsid w:val="007108DC"/>
    <w:rsid w:val="00711B30"/>
    <w:rsid w:val="00711F15"/>
    <w:rsid w:val="00711F4E"/>
    <w:rsid w:val="00712830"/>
    <w:rsid w:val="0071290C"/>
    <w:rsid w:val="0071337A"/>
    <w:rsid w:val="007135E6"/>
    <w:rsid w:val="00713875"/>
    <w:rsid w:val="00713C62"/>
    <w:rsid w:val="00713D4B"/>
    <w:rsid w:val="00713FD2"/>
    <w:rsid w:val="00715222"/>
    <w:rsid w:val="0071536E"/>
    <w:rsid w:val="00716051"/>
    <w:rsid w:val="00717BBC"/>
    <w:rsid w:val="00720AF8"/>
    <w:rsid w:val="00722053"/>
    <w:rsid w:val="00722B84"/>
    <w:rsid w:val="007239A3"/>
    <w:rsid w:val="00723B06"/>
    <w:rsid w:val="007241FF"/>
    <w:rsid w:val="0073050C"/>
    <w:rsid w:val="0073075B"/>
    <w:rsid w:val="007317E9"/>
    <w:rsid w:val="007329AE"/>
    <w:rsid w:val="00732DE9"/>
    <w:rsid w:val="007341C7"/>
    <w:rsid w:val="00734537"/>
    <w:rsid w:val="007377EA"/>
    <w:rsid w:val="00737D7E"/>
    <w:rsid w:val="007402AF"/>
    <w:rsid w:val="0074065B"/>
    <w:rsid w:val="00740800"/>
    <w:rsid w:val="007417B6"/>
    <w:rsid w:val="00741C6E"/>
    <w:rsid w:val="00741F9F"/>
    <w:rsid w:val="00742452"/>
    <w:rsid w:val="00743368"/>
    <w:rsid w:val="00745281"/>
    <w:rsid w:val="00747477"/>
    <w:rsid w:val="00747B54"/>
    <w:rsid w:val="00750950"/>
    <w:rsid w:val="007520ED"/>
    <w:rsid w:val="0075212A"/>
    <w:rsid w:val="00753F95"/>
    <w:rsid w:val="00754209"/>
    <w:rsid w:val="007549AE"/>
    <w:rsid w:val="00754EC3"/>
    <w:rsid w:val="0075522D"/>
    <w:rsid w:val="0075537B"/>
    <w:rsid w:val="0075570B"/>
    <w:rsid w:val="00757514"/>
    <w:rsid w:val="00757624"/>
    <w:rsid w:val="00760EA3"/>
    <w:rsid w:val="00763B2A"/>
    <w:rsid w:val="00763BDF"/>
    <w:rsid w:val="0076432F"/>
    <w:rsid w:val="007644E6"/>
    <w:rsid w:val="0076494C"/>
    <w:rsid w:val="007653EA"/>
    <w:rsid w:val="00766289"/>
    <w:rsid w:val="007664B3"/>
    <w:rsid w:val="00766664"/>
    <w:rsid w:val="00767063"/>
    <w:rsid w:val="00767B53"/>
    <w:rsid w:val="00767C6E"/>
    <w:rsid w:val="007708E2"/>
    <w:rsid w:val="00770EC0"/>
    <w:rsid w:val="00771D42"/>
    <w:rsid w:val="00771EFC"/>
    <w:rsid w:val="007733A9"/>
    <w:rsid w:val="00773412"/>
    <w:rsid w:val="00773A87"/>
    <w:rsid w:val="00773DC1"/>
    <w:rsid w:val="00773FE2"/>
    <w:rsid w:val="007741DE"/>
    <w:rsid w:val="00774939"/>
    <w:rsid w:val="00774A1E"/>
    <w:rsid w:val="00775999"/>
    <w:rsid w:val="00776BF1"/>
    <w:rsid w:val="007774BD"/>
    <w:rsid w:val="00777605"/>
    <w:rsid w:val="00777D7C"/>
    <w:rsid w:val="007806E6"/>
    <w:rsid w:val="00780D92"/>
    <w:rsid w:val="007812B1"/>
    <w:rsid w:val="00783F92"/>
    <w:rsid w:val="00784C68"/>
    <w:rsid w:val="00784E21"/>
    <w:rsid w:val="0078566F"/>
    <w:rsid w:val="00785AA0"/>
    <w:rsid w:val="00785B0B"/>
    <w:rsid w:val="00786088"/>
    <w:rsid w:val="007875BA"/>
    <w:rsid w:val="00791A07"/>
    <w:rsid w:val="00791DC6"/>
    <w:rsid w:val="00792C18"/>
    <w:rsid w:val="00792EF6"/>
    <w:rsid w:val="007944B8"/>
    <w:rsid w:val="007948DC"/>
    <w:rsid w:val="007949C5"/>
    <w:rsid w:val="00796B18"/>
    <w:rsid w:val="00796C0D"/>
    <w:rsid w:val="00797AE4"/>
    <w:rsid w:val="00797C6D"/>
    <w:rsid w:val="00797EAE"/>
    <w:rsid w:val="007A03DC"/>
    <w:rsid w:val="007A0BA4"/>
    <w:rsid w:val="007A0CAF"/>
    <w:rsid w:val="007A1337"/>
    <w:rsid w:val="007A1D0D"/>
    <w:rsid w:val="007A2504"/>
    <w:rsid w:val="007A2960"/>
    <w:rsid w:val="007A2E55"/>
    <w:rsid w:val="007A47AC"/>
    <w:rsid w:val="007A4FA6"/>
    <w:rsid w:val="007A5D01"/>
    <w:rsid w:val="007A6154"/>
    <w:rsid w:val="007A62D3"/>
    <w:rsid w:val="007A6498"/>
    <w:rsid w:val="007A64A2"/>
    <w:rsid w:val="007A6801"/>
    <w:rsid w:val="007A7B2F"/>
    <w:rsid w:val="007B04B7"/>
    <w:rsid w:val="007B04B8"/>
    <w:rsid w:val="007B08F4"/>
    <w:rsid w:val="007B0FD8"/>
    <w:rsid w:val="007B18D2"/>
    <w:rsid w:val="007B230E"/>
    <w:rsid w:val="007B33F8"/>
    <w:rsid w:val="007B4532"/>
    <w:rsid w:val="007B50FA"/>
    <w:rsid w:val="007B51E3"/>
    <w:rsid w:val="007B5A4F"/>
    <w:rsid w:val="007B62E2"/>
    <w:rsid w:val="007B67B4"/>
    <w:rsid w:val="007B78B3"/>
    <w:rsid w:val="007B7D5F"/>
    <w:rsid w:val="007C04CA"/>
    <w:rsid w:val="007C07B8"/>
    <w:rsid w:val="007C38F2"/>
    <w:rsid w:val="007C3A82"/>
    <w:rsid w:val="007C3D1C"/>
    <w:rsid w:val="007C572C"/>
    <w:rsid w:val="007C5A18"/>
    <w:rsid w:val="007C659B"/>
    <w:rsid w:val="007C6FEA"/>
    <w:rsid w:val="007C7D93"/>
    <w:rsid w:val="007D00C0"/>
    <w:rsid w:val="007D1CA8"/>
    <w:rsid w:val="007D1EF3"/>
    <w:rsid w:val="007D23AD"/>
    <w:rsid w:val="007D2DA0"/>
    <w:rsid w:val="007D3688"/>
    <w:rsid w:val="007D3B5F"/>
    <w:rsid w:val="007D52C1"/>
    <w:rsid w:val="007D5C87"/>
    <w:rsid w:val="007D68CE"/>
    <w:rsid w:val="007D6B68"/>
    <w:rsid w:val="007D6F7E"/>
    <w:rsid w:val="007D7DDC"/>
    <w:rsid w:val="007E0643"/>
    <w:rsid w:val="007E0714"/>
    <w:rsid w:val="007E0C71"/>
    <w:rsid w:val="007E1140"/>
    <w:rsid w:val="007E176A"/>
    <w:rsid w:val="007E18AA"/>
    <w:rsid w:val="007E19CE"/>
    <w:rsid w:val="007E1CCE"/>
    <w:rsid w:val="007E2619"/>
    <w:rsid w:val="007E2C80"/>
    <w:rsid w:val="007E3C25"/>
    <w:rsid w:val="007E3C6F"/>
    <w:rsid w:val="007E40E0"/>
    <w:rsid w:val="007E4558"/>
    <w:rsid w:val="007E458D"/>
    <w:rsid w:val="007E5936"/>
    <w:rsid w:val="007E5F04"/>
    <w:rsid w:val="007E5F12"/>
    <w:rsid w:val="007E615A"/>
    <w:rsid w:val="007E64F8"/>
    <w:rsid w:val="007E7231"/>
    <w:rsid w:val="007E73A7"/>
    <w:rsid w:val="007E7A08"/>
    <w:rsid w:val="007F02E6"/>
    <w:rsid w:val="007F02FA"/>
    <w:rsid w:val="007F03E3"/>
    <w:rsid w:val="007F0E54"/>
    <w:rsid w:val="007F0F46"/>
    <w:rsid w:val="007F17CD"/>
    <w:rsid w:val="007F1843"/>
    <w:rsid w:val="007F20F5"/>
    <w:rsid w:val="007F26F5"/>
    <w:rsid w:val="007F2ED1"/>
    <w:rsid w:val="007F4B70"/>
    <w:rsid w:val="007F5D5A"/>
    <w:rsid w:val="007F5FA1"/>
    <w:rsid w:val="007F6E48"/>
    <w:rsid w:val="007F72DC"/>
    <w:rsid w:val="008004E3"/>
    <w:rsid w:val="008009A7"/>
    <w:rsid w:val="00800A57"/>
    <w:rsid w:val="00800B8E"/>
    <w:rsid w:val="00801A59"/>
    <w:rsid w:val="00802C83"/>
    <w:rsid w:val="00803E39"/>
    <w:rsid w:val="0080488A"/>
    <w:rsid w:val="00806A85"/>
    <w:rsid w:val="00810ADD"/>
    <w:rsid w:val="00811A95"/>
    <w:rsid w:val="0081442A"/>
    <w:rsid w:val="00814710"/>
    <w:rsid w:val="00814844"/>
    <w:rsid w:val="00814A23"/>
    <w:rsid w:val="00814C5A"/>
    <w:rsid w:val="00815438"/>
    <w:rsid w:val="00816C63"/>
    <w:rsid w:val="00816CC9"/>
    <w:rsid w:val="00816FD7"/>
    <w:rsid w:val="00817068"/>
    <w:rsid w:val="00817FB8"/>
    <w:rsid w:val="00820110"/>
    <w:rsid w:val="008201E6"/>
    <w:rsid w:val="008208A7"/>
    <w:rsid w:val="00820B19"/>
    <w:rsid w:val="008213CF"/>
    <w:rsid w:val="0082217F"/>
    <w:rsid w:val="008224CA"/>
    <w:rsid w:val="008224D4"/>
    <w:rsid w:val="0082258F"/>
    <w:rsid w:val="00824DDA"/>
    <w:rsid w:val="00825154"/>
    <w:rsid w:val="00825552"/>
    <w:rsid w:val="008259C4"/>
    <w:rsid w:val="0082605C"/>
    <w:rsid w:val="008261BF"/>
    <w:rsid w:val="00827999"/>
    <w:rsid w:val="0083037F"/>
    <w:rsid w:val="00830A36"/>
    <w:rsid w:val="00830C37"/>
    <w:rsid w:val="00830E73"/>
    <w:rsid w:val="0083323C"/>
    <w:rsid w:val="008346FD"/>
    <w:rsid w:val="00834DD0"/>
    <w:rsid w:val="00835806"/>
    <w:rsid w:val="00835CF7"/>
    <w:rsid w:val="00835F79"/>
    <w:rsid w:val="0083765E"/>
    <w:rsid w:val="00840167"/>
    <w:rsid w:val="00840AC4"/>
    <w:rsid w:val="0084215C"/>
    <w:rsid w:val="0084323F"/>
    <w:rsid w:val="00844A2B"/>
    <w:rsid w:val="008472F3"/>
    <w:rsid w:val="00847D1D"/>
    <w:rsid w:val="00850662"/>
    <w:rsid w:val="008506A9"/>
    <w:rsid w:val="00850B01"/>
    <w:rsid w:val="00851493"/>
    <w:rsid w:val="00851D0E"/>
    <w:rsid w:val="00852334"/>
    <w:rsid w:val="00852A66"/>
    <w:rsid w:val="00852FA5"/>
    <w:rsid w:val="008539EE"/>
    <w:rsid w:val="00854397"/>
    <w:rsid w:val="00855264"/>
    <w:rsid w:val="00855613"/>
    <w:rsid w:val="0085600D"/>
    <w:rsid w:val="00856770"/>
    <w:rsid w:val="00856C91"/>
    <w:rsid w:val="0085761E"/>
    <w:rsid w:val="008579E9"/>
    <w:rsid w:val="00857DD4"/>
    <w:rsid w:val="008606EC"/>
    <w:rsid w:val="008623DA"/>
    <w:rsid w:val="00863AEB"/>
    <w:rsid w:val="00863CD5"/>
    <w:rsid w:val="00865095"/>
    <w:rsid w:val="008656B0"/>
    <w:rsid w:val="0086644B"/>
    <w:rsid w:val="00870928"/>
    <w:rsid w:val="008709B2"/>
    <w:rsid w:val="008723F3"/>
    <w:rsid w:val="00872C1E"/>
    <w:rsid w:val="0087366B"/>
    <w:rsid w:val="00873980"/>
    <w:rsid w:val="00874F07"/>
    <w:rsid w:val="00874F5D"/>
    <w:rsid w:val="00874FF3"/>
    <w:rsid w:val="008750FD"/>
    <w:rsid w:val="0087612B"/>
    <w:rsid w:val="00876A7B"/>
    <w:rsid w:val="008774B4"/>
    <w:rsid w:val="00877649"/>
    <w:rsid w:val="0087792E"/>
    <w:rsid w:val="008805BB"/>
    <w:rsid w:val="00880AFE"/>
    <w:rsid w:val="00880BD4"/>
    <w:rsid w:val="008814E3"/>
    <w:rsid w:val="00882904"/>
    <w:rsid w:val="00882E0F"/>
    <w:rsid w:val="0088351B"/>
    <w:rsid w:val="00883A79"/>
    <w:rsid w:val="00884706"/>
    <w:rsid w:val="00885D52"/>
    <w:rsid w:val="00886DDD"/>
    <w:rsid w:val="00886E05"/>
    <w:rsid w:val="008872CA"/>
    <w:rsid w:val="00890169"/>
    <w:rsid w:val="00891090"/>
    <w:rsid w:val="00891683"/>
    <w:rsid w:val="00891EB9"/>
    <w:rsid w:val="00891F94"/>
    <w:rsid w:val="008922CF"/>
    <w:rsid w:val="008940A6"/>
    <w:rsid w:val="0089501B"/>
    <w:rsid w:val="00895448"/>
    <w:rsid w:val="008966A8"/>
    <w:rsid w:val="00897CD4"/>
    <w:rsid w:val="008A04C0"/>
    <w:rsid w:val="008A0583"/>
    <w:rsid w:val="008A0B71"/>
    <w:rsid w:val="008A0F1A"/>
    <w:rsid w:val="008A1A8D"/>
    <w:rsid w:val="008A1F18"/>
    <w:rsid w:val="008A1F21"/>
    <w:rsid w:val="008A35B9"/>
    <w:rsid w:val="008A3B54"/>
    <w:rsid w:val="008A5AE2"/>
    <w:rsid w:val="008A5E4C"/>
    <w:rsid w:val="008A6286"/>
    <w:rsid w:val="008A6C60"/>
    <w:rsid w:val="008A7522"/>
    <w:rsid w:val="008B04B7"/>
    <w:rsid w:val="008B1193"/>
    <w:rsid w:val="008B14CC"/>
    <w:rsid w:val="008B20CB"/>
    <w:rsid w:val="008B22DF"/>
    <w:rsid w:val="008B2F36"/>
    <w:rsid w:val="008B3680"/>
    <w:rsid w:val="008B3AB8"/>
    <w:rsid w:val="008B3B75"/>
    <w:rsid w:val="008B3D8C"/>
    <w:rsid w:val="008B4442"/>
    <w:rsid w:val="008B5111"/>
    <w:rsid w:val="008B5587"/>
    <w:rsid w:val="008B55CE"/>
    <w:rsid w:val="008B5A28"/>
    <w:rsid w:val="008B5E59"/>
    <w:rsid w:val="008B7138"/>
    <w:rsid w:val="008B7B20"/>
    <w:rsid w:val="008C1D21"/>
    <w:rsid w:val="008C2D95"/>
    <w:rsid w:val="008C3A39"/>
    <w:rsid w:val="008C4197"/>
    <w:rsid w:val="008C4E51"/>
    <w:rsid w:val="008C50F3"/>
    <w:rsid w:val="008C50F9"/>
    <w:rsid w:val="008C5296"/>
    <w:rsid w:val="008C53DC"/>
    <w:rsid w:val="008C5591"/>
    <w:rsid w:val="008C5EA0"/>
    <w:rsid w:val="008C66E6"/>
    <w:rsid w:val="008C6D6C"/>
    <w:rsid w:val="008C7223"/>
    <w:rsid w:val="008D0213"/>
    <w:rsid w:val="008D1C56"/>
    <w:rsid w:val="008D4288"/>
    <w:rsid w:val="008D4437"/>
    <w:rsid w:val="008D4583"/>
    <w:rsid w:val="008D474D"/>
    <w:rsid w:val="008D4770"/>
    <w:rsid w:val="008D52C7"/>
    <w:rsid w:val="008D675B"/>
    <w:rsid w:val="008D7FFC"/>
    <w:rsid w:val="008E1024"/>
    <w:rsid w:val="008E17E4"/>
    <w:rsid w:val="008E1935"/>
    <w:rsid w:val="008E1C9F"/>
    <w:rsid w:val="008E2641"/>
    <w:rsid w:val="008E5278"/>
    <w:rsid w:val="008E55CC"/>
    <w:rsid w:val="008E6C1A"/>
    <w:rsid w:val="008E73F2"/>
    <w:rsid w:val="008E7525"/>
    <w:rsid w:val="008E7ADC"/>
    <w:rsid w:val="008F065A"/>
    <w:rsid w:val="008F0C0D"/>
    <w:rsid w:val="008F1CAE"/>
    <w:rsid w:val="008F1DCF"/>
    <w:rsid w:val="008F21BF"/>
    <w:rsid w:val="008F3689"/>
    <w:rsid w:val="008F38ED"/>
    <w:rsid w:val="008F4227"/>
    <w:rsid w:val="008F4C1E"/>
    <w:rsid w:val="008F4F9D"/>
    <w:rsid w:val="008F62FF"/>
    <w:rsid w:val="008F7CB7"/>
    <w:rsid w:val="008F7DC8"/>
    <w:rsid w:val="00900E17"/>
    <w:rsid w:val="00900FC9"/>
    <w:rsid w:val="009024D0"/>
    <w:rsid w:val="00902A1F"/>
    <w:rsid w:val="00903BAC"/>
    <w:rsid w:val="00904041"/>
    <w:rsid w:val="00904CEF"/>
    <w:rsid w:val="009055F2"/>
    <w:rsid w:val="0090637B"/>
    <w:rsid w:val="00906592"/>
    <w:rsid w:val="0091313B"/>
    <w:rsid w:val="00913182"/>
    <w:rsid w:val="00913B83"/>
    <w:rsid w:val="0091422E"/>
    <w:rsid w:val="009146E2"/>
    <w:rsid w:val="009158EC"/>
    <w:rsid w:val="00916681"/>
    <w:rsid w:val="009179FC"/>
    <w:rsid w:val="00920A31"/>
    <w:rsid w:val="00920ADB"/>
    <w:rsid w:val="00920B7D"/>
    <w:rsid w:val="00920FBC"/>
    <w:rsid w:val="0092160A"/>
    <w:rsid w:val="00921CAC"/>
    <w:rsid w:val="00922AC6"/>
    <w:rsid w:val="00922E1D"/>
    <w:rsid w:val="00923A6C"/>
    <w:rsid w:val="00924B94"/>
    <w:rsid w:val="00925C26"/>
    <w:rsid w:val="0092600F"/>
    <w:rsid w:val="009260E4"/>
    <w:rsid w:val="00927E87"/>
    <w:rsid w:val="0093035D"/>
    <w:rsid w:val="009306A3"/>
    <w:rsid w:val="00930A3F"/>
    <w:rsid w:val="0093142D"/>
    <w:rsid w:val="009316A6"/>
    <w:rsid w:val="00933237"/>
    <w:rsid w:val="00934551"/>
    <w:rsid w:val="00934AF7"/>
    <w:rsid w:val="00934DA6"/>
    <w:rsid w:val="00935422"/>
    <w:rsid w:val="00935531"/>
    <w:rsid w:val="00935A10"/>
    <w:rsid w:val="009361C2"/>
    <w:rsid w:val="00936CE8"/>
    <w:rsid w:val="009378EC"/>
    <w:rsid w:val="009379F5"/>
    <w:rsid w:val="00941C6D"/>
    <w:rsid w:val="00943429"/>
    <w:rsid w:val="009437FD"/>
    <w:rsid w:val="00943F85"/>
    <w:rsid w:val="009443AF"/>
    <w:rsid w:val="00944CD4"/>
    <w:rsid w:val="00944DEC"/>
    <w:rsid w:val="00945190"/>
    <w:rsid w:val="0094541D"/>
    <w:rsid w:val="0094673F"/>
    <w:rsid w:val="00946CF2"/>
    <w:rsid w:val="0094750D"/>
    <w:rsid w:val="009479FA"/>
    <w:rsid w:val="009517EE"/>
    <w:rsid w:val="009519C7"/>
    <w:rsid w:val="00952DC1"/>
    <w:rsid w:val="00954058"/>
    <w:rsid w:val="009549CE"/>
    <w:rsid w:val="00955031"/>
    <w:rsid w:val="0095550F"/>
    <w:rsid w:val="009558AF"/>
    <w:rsid w:val="00955D3B"/>
    <w:rsid w:val="00955D8F"/>
    <w:rsid w:val="009565A1"/>
    <w:rsid w:val="0095692A"/>
    <w:rsid w:val="00956FBA"/>
    <w:rsid w:val="00960709"/>
    <w:rsid w:val="009609CF"/>
    <w:rsid w:val="009615DD"/>
    <w:rsid w:val="00961BE0"/>
    <w:rsid w:val="00962AAD"/>
    <w:rsid w:val="009661B9"/>
    <w:rsid w:val="00970110"/>
    <w:rsid w:val="00970480"/>
    <w:rsid w:val="00970686"/>
    <w:rsid w:val="00970868"/>
    <w:rsid w:val="00970947"/>
    <w:rsid w:val="00970A35"/>
    <w:rsid w:val="00970E4E"/>
    <w:rsid w:val="00970F9E"/>
    <w:rsid w:val="009711A2"/>
    <w:rsid w:val="00971CB2"/>
    <w:rsid w:val="00972226"/>
    <w:rsid w:val="00972488"/>
    <w:rsid w:val="009726BF"/>
    <w:rsid w:val="00973419"/>
    <w:rsid w:val="009742BB"/>
    <w:rsid w:val="00975A2B"/>
    <w:rsid w:val="00976BDF"/>
    <w:rsid w:val="00976E84"/>
    <w:rsid w:val="00977F6F"/>
    <w:rsid w:val="0098044D"/>
    <w:rsid w:val="009813C1"/>
    <w:rsid w:val="009816BD"/>
    <w:rsid w:val="00982D5E"/>
    <w:rsid w:val="009836AE"/>
    <w:rsid w:val="009837CD"/>
    <w:rsid w:val="009842A1"/>
    <w:rsid w:val="0098440C"/>
    <w:rsid w:val="00984E0E"/>
    <w:rsid w:val="00984F17"/>
    <w:rsid w:val="009855BB"/>
    <w:rsid w:val="00985BEE"/>
    <w:rsid w:val="00985CB9"/>
    <w:rsid w:val="00985E58"/>
    <w:rsid w:val="00986365"/>
    <w:rsid w:val="00990232"/>
    <w:rsid w:val="009904DB"/>
    <w:rsid w:val="009905AB"/>
    <w:rsid w:val="00991562"/>
    <w:rsid w:val="009915E4"/>
    <w:rsid w:val="00991B51"/>
    <w:rsid w:val="00991E48"/>
    <w:rsid w:val="009926DB"/>
    <w:rsid w:val="009928CB"/>
    <w:rsid w:val="0099317C"/>
    <w:rsid w:val="00994192"/>
    <w:rsid w:val="009941E8"/>
    <w:rsid w:val="009942A2"/>
    <w:rsid w:val="00996A45"/>
    <w:rsid w:val="00996C4B"/>
    <w:rsid w:val="00997E34"/>
    <w:rsid w:val="009A05F5"/>
    <w:rsid w:val="009A0E54"/>
    <w:rsid w:val="009A1090"/>
    <w:rsid w:val="009A1A7F"/>
    <w:rsid w:val="009A1D07"/>
    <w:rsid w:val="009A2392"/>
    <w:rsid w:val="009A3B03"/>
    <w:rsid w:val="009A41AC"/>
    <w:rsid w:val="009A4B6C"/>
    <w:rsid w:val="009A5194"/>
    <w:rsid w:val="009B01F1"/>
    <w:rsid w:val="009B1189"/>
    <w:rsid w:val="009B123B"/>
    <w:rsid w:val="009B42A0"/>
    <w:rsid w:val="009B502B"/>
    <w:rsid w:val="009B5035"/>
    <w:rsid w:val="009B5747"/>
    <w:rsid w:val="009B59DE"/>
    <w:rsid w:val="009B7169"/>
    <w:rsid w:val="009C049A"/>
    <w:rsid w:val="009C071C"/>
    <w:rsid w:val="009C1D3C"/>
    <w:rsid w:val="009C25F9"/>
    <w:rsid w:val="009C266D"/>
    <w:rsid w:val="009C3093"/>
    <w:rsid w:val="009C3126"/>
    <w:rsid w:val="009C329D"/>
    <w:rsid w:val="009C4C98"/>
    <w:rsid w:val="009C4F90"/>
    <w:rsid w:val="009C548B"/>
    <w:rsid w:val="009C55CB"/>
    <w:rsid w:val="009C5CAD"/>
    <w:rsid w:val="009C762F"/>
    <w:rsid w:val="009C7B16"/>
    <w:rsid w:val="009C7E61"/>
    <w:rsid w:val="009D0ABF"/>
    <w:rsid w:val="009D11CE"/>
    <w:rsid w:val="009D1B5C"/>
    <w:rsid w:val="009D23CD"/>
    <w:rsid w:val="009D33B5"/>
    <w:rsid w:val="009D3630"/>
    <w:rsid w:val="009D3D2B"/>
    <w:rsid w:val="009D42CF"/>
    <w:rsid w:val="009D4BF3"/>
    <w:rsid w:val="009D6688"/>
    <w:rsid w:val="009D7E00"/>
    <w:rsid w:val="009D7F72"/>
    <w:rsid w:val="009E0EAB"/>
    <w:rsid w:val="009E2039"/>
    <w:rsid w:val="009E2253"/>
    <w:rsid w:val="009E276B"/>
    <w:rsid w:val="009E2FA2"/>
    <w:rsid w:val="009E440C"/>
    <w:rsid w:val="009E4FB9"/>
    <w:rsid w:val="009E59BB"/>
    <w:rsid w:val="009E6874"/>
    <w:rsid w:val="009E75D6"/>
    <w:rsid w:val="009E7B3C"/>
    <w:rsid w:val="009F09D9"/>
    <w:rsid w:val="009F2410"/>
    <w:rsid w:val="009F278A"/>
    <w:rsid w:val="009F2BBE"/>
    <w:rsid w:val="009F31C1"/>
    <w:rsid w:val="009F39ED"/>
    <w:rsid w:val="009F3B13"/>
    <w:rsid w:val="009F3BDF"/>
    <w:rsid w:val="009F3E59"/>
    <w:rsid w:val="009F460B"/>
    <w:rsid w:val="009F588B"/>
    <w:rsid w:val="009F5F2E"/>
    <w:rsid w:val="00A0005E"/>
    <w:rsid w:val="00A01826"/>
    <w:rsid w:val="00A0223E"/>
    <w:rsid w:val="00A02F01"/>
    <w:rsid w:val="00A02F45"/>
    <w:rsid w:val="00A04241"/>
    <w:rsid w:val="00A059F8"/>
    <w:rsid w:val="00A05CC3"/>
    <w:rsid w:val="00A061C9"/>
    <w:rsid w:val="00A06966"/>
    <w:rsid w:val="00A06F2D"/>
    <w:rsid w:val="00A07121"/>
    <w:rsid w:val="00A07CB1"/>
    <w:rsid w:val="00A1183C"/>
    <w:rsid w:val="00A11B80"/>
    <w:rsid w:val="00A128CD"/>
    <w:rsid w:val="00A129AF"/>
    <w:rsid w:val="00A13171"/>
    <w:rsid w:val="00A13427"/>
    <w:rsid w:val="00A135F0"/>
    <w:rsid w:val="00A13918"/>
    <w:rsid w:val="00A14988"/>
    <w:rsid w:val="00A16260"/>
    <w:rsid w:val="00A16658"/>
    <w:rsid w:val="00A16EF4"/>
    <w:rsid w:val="00A17369"/>
    <w:rsid w:val="00A17A3F"/>
    <w:rsid w:val="00A204E7"/>
    <w:rsid w:val="00A20616"/>
    <w:rsid w:val="00A20A8D"/>
    <w:rsid w:val="00A21B02"/>
    <w:rsid w:val="00A21B64"/>
    <w:rsid w:val="00A21CEF"/>
    <w:rsid w:val="00A22831"/>
    <w:rsid w:val="00A23301"/>
    <w:rsid w:val="00A238FE"/>
    <w:rsid w:val="00A24B43"/>
    <w:rsid w:val="00A24EB2"/>
    <w:rsid w:val="00A25471"/>
    <w:rsid w:val="00A2558A"/>
    <w:rsid w:val="00A25683"/>
    <w:rsid w:val="00A257FA"/>
    <w:rsid w:val="00A25A4F"/>
    <w:rsid w:val="00A26155"/>
    <w:rsid w:val="00A26268"/>
    <w:rsid w:val="00A26A0B"/>
    <w:rsid w:val="00A27B9C"/>
    <w:rsid w:val="00A27D2D"/>
    <w:rsid w:val="00A27F63"/>
    <w:rsid w:val="00A3057E"/>
    <w:rsid w:val="00A30A39"/>
    <w:rsid w:val="00A30F5A"/>
    <w:rsid w:val="00A3198C"/>
    <w:rsid w:val="00A339CC"/>
    <w:rsid w:val="00A3443C"/>
    <w:rsid w:val="00A3530D"/>
    <w:rsid w:val="00A35828"/>
    <w:rsid w:val="00A35C96"/>
    <w:rsid w:val="00A36D78"/>
    <w:rsid w:val="00A372AF"/>
    <w:rsid w:val="00A374BC"/>
    <w:rsid w:val="00A37633"/>
    <w:rsid w:val="00A37CE4"/>
    <w:rsid w:val="00A4054A"/>
    <w:rsid w:val="00A408EC"/>
    <w:rsid w:val="00A411BC"/>
    <w:rsid w:val="00A41A3C"/>
    <w:rsid w:val="00A42D5F"/>
    <w:rsid w:val="00A434A7"/>
    <w:rsid w:val="00A43D10"/>
    <w:rsid w:val="00A44841"/>
    <w:rsid w:val="00A4484E"/>
    <w:rsid w:val="00A44983"/>
    <w:rsid w:val="00A45D52"/>
    <w:rsid w:val="00A47344"/>
    <w:rsid w:val="00A503CF"/>
    <w:rsid w:val="00A50B3A"/>
    <w:rsid w:val="00A51225"/>
    <w:rsid w:val="00A514EC"/>
    <w:rsid w:val="00A524E6"/>
    <w:rsid w:val="00A5291D"/>
    <w:rsid w:val="00A52D35"/>
    <w:rsid w:val="00A53A3D"/>
    <w:rsid w:val="00A550F3"/>
    <w:rsid w:val="00A551F8"/>
    <w:rsid w:val="00A572FE"/>
    <w:rsid w:val="00A57570"/>
    <w:rsid w:val="00A60765"/>
    <w:rsid w:val="00A64122"/>
    <w:rsid w:val="00A64B65"/>
    <w:rsid w:val="00A64CF1"/>
    <w:rsid w:val="00A6515E"/>
    <w:rsid w:val="00A6528B"/>
    <w:rsid w:val="00A6567E"/>
    <w:rsid w:val="00A65EFC"/>
    <w:rsid w:val="00A663EC"/>
    <w:rsid w:val="00A66C3D"/>
    <w:rsid w:val="00A66DE9"/>
    <w:rsid w:val="00A67369"/>
    <w:rsid w:val="00A6793D"/>
    <w:rsid w:val="00A70201"/>
    <w:rsid w:val="00A71370"/>
    <w:rsid w:val="00A71E62"/>
    <w:rsid w:val="00A73953"/>
    <w:rsid w:val="00A739E6"/>
    <w:rsid w:val="00A73A7A"/>
    <w:rsid w:val="00A74385"/>
    <w:rsid w:val="00A74B64"/>
    <w:rsid w:val="00A74C74"/>
    <w:rsid w:val="00A75178"/>
    <w:rsid w:val="00A758EB"/>
    <w:rsid w:val="00A75D3E"/>
    <w:rsid w:val="00A75D44"/>
    <w:rsid w:val="00A76DB6"/>
    <w:rsid w:val="00A80C9D"/>
    <w:rsid w:val="00A80E27"/>
    <w:rsid w:val="00A810E5"/>
    <w:rsid w:val="00A81C5E"/>
    <w:rsid w:val="00A83496"/>
    <w:rsid w:val="00A84062"/>
    <w:rsid w:val="00A846D7"/>
    <w:rsid w:val="00A85B2B"/>
    <w:rsid w:val="00A86DED"/>
    <w:rsid w:val="00A873FC"/>
    <w:rsid w:val="00A905FA"/>
    <w:rsid w:val="00A90D25"/>
    <w:rsid w:val="00A91E06"/>
    <w:rsid w:val="00A933E2"/>
    <w:rsid w:val="00A93459"/>
    <w:rsid w:val="00A9362B"/>
    <w:rsid w:val="00A93AB5"/>
    <w:rsid w:val="00A93C68"/>
    <w:rsid w:val="00A944A8"/>
    <w:rsid w:val="00A94854"/>
    <w:rsid w:val="00A94B8C"/>
    <w:rsid w:val="00A94F01"/>
    <w:rsid w:val="00A95B17"/>
    <w:rsid w:val="00A95C4E"/>
    <w:rsid w:val="00A962EC"/>
    <w:rsid w:val="00A96791"/>
    <w:rsid w:val="00A96D65"/>
    <w:rsid w:val="00A97828"/>
    <w:rsid w:val="00AA00FD"/>
    <w:rsid w:val="00AA04C7"/>
    <w:rsid w:val="00AA3D63"/>
    <w:rsid w:val="00AA3FF0"/>
    <w:rsid w:val="00AA738E"/>
    <w:rsid w:val="00AA752B"/>
    <w:rsid w:val="00AA7F65"/>
    <w:rsid w:val="00AB1092"/>
    <w:rsid w:val="00AB1B72"/>
    <w:rsid w:val="00AB2200"/>
    <w:rsid w:val="00AB2219"/>
    <w:rsid w:val="00AB249D"/>
    <w:rsid w:val="00AB2AD2"/>
    <w:rsid w:val="00AB44CC"/>
    <w:rsid w:val="00AB49BE"/>
    <w:rsid w:val="00AB5463"/>
    <w:rsid w:val="00AB5F56"/>
    <w:rsid w:val="00AB6713"/>
    <w:rsid w:val="00AB7F2A"/>
    <w:rsid w:val="00AC074D"/>
    <w:rsid w:val="00AC0BF6"/>
    <w:rsid w:val="00AC114B"/>
    <w:rsid w:val="00AC11B6"/>
    <w:rsid w:val="00AC16BD"/>
    <w:rsid w:val="00AC1F77"/>
    <w:rsid w:val="00AC24D1"/>
    <w:rsid w:val="00AC313C"/>
    <w:rsid w:val="00AC3393"/>
    <w:rsid w:val="00AC38FA"/>
    <w:rsid w:val="00AC3DDD"/>
    <w:rsid w:val="00AC422D"/>
    <w:rsid w:val="00AC5769"/>
    <w:rsid w:val="00AC60A7"/>
    <w:rsid w:val="00AC71EC"/>
    <w:rsid w:val="00AC7847"/>
    <w:rsid w:val="00AD0408"/>
    <w:rsid w:val="00AD1720"/>
    <w:rsid w:val="00AD1CD9"/>
    <w:rsid w:val="00AD238C"/>
    <w:rsid w:val="00AD3991"/>
    <w:rsid w:val="00AD4ACA"/>
    <w:rsid w:val="00AD4CD4"/>
    <w:rsid w:val="00AD5066"/>
    <w:rsid w:val="00AD51D0"/>
    <w:rsid w:val="00AD6213"/>
    <w:rsid w:val="00AD6B68"/>
    <w:rsid w:val="00AE1CB6"/>
    <w:rsid w:val="00AE255B"/>
    <w:rsid w:val="00AE2F2E"/>
    <w:rsid w:val="00AE3EBA"/>
    <w:rsid w:val="00AE48F2"/>
    <w:rsid w:val="00AE5F54"/>
    <w:rsid w:val="00AE6334"/>
    <w:rsid w:val="00AE72D9"/>
    <w:rsid w:val="00AE7330"/>
    <w:rsid w:val="00AE7B8B"/>
    <w:rsid w:val="00AF127C"/>
    <w:rsid w:val="00AF1698"/>
    <w:rsid w:val="00AF2532"/>
    <w:rsid w:val="00AF27F4"/>
    <w:rsid w:val="00AF5AC8"/>
    <w:rsid w:val="00AF5DD8"/>
    <w:rsid w:val="00AF6225"/>
    <w:rsid w:val="00AF62BC"/>
    <w:rsid w:val="00AF67AE"/>
    <w:rsid w:val="00AF689F"/>
    <w:rsid w:val="00AF711A"/>
    <w:rsid w:val="00AF78F0"/>
    <w:rsid w:val="00AF7FDB"/>
    <w:rsid w:val="00B00E44"/>
    <w:rsid w:val="00B02432"/>
    <w:rsid w:val="00B036B1"/>
    <w:rsid w:val="00B039CA"/>
    <w:rsid w:val="00B045DC"/>
    <w:rsid w:val="00B05B36"/>
    <w:rsid w:val="00B0601D"/>
    <w:rsid w:val="00B060A3"/>
    <w:rsid w:val="00B069EC"/>
    <w:rsid w:val="00B0756A"/>
    <w:rsid w:val="00B10842"/>
    <w:rsid w:val="00B10DD8"/>
    <w:rsid w:val="00B112F4"/>
    <w:rsid w:val="00B11C05"/>
    <w:rsid w:val="00B131CE"/>
    <w:rsid w:val="00B136FF"/>
    <w:rsid w:val="00B144C7"/>
    <w:rsid w:val="00B14C7E"/>
    <w:rsid w:val="00B156EB"/>
    <w:rsid w:val="00B163B9"/>
    <w:rsid w:val="00B16900"/>
    <w:rsid w:val="00B16A83"/>
    <w:rsid w:val="00B1742C"/>
    <w:rsid w:val="00B20F7A"/>
    <w:rsid w:val="00B21015"/>
    <w:rsid w:val="00B213CA"/>
    <w:rsid w:val="00B22604"/>
    <w:rsid w:val="00B229AF"/>
    <w:rsid w:val="00B235CD"/>
    <w:rsid w:val="00B238C5"/>
    <w:rsid w:val="00B253B8"/>
    <w:rsid w:val="00B256B5"/>
    <w:rsid w:val="00B26214"/>
    <w:rsid w:val="00B2668A"/>
    <w:rsid w:val="00B26953"/>
    <w:rsid w:val="00B26ACC"/>
    <w:rsid w:val="00B26E7A"/>
    <w:rsid w:val="00B30662"/>
    <w:rsid w:val="00B309DE"/>
    <w:rsid w:val="00B30C37"/>
    <w:rsid w:val="00B336EC"/>
    <w:rsid w:val="00B351E4"/>
    <w:rsid w:val="00B35871"/>
    <w:rsid w:val="00B35BA7"/>
    <w:rsid w:val="00B35C9F"/>
    <w:rsid w:val="00B37A5C"/>
    <w:rsid w:val="00B4103F"/>
    <w:rsid w:val="00B42313"/>
    <w:rsid w:val="00B43529"/>
    <w:rsid w:val="00B458BD"/>
    <w:rsid w:val="00B462A4"/>
    <w:rsid w:val="00B47254"/>
    <w:rsid w:val="00B47B1D"/>
    <w:rsid w:val="00B47D01"/>
    <w:rsid w:val="00B50034"/>
    <w:rsid w:val="00B50207"/>
    <w:rsid w:val="00B5042B"/>
    <w:rsid w:val="00B51F60"/>
    <w:rsid w:val="00B52DF4"/>
    <w:rsid w:val="00B53F67"/>
    <w:rsid w:val="00B5449C"/>
    <w:rsid w:val="00B5532E"/>
    <w:rsid w:val="00B576EE"/>
    <w:rsid w:val="00B57E3D"/>
    <w:rsid w:val="00B60402"/>
    <w:rsid w:val="00B6150F"/>
    <w:rsid w:val="00B61BC8"/>
    <w:rsid w:val="00B62522"/>
    <w:rsid w:val="00B62A97"/>
    <w:rsid w:val="00B62C10"/>
    <w:rsid w:val="00B65F36"/>
    <w:rsid w:val="00B65FF6"/>
    <w:rsid w:val="00B6645B"/>
    <w:rsid w:val="00B6743F"/>
    <w:rsid w:val="00B6762F"/>
    <w:rsid w:val="00B7134E"/>
    <w:rsid w:val="00B722CE"/>
    <w:rsid w:val="00B736F6"/>
    <w:rsid w:val="00B73C14"/>
    <w:rsid w:val="00B73C6C"/>
    <w:rsid w:val="00B748F0"/>
    <w:rsid w:val="00B74FA8"/>
    <w:rsid w:val="00B7577D"/>
    <w:rsid w:val="00B75885"/>
    <w:rsid w:val="00B76AE8"/>
    <w:rsid w:val="00B76D77"/>
    <w:rsid w:val="00B807AA"/>
    <w:rsid w:val="00B8133A"/>
    <w:rsid w:val="00B819D3"/>
    <w:rsid w:val="00B81B5E"/>
    <w:rsid w:val="00B8200F"/>
    <w:rsid w:val="00B8260A"/>
    <w:rsid w:val="00B8379D"/>
    <w:rsid w:val="00B837AD"/>
    <w:rsid w:val="00B845A1"/>
    <w:rsid w:val="00B87391"/>
    <w:rsid w:val="00B873CB"/>
    <w:rsid w:val="00B87449"/>
    <w:rsid w:val="00B90CDB"/>
    <w:rsid w:val="00B9121E"/>
    <w:rsid w:val="00B926BB"/>
    <w:rsid w:val="00B92E8B"/>
    <w:rsid w:val="00B93BC5"/>
    <w:rsid w:val="00B9565C"/>
    <w:rsid w:val="00B957EB"/>
    <w:rsid w:val="00B95A02"/>
    <w:rsid w:val="00B9701E"/>
    <w:rsid w:val="00B97C1A"/>
    <w:rsid w:val="00B97DBE"/>
    <w:rsid w:val="00B97E6F"/>
    <w:rsid w:val="00BA07B8"/>
    <w:rsid w:val="00BA1C68"/>
    <w:rsid w:val="00BA1D80"/>
    <w:rsid w:val="00BA2797"/>
    <w:rsid w:val="00BA5C93"/>
    <w:rsid w:val="00BA5CE8"/>
    <w:rsid w:val="00BA5FD8"/>
    <w:rsid w:val="00BA6247"/>
    <w:rsid w:val="00BA6306"/>
    <w:rsid w:val="00BA6984"/>
    <w:rsid w:val="00BA720D"/>
    <w:rsid w:val="00BA7569"/>
    <w:rsid w:val="00BA7F39"/>
    <w:rsid w:val="00BB063C"/>
    <w:rsid w:val="00BB0854"/>
    <w:rsid w:val="00BB1106"/>
    <w:rsid w:val="00BB15B6"/>
    <w:rsid w:val="00BB2654"/>
    <w:rsid w:val="00BB32E5"/>
    <w:rsid w:val="00BB549C"/>
    <w:rsid w:val="00BB69CA"/>
    <w:rsid w:val="00BB739B"/>
    <w:rsid w:val="00BB7613"/>
    <w:rsid w:val="00BB7F53"/>
    <w:rsid w:val="00BC02A6"/>
    <w:rsid w:val="00BC04D6"/>
    <w:rsid w:val="00BC3A3F"/>
    <w:rsid w:val="00BC41B1"/>
    <w:rsid w:val="00BC41C6"/>
    <w:rsid w:val="00BC4F83"/>
    <w:rsid w:val="00BC5571"/>
    <w:rsid w:val="00BC67D8"/>
    <w:rsid w:val="00BC6D35"/>
    <w:rsid w:val="00BD03A2"/>
    <w:rsid w:val="00BD0F2F"/>
    <w:rsid w:val="00BD116E"/>
    <w:rsid w:val="00BD1909"/>
    <w:rsid w:val="00BD200F"/>
    <w:rsid w:val="00BD2226"/>
    <w:rsid w:val="00BD3957"/>
    <w:rsid w:val="00BD4173"/>
    <w:rsid w:val="00BD418C"/>
    <w:rsid w:val="00BD49E5"/>
    <w:rsid w:val="00BD4C4B"/>
    <w:rsid w:val="00BD615F"/>
    <w:rsid w:val="00BD756F"/>
    <w:rsid w:val="00BD7DBD"/>
    <w:rsid w:val="00BE04A7"/>
    <w:rsid w:val="00BE13E4"/>
    <w:rsid w:val="00BE36D7"/>
    <w:rsid w:val="00BE384B"/>
    <w:rsid w:val="00BE45BD"/>
    <w:rsid w:val="00BE4739"/>
    <w:rsid w:val="00BE5BD4"/>
    <w:rsid w:val="00BE608C"/>
    <w:rsid w:val="00BE6C92"/>
    <w:rsid w:val="00BE6EE4"/>
    <w:rsid w:val="00BE6FCC"/>
    <w:rsid w:val="00BE74D1"/>
    <w:rsid w:val="00BE77F7"/>
    <w:rsid w:val="00BF0619"/>
    <w:rsid w:val="00BF0DD2"/>
    <w:rsid w:val="00BF2092"/>
    <w:rsid w:val="00BF361B"/>
    <w:rsid w:val="00BF3DE9"/>
    <w:rsid w:val="00BF5AE6"/>
    <w:rsid w:val="00BF5ED6"/>
    <w:rsid w:val="00BF653A"/>
    <w:rsid w:val="00BF6F3B"/>
    <w:rsid w:val="00BF7536"/>
    <w:rsid w:val="00BF7A09"/>
    <w:rsid w:val="00BF7BE7"/>
    <w:rsid w:val="00C017D1"/>
    <w:rsid w:val="00C01B53"/>
    <w:rsid w:val="00C025BE"/>
    <w:rsid w:val="00C030AE"/>
    <w:rsid w:val="00C032C6"/>
    <w:rsid w:val="00C03944"/>
    <w:rsid w:val="00C03998"/>
    <w:rsid w:val="00C03B28"/>
    <w:rsid w:val="00C04380"/>
    <w:rsid w:val="00C04482"/>
    <w:rsid w:val="00C04500"/>
    <w:rsid w:val="00C04AD0"/>
    <w:rsid w:val="00C04C65"/>
    <w:rsid w:val="00C04CC8"/>
    <w:rsid w:val="00C0545E"/>
    <w:rsid w:val="00C05FEB"/>
    <w:rsid w:val="00C064AD"/>
    <w:rsid w:val="00C06E84"/>
    <w:rsid w:val="00C0700B"/>
    <w:rsid w:val="00C107AE"/>
    <w:rsid w:val="00C10AE2"/>
    <w:rsid w:val="00C11756"/>
    <w:rsid w:val="00C121F8"/>
    <w:rsid w:val="00C12B1D"/>
    <w:rsid w:val="00C1345A"/>
    <w:rsid w:val="00C1434E"/>
    <w:rsid w:val="00C1446F"/>
    <w:rsid w:val="00C14686"/>
    <w:rsid w:val="00C156D1"/>
    <w:rsid w:val="00C156DE"/>
    <w:rsid w:val="00C20B2E"/>
    <w:rsid w:val="00C213F2"/>
    <w:rsid w:val="00C22E01"/>
    <w:rsid w:val="00C24406"/>
    <w:rsid w:val="00C25B2B"/>
    <w:rsid w:val="00C263E1"/>
    <w:rsid w:val="00C26FD2"/>
    <w:rsid w:val="00C271D0"/>
    <w:rsid w:val="00C27595"/>
    <w:rsid w:val="00C276C8"/>
    <w:rsid w:val="00C27B31"/>
    <w:rsid w:val="00C27F4F"/>
    <w:rsid w:val="00C27F65"/>
    <w:rsid w:val="00C30268"/>
    <w:rsid w:val="00C30389"/>
    <w:rsid w:val="00C30482"/>
    <w:rsid w:val="00C30924"/>
    <w:rsid w:val="00C309AA"/>
    <w:rsid w:val="00C30DDC"/>
    <w:rsid w:val="00C3162D"/>
    <w:rsid w:val="00C32923"/>
    <w:rsid w:val="00C3403D"/>
    <w:rsid w:val="00C34E27"/>
    <w:rsid w:val="00C356DC"/>
    <w:rsid w:val="00C364DA"/>
    <w:rsid w:val="00C37B64"/>
    <w:rsid w:val="00C4072F"/>
    <w:rsid w:val="00C409A6"/>
    <w:rsid w:val="00C4183A"/>
    <w:rsid w:val="00C4265F"/>
    <w:rsid w:val="00C42BFF"/>
    <w:rsid w:val="00C4304B"/>
    <w:rsid w:val="00C43227"/>
    <w:rsid w:val="00C43381"/>
    <w:rsid w:val="00C43745"/>
    <w:rsid w:val="00C44438"/>
    <w:rsid w:val="00C45B10"/>
    <w:rsid w:val="00C45D0D"/>
    <w:rsid w:val="00C4731A"/>
    <w:rsid w:val="00C47F83"/>
    <w:rsid w:val="00C505B0"/>
    <w:rsid w:val="00C50AE7"/>
    <w:rsid w:val="00C514EB"/>
    <w:rsid w:val="00C52125"/>
    <w:rsid w:val="00C527E9"/>
    <w:rsid w:val="00C537A1"/>
    <w:rsid w:val="00C540DC"/>
    <w:rsid w:val="00C541A0"/>
    <w:rsid w:val="00C54481"/>
    <w:rsid w:val="00C5522C"/>
    <w:rsid w:val="00C56B8F"/>
    <w:rsid w:val="00C60EC9"/>
    <w:rsid w:val="00C62C10"/>
    <w:rsid w:val="00C6372A"/>
    <w:rsid w:val="00C647A3"/>
    <w:rsid w:val="00C648B4"/>
    <w:rsid w:val="00C64BC0"/>
    <w:rsid w:val="00C65675"/>
    <w:rsid w:val="00C659C1"/>
    <w:rsid w:val="00C6760F"/>
    <w:rsid w:val="00C67D8B"/>
    <w:rsid w:val="00C703A7"/>
    <w:rsid w:val="00C70703"/>
    <w:rsid w:val="00C70A18"/>
    <w:rsid w:val="00C71A34"/>
    <w:rsid w:val="00C71EB4"/>
    <w:rsid w:val="00C73DAF"/>
    <w:rsid w:val="00C755FC"/>
    <w:rsid w:val="00C75C20"/>
    <w:rsid w:val="00C77629"/>
    <w:rsid w:val="00C8014F"/>
    <w:rsid w:val="00C80313"/>
    <w:rsid w:val="00C80327"/>
    <w:rsid w:val="00C80787"/>
    <w:rsid w:val="00C80D5C"/>
    <w:rsid w:val="00C815E8"/>
    <w:rsid w:val="00C8375C"/>
    <w:rsid w:val="00C83875"/>
    <w:rsid w:val="00C84AF3"/>
    <w:rsid w:val="00C86216"/>
    <w:rsid w:val="00C87176"/>
    <w:rsid w:val="00C87570"/>
    <w:rsid w:val="00C87FD5"/>
    <w:rsid w:val="00C90AAD"/>
    <w:rsid w:val="00C91709"/>
    <w:rsid w:val="00C91F6F"/>
    <w:rsid w:val="00C91FAC"/>
    <w:rsid w:val="00C92143"/>
    <w:rsid w:val="00C93839"/>
    <w:rsid w:val="00C93895"/>
    <w:rsid w:val="00C93945"/>
    <w:rsid w:val="00C957F8"/>
    <w:rsid w:val="00C9594F"/>
    <w:rsid w:val="00C96D27"/>
    <w:rsid w:val="00C96DFB"/>
    <w:rsid w:val="00CA0316"/>
    <w:rsid w:val="00CA12BD"/>
    <w:rsid w:val="00CA5097"/>
    <w:rsid w:val="00CA5AAD"/>
    <w:rsid w:val="00CA5B33"/>
    <w:rsid w:val="00CA5D50"/>
    <w:rsid w:val="00CA5DE6"/>
    <w:rsid w:val="00CA7798"/>
    <w:rsid w:val="00CA7AFC"/>
    <w:rsid w:val="00CB1A9F"/>
    <w:rsid w:val="00CB241E"/>
    <w:rsid w:val="00CB2C58"/>
    <w:rsid w:val="00CB2DBC"/>
    <w:rsid w:val="00CB450F"/>
    <w:rsid w:val="00CB4E4F"/>
    <w:rsid w:val="00CB5133"/>
    <w:rsid w:val="00CB59DD"/>
    <w:rsid w:val="00CB7AFA"/>
    <w:rsid w:val="00CB7C55"/>
    <w:rsid w:val="00CB7E30"/>
    <w:rsid w:val="00CB7F4D"/>
    <w:rsid w:val="00CC0497"/>
    <w:rsid w:val="00CC0BCE"/>
    <w:rsid w:val="00CC1DDB"/>
    <w:rsid w:val="00CC1F71"/>
    <w:rsid w:val="00CC295F"/>
    <w:rsid w:val="00CC40C6"/>
    <w:rsid w:val="00CC49A7"/>
    <w:rsid w:val="00CC5B0B"/>
    <w:rsid w:val="00CC5C4E"/>
    <w:rsid w:val="00CC67E3"/>
    <w:rsid w:val="00CC731F"/>
    <w:rsid w:val="00CC7B6A"/>
    <w:rsid w:val="00CD1EA3"/>
    <w:rsid w:val="00CD3850"/>
    <w:rsid w:val="00CD4A4E"/>
    <w:rsid w:val="00CD5270"/>
    <w:rsid w:val="00CD58DC"/>
    <w:rsid w:val="00CD612C"/>
    <w:rsid w:val="00CD6215"/>
    <w:rsid w:val="00CD63E3"/>
    <w:rsid w:val="00CD7135"/>
    <w:rsid w:val="00CE0B85"/>
    <w:rsid w:val="00CE0C83"/>
    <w:rsid w:val="00CE1CFF"/>
    <w:rsid w:val="00CE1DD6"/>
    <w:rsid w:val="00CE22D0"/>
    <w:rsid w:val="00CE25C4"/>
    <w:rsid w:val="00CE4424"/>
    <w:rsid w:val="00CE48CD"/>
    <w:rsid w:val="00CE5421"/>
    <w:rsid w:val="00CE5A78"/>
    <w:rsid w:val="00CE66B5"/>
    <w:rsid w:val="00CE6DA6"/>
    <w:rsid w:val="00CE77CD"/>
    <w:rsid w:val="00CE7D37"/>
    <w:rsid w:val="00CF0742"/>
    <w:rsid w:val="00CF1D91"/>
    <w:rsid w:val="00CF2298"/>
    <w:rsid w:val="00CF2575"/>
    <w:rsid w:val="00CF26F2"/>
    <w:rsid w:val="00CF4E9E"/>
    <w:rsid w:val="00CF55F6"/>
    <w:rsid w:val="00CF5BAC"/>
    <w:rsid w:val="00CF617E"/>
    <w:rsid w:val="00CF6F72"/>
    <w:rsid w:val="00CF7ADA"/>
    <w:rsid w:val="00CF7CB2"/>
    <w:rsid w:val="00D000F1"/>
    <w:rsid w:val="00D00201"/>
    <w:rsid w:val="00D006DF"/>
    <w:rsid w:val="00D00C06"/>
    <w:rsid w:val="00D015CE"/>
    <w:rsid w:val="00D01B73"/>
    <w:rsid w:val="00D01BD6"/>
    <w:rsid w:val="00D0208B"/>
    <w:rsid w:val="00D03FF1"/>
    <w:rsid w:val="00D045EB"/>
    <w:rsid w:val="00D04C17"/>
    <w:rsid w:val="00D05420"/>
    <w:rsid w:val="00D054E5"/>
    <w:rsid w:val="00D05518"/>
    <w:rsid w:val="00D059CB"/>
    <w:rsid w:val="00D06D3F"/>
    <w:rsid w:val="00D06E72"/>
    <w:rsid w:val="00D07705"/>
    <w:rsid w:val="00D07AF0"/>
    <w:rsid w:val="00D109BA"/>
    <w:rsid w:val="00D10B7F"/>
    <w:rsid w:val="00D11A67"/>
    <w:rsid w:val="00D12430"/>
    <w:rsid w:val="00D124EF"/>
    <w:rsid w:val="00D12A90"/>
    <w:rsid w:val="00D12ED9"/>
    <w:rsid w:val="00D1350B"/>
    <w:rsid w:val="00D13DC4"/>
    <w:rsid w:val="00D13FA4"/>
    <w:rsid w:val="00D143CD"/>
    <w:rsid w:val="00D1457F"/>
    <w:rsid w:val="00D14AC4"/>
    <w:rsid w:val="00D14DD0"/>
    <w:rsid w:val="00D153AD"/>
    <w:rsid w:val="00D16843"/>
    <w:rsid w:val="00D17ED6"/>
    <w:rsid w:val="00D17F70"/>
    <w:rsid w:val="00D2173D"/>
    <w:rsid w:val="00D21B20"/>
    <w:rsid w:val="00D21F57"/>
    <w:rsid w:val="00D220E7"/>
    <w:rsid w:val="00D22D12"/>
    <w:rsid w:val="00D24441"/>
    <w:rsid w:val="00D25B19"/>
    <w:rsid w:val="00D25C6D"/>
    <w:rsid w:val="00D26431"/>
    <w:rsid w:val="00D304FD"/>
    <w:rsid w:val="00D310A5"/>
    <w:rsid w:val="00D3292F"/>
    <w:rsid w:val="00D32A9B"/>
    <w:rsid w:val="00D34497"/>
    <w:rsid w:val="00D353CF"/>
    <w:rsid w:val="00D35575"/>
    <w:rsid w:val="00D355D9"/>
    <w:rsid w:val="00D37782"/>
    <w:rsid w:val="00D37857"/>
    <w:rsid w:val="00D37858"/>
    <w:rsid w:val="00D37CB7"/>
    <w:rsid w:val="00D404AC"/>
    <w:rsid w:val="00D40FCA"/>
    <w:rsid w:val="00D41612"/>
    <w:rsid w:val="00D41A36"/>
    <w:rsid w:val="00D41F84"/>
    <w:rsid w:val="00D427A3"/>
    <w:rsid w:val="00D42AEE"/>
    <w:rsid w:val="00D4330D"/>
    <w:rsid w:val="00D43464"/>
    <w:rsid w:val="00D439AB"/>
    <w:rsid w:val="00D4415F"/>
    <w:rsid w:val="00D45C91"/>
    <w:rsid w:val="00D45FD1"/>
    <w:rsid w:val="00D46D83"/>
    <w:rsid w:val="00D46D96"/>
    <w:rsid w:val="00D475A4"/>
    <w:rsid w:val="00D47A0E"/>
    <w:rsid w:val="00D47F46"/>
    <w:rsid w:val="00D502B6"/>
    <w:rsid w:val="00D509C1"/>
    <w:rsid w:val="00D50BB4"/>
    <w:rsid w:val="00D50CFC"/>
    <w:rsid w:val="00D51B78"/>
    <w:rsid w:val="00D52919"/>
    <w:rsid w:val="00D53D5C"/>
    <w:rsid w:val="00D55A53"/>
    <w:rsid w:val="00D55E9D"/>
    <w:rsid w:val="00D5618A"/>
    <w:rsid w:val="00D57338"/>
    <w:rsid w:val="00D60776"/>
    <w:rsid w:val="00D617EE"/>
    <w:rsid w:val="00D61989"/>
    <w:rsid w:val="00D624B7"/>
    <w:rsid w:val="00D62705"/>
    <w:rsid w:val="00D63D6D"/>
    <w:rsid w:val="00D6418A"/>
    <w:rsid w:val="00D64A9A"/>
    <w:rsid w:val="00D65E08"/>
    <w:rsid w:val="00D65F43"/>
    <w:rsid w:val="00D667E3"/>
    <w:rsid w:val="00D66855"/>
    <w:rsid w:val="00D66D5A"/>
    <w:rsid w:val="00D67224"/>
    <w:rsid w:val="00D67473"/>
    <w:rsid w:val="00D67A33"/>
    <w:rsid w:val="00D71747"/>
    <w:rsid w:val="00D7178A"/>
    <w:rsid w:val="00D7274B"/>
    <w:rsid w:val="00D73231"/>
    <w:rsid w:val="00D74307"/>
    <w:rsid w:val="00D75ECF"/>
    <w:rsid w:val="00D765EE"/>
    <w:rsid w:val="00D769F6"/>
    <w:rsid w:val="00D76BE4"/>
    <w:rsid w:val="00D77FD9"/>
    <w:rsid w:val="00D80642"/>
    <w:rsid w:val="00D807C8"/>
    <w:rsid w:val="00D80DD2"/>
    <w:rsid w:val="00D8184C"/>
    <w:rsid w:val="00D81CD4"/>
    <w:rsid w:val="00D8206D"/>
    <w:rsid w:val="00D82C18"/>
    <w:rsid w:val="00D83086"/>
    <w:rsid w:val="00D83319"/>
    <w:rsid w:val="00D836DF"/>
    <w:rsid w:val="00D83C54"/>
    <w:rsid w:val="00D83D78"/>
    <w:rsid w:val="00D84621"/>
    <w:rsid w:val="00D84CE4"/>
    <w:rsid w:val="00D85A59"/>
    <w:rsid w:val="00D85C55"/>
    <w:rsid w:val="00D85DAB"/>
    <w:rsid w:val="00D86251"/>
    <w:rsid w:val="00D868AC"/>
    <w:rsid w:val="00D86FE0"/>
    <w:rsid w:val="00D879FB"/>
    <w:rsid w:val="00D87FC3"/>
    <w:rsid w:val="00D900FF"/>
    <w:rsid w:val="00D908CC"/>
    <w:rsid w:val="00D909AF"/>
    <w:rsid w:val="00D90C26"/>
    <w:rsid w:val="00D911AA"/>
    <w:rsid w:val="00D9136D"/>
    <w:rsid w:val="00D91576"/>
    <w:rsid w:val="00D9222C"/>
    <w:rsid w:val="00D94762"/>
    <w:rsid w:val="00D94BCF"/>
    <w:rsid w:val="00D95A46"/>
    <w:rsid w:val="00D95CAD"/>
    <w:rsid w:val="00D96F7D"/>
    <w:rsid w:val="00D976FB"/>
    <w:rsid w:val="00D97700"/>
    <w:rsid w:val="00D97F2F"/>
    <w:rsid w:val="00DA01B2"/>
    <w:rsid w:val="00DA1452"/>
    <w:rsid w:val="00DA1737"/>
    <w:rsid w:val="00DA173D"/>
    <w:rsid w:val="00DA1CAA"/>
    <w:rsid w:val="00DA1FD1"/>
    <w:rsid w:val="00DA23E6"/>
    <w:rsid w:val="00DA2D11"/>
    <w:rsid w:val="00DA2E84"/>
    <w:rsid w:val="00DA47AA"/>
    <w:rsid w:val="00DA69C3"/>
    <w:rsid w:val="00DA6B6A"/>
    <w:rsid w:val="00DA6BB0"/>
    <w:rsid w:val="00DA7212"/>
    <w:rsid w:val="00DA7B76"/>
    <w:rsid w:val="00DB0CA4"/>
    <w:rsid w:val="00DB1548"/>
    <w:rsid w:val="00DB2505"/>
    <w:rsid w:val="00DB27C2"/>
    <w:rsid w:val="00DB28C9"/>
    <w:rsid w:val="00DB2AA6"/>
    <w:rsid w:val="00DB3E05"/>
    <w:rsid w:val="00DB4EEF"/>
    <w:rsid w:val="00DB4FD9"/>
    <w:rsid w:val="00DB5C0B"/>
    <w:rsid w:val="00DB6013"/>
    <w:rsid w:val="00DB752D"/>
    <w:rsid w:val="00DB7635"/>
    <w:rsid w:val="00DC05D1"/>
    <w:rsid w:val="00DC251E"/>
    <w:rsid w:val="00DC25EA"/>
    <w:rsid w:val="00DC299F"/>
    <w:rsid w:val="00DC2E80"/>
    <w:rsid w:val="00DC357D"/>
    <w:rsid w:val="00DC38A9"/>
    <w:rsid w:val="00DC3F80"/>
    <w:rsid w:val="00DC5010"/>
    <w:rsid w:val="00DC6075"/>
    <w:rsid w:val="00DC6BB5"/>
    <w:rsid w:val="00DC6FAD"/>
    <w:rsid w:val="00DD034F"/>
    <w:rsid w:val="00DD1B8D"/>
    <w:rsid w:val="00DD2734"/>
    <w:rsid w:val="00DD27C1"/>
    <w:rsid w:val="00DD2F75"/>
    <w:rsid w:val="00DD3E65"/>
    <w:rsid w:val="00DD3F38"/>
    <w:rsid w:val="00DD45A8"/>
    <w:rsid w:val="00DD4F07"/>
    <w:rsid w:val="00DD599C"/>
    <w:rsid w:val="00DD62C5"/>
    <w:rsid w:val="00DD710B"/>
    <w:rsid w:val="00DD7CDF"/>
    <w:rsid w:val="00DE0117"/>
    <w:rsid w:val="00DE10B6"/>
    <w:rsid w:val="00DE21C2"/>
    <w:rsid w:val="00DE2AAC"/>
    <w:rsid w:val="00DE3D77"/>
    <w:rsid w:val="00DE45A8"/>
    <w:rsid w:val="00DE4C4D"/>
    <w:rsid w:val="00DE54A5"/>
    <w:rsid w:val="00DE5AC4"/>
    <w:rsid w:val="00DE6137"/>
    <w:rsid w:val="00DE68D7"/>
    <w:rsid w:val="00DE6B2E"/>
    <w:rsid w:val="00DE6C67"/>
    <w:rsid w:val="00DE6E47"/>
    <w:rsid w:val="00DE6E52"/>
    <w:rsid w:val="00DE74F3"/>
    <w:rsid w:val="00DE7787"/>
    <w:rsid w:val="00DF011F"/>
    <w:rsid w:val="00DF04DB"/>
    <w:rsid w:val="00DF0805"/>
    <w:rsid w:val="00DF1184"/>
    <w:rsid w:val="00DF2E2F"/>
    <w:rsid w:val="00DF2FDD"/>
    <w:rsid w:val="00DF3B23"/>
    <w:rsid w:val="00DF4796"/>
    <w:rsid w:val="00DF4866"/>
    <w:rsid w:val="00DF48CD"/>
    <w:rsid w:val="00DF4D8B"/>
    <w:rsid w:val="00DF6250"/>
    <w:rsid w:val="00DF681D"/>
    <w:rsid w:val="00DF7195"/>
    <w:rsid w:val="00DF7352"/>
    <w:rsid w:val="00DF73C3"/>
    <w:rsid w:val="00DF7580"/>
    <w:rsid w:val="00DF77A2"/>
    <w:rsid w:val="00E0047E"/>
    <w:rsid w:val="00E01208"/>
    <w:rsid w:val="00E020CB"/>
    <w:rsid w:val="00E023C8"/>
    <w:rsid w:val="00E0262E"/>
    <w:rsid w:val="00E02673"/>
    <w:rsid w:val="00E04363"/>
    <w:rsid w:val="00E05191"/>
    <w:rsid w:val="00E0641C"/>
    <w:rsid w:val="00E070AC"/>
    <w:rsid w:val="00E077C7"/>
    <w:rsid w:val="00E07BC3"/>
    <w:rsid w:val="00E1034C"/>
    <w:rsid w:val="00E11233"/>
    <w:rsid w:val="00E11E10"/>
    <w:rsid w:val="00E12AFC"/>
    <w:rsid w:val="00E12FD0"/>
    <w:rsid w:val="00E1301C"/>
    <w:rsid w:val="00E14445"/>
    <w:rsid w:val="00E15470"/>
    <w:rsid w:val="00E15951"/>
    <w:rsid w:val="00E15F63"/>
    <w:rsid w:val="00E17133"/>
    <w:rsid w:val="00E172BE"/>
    <w:rsid w:val="00E20710"/>
    <w:rsid w:val="00E21C08"/>
    <w:rsid w:val="00E21D11"/>
    <w:rsid w:val="00E22018"/>
    <w:rsid w:val="00E22522"/>
    <w:rsid w:val="00E227BF"/>
    <w:rsid w:val="00E22995"/>
    <w:rsid w:val="00E229D8"/>
    <w:rsid w:val="00E22CA9"/>
    <w:rsid w:val="00E24CF4"/>
    <w:rsid w:val="00E24DF6"/>
    <w:rsid w:val="00E25461"/>
    <w:rsid w:val="00E25B36"/>
    <w:rsid w:val="00E25D5A"/>
    <w:rsid w:val="00E25E5C"/>
    <w:rsid w:val="00E25FC5"/>
    <w:rsid w:val="00E264C8"/>
    <w:rsid w:val="00E26649"/>
    <w:rsid w:val="00E266CB"/>
    <w:rsid w:val="00E268B4"/>
    <w:rsid w:val="00E26BF5"/>
    <w:rsid w:val="00E272B6"/>
    <w:rsid w:val="00E27C2C"/>
    <w:rsid w:val="00E27F54"/>
    <w:rsid w:val="00E30922"/>
    <w:rsid w:val="00E30C2D"/>
    <w:rsid w:val="00E32C22"/>
    <w:rsid w:val="00E33BA0"/>
    <w:rsid w:val="00E33C6B"/>
    <w:rsid w:val="00E33D25"/>
    <w:rsid w:val="00E33E6E"/>
    <w:rsid w:val="00E33EB9"/>
    <w:rsid w:val="00E342BE"/>
    <w:rsid w:val="00E35A22"/>
    <w:rsid w:val="00E35F83"/>
    <w:rsid w:val="00E36A11"/>
    <w:rsid w:val="00E3778D"/>
    <w:rsid w:val="00E378C6"/>
    <w:rsid w:val="00E400E2"/>
    <w:rsid w:val="00E40360"/>
    <w:rsid w:val="00E40712"/>
    <w:rsid w:val="00E4073D"/>
    <w:rsid w:val="00E40848"/>
    <w:rsid w:val="00E408A2"/>
    <w:rsid w:val="00E41F02"/>
    <w:rsid w:val="00E41F08"/>
    <w:rsid w:val="00E42707"/>
    <w:rsid w:val="00E434E3"/>
    <w:rsid w:val="00E457BF"/>
    <w:rsid w:val="00E458FD"/>
    <w:rsid w:val="00E46960"/>
    <w:rsid w:val="00E500D0"/>
    <w:rsid w:val="00E5063C"/>
    <w:rsid w:val="00E50A6A"/>
    <w:rsid w:val="00E50B06"/>
    <w:rsid w:val="00E5128D"/>
    <w:rsid w:val="00E5187B"/>
    <w:rsid w:val="00E52B9B"/>
    <w:rsid w:val="00E53DC0"/>
    <w:rsid w:val="00E54F01"/>
    <w:rsid w:val="00E5540E"/>
    <w:rsid w:val="00E55B2F"/>
    <w:rsid w:val="00E56748"/>
    <w:rsid w:val="00E5718E"/>
    <w:rsid w:val="00E57668"/>
    <w:rsid w:val="00E57F8C"/>
    <w:rsid w:val="00E600EB"/>
    <w:rsid w:val="00E60793"/>
    <w:rsid w:val="00E6272B"/>
    <w:rsid w:val="00E62A02"/>
    <w:rsid w:val="00E62AC0"/>
    <w:rsid w:val="00E630E3"/>
    <w:rsid w:val="00E63BE9"/>
    <w:rsid w:val="00E63F9E"/>
    <w:rsid w:val="00E649D0"/>
    <w:rsid w:val="00E6556B"/>
    <w:rsid w:val="00E66271"/>
    <w:rsid w:val="00E66319"/>
    <w:rsid w:val="00E66E40"/>
    <w:rsid w:val="00E67BBF"/>
    <w:rsid w:val="00E70C2C"/>
    <w:rsid w:val="00E715BA"/>
    <w:rsid w:val="00E71BF0"/>
    <w:rsid w:val="00E72930"/>
    <w:rsid w:val="00E72C68"/>
    <w:rsid w:val="00E733FA"/>
    <w:rsid w:val="00E7342A"/>
    <w:rsid w:val="00E73AB3"/>
    <w:rsid w:val="00E73ADA"/>
    <w:rsid w:val="00E73F32"/>
    <w:rsid w:val="00E74839"/>
    <w:rsid w:val="00E75343"/>
    <w:rsid w:val="00E7552F"/>
    <w:rsid w:val="00E7685A"/>
    <w:rsid w:val="00E816F4"/>
    <w:rsid w:val="00E818C7"/>
    <w:rsid w:val="00E81B7A"/>
    <w:rsid w:val="00E81E84"/>
    <w:rsid w:val="00E8598D"/>
    <w:rsid w:val="00E861B0"/>
    <w:rsid w:val="00E86620"/>
    <w:rsid w:val="00E877B1"/>
    <w:rsid w:val="00E87D84"/>
    <w:rsid w:val="00E87F52"/>
    <w:rsid w:val="00E90389"/>
    <w:rsid w:val="00E90A5F"/>
    <w:rsid w:val="00E90B76"/>
    <w:rsid w:val="00E912B3"/>
    <w:rsid w:val="00E925BF"/>
    <w:rsid w:val="00E928E0"/>
    <w:rsid w:val="00E94F47"/>
    <w:rsid w:val="00E954A8"/>
    <w:rsid w:val="00E9598F"/>
    <w:rsid w:val="00E96BE8"/>
    <w:rsid w:val="00EA09A1"/>
    <w:rsid w:val="00EA29AD"/>
    <w:rsid w:val="00EA31E8"/>
    <w:rsid w:val="00EA3DAD"/>
    <w:rsid w:val="00EA3DFB"/>
    <w:rsid w:val="00EA426D"/>
    <w:rsid w:val="00EA5042"/>
    <w:rsid w:val="00EA5A93"/>
    <w:rsid w:val="00EA670C"/>
    <w:rsid w:val="00EA7132"/>
    <w:rsid w:val="00EA7D08"/>
    <w:rsid w:val="00EA7FBF"/>
    <w:rsid w:val="00EB0CBC"/>
    <w:rsid w:val="00EB0FE0"/>
    <w:rsid w:val="00EB2100"/>
    <w:rsid w:val="00EB2631"/>
    <w:rsid w:val="00EB2DF6"/>
    <w:rsid w:val="00EB32DE"/>
    <w:rsid w:val="00EB3F3D"/>
    <w:rsid w:val="00EB41C7"/>
    <w:rsid w:val="00EB46FB"/>
    <w:rsid w:val="00EB4EF7"/>
    <w:rsid w:val="00EB5F26"/>
    <w:rsid w:val="00EB7A00"/>
    <w:rsid w:val="00EB7D89"/>
    <w:rsid w:val="00EC0C52"/>
    <w:rsid w:val="00EC11CE"/>
    <w:rsid w:val="00EC1531"/>
    <w:rsid w:val="00EC17EF"/>
    <w:rsid w:val="00EC2D01"/>
    <w:rsid w:val="00EC3036"/>
    <w:rsid w:val="00EC362A"/>
    <w:rsid w:val="00EC392F"/>
    <w:rsid w:val="00EC4D01"/>
    <w:rsid w:val="00EC525D"/>
    <w:rsid w:val="00EC7732"/>
    <w:rsid w:val="00EC79F8"/>
    <w:rsid w:val="00EC7BDE"/>
    <w:rsid w:val="00ED3EA7"/>
    <w:rsid w:val="00ED4F1C"/>
    <w:rsid w:val="00EE1356"/>
    <w:rsid w:val="00EE1D35"/>
    <w:rsid w:val="00EE34B2"/>
    <w:rsid w:val="00EE35CE"/>
    <w:rsid w:val="00EE3703"/>
    <w:rsid w:val="00EE39DE"/>
    <w:rsid w:val="00EE613E"/>
    <w:rsid w:val="00EE6502"/>
    <w:rsid w:val="00EE6F8B"/>
    <w:rsid w:val="00EF0A13"/>
    <w:rsid w:val="00EF28CA"/>
    <w:rsid w:val="00EF3B6F"/>
    <w:rsid w:val="00EF73E7"/>
    <w:rsid w:val="00EF7663"/>
    <w:rsid w:val="00EF770B"/>
    <w:rsid w:val="00EF7D5D"/>
    <w:rsid w:val="00F00B58"/>
    <w:rsid w:val="00F01AB3"/>
    <w:rsid w:val="00F02565"/>
    <w:rsid w:val="00F02CA6"/>
    <w:rsid w:val="00F034B9"/>
    <w:rsid w:val="00F03FC2"/>
    <w:rsid w:val="00F04065"/>
    <w:rsid w:val="00F07A7A"/>
    <w:rsid w:val="00F07C49"/>
    <w:rsid w:val="00F101CD"/>
    <w:rsid w:val="00F104EB"/>
    <w:rsid w:val="00F11897"/>
    <w:rsid w:val="00F11960"/>
    <w:rsid w:val="00F11E16"/>
    <w:rsid w:val="00F1281E"/>
    <w:rsid w:val="00F12D1D"/>
    <w:rsid w:val="00F132EC"/>
    <w:rsid w:val="00F13637"/>
    <w:rsid w:val="00F13A24"/>
    <w:rsid w:val="00F14510"/>
    <w:rsid w:val="00F15153"/>
    <w:rsid w:val="00F15C8D"/>
    <w:rsid w:val="00F169F8"/>
    <w:rsid w:val="00F16AD0"/>
    <w:rsid w:val="00F211CD"/>
    <w:rsid w:val="00F22CD5"/>
    <w:rsid w:val="00F2398D"/>
    <w:rsid w:val="00F23EDF"/>
    <w:rsid w:val="00F2691D"/>
    <w:rsid w:val="00F26AC0"/>
    <w:rsid w:val="00F27289"/>
    <w:rsid w:val="00F274C7"/>
    <w:rsid w:val="00F30263"/>
    <w:rsid w:val="00F3091F"/>
    <w:rsid w:val="00F310B8"/>
    <w:rsid w:val="00F3156F"/>
    <w:rsid w:val="00F315A5"/>
    <w:rsid w:val="00F31735"/>
    <w:rsid w:val="00F320E9"/>
    <w:rsid w:val="00F32D08"/>
    <w:rsid w:val="00F34B80"/>
    <w:rsid w:val="00F37075"/>
    <w:rsid w:val="00F37FC9"/>
    <w:rsid w:val="00F407FD"/>
    <w:rsid w:val="00F40D69"/>
    <w:rsid w:val="00F414C3"/>
    <w:rsid w:val="00F42E6E"/>
    <w:rsid w:val="00F42E7F"/>
    <w:rsid w:val="00F436F1"/>
    <w:rsid w:val="00F4505B"/>
    <w:rsid w:val="00F45B4F"/>
    <w:rsid w:val="00F45B71"/>
    <w:rsid w:val="00F46987"/>
    <w:rsid w:val="00F4699F"/>
    <w:rsid w:val="00F47DCA"/>
    <w:rsid w:val="00F47FF1"/>
    <w:rsid w:val="00F5034F"/>
    <w:rsid w:val="00F51481"/>
    <w:rsid w:val="00F51714"/>
    <w:rsid w:val="00F51F1B"/>
    <w:rsid w:val="00F51F4E"/>
    <w:rsid w:val="00F51FC7"/>
    <w:rsid w:val="00F52053"/>
    <w:rsid w:val="00F520F3"/>
    <w:rsid w:val="00F526FD"/>
    <w:rsid w:val="00F52CC4"/>
    <w:rsid w:val="00F53E6B"/>
    <w:rsid w:val="00F53E8B"/>
    <w:rsid w:val="00F564D9"/>
    <w:rsid w:val="00F56E22"/>
    <w:rsid w:val="00F57EF5"/>
    <w:rsid w:val="00F60BB6"/>
    <w:rsid w:val="00F61C24"/>
    <w:rsid w:val="00F62435"/>
    <w:rsid w:val="00F6250A"/>
    <w:rsid w:val="00F6336B"/>
    <w:rsid w:val="00F64362"/>
    <w:rsid w:val="00F64451"/>
    <w:rsid w:val="00F64C60"/>
    <w:rsid w:val="00F64DD1"/>
    <w:rsid w:val="00F66CB9"/>
    <w:rsid w:val="00F66E97"/>
    <w:rsid w:val="00F67394"/>
    <w:rsid w:val="00F701B3"/>
    <w:rsid w:val="00F710A0"/>
    <w:rsid w:val="00F714FE"/>
    <w:rsid w:val="00F72B91"/>
    <w:rsid w:val="00F73108"/>
    <w:rsid w:val="00F73676"/>
    <w:rsid w:val="00F73F65"/>
    <w:rsid w:val="00F75588"/>
    <w:rsid w:val="00F756E1"/>
    <w:rsid w:val="00F7580A"/>
    <w:rsid w:val="00F76BF6"/>
    <w:rsid w:val="00F77A3A"/>
    <w:rsid w:val="00F77C93"/>
    <w:rsid w:val="00F80F12"/>
    <w:rsid w:val="00F80FDB"/>
    <w:rsid w:val="00F81402"/>
    <w:rsid w:val="00F81CF5"/>
    <w:rsid w:val="00F82364"/>
    <w:rsid w:val="00F826E5"/>
    <w:rsid w:val="00F8395E"/>
    <w:rsid w:val="00F83AE3"/>
    <w:rsid w:val="00F83EFD"/>
    <w:rsid w:val="00F84F47"/>
    <w:rsid w:val="00F853E8"/>
    <w:rsid w:val="00F85AE5"/>
    <w:rsid w:val="00F85C8B"/>
    <w:rsid w:val="00F86CB0"/>
    <w:rsid w:val="00F87819"/>
    <w:rsid w:val="00F90462"/>
    <w:rsid w:val="00F908AA"/>
    <w:rsid w:val="00F90E63"/>
    <w:rsid w:val="00F92F8D"/>
    <w:rsid w:val="00F94EDE"/>
    <w:rsid w:val="00F950A7"/>
    <w:rsid w:val="00F96062"/>
    <w:rsid w:val="00F977CB"/>
    <w:rsid w:val="00F97EBC"/>
    <w:rsid w:val="00FA0F27"/>
    <w:rsid w:val="00FA2506"/>
    <w:rsid w:val="00FA2CC2"/>
    <w:rsid w:val="00FA32CD"/>
    <w:rsid w:val="00FA4EF8"/>
    <w:rsid w:val="00FA5B7E"/>
    <w:rsid w:val="00FB0845"/>
    <w:rsid w:val="00FB0A6D"/>
    <w:rsid w:val="00FB1180"/>
    <w:rsid w:val="00FB13EA"/>
    <w:rsid w:val="00FB1BEE"/>
    <w:rsid w:val="00FB2ED4"/>
    <w:rsid w:val="00FB2F42"/>
    <w:rsid w:val="00FB4B3E"/>
    <w:rsid w:val="00FB5743"/>
    <w:rsid w:val="00FB5C9D"/>
    <w:rsid w:val="00FB5FE8"/>
    <w:rsid w:val="00FB66EF"/>
    <w:rsid w:val="00FB710B"/>
    <w:rsid w:val="00FC0DB1"/>
    <w:rsid w:val="00FC15D1"/>
    <w:rsid w:val="00FC1F6F"/>
    <w:rsid w:val="00FC20B6"/>
    <w:rsid w:val="00FC2482"/>
    <w:rsid w:val="00FC3D6F"/>
    <w:rsid w:val="00FC4700"/>
    <w:rsid w:val="00FC4A7E"/>
    <w:rsid w:val="00FC53E3"/>
    <w:rsid w:val="00FC63A7"/>
    <w:rsid w:val="00FC7562"/>
    <w:rsid w:val="00FD0DD5"/>
    <w:rsid w:val="00FD2199"/>
    <w:rsid w:val="00FD2581"/>
    <w:rsid w:val="00FD2691"/>
    <w:rsid w:val="00FD2C40"/>
    <w:rsid w:val="00FD30C7"/>
    <w:rsid w:val="00FD35B2"/>
    <w:rsid w:val="00FD39CF"/>
    <w:rsid w:val="00FD3CBC"/>
    <w:rsid w:val="00FD4B15"/>
    <w:rsid w:val="00FD500D"/>
    <w:rsid w:val="00FD5852"/>
    <w:rsid w:val="00FD61C3"/>
    <w:rsid w:val="00FD62CC"/>
    <w:rsid w:val="00FD6319"/>
    <w:rsid w:val="00FD634B"/>
    <w:rsid w:val="00FD64F7"/>
    <w:rsid w:val="00FD65AF"/>
    <w:rsid w:val="00FD79C9"/>
    <w:rsid w:val="00FD7CC0"/>
    <w:rsid w:val="00FD7F8F"/>
    <w:rsid w:val="00FE0228"/>
    <w:rsid w:val="00FE06E2"/>
    <w:rsid w:val="00FE0FC7"/>
    <w:rsid w:val="00FE133D"/>
    <w:rsid w:val="00FE14DC"/>
    <w:rsid w:val="00FE20F2"/>
    <w:rsid w:val="00FE26E0"/>
    <w:rsid w:val="00FE3069"/>
    <w:rsid w:val="00FE432E"/>
    <w:rsid w:val="00FE4C69"/>
    <w:rsid w:val="00FE5ADF"/>
    <w:rsid w:val="00FF100C"/>
    <w:rsid w:val="00FF1D7B"/>
    <w:rsid w:val="00FF27D2"/>
    <w:rsid w:val="00FF3334"/>
    <w:rsid w:val="00FF454E"/>
    <w:rsid w:val="00FF48BC"/>
    <w:rsid w:val="00FF4E6A"/>
    <w:rsid w:val="00FF5A89"/>
    <w:rsid w:val="00FF612C"/>
    <w:rsid w:val="00FF6C2E"/>
    <w:rsid w:val="00FF76B8"/>
    <w:rsid w:val="00FF7B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lsdException w:name="header" w:uiPriority="0" w:unhideWhenUsed="0"/>
    <w:lsdException w:name="footer" w:uiPriority="0" w:unhideWhenUsed="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text" w:uiPriority="0"/>
    <w:lsdException w:name="List" w:uiPriority="0" w:unhideWhenUsed="0"/>
    <w:lsdException w:name="List 2" w:uiPriority="0"/>
    <w:lsdException w:name="Title" w:semiHidden="0" w:uiPriority="0" w:unhideWhenUsed="0" w:qFormat="1"/>
    <w:lsdException w:name="Default Paragraph Font" w:unhideWhenUsed="0"/>
    <w:lsdException w:name="Body Text" w:uiPriority="0" w:unhideWhenUsed="0"/>
    <w:lsdException w:name="Body Text Indent" w:unhideWhenUsed="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nhideWhenUsed="0"/>
    <w:lsdException w:name="HTML Address"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N w:val="0"/>
      <w:adjustRightInd w:val="0"/>
      <w:spacing w:line="100" w:lineRule="atLeast"/>
    </w:pPr>
    <w:rPr>
      <w:rFonts w:ascii="Times New Roman" w:hAnsi="Times New Roman"/>
      <w:sz w:val="24"/>
      <w:szCs w:val="24"/>
    </w:rPr>
  </w:style>
  <w:style w:type="paragraph" w:styleId="11">
    <w:name w:val="heading 1"/>
    <w:aliases w:val="МОЙ Заголовок 1"/>
    <w:basedOn w:val="a"/>
    <w:next w:val="a0"/>
    <w:link w:val="17"/>
    <w:qFormat/>
    <w:rsid w:val="00630201"/>
    <w:pPr>
      <w:keepNext/>
      <w:numPr>
        <w:numId w:val="80"/>
      </w:numPr>
      <w:spacing w:line="240" w:lineRule="auto"/>
      <w:ind w:left="0" w:firstLine="0"/>
      <w:jc w:val="both"/>
      <w:outlineLvl w:val="0"/>
    </w:pPr>
    <w:rPr>
      <w:b/>
      <w:bCs/>
      <w:sz w:val="28"/>
      <w:szCs w:val="28"/>
    </w:rPr>
  </w:style>
  <w:style w:type="paragraph" w:styleId="2">
    <w:name w:val="heading 2"/>
    <w:aliases w:val="Заголовок 2 МОЙ"/>
    <w:basedOn w:val="a"/>
    <w:next w:val="a0"/>
    <w:link w:val="22"/>
    <w:qFormat/>
    <w:rsid w:val="006D58B3"/>
    <w:pPr>
      <w:keepNext/>
      <w:numPr>
        <w:numId w:val="27"/>
      </w:numPr>
      <w:tabs>
        <w:tab w:val="left" w:pos="1134"/>
      </w:tabs>
      <w:ind w:left="0" w:firstLine="567"/>
      <w:jc w:val="both"/>
      <w:outlineLvl w:val="1"/>
    </w:pPr>
    <w:rPr>
      <w:b/>
    </w:rPr>
  </w:style>
  <w:style w:type="paragraph" w:styleId="30">
    <w:name w:val="heading 3"/>
    <w:aliases w:val="Заголовок 3 МОЙ"/>
    <w:basedOn w:val="a1"/>
    <w:next w:val="a0"/>
    <w:link w:val="31"/>
    <w:qFormat/>
    <w:rsid w:val="006D58B3"/>
    <w:pPr>
      <w:numPr>
        <w:numId w:val="28"/>
      </w:numPr>
      <w:tabs>
        <w:tab w:val="left" w:pos="1134"/>
        <w:tab w:val="left" w:pos="1559"/>
      </w:tabs>
      <w:spacing w:before="120" w:after="120" w:line="240" w:lineRule="auto"/>
      <w:ind w:left="0" w:firstLine="851"/>
      <w:jc w:val="both"/>
      <w:outlineLvl w:val="2"/>
    </w:pPr>
    <w:rPr>
      <w:rFonts w:ascii="Times New Roman" w:hAnsi="Times New Roman"/>
      <w:b/>
      <w:bCs/>
      <w:sz w:val="24"/>
    </w:rPr>
  </w:style>
  <w:style w:type="paragraph" w:styleId="4">
    <w:name w:val="heading 4"/>
    <w:basedOn w:val="a1"/>
    <w:next w:val="a0"/>
    <w:link w:val="40"/>
    <w:qFormat/>
    <w:rsid w:val="004536FF"/>
    <w:pPr>
      <w:numPr>
        <w:numId w:val="104"/>
      </w:numPr>
      <w:jc w:val="both"/>
      <w:outlineLvl w:val="3"/>
    </w:pPr>
    <w:rPr>
      <w:rFonts w:ascii="Times New Roman" w:hAnsi="Times New Roman"/>
      <w:b/>
      <w:bCs/>
      <w:i/>
      <w:sz w:val="24"/>
      <w:szCs w:val="24"/>
    </w:rPr>
  </w:style>
  <w:style w:type="paragraph" w:styleId="5">
    <w:name w:val="heading 5"/>
    <w:basedOn w:val="a"/>
    <w:next w:val="a"/>
    <w:link w:val="50"/>
    <w:qFormat/>
    <w:rsid w:val="00220EBD"/>
    <w:pPr>
      <w:keepNext/>
      <w:widowControl/>
      <w:suppressAutoHyphens/>
      <w:autoSpaceDN/>
      <w:adjustRightInd/>
      <w:spacing w:before="120" w:after="120" w:line="240" w:lineRule="auto"/>
      <w:ind w:left="709" w:right="709"/>
      <w:jc w:val="center"/>
      <w:outlineLvl w:val="4"/>
    </w:pPr>
    <w:rPr>
      <w:b/>
      <w:i/>
    </w:rPr>
  </w:style>
  <w:style w:type="paragraph" w:styleId="60">
    <w:name w:val="heading 6"/>
    <w:basedOn w:val="a0"/>
    <w:next w:val="a"/>
    <w:link w:val="61"/>
    <w:qFormat/>
    <w:rsid w:val="00220EBD"/>
    <w:pPr>
      <w:keepNext/>
      <w:widowControl/>
      <w:suppressAutoHyphens/>
      <w:autoSpaceDN/>
      <w:adjustRightInd/>
      <w:spacing w:before="120" w:after="120" w:line="360" w:lineRule="auto"/>
      <w:ind w:left="1276" w:right="1276"/>
      <w:jc w:val="center"/>
      <w:outlineLvl w:val="5"/>
    </w:pPr>
    <w:rPr>
      <w:i/>
      <w:sz w:val="24"/>
      <w:szCs w:val="24"/>
    </w:rPr>
  </w:style>
  <w:style w:type="paragraph" w:styleId="70">
    <w:name w:val="heading 7"/>
    <w:basedOn w:val="a"/>
    <w:next w:val="a"/>
    <w:link w:val="71"/>
    <w:qFormat/>
    <w:rsid w:val="00220EBD"/>
    <w:pPr>
      <w:widowControl/>
      <w:autoSpaceDN/>
      <w:adjustRightInd/>
      <w:spacing w:before="240" w:after="60" w:line="240" w:lineRule="auto"/>
      <w:outlineLvl w:val="6"/>
    </w:pPr>
  </w:style>
  <w:style w:type="paragraph" w:styleId="80">
    <w:name w:val="heading 8"/>
    <w:basedOn w:val="a"/>
    <w:next w:val="a"/>
    <w:link w:val="81"/>
    <w:qFormat/>
    <w:rsid w:val="00220EBD"/>
    <w:pPr>
      <w:widowControl/>
      <w:autoSpaceDN/>
      <w:adjustRightInd/>
      <w:spacing w:before="240" w:after="60" w:line="240" w:lineRule="auto"/>
      <w:outlineLvl w:val="7"/>
    </w:pPr>
    <w:rPr>
      <w:i/>
      <w:iCs/>
    </w:rPr>
  </w:style>
  <w:style w:type="paragraph" w:styleId="90">
    <w:name w:val="heading 9"/>
    <w:basedOn w:val="a"/>
    <w:next w:val="a"/>
    <w:link w:val="91"/>
    <w:qFormat/>
    <w:rsid w:val="00220EBD"/>
    <w:pPr>
      <w:widowControl/>
      <w:autoSpaceDN/>
      <w:adjustRightInd/>
      <w:spacing w:before="240" w:after="60" w:line="240" w:lineRule="auto"/>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rPr>
      <w:sz w:val="20"/>
      <w:szCs w:val="20"/>
    </w:rPr>
  </w:style>
  <w:style w:type="character" w:customStyle="1" w:styleId="a5">
    <w:name w:val="Основной текст Знак"/>
    <w:link w:val="a0"/>
    <w:locked/>
    <w:rPr>
      <w:rFonts w:ascii="Times New Roman" w:hAnsi="Times New Roman" w:cs="Times New Roman"/>
      <w:sz w:val="24"/>
      <w:szCs w:val="24"/>
    </w:rPr>
  </w:style>
  <w:style w:type="character" w:customStyle="1" w:styleId="17">
    <w:name w:val="Заголовок 1 Знак"/>
    <w:aliases w:val="МОЙ Заголовок 1 Знак"/>
    <w:link w:val="11"/>
    <w:locked/>
    <w:rsid w:val="00630201"/>
    <w:rPr>
      <w:rFonts w:ascii="Times New Roman" w:hAnsi="Times New Roman"/>
      <w:b/>
      <w:bCs/>
      <w:sz w:val="28"/>
      <w:szCs w:val="28"/>
    </w:rPr>
  </w:style>
  <w:style w:type="character" w:customStyle="1" w:styleId="22">
    <w:name w:val="Заголовок 2 Знак"/>
    <w:aliases w:val="Заголовок 2 МОЙ Знак"/>
    <w:link w:val="2"/>
    <w:locked/>
    <w:rsid w:val="006D58B3"/>
    <w:rPr>
      <w:rFonts w:ascii="Times New Roman" w:hAnsi="Times New Roman"/>
      <w:b/>
      <w:sz w:val="24"/>
      <w:szCs w:val="24"/>
    </w:rPr>
  </w:style>
  <w:style w:type="paragraph" w:styleId="a1">
    <w:name w:val="Title"/>
    <w:basedOn w:val="a"/>
    <w:next w:val="a6"/>
    <w:link w:val="a7"/>
    <w:qFormat/>
    <w:pPr>
      <w:widowControl/>
      <w:autoSpaceDN/>
      <w:adjustRightInd/>
      <w:spacing w:after="200" w:line="276" w:lineRule="auto"/>
    </w:pPr>
    <w:rPr>
      <w:rFonts w:ascii="Calibri" w:hAnsi="Calibri"/>
      <w:sz w:val="22"/>
      <w:szCs w:val="22"/>
    </w:rPr>
  </w:style>
  <w:style w:type="paragraph" w:styleId="a6">
    <w:name w:val="Subtitle"/>
    <w:basedOn w:val="a1"/>
    <w:next w:val="a0"/>
    <w:link w:val="a8"/>
    <w:qFormat/>
    <w:pPr>
      <w:jc w:val="center"/>
    </w:pPr>
    <w:rPr>
      <w:i/>
      <w:iCs/>
    </w:rPr>
  </w:style>
  <w:style w:type="character" w:customStyle="1" w:styleId="a8">
    <w:name w:val="Подзаголовок Знак"/>
    <w:link w:val="a6"/>
    <w:locked/>
    <w:rPr>
      <w:rFonts w:ascii="Cambria" w:eastAsia="Times New Roman" w:hAnsi="Cambria" w:cs="Times New Roman"/>
      <w:sz w:val="24"/>
      <w:szCs w:val="24"/>
    </w:rPr>
  </w:style>
  <w:style w:type="character" w:customStyle="1" w:styleId="a7">
    <w:name w:val="Название Знак"/>
    <w:link w:val="a1"/>
    <w:locked/>
    <w:rPr>
      <w:rFonts w:ascii="Cambria" w:eastAsia="Times New Roman" w:hAnsi="Cambria" w:cs="Times New Roman"/>
      <w:b/>
      <w:bCs/>
      <w:kern w:val="28"/>
      <w:sz w:val="32"/>
      <w:szCs w:val="32"/>
    </w:rPr>
  </w:style>
  <w:style w:type="character" w:customStyle="1" w:styleId="31">
    <w:name w:val="Заголовок 3 Знак"/>
    <w:aliases w:val="Заголовок 3 МОЙ Знак"/>
    <w:link w:val="30"/>
    <w:locked/>
    <w:rsid w:val="006D58B3"/>
    <w:rPr>
      <w:rFonts w:ascii="Times New Roman" w:hAnsi="Times New Roman"/>
      <w:b/>
      <w:bCs/>
      <w:sz w:val="24"/>
      <w:szCs w:val="22"/>
    </w:rPr>
  </w:style>
  <w:style w:type="character" w:customStyle="1" w:styleId="40">
    <w:name w:val="Заголовок 4 Знак"/>
    <w:link w:val="4"/>
    <w:locked/>
    <w:rsid w:val="004536FF"/>
    <w:rPr>
      <w:rFonts w:ascii="Times New Roman" w:hAnsi="Times New Roman"/>
      <w:b/>
      <w:bCs/>
      <w:i/>
      <w:sz w:val="24"/>
      <w:szCs w:val="24"/>
    </w:rPr>
  </w:style>
  <w:style w:type="paragraph" w:styleId="a9">
    <w:name w:val="List"/>
    <w:basedOn w:val="a0"/>
    <w:rPr>
      <w:rFonts w:cs="Tahoma"/>
    </w:rPr>
  </w:style>
  <w:style w:type="paragraph" w:styleId="aa">
    <w:name w:val="caption"/>
    <w:aliases w:val=" Знак,111"/>
    <w:basedOn w:val="a"/>
    <w:link w:val="23"/>
    <w:qFormat/>
    <w:pPr>
      <w:spacing w:before="120" w:after="120"/>
    </w:pPr>
    <w:rPr>
      <w:rFonts w:cs="Tahoma"/>
      <w:i/>
      <w:iCs/>
    </w:rPr>
  </w:style>
  <w:style w:type="paragraph" w:customStyle="1" w:styleId="Index">
    <w:name w:val="Index"/>
    <w:basedOn w:val="a"/>
    <w:uiPriority w:val="99"/>
    <w:rPr>
      <w:rFonts w:cs="Tahoma"/>
    </w:rPr>
  </w:style>
  <w:style w:type="paragraph" w:customStyle="1" w:styleId="20">
    <w:name w:val="Заголовок 2 уровень"/>
    <w:basedOn w:val="a"/>
    <w:qFormat/>
    <w:rsid w:val="00A238FE"/>
    <w:pPr>
      <w:numPr>
        <w:numId w:val="39"/>
      </w:numPr>
      <w:tabs>
        <w:tab w:val="left" w:pos="1134"/>
      </w:tabs>
      <w:spacing w:line="240" w:lineRule="auto"/>
      <w:ind w:left="0" w:firstLine="567"/>
      <w:jc w:val="both"/>
    </w:pPr>
    <w:rPr>
      <w:rFonts w:eastAsia="Arial Unicode MS" w:cs="Tahoma"/>
      <w:b/>
    </w:rPr>
  </w:style>
  <w:style w:type="paragraph" w:customStyle="1" w:styleId="ConsPlusNormal">
    <w:name w:val="ConsPlusNormal"/>
    <w:link w:val="ConsPlusNormal0"/>
    <w:rsid w:val="007F0E54"/>
    <w:pPr>
      <w:autoSpaceDE w:val="0"/>
      <w:autoSpaceDN w:val="0"/>
      <w:adjustRightInd w:val="0"/>
    </w:pPr>
    <w:rPr>
      <w:rFonts w:ascii="Times New Roman" w:hAnsi="Times New Roman"/>
      <w:sz w:val="24"/>
      <w:szCs w:val="24"/>
    </w:rPr>
  </w:style>
  <w:style w:type="paragraph" w:styleId="ab">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c"/>
    <w:pPr>
      <w:tabs>
        <w:tab w:val="center" w:pos="4677"/>
        <w:tab w:val="right" w:pos="9355"/>
      </w:tabs>
    </w:pPr>
  </w:style>
  <w:style w:type="character" w:customStyle="1" w:styleId="ac">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b"/>
    <w:locked/>
    <w:rPr>
      <w:rFonts w:ascii="Times New Roman" w:hAnsi="Times New Roman" w:cs="Times New Roman"/>
      <w:sz w:val="24"/>
      <w:szCs w:val="24"/>
    </w:rPr>
  </w:style>
  <w:style w:type="paragraph" w:customStyle="1" w:styleId="3f3f3f3f3f3f3f3f3f3f3f3f3f31">
    <w:name w:val="О3fс3fн3fо3fв3fн3fо3fй3f т3fе3fк3fс3fт3f 31"/>
    <w:basedOn w:val="a"/>
    <w:uiPriority w:val="99"/>
  </w:style>
  <w:style w:type="paragraph" w:styleId="ad">
    <w:name w:val="Normal (Web)"/>
    <w:aliases w:val="Обычный (Web)"/>
    <w:basedOn w:val="a"/>
    <w:uiPriority w:val="99"/>
  </w:style>
  <w:style w:type="paragraph" w:styleId="ae">
    <w:name w:val="footnote text"/>
    <w:basedOn w:val="a"/>
    <w:link w:val="af"/>
    <w:pPr>
      <w:ind w:left="283" w:hanging="283"/>
    </w:pPr>
    <w:rPr>
      <w:sz w:val="20"/>
      <w:szCs w:val="20"/>
    </w:rPr>
  </w:style>
  <w:style w:type="character" w:customStyle="1" w:styleId="af">
    <w:name w:val="Текст сноски Знак"/>
    <w:link w:val="ae"/>
    <w:semiHidden/>
    <w:locked/>
    <w:rPr>
      <w:rFonts w:ascii="Times New Roman" w:hAnsi="Times New Roman" w:cs="Times New Roman"/>
      <w:sz w:val="20"/>
      <w:szCs w:val="20"/>
    </w:rPr>
  </w:style>
  <w:style w:type="paragraph" w:styleId="af0">
    <w:name w:val="Body Text Indent"/>
    <w:basedOn w:val="a"/>
    <w:link w:val="af1"/>
    <w:uiPriority w:val="99"/>
    <w:pPr>
      <w:spacing w:after="120"/>
      <w:ind w:left="283"/>
    </w:pPr>
  </w:style>
  <w:style w:type="character" w:customStyle="1" w:styleId="af1">
    <w:name w:val="Основной текст с отступом Знак"/>
    <w:link w:val="af0"/>
    <w:uiPriority w:val="99"/>
    <w:locked/>
    <w:rPr>
      <w:rFonts w:ascii="Times New Roman" w:hAnsi="Times New Roman" w:cs="Times New Roman"/>
      <w:sz w:val="24"/>
      <w:szCs w:val="24"/>
    </w:rPr>
  </w:style>
  <w:style w:type="paragraph" w:customStyle="1" w:styleId="TableContents">
    <w:name w:val="Table Contents"/>
    <w:basedOn w:val="a"/>
  </w:style>
  <w:style w:type="paragraph" w:customStyle="1" w:styleId="TableHeading">
    <w:name w:val="Table Heading"/>
    <w:basedOn w:val="TableContents"/>
    <w:uiPriority w:val="99"/>
    <w:pPr>
      <w:jc w:val="center"/>
    </w:pPr>
    <w:rPr>
      <w:b/>
      <w:bCs/>
    </w:rPr>
  </w:style>
  <w:style w:type="paragraph" w:customStyle="1" w:styleId="3f3f3f3f3f2">
    <w:name w:val="Т3fе3fк3fс3fт3f2"/>
    <w:basedOn w:val="a"/>
    <w:uiPriority w:val="99"/>
    <w:rPr>
      <w:rFonts w:ascii="Courier New" w:hAnsi="Courier New" w:cs="Courier New"/>
      <w:sz w:val="20"/>
      <w:szCs w:val="20"/>
    </w:rPr>
  </w:style>
  <w:style w:type="paragraph" w:customStyle="1" w:styleId="3f3f3f3f3f1">
    <w:name w:val="Т3fе3fк3fс3fт3f1"/>
    <w:basedOn w:val="a"/>
    <w:uiPriority w:val="99"/>
    <w:rPr>
      <w:rFonts w:ascii="Courier New" w:hAnsi="Courier New" w:cs="Courier New"/>
      <w:sz w:val="20"/>
      <w:szCs w:val="20"/>
    </w:rPr>
  </w:style>
  <w:style w:type="paragraph" w:customStyle="1" w:styleId="ConsPlusCell">
    <w:name w:val="ConsPlusCell"/>
    <w:uiPriority w:val="99"/>
    <w:pPr>
      <w:widowControl w:val="0"/>
      <w:autoSpaceDN w:val="0"/>
      <w:adjustRightInd w:val="0"/>
      <w:spacing w:after="200" w:line="276" w:lineRule="auto"/>
    </w:pPr>
    <w:rPr>
      <w:rFonts w:ascii="Arial" w:hAnsi="Arial"/>
      <w:lang w:eastAsia="en-US"/>
    </w:rPr>
  </w:style>
  <w:style w:type="paragraph" w:styleId="af2">
    <w:name w:val="No Spacing"/>
    <w:uiPriority w:val="1"/>
    <w:qFormat/>
    <w:pPr>
      <w:widowControl w:val="0"/>
      <w:autoSpaceDN w:val="0"/>
      <w:adjustRightInd w:val="0"/>
      <w:spacing w:after="200" w:line="276" w:lineRule="auto"/>
    </w:pPr>
    <w:rPr>
      <w:rFonts w:eastAsia="Arial Unicode MS" w:cs="Tahoma"/>
      <w:sz w:val="22"/>
      <w:szCs w:val="22"/>
      <w:lang w:eastAsia="en-US"/>
    </w:rPr>
  </w:style>
  <w:style w:type="paragraph" w:customStyle="1" w:styleId="3f3f3f3f3f3f3f3f3f3f3f3f3f1">
    <w:name w:val="К3fр3fа3fс3fн3fа3fя3f с3fт3fр3fо3fк3fа3f1"/>
    <w:basedOn w:val="a0"/>
    <w:uiPriority w:val="99"/>
  </w:style>
  <w:style w:type="paragraph" w:customStyle="1" w:styleId="3f3f3f3f3f3f3f3f3f3f3f3f3f32">
    <w:name w:val="О3fс3fн3fо3fв3fн3fо3fй3f т3fе3fк3fс3fт3f 32"/>
    <w:basedOn w:val="a"/>
    <w:uiPriority w:val="99"/>
    <w:pPr>
      <w:spacing w:after="120"/>
    </w:pPr>
    <w:rPr>
      <w:sz w:val="16"/>
      <w:szCs w:val="16"/>
    </w:rPr>
  </w:style>
  <w:style w:type="paragraph" w:customStyle="1" w:styleId="3f3f3f3f3f3f3f3f3f3f3f3f3f3">
    <w:name w:val="О3fс3fн3fо3fв3fн3fо3fй3f т3fе3fк3fс3fт3f 3"/>
    <w:basedOn w:val="a"/>
    <w:uiPriority w:val="99"/>
    <w:pPr>
      <w:spacing w:after="120"/>
    </w:pPr>
    <w:rPr>
      <w:sz w:val="16"/>
      <w:szCs w:val="16"/>
    </w:rPr>
  </w:style>
  <w:style w:type="paragraph" w:customStyle="1" w:styleId="3f3f3f3f3f3f3f3f3f3f3f3f">
    <w:name w:val="Б3fе3fз3f и3fн3fт3fе3fр3fв3fа3fл3fа3f"/>
    <w:uiPriority w:val="99"/>
    <w:pPr>
      <w:widowControl w:val="0"/>
      <w:autoSpaceDN w:val="0"/>
      <w:adjustRightInd w:val="0"/>
      <w:spacing w:after="200" w:line="276" w:lineRule="auto"/>
    </w:pPr>
    <w:rPr>
      <w:rFonts w:ascii="Times New Roman" w:hAnsi="Times New Roman" w:cs="Calibri"/>
      <w:sz w:val="24"/>
      <w:szCs w:val="22"/>
      <w:lang w:eastAsia="en-US"/>
    </w:rPr>
  </w:style>
  <w:style w:type="paragraph" w:customStyle="1" w:styleId="3f3f3f3f3f3f3f3f3f3f">
    <w:name w:val="О3fб3fы3fч3fн3fы3fй3f (в3fе3fб3f)"/>
    <w:basedOn w:val="a"/>
    <w:uiPriority w:val="99"/>
    <w:pPr>
      <w:spacing w:before="280" w:after="119"/>
    </w:pPr>
  </w:style>
  <w:style w:type="paragraph" w:styleId="af3">
    <w:name w:val="footer"/>
    <w:basedOn w:val="a"/>
    <w:link w:val="af4"/>
    <w:pPr>
      <w:tabs>
        <w:tab w:val="center" w:pos="4940"/>
        <w:tab w:val="right" w:pos="9880"/>
      </w:tabs>
    </w:pPr>
  </w:style>
  <w:style w:type="character" w:customStyle="1" w:styleId="af4">
    <w:name w:val="Нижний колонтитул Знак"/>
    <w:link w:val="af3"/>
    <w:locked/>
    <w:rPr>
      <w:rFonts w:ascii="Times New Roman" w:hAnsi="Times New Roman" w:cs="Times New Roman"/>
      <w:sz w:val="24"/>
      <w:szCs w:val="24"/>
    </w:rPr>
  </w:style>
  <w:style w:type="paragraph" w:customStyle="1" w:styleId="3f3f3f3f3f3f3f3f3f3f3f3f3f3f3f3f3f3f3f3f3f3f3f3f3f3f2">
    <w:name w:val="О3f3fс3f3fн3f3fо3f3fв3f3fн3f3fо3f3fй3f3f т3f3fе3f3fк3f3fс3f3fт3f3f 2"/>
    <w:basedOn w:val="a"/>
    <w:uiPriority w:val="99"/>
    <w:pPr>
      <w:spacing w:after="120" w:line="480" w:lineRule="auto"/>
    </w:pPr>
    <w:rPr>
      <w:rFonts w:cs="Tahoma"/>
      <w:color w:val="000000"/>
      <w:lang w:val="en-US"/>
    </w:rPr>
  </w:style>
  <w:style w:type="paragraph" w:customStyle="1" w:styleId="3f3f3f3f3f3f3f3f3f3f3f3f3f3f3f3f3f3f3f3f3f3f3f3f3f3f3f3f3f3f">
    <w:name w:val="Н3f3fа3f3fз3f3fв3f3fа3f3fн3f3fи3f3fе3f3f т3f3fа3f3fб3f3fл3f3fи3f3fц3f3fы3f3f"/>
    <w:basedOn w:val="a"/>
    <w:uiPriority w:val="99"/>
    <w:pPr>
      <w:keepNext/>
      <w:keepLines/>
      <w:spacing w:before="120"/>
      <w:ind w:left="357" w:right="357" w:firstLine="720"/>
      <w:jc w:val="right"/>
    </w:pPr>
    <w:rPr>
      <w:rFonts w:ascii="Arial" w:hAnsi="Arial" w:cs="Tahoma"/>
      <w:b/>
      <w:color w:val="000000"/>
      <w:szCs w:val="20"/>
      <w:lang w:val="en-US"/>
    </w:rPr>
  </w:style>
  <w:style w:type="paragraph" w:customStyle="1" w:styleId="3f3f3f3f3f3f3f3f3f3f3f3f3f3f12">
    <w:name w:val="т3f3fа3f3fб3f3fл3f3fи3f3fц3f3fы3f3f 12"/>
    <w:basedOn w:val="a"/>
    <w:uiPriority w:val="99"/>
    <w:pPr>
      <w:keepLines/>
      <w:jc w:val="both"/>
    </w:pPr>
    <w:rPr>
      <w:rFonts w:cs="Tahoma"/>
      <w:color w:val="000000"/>
      <w:szCs w:val="20"/>
      <w:lang w:val="en-US"/>
    </w:rPr>
  </w:style>
  <w:style w:type="paragraph" w:customStyle="1" w:styleId="3f3f3f3f3f3f3f3f3f3f3f">
    <w:name w:val="А3fб3fз3fа3fц3f с3fп3fи3fс3fк3fа3f"/>
    <w:basedOn w:val="a"/>
    <w:uiPriority w:val="99"/>
    <w:pPr>
      <w:ind w:left="720"/>
    </w:pPr>
  </w:style>
  <w:style w:type="character" w:customStyle="1" w:styleId="3f3f3f3f3f3f3f3f3f23f3f3f3f">
    <w:name w:val="З3fа3fг3fо3fл3fо3fв3fо3fк3f 2 З3fн3fа3fк3f"/>
    <w:uiPriority w:val="99"/>
    <w:rPr>
      <w:rFonts w:eastAsia="Arial Unicode MS" w:cs="Tahoma"/>
      <w:sz w:val="22"/>
      <w:szCs w:val="22"/>
      <w:lang w:val="x-none" w:eastAsia="en-US"/>
    </w:rPr>
  </w:style>
  <w:style w:type="character" w:customStyle="1" w:styleId="3f3f3f3f3f3f3f3f3f3f3f3f3f3f3f3f3f">
    <w:name w:val="О3fс3fн3fо3fв3fн3fо3fй3f т3fе3fк3fс3fт3f З3fн3fа3fк3f"/>
    <w:uiPriority w:val="99"/>
    <w:rPr>
      <w:rFonts w:eastAsia="Arial Unicode MS" w:cs="Tahoma"/>
      <w:sz w:val="22"/>
      <w:szCs w:val="22"/>
      <w:lang w:val="x-none" w:eastAsia="en-US"/>
    </w:rPr>
  </w:style>
  <w:style w:type="character" w:customStyle="1" w:styleId="3f3f3f3f3f3f3f3f3f3f3f3f3f3f3f3f3f3f3f3f3f">
    <w:name w:val="В3fе3fр3fх3fн3fи3fй3f к3fо3fл3fо3fн3fт3fи3fт3fу3fл3f З3fн3fа3fк3f"/>
    <w:uiPriority w:val="99"/>
    <w:rPr>
      <w:rFonts w:eastAsia="Arial Unicode MS" w:cs="Tahoma"/>
      <w:sz w:val="22"/>
      <w:szCs w:val="22"/>
      <w:lang w:val="x-none" w:eastAsia="en-US"/>
    </w:rPr>
  </w:style>
  <w:style w:type="character" w:customStyle="1" w:styleId="3f3f3f3f3f3f3f3f3f13f3f3f3f">
    <w:name w:val="З3fа3fг3fо3fл3fо3fв3fо3fк3f 1 З3fн3fа3fк3f"/>
    <w:uiPriority w:val="99"/>
    <w:rPr>
      <w:rFonts w:eastAsia="Arial Unicode MS" w:cs="Tahoma"/>
      <w:sz w:val="22"/>
      <w:szCs w:val="22"/>
      <w:lang w:val="x-none" w:eastAsia="en-US"/>
    </w:rPr>
  </w:style>
  <w:style w:type="character" w:customStyle="1" w:styleId="3f3f3f3f3f3f3f3f3f3f3f3f3f3f3f3f3f3f3f">
    <w:name w:val="О3fс3fн3fо3fв3fн3fо3fй3f ш3fр3fи3fф3fт3f а3fб3fз3fа3fц3fа3f"/>
    <w:uiPriority w:val="99"/>
    <w:rPr>
      <w:rFonts w:eastAsia="Arial Unicode MS"/>
      <w:sz w:val="22"/>
      <w:lang w:val="x-none" w:eastAsia="en-US"/>
    </w:rPr>
  </w:style>
  <w:style w:type="character" w:customStyle="1" w:styleId="FootnoteSymbol">
    <w:name w:val="Footnote Symbol"/>
    <w:uiPriority w:val="99"/>
    <w:rPr>
      <w:rFonts w:eastAsia="Arial Unicode MS" w:cs="Tahoma"/>
      <w:position w:val="9"/>
      <w:sz w:val="22"/>
      <w:szCs w:val="22"/>
      <w:lang w:val="x-none" w:eastAsia="en-US"/>
    </w:rPr>
  </w:style>
  <w:style w:type="character" w:customStyle="1" w:styleId="Footnoteanchor">
    <w:name w:val="Footnote anchor"/>
    <w:uiPriority w:val="99"/>
    <w:rPr>
      <w:rFonts w:eastAsia="Arial Unicode MS"/>
      <w:position w:val="9"/>
      <w:sz w:val="22"/>
      <w:lang w:val="x-none" w:eastAsia="en-US"/>
    </w:rPr>
  </w:style>
  <w:style w:type="character" w:customStyle="1" w:styleId="NumberingSymbols">
    <w:name w:val="Numbering Symbols"/>
    <w:uiPriority w:val="99"/>
    <w:rPr>
      <w:rFonts w:eastAsia="Arial Unicode MS"/>
      <w:b/>
      <w:sz w:val="22"/>
      <w:lang w:val="x-none" w:eastAsia="en-US"/>
    </w:rPr>
  </w:style>
  <w:style w:type="character" w:customStyle="1" w:styleId="BulletSymbols">
    <w:name w:val="Bullet Symbols"/>
    <w:uiPriority w:val="99"/>
    <w:rPr>
      <w:rFonts w:ascii="OpenSymbol" w:hAnsi="OpenSymbol"/>
      <w:sz w:val="22"/>
      <w:lang w:val="x-none" w:eastAsia="en-US"/>
    </w:rPr>
  </w:style>
  <w:style w:type="character" w:customStyle="1" w:styleId="WW8Num78z0">
    <w:name w:val="WW8Num78z0"/>
    <w:rPr>
      <w:rFonts w:ascii="Symbol" w:eastAsia="Arial Unicode MS" w:hAnsi="Symbol"/>
      <w:sz w:val="18"/>
      <w:lang w:val="x-none" w:eastAsia="en-US"/>
    </w:rPr>
  </w:style>
  <w:style w:type="character" w:customStyle="1" w:styleId="WW8Num4z0">
    <w:name w:val="WW8Num4z0"/>
    <w:rPr>
      <w:rFonts w:ascii="Symbol" w:eastAsia="Arial Unicode MS" w:hAnsi="Symbol"/>
      <w:sz w:val="18"/>
      <w:lang w:val="x-none" w:eastAsia="en-US"/>
    </w:rPr>
  </w:style>
  <w:style w:type="character" w:customStyle="1" w:styleId="WW8Num4z1">
    <w:name w:val="WW8Num4z1"/>
    <w:rPr>
      <w:rFonts w:ascii="Wingdings 2" w:eastAsia="Arial Unicode MS" w:hAnsi="Wingdings 2"/>
      <w:sz w:val="18"/>
      <w:lang w:val="x-none" w:eastAsia="en-US"/>
    </w:rPr>
  </w:style>
  <w:style w:type="character" w:customStyle="1" w:styleId="WW8Num4z2">
    <w:name w:val="WW8Num4z2"/>
    <w:rPr>
      <w:rFonts w:ascii="StarSymbol" w:eastAsia="Arial Unicode MS" w:hAnsi="StarSymbol"/>
      <w:sz w:val="18"/>
      <w:lang w:val="x-none" w:eastAsia="en-US"/>
    </w:rPr>
  </w:style>
  <w:style w:type="character" w:customStyle="1" w:styleId="WW8Num4z3">
    <w:name w:val="WW8Num4z3"/>
    <w:rPr>
      <w:rFonts w:ascii="Wingdings" w:eastAsia="Arial Unicode MS" w:hAnsi="Wingdings"/>
      <w:sz w:val="22"/>
      <w:lang w:val="x-none" w:eastAsia="en-US"/>
    </w:rPr>
  </w:style>
  <w:style w:type="character" w:customStyle="1" w:styleId="WW8Num5z0">
    <w:name w:val="WW8Num5z0"/>
    <w:rPr>
      <w:rFonts w:eastAsia="Arial Unicode MS"/>
      <w:sz w:val="20"/>
      <w:lang w:val="x-none" w:eastAsia="en-US"/>
    </w:rPr>
  </w:style>
  <w:style w:type="character" w:customStyle="1" w:styleId="WW8Num5z1">
    <w:name w:val="WW8Num5z1"/>
    <w:rPr>
      <w:rFonts w:ascii="Wingdings 2" w:eastAsia="Arial Unicode MS" w:hAnsi="Wingdings 2"/>
      <w:sz w:val="18"/>
      <w:lang w:val="x-none" w:eastAsia="en-US"/>
    </w:rPr>
  </w:style>
  <w:style w:type="character" w:customStyle="1" w:styleId="WW8Num5z2">
    <w:name w:val="WW8Num5z2"/>
    <w:rPr>
      <w:rFonts w:ascii="StarSymbol" w:eastAsia="Arial Unicode MS" w:hAnsi="StarSymbol"/>
      <w:sz w:val="18"/>
      <w:lang w:val="x-none" w:eastAsia="en-US"/>
    </w:rPr>
  </w:style>
  <w:style w:type="character" w:customStyle="1" w:styleId="WW8Num38z0">
    <w:name w:val="WW8Num38z0"/>
    <w:rPr>
      <w:rFonts w:eastAsia="Arial Unicode MS"/>
      <w:b/>
      <w:sz w:val="22"/>
      <w:lang w:val="x-none" w:eastAsia="en-US"/>
    </w:rPr>
  </w:style>
  <w:style w:type="character" w:customStyle="1" w:styleId="WW8Num38z1">
    <w:name w:val="WW8Num38z1"/>
    <w:rPr>
      <w:rFonts w:ascii="MS Mincho" w:eastAsia="Arial Unicode MS" w:hAnsi="MS Mincho"/>
      <w:sz w:val="18"/>
      <w:lang w:val="x-none" w:eastAsia="en-US"/>
    </w:rPr>
  </w:style>
  <w:style w:type="character" w:customStyle="1" w:styleId="WW8Num39z0">
    <w:name w:val="WW8Num39z0"/>
    <w:rPr>
      <w:rFonts w:eastAsia="Arial Unicode MS"/>
      <w:b/>
      <w:sz w:val="22"/>
      <w:lang w:val="x-none" w:eastAsia="en-US"/>
    </w:rPr>
  </w:style>
  <w:style w:type="character" w:customStyle="1" w:styleId="WW8Num39z1">
    <w:name w:val="WW8Num39z1"/>
    <w:rPr>
      <w:rFonts w:ascii="OpenSymbol" w:eastAsia="Arial Unicode MS" w:hAnsi="OpenSymbol"/>
      <w:sz w:val="18"/>
      <w:lang w:val="x-none" w:eastAsia="en-US"/>
    </w:rPr>
  </w:style>
  <w:style w:type="character" w:customStyle="1" w:styleId="WW8Num41z0">
    <w:name w:val="WW8Num41z0"/>
    <w:rPr>
      <w:rFonts w:ascii="Wingdings" w:eastAsia="Arial Unicode MS" w:hAnsi="Wingdings"/>
      <w:sz w:val="18"/>
      <w:lang w:val="x-none" w:eastAsia="en-US"/>
    </w:rPr>
  </w:style>
  <w:style w:type="character" w:customStyle="1" w:styleId="WW8Num41z1">
    <w:name w:val="WW8Num41z1"/>
    <w:rPr>
      <w:rFonts w:ascii="Symbol" w:eastAsia="Arial Unicode MS" w:hAnsi="Symbol"/>
      <w:sz w:val="18"/>
      <w:lang w:val="x-none" w:eastAsia="en-US"/>
    </w:rPr>
  </w:style>
  <w:style w:type="character" w:customStyle="1" w:styleId="WW8Num42z0">
    <w:name w:val="WW8Num42z0"/>
    <w:rPr>
      <w:rFonts w:ascii="Symbol" w:eastAsia="Arial Unicode MS" w:hAnsi="Symbol"/>
      <w:sz w:val="18"/>
      <w:lang w:val="x-none" w:eastAsia="en-US"/>
    </w:rPr>
  </w:style>
  <w:style w:type="character" w:customStyle="1" w:styleId="WW8Num42z1">
    <w:name w:val="WW8Num42z1"/>
    <w:rPr>
      <w:rFonts w:eastAsia="Arial Unicode MS"/>
      <w:b/>
      <w:sz w:val="22"/>
      <w:lang w:val="x-none" w:eastAsia="en-US"/>
    </w:rPr>
  </w:style>
  <w:style w:type="character" w:customStyle="1" w:styleId="WW8Num43z0">
    <w:name w:val="WW8Num43z0"/>
    <w:rPr>
      <w:rFonts w:ascii="Symbol" w:eastAsia="Arial Unicode MS" w:hAnsi="Symbol"/>
      <w:sz w:val="18"/>
      <w:lang w:val="x-none" w:eastAsia="en-US"/>
    </w:rPr>
  </w:style>
  <w:style w:type="character" w:customStyle="1" w:styleId="WW8Num43z1">
    <w:name w:val="WW8Num43z1"/>
    <w:rPr>
      <w:rFonts w:ascii="OpenSymbol" w:eastAsia="Arial Unicode MS" w:hAnsi="OpenSymbol"/>
      <w:sz w:val="18"/>
      <w:lang w:val="x-none" w:eastAsia="en-US"/>
    </w:rPr>
  </w:style>
  <w:style w:type="character" w:customStyle="1" w:styleId="WW8Num44z0">
    <w:name w:val="WW8Num44z0"/>
    <w:rPr>
      <w:rFonts w:ascii="Symbol" w:eastAsia="Arial Unicode MS" w:hAnsi="Symbol"/>
      <w:sz w:val="18"/>
      <w:lang w:val="x-none" w:eastAsia="en-US"/>
    </w:rPr>
  </w:style>
  <w:style w:type="character" w:customStyle="1" w:styleId="WW8Num44z1">
    <w:name w:val="WW8Num44z1"/>
    <w:uiPriority w:val="99"/>
    <w:rPr>
      <w:rFonts w:ascii="OpenSymbol" w:eastAsia="Arial Unicode MS" w:hAnsi="OpenSymbol"/>
      <w:sz w:val="18"/>
      <w:lang w:val="x-none" w:eastAsia="en-US"/>
    </w:rPr>
  </w:style>
  <w:style w:type="character" w:customStyle="1" w:styleId="WW8Num45z0">
    <w:name w:val="WW8Num45z0"/>
    <w:rPr>
      <w:rFonts w:ascii="Wingdings" w:eastAsia="Arial Unicode MS" w:hAnsi="Wingdings"/>
      <w:sz w:val="18"/>
      <w:lang w:val="x-none" w:eastAsia="en-US"/>
    </w:rPr>
  </w:style>
  <w:style w:type="character" w:customStyle="1" w:styleId="WW8Num45z1">
    <w:name w:val="WW8Num45z1"/>
    <w:rPr>
      <w:rFonts w:ascii="OpenSymbol" w:eastAsia="Arial Unicode MS" w:hAnsi="OpenSymbol"/>
      <w:sz w:val="18"/>
      <w:lang w:val="x-none" w:eastAsia="en-US"/>
    </w:rPr>
  </w:style>
  <w:style w:type="character" w:customStyle="1" w:styleId="WW8Num46z0">
    <w:name w:val="WW8Num46z0"/>
    <w:rPr>
      <w:rFonts w:ascii="Symbol" w:eastAsia="Arial Unicode MS" w:hAnsi="Symbol"/>
      <w:sz w:val="18"/>
      <w:lang w:val="x-none" w:eastAsia="en-US"/>
    </w:rPr>
  </w:style>
  <w:style w:type="character" w:customStyle="1" w:styleId="WW8Num46z1">
    <w:name w:val="WW8Num46z1"/>
    <w:uiPriority w:val="99"/>
    <w:rPr>
      <w:rFonts w:ascii="OpenSymbol" w:eastAsia="Arial Unicode MS" w:hAnsi="OpenSymbol"/>
      <w:sz w:val="18"/>
      <w:lang w:val="x-none" w:eastAsia="en-US"/>
    </w:rPr>
  </w:style>
  <w:style w:type="character" w:customStyle="1" w:styleId="WW8Num47z0">
    <w:name w:val="WW8Num47z0"/>
    <w:rPr>
      <w:rFonts w:ascii="Wingdings" w:eastAsia="Arial Unicode MS" w:hAnsi="Wingdings"/>
      <w:sz w:val="18"/>
      <w:lang w:val="x-none" w:eastAsia="en-US"/>
    </w:rPr>
  </w:style>
  <w:style w:type="character" w:customStyle="1" w:styleId="WW8Num47z1">
    <w:name w:val="WW8Num47z1"/>
    <w:uiPriority w:val="99"/>
    <w:rPr>
      <w:rFonts w:ascii="OpenSymbol" w:eastAsia="Arial Unicode MS" w:hAnsi="OpenSymbol"/>
      <w:sz w:val="18"/>
      <w:lang w:val="x-none" w:eastAsia="en-US"/>
    </w:rPr>
  </w:style>
  <w:style w:type="character" w:customStyle="1" w:styleId="WW8Num22z0">
    <w:name w:val="WW8Num22z0"/>
    <w:rPr>
      <w:rFonts w:ascii="Symbol" w:eastAsia="Arial Unicode MS" w:hAnsi="Symbol"/>
      <w:sz w:val="20"/>
      <w:lang w:val="x-none" w:eastAsia="en-US"/>
    </w:rPr>
  </w:style>
  <w:style w:type="character" w:customStyle="1" w:styleId="WW8Num32z0">
    <w:name w:val="WW8Num32z0"/>
    <w:rPr>
      <w:rFonts w:ascii="Symbol" w:eastAsia="Arial Unicode MS" w:hAnsi="Symbol"/>
      <w:sz w:val="18"/>
      <w:lang w:val="x-none" w:eastAsia="en-US"/>
    </w:rPr>
  </w:style>
  <w:style w:type="character" w:customStyle="1" w:styleId="StrongEmphasis">
    <w:name w:val="Strong Emphasis"/>
    <w:uiPriority w:val="99"/>
    <w:rPr>
      <w:rFonts w:eastAsia="Arial Unicode MS"/>
      <w:b/>
      <w:sz w:val="22"/>
      <w:lang w:val="x-none" w:eastAsia="en-US"/>
    </w:rPr>
  </w:style>
  <w:style w:type="character" w:customStyle="1" w:styleId="ListLabel2">
    <w:name w:val="ListLabel 2"/>
    <w:uiPriority w:val="99"/>
    <w:rPr>
      <w:rFonts w:eastAsia="Arial Unicode MS"/>
      <w:sz w:val="22"/>
      <w:lang w:val="x-none" w:eastAsia="en-US"/>
    </w:rPr>
  </w:style>
  <w:style w:type="character" w:customStyle="1" w:styleId="WW8Num11z0">
    <w:name w:val="WW8Num11z0"/>
    <w:rPr>
      <w:rFonts w:ascii="Symbol" w:eastAsia="Arial Unicode MS" w:hAnsi="Symbol"/>
      <w:sz w:val="22"/>
      <w:lang w:val="x-none" w:eastAsia="en-US"/>
    </w:rPr>
  </w:style>
  <w:style w:type="character" w:customStyle="1" w:styleId="WW8Num11z1">
    <w:name w:val="WW8Num11z1"/>
    <w:uiPriority w:val="99"/>
    <w:rPr>
      <w:rFonts w:ascii="Courier New" w:eastAsia="Arial Unicode MS" w:hAnsi="Courier New"/>
      <w:sz w:val="22"/>
      <w:lang w:val="x-none" w:eastAsia="en-US"/>
    </w:rPr>
  </w:style>
  <w:style w:type="character" w:customStyle="1" w:styleId="WW8Num11z2">
    <w:name w:val="WW8Num11z2"/>
    <w:uiPriority w:val="99"/>
    <w:rPr>
      <w:rFonts w:ascii="Wingdings" w:eastAsia="Arial Unicode MS" w:hAnsi="Wingdings"/>
      <w:sz w:val="22"/>
      <w:lang w:val="x-none" w:eastAsia="en-US"/>
    </w:rPr>
  </w:style>
  <w:style w:type="character" w:customStyle="1" w:styleId="WW8Num12z0">
    <w:name w:val="WW8Num12z0"/>
    <w:rPr>
      <w:rFonts w:ascii="Symbol" w:eastAsia="Arial Unicode MS" w:hAnsi="Symbol"/>
      <w:sz w:val="22"/>
      <w:lang w:val="x-none" w:eastAsia="en-US"/>
    </w:rPr>
  </w:style>
  <w:style w:type="character" w:customStyle="1" w:styleId="WW8Num12z1">
    <w:name w:val="WW8Num12z1"/>
    <w:uiPriority w:val="99"/>
    <w:rPr>
      <w:rFonts w:ascii="Courier New" w:eastAsia="Arial Unicode MS" w:hAnsi="Courier New"/>
      <w:sz w:val="22"/>
      <w:lang w:val="x-none" w:eastAsia="en-US"/>
    </w:rPr>
  </w:style>
  <w:style w:type="character" w:customStyle="1" w:styleId="WW8Num12z2">
    <w:name w:val="WW8Num12z2"/>
    <w:uiPriority w:val="99"/>
    <w:rPr>
      <w:rFonts w:ascii="Wingdings" w:eastAsia="Arial Unicode MS" w:hAnsi="Wingdings"/>
      <w:sz w:val="22"/>
      <w:lang w:val="x-none" w:eastAsia="en-US"/>
    </w:rPr>
  </w:style>
  <w:style w:type="character" w:customStyle="1" w:styleId="Internetlink">
    <w:name w:val="Internet link"/>
    <w:uiPriority w:val="99"/>
    <w:rPr>
      <w:rFonts w:eastAsia="Arial Unicode MS"/>
      <w:color w:val="000080"/>
      <w:sz w:val="22"/>
      <w:u w:val="single"/>
    </w:rPr>
  </w:style>
  <w:style w:type="character" w:customStyle="1" w:styleId="WW8Num51z0">
    <w:name w:val="WW8Num51z0"/>
    <w:rPr>
      <w:rFonts w:ascii="Wingdings" w:eastAsia="Arial Unicode MS" w:hAnsi="Wingdings"/>
      <w:sz w:val="22"/>
      <w:lang w:val="x-none" w:eastAsia="en-US"/>
    </w:rPr>
  </w:style>
  <w:style w:type="character" w:customStyle="1" w:styleId="WW8Num52z0">
    <w:name w:val="WW8Num52z0"/>
    <w:rPr>
      <w:rFonts w:ascii="Symbol" w:eastAsia="Arial Unicode MS" w:hAnsi="Symbol"/>
      <w:sz w:val="22"/>
      <w:lang w:val="x-none" w:eastAsia="en-US"/>
    </w:rPr>
  </w:style>
  <w:style w:type="character" w:customStyle="1" w:styleId="WW8Num6z0">
    <w:name w:val="WW8Num6z0"/>
    <w:rPr>
      <w:rFonts w:ascii="Symbol" w:eastAsia="Arial Unicode MS" w:hAnsi="Symbol"/>
      <w:sz w:val="22"/>
      <w:lang w:val="x-none" w:eastAsia="en-US"/>
    </w:rPr>
  </w:style>
  <w:style w:type="character" w:customStyle="1" w:styleId="WW8Num1z0">
    <w:name w:val="WW8Num1z0"/>
    <w:uiPriority w:val="99"/>
    <w:rPr>
      <w:rFonts w:ascii="Symbol" w:eastAsia="Arial Unicode MS" w:hAnsi="Symbol"/>
      <w:sz w:val="22"/>
      <w:lang w:val="x-none" w:eastAsia="en-US"/>
    </w:rPr>
  </w:style>
  <w:style w:type="character" w:customStyle="1" w:styleId="WW8Num7z0">
    <w:name w:val="WW8Num7z0"/>
    <w:rPr>
      <w:rFonts w:ascii="Symbol" w:eastAsia="Arial Unicode MS" w:hAnsi="Symbol"/>
      <w:sz w:val="22"/>
      <w:lang w:val="x-none" w:eastAsia="en-US"/>
    </w:rPr>
  </w:style>
  <w:style w:type="character" w:customStyle="1" w:styleId="WW8Num8z0">
    <w:name w:val="WW8Num8z0"/>
    <w:rPr>
      <w:rFonts w:ascii="Symbol" w:eastAsia="Arial Unicode MS" w:hAnsi="Symbol"/>
      <w:sz w:val="22"/>
      <w:lang w:val="x-none" w:eastAsia="en-US"/>
    </w:rPr>
  </w:style>
  <w:style w:type="character" w:customStyle="1" w:styleId="WW8Num9z0">
    <w:name w:val="WW8Num9z0"/>
    <w:rPr>
      <w:rFonts w:ascii="Symbol" w:eastAsia="Arial Unicode MS" w:hAnsi="Symbol"/>
      <w:sz w:val="22"/>
      <w:lang w:val="x-none" w:eastAsia="en-US"/>
    </w:rPr>
  </w:style>
  <w:style w:type="character" w:customStyle="1" w:styleId="3f3f3f3f3f3f3f3f3f3f3f3f3f3f3f3f3f3f3f1">
    <w:name w:val="О3fс3fн3fо3fв3fн3fо3fй3f ш3fр3fи3fф3fт3f а3fб3fз3fа3fц3fа3f1"/>
    <w:uiPriority w:val="99"/>
    <w:rPr>
      <w:rFonts w:eastAsia="Arial Unicode MS"/>
      <w:sz w:val="22"/>
      <w:lang w:val="x-none" w:eastAsia="en-US"/>
    </w:rPr>
  </w:style>
  <w:style w:type="character" w:styleId="af5">
    <w:name w:val="Emphasis"/>
    <w:uiPriority w:val="20"/>
    <w:qFormat/>
    <w:rPr>
      <w:rFonts w:ascii="Arial Black" w:eastAsia="Arial Unicode MS" w:hAnsi="Arial Black" w:cs="Arial Black"/>
      <w:sz w:val="18"/>
      <w:szCs w:val="18"/>
      <w:lang w:val="x-none" w:eastAsia="en-US"/>
    </w:rPr>
  </w:style>
  <w:style w:type="character" w:styleId="af6">
    <w:name w:val="Hyperlink"/>
    <w:uiPriority w:val="99"/>
    <w:unhideWhenUsed/>
    <w:rsid w:val="00C87570"/>
    <w:rPr>
      <w:rFonts w:cs="Times New Roman"/>
      <w:color w:val="000080"/>
      <w:u w:val="single"/>
    </w:rPr>
  </w:style>
  <w:style w:type="paragraph" w:customStyle="1" w:styleId="sdfootnote">
    <w:name w:val="sdfootnote"/>
    <w:basedOn w:val="a"/>
    <w:rsid w:val="00C87570"/>
    <w:pPr>
      <w:widowControl/>
      <w:autoSpaceDN/>
      <w:adjustRightInd/>
      <w:spacing w:before="100" w:beforeAutospacing="1" w:after="100" w:afterAutospacing="1" w:line="240" w:lineRule="auto"/>
      <w:ind w:left="284" w:hanging="284"/>
    </w:pPr>
    <w:rPr>
      <w:sz w:val="20"/>
      <w:szCs w:val="20"/>
    </w:rPr>
  </w:style>
  <w:style w:type="character" w:styleId="af7">
    <w:name w:val="Strong"/>
    <w:qFormat/>
    <w:rsid w:val="008D474D"/>
    <w:rPr>
      <w:rFonts w:cs="Times New Roman"/>
      <w:b/>
      <w:bCs/>
    </w:rPr>
  </w:style>
  <w:style w:type="paragraph" w:styleId="af8">
    <w:name w:val="List Paragraph"/>
    <w:basedOn w:val="a"/>
    <w:link w:val="af9"/>
    <w:uiPriority w:val="34"/>
    <w:qFormat/>
    <w:rsid w:val="00D015CE"/>
    <w:pPr>
      <w:suppressAutoHyphens/>
      <w:autoSpaceDN/>
      <w:adjustRightInd/>
      <w:spacing w:line="240" w:lineRule="auto"/>
      <w:ind w:left="720"/>
      <w:contextualSpacing/>
    </w:pPr>
    <w:rPr>
      <w:rFonts w:eastAsia="Lucida Sans Unicode"/>
      <w:kern w:val="1"/>
      <w:lang w:eastAsia="en-US"/>
    </w:rPr>
  </w:style>
  <w:style w:type="character" w:customStyle="1" w:styleId="af9">
    <w:name w:val="Абзац списка Знак"/>
    <w:basedOn w:val="a2"/>
    <w:link w:val="af8"/>
    <w:uiPriority w:val="34"/>
    <w:rsid w:val="003A34BE"/>
    <w:rPr>
      <w:rFonts w:ascii="Times New Roman" w:eastAsia="Lucida Sans Unicode" w:hAnsi="Times New Roman"/>
      <w:kern w:val="1"/>
      <w:sz w:val="24"/>
      <w:szCs w:val="24"/>
      <w:lang w:eastAsia="en-US"/>
    </w:rPr>
  </w:style>
  <w:style w:type="paragraph" w:customStyle="1" w:styleId="afa">
    <w:name w:val="Содержимое таблицы"/>
    <w:basedOn w:val="a"/>
    <w:rsid w:val="00D015CE"/>
    <w:pPr>
      <w:suppressLineNumbers/>
      <w:suppressAutoHyphens/>
      <w:autoSpaceDN/>
      <w:adjustRightInd/>
      <w:spacing w:line="240" w:lineRule="auto"/>
    </w:pPr>
    <w:rPr>
      <w:rFonts w:eastAsia="Lucida Sans Unicode"/>
      <w:kern w:val="1"/>
      <w:lang w:eastAsia="en-US"/>
    </w:rPr>
  </w:style>
  <w:style w:type="paragraph" w:customStyle="1" w:styleId="220">
    <w:name w:val="Основной текст 22"/>
    <w:basedOn w:val="a"/>
    <w:rsid w:val="00D015CE"/>
    <w:pPr>
      <w:suppressAutoHyphens/>
      <w:autoSpaceDN/>
      <w:adjustRightInd/>
      <w:spacing w:line="240" w:lineRule="auto"/>
      <w:ind w:right="-288"/>
    </w:pPr>
    <w:rPr>
      <w:rFonts w:eastAsia="Lucida Sans Unicode"/>
      <w:kern w:val="1"/>
      <w:lang w:eastAsia="en-US"/>
    </w:rPr>
  </w:style>
  <w:style w:type="paragraph" w:customStyle="1" w:styleId="afb">
    <w:name w:val="Заголовок"/>
    <w:basedOn w:val="a"/>
    <w:next w:val="a0"/>
    <w:rsid w:val="00D015CE"/>
    <w:pPr>
      <w:keepNext/>
      <w:suppressAutoHyphens/>
      <w:autoSpaceDN/>
      <w:adjustRightInd/>
      <w:spacing w:before="240" w:after="120" w:line="240" w:lineRule="auto"/>
    </w:pPr>
    <w:rPr>
      <w:rFonts w:ascii="Arial" w:eastAsia="Lucida Sans Unicode" w:hAnsi="Arial" w:cs="Tahoma"/>
      <w:kern w:val="1"/>
      <w:sz w:val="28"/>
      <w:szCs w:val="28"/>
      <w:lang w:eastAsia="en-US"/>
    </w:rPr>
  </w:style>
  <w:style w:type="paragraph" w:customStyle="1" w:styleId="310">
    <w:name w:val="Основной текст с отступом 31"/>
    <w:basedOn w:val="a"/>
    <w:rsid w:val="00B65FF6"/>
    <w:pPr>
      <w:suppressAutoHyphens/>
      <w:autoSpaceDN/>
      <w:adjustRightInd/>
      <w:spacing w:after="120" w:line="240" w:lineRule="auto"/>
      <w:ind w:left="283"/>
    </w:pPr>
    <w:rPr>
      <w:rFonts w:eastAsia="Lucida Sans Unicode"/>
      <w:kern w:val="1"/>
      <w:sz w:val="16"/>
      <w:szCs w:val="16"/>
      <w:lang w:eastAsia="en-US"/>
    </w:rPr>
  </w:style>
  <w:style w:type="paragraph" w:customStyle="1" w:styleId="afc">
    <w:name w:val="Текст в заданном формате"/>
    <w:basedOn w:val="a"/>
    <w:rsid w:val="00B65FF6"/>
    <w:pPr>
      <w:suppressAutoHyphens/>
      <w:autoSpaceDN/>
      <w:adjustRightInd/>
      <w:spacing w:line="240" w:lineRule="auto"/>
    </w:pPr>
    <w:rPr>
      <w:rFonts w:ascii="Courier New" w:eastAsia="Courier New" w:hAnsi="Courier New" w:cs="Courier New"/>
      <w:kern w:val="1"/>
      <w:sz w:val="20"/>
      <w:szCs w:val="20"/>
      <w:lang w:eastAsia="en-US"/>
    </w:rPr>
  </w:style>
  <w:style w:type="table" w:styleId="afd">
    <w:name w:val="Table Grid"/>
    <w:basedOn w:val="a3"/>
    <w:uiPriority w:val="59"/>
    <w:rsid w:val="00771D4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29z0">
    <w:name w:val="WW8Num29z0"/>
    <w:rsid w:val="009558AF"/>
    <w:rPr>
      <w:rFonts w:ascii="Symbol" w:hAnsi="Symbol"/>
    </w:rPr>
  </w:style>
  <w:style w:type="character" w:customStyle="1" w:styleId="WW8Num29z1">
    <w:name w:val="WW8Num29z1"/>
    <w:rsid w:val="009558AF"/>
    <w:rPr>
      <w:rFonts w:ascii="OpenSymbol" w:hAnsi="OpenSymbol" w:cs="Courier New"/>
    </w:rPr>
  </w:style>
  <w:style w:type="character" w:customStyle="1" w:styleId="WW8Num30z0">
    <w:name w:val="WW8Num30z0"/>
    <w:rsid w:val="009558AF"/>
    <w:rPr>
      <w:rFonts w:ascii="Symbol" w:hAnsi="Symbol" w:cs="OpenSymbol"/>
    </w:rPr>
  </w:style>
  <w:style w:type="character" w:customStyle="1" w:styleId="WW8Num30z1">
    <w:name w:val="WW8Num30z1"/>
    <w:rsid w:val="009558AF"/>
    <w:rPr>
      <w:rFonts w:ascii="OpenSymbol" w:hAnsi="OpenSymbol" w:cs="Courier New"/>
    </w:rPr>
  </w:style>
  <w:style w:type="character" w:customStyle="1" w:styleId="WW8Num31z0">
    <w:name w:val="WW8Num31z0"/>
    <w:rsid w:val="009558AF"/>
    <w:rPr>
      <w:rFonts w:ascii="Symbol" w:hAnsi="Symbol"/>
      <w:b/>
    </w:rPr>
  </w:style>
  <w:style w:type="character" w:customStyle="1" w:styleId="WW8Num31z1">
    <w:name w:val="WW8Num31z1"/>
    <w:rsid w:val="009558AF"/>
    <w:rPr>
      <w:rFonts w:ascii="MS Mincho" w:hAnsi="MS Mincho" w:cs="Courier New"/>
    </w:rPr>
  </w:style>
  <w:style w:type="character" w:customStyle="1" w:styleId="WW8Num32z1">
    <w:name w:val="WW8Num32z1"/>
    <w:rsid w:val="009558AF"/>
    <w:rPr>
      <w:rFonts w:ascii="MS Mincho" w:hAnsi="MS Mincho" w:cs="Courier New"/>
    </w:rPr>
  </w:style>
  <w:style w:type="character" w:customStyle="1" w:styleId="WW8Num33z0">
    <w:name w:val="WW8Num33z0"/>
    <w:rsid w:val="009558AF"/>
    <w:rPr>
      <w:rFonts w:ascii="Symbol" w:hAnsi="Symbol"/>
      <w:b/>
    </w:rPr>
  </w:style>
  <w:style w:type="character" w:customStyle="1" w:styleId="WW8Num33z1">
    <w:name w:val="WW8Num33z1"/>
    <w:rsid w:val="009558AF"/>
    <w:rPr>
      <w:rFonts w:ascii="OpenSymbol" w:hAnsi="OpenSymbol" w:cs="StarSymbol"/>
      <w:sz w:val="18"/>
      <w:szCs w:val="18"/>
    </w:rPr>
  </w:style>
  <w:style w:type="character" w:customStyle="1" w:styleId="WW8Num34z0">
    <w:name w:val="WW8Num34z0"/>
    <w:rsid w:val="009558AF"/>
    <w:rPr>
      <w:rFonts w:ascii="Wingdings" w:hAnsi="Wingdings" w:cs="StarSymbol"/>
      <w:sz w:val="18"/>
      <w:szCs w:val="18"/>
    </w:rPr>
  </w:style>
  <w:style w:type="character" w:customStyle="1" w:styleId="WW8Num34z1">
    <w:name w:val="WW8Num34z1"/>
    <w:rsid w:val="009558AF"/>
    <w:rPr>
      <w:rFonts w:ascii="Courier New" w:hAnsi="Courier New" w:cs="Courier New"/>
    </w:rPr>
  </w:style>
  <w:style w:type="character" w:customStyle="1" w:styleId="WW8Num35z0">
    <w:name w:val="WW8Num35z0"/>
    <w:rsid w:val="009558AF"/>
    <w:rPr>
      <w:rFonts w:ascii="Wingdings" w:hAnsi="Wingdings" w:cs="StarSymbol"/>
      <w:sz w:val="18"/>
      <w:szCs w:val="18"/>
    </w:rPr>
  </w:style>
  <w:style w:type="character" w:customStyle="1" w:styleId="WW8Num35z1">
    <w:name w:val="WW8Num35z1"/>
    <w:rsid w:val="009558AF"/>
    <w:rPr>
      <w:rFonts w:ascii="Symbol" w:hAnsi="Symbol" w:cs="StarSymbol"/>
      <w:sz w:val="18"/>
      <w:szCs w:val="18"/>
    </w:rPr>
  </w:style>
  <w:style w:type="character" w:customStyle="1" w:styleId="WW8Num36z0">
    <w:name w:val="WW8Num36z0"/>
    <w:rsid w:val="009558AF"/>
    <w:rPr>
      <w:b/>
    </w:rPr>
  </w:style>
  <w:style w:type="character" w:customStyle="1" w:styleId="WW8Num36z1">
    <w:name w:val="WW8Num36z1"/>
    <w:rsid w:val="009558AF"/>
    <w:rPr>
      <w:rFonts w:ascii="OpenSymbol" w:hAnsi="OpenSymbol" w:cs="Courier New"/>
    </w:rPr>
  </w:style>
  <w:style w:type="character" w:customStyle="1" w:styleId="WW8Num37z0">
    <w:name w:val="WW8Num37z0"/>
    <w:rsid w:val="009558AF"/>
    <w:rPr>
      <w:rFonts w:ascii="Symbol" w:hAnsi="Symbol"/>
    </w:rPr>
  </w:style>
  <w:style w:type="character" w:customStyle="1" w:styleId="WW8Num37z1">
    <w:name w:val="WW8Num37z1"/>
    <w:rsid w:val="009558AF"/>
    <w:rPr>
      <w:rFonts w:ascii="OpenSymbol" w:hAnsi="OpenSymbol" w:cs="StarSymbol"/>
      <w:sz w:val="18"/>
      <w:szCs w:val="18"/>
    </w:rPr>
  </w:style>
  <w:style w:type="character" w:customStyle="1" w:styleId="WW8Num17z0">
    <w:name w:val="WW8Num17z0"/>
    <w:rsid w:val="009558AF"/>
    <w:rPr>
      <w:rFonts w:ascii="Symbol" w:hAnsi="Symbol"/>
    </w:rPr>
  </w:style>
  <w:style w:type="character" w:customStyle="1" w:styleId="WW8Num26z0">
    <w:name w:val="WW8Num26z0"/>
    <w:rsid w:val="009558AF"/>
    <w:rPr>
      <w:b/>
    </w:rPr>
  </w:style>
  <w:style w:type="character" w:customStyle="1" w:styleId="WW8Num75z0">
    <w:name w:val="WW8Num75z0"/>
    <w:rsid w:val="009558AF"/>
    <w:rPr>
      <w:rFonts w:ascii="Wingdings" w:hAnsi="Wingdings" w:cs="StarSymbol"/>
      <w:sz w:val="18"/>
      <w:szCs w:val="18"/>
    </w:rPr>
  </w:style>
  <w:style w:type="character" w:customStyle="1" w:styleId="WW8Num64z0">
    <w:name w:val="WW8Num64z0"/>
    <w:rsid w:val="009558AF"/>
    <w:rPr>
      <w:rFonts w:ascii="Symbol" w:hAnsi="Symbol" w:cs="StarSymbol"/>
      <w:sz w:val="18"/>
      <w:szCs w:val="18"/>
    </w:rPr>
  </w:style>
  <w:style w:type="character" w:customStyle="1" w:styleId="WW8Num76z0">
    <w:name w:val="WW8Num76z0"/>
    <w:rsid w:val="009558AF"/>
    <w:rPr>
      <w:rFonts w:ascii="Symbol" w:hAnsi="Symbol" w:cs="StarSymbol"/>
      <w:sz w:val="18"/>
      <w:szCs w:val="18"/>
    </w:rPr>
  </w:style>
  <w:style w:type="character" w:customStyle="1" w:styleId="WW8Num40z2">
    <w:name w:val="WW8Num40z2"/>
    <w:rsid w:val="009558AF"/>
    <w:rPr>
      <w:b/>
      <w:bCs/>
    </w:rPr>
  </w:style>
  <w:style w:type="character" w:customStyle="1" w:styleId="WW8Num77z0">
    <w:name w:val="WW8Num77z0"/>
    <w:rsid w:val="009558AF"/>
    <w:rPr>
      <w:rFonts w:ascii="Times New Roman" w:hAnsi="Times New Roman" w:cs="StarSymbol"/>
      <w:b/>
      <w:bCs/>
      <w:sz w:val="24"/>
      <w:szCs w:val="24"/>
    </w:rPr>
  </w:style>
  <w:style w:type="character" w:customStyle="1" w:styleId="WW8Num79z0">
    <w:name w:val="WW8Num79z0"/>
    <w:rsid w:val="009558AF"/>
    <w:rPr>
      <w:rFonts w:ascii="Symbol" w:hAnsi="Symbol" w:cs="StarSymbol"/>
      <w:sz w:val="18"/>
      <w:szCs w:val="18"/>
    </w:rPr>
  </w:style>
  <w:style w:type="character" w:customStyle="1" w:styleId="18">
    <w:name w:val="Основной шрифт абзаца1"/>
    <w:rsid w:val="009558AF"/>
  </w:style>
  <w:style w:type="character" w:customStyle="1" w:styleId="WW8Num7z1">
    <w:name w:val="WW8Num7z1"/>
    <w:rsid w:val="009558AF"/>
    <w:rPr>
      <w:rFonts w:ascii="OpenSymbol" w:hAnsi="OpenSymbol"/>
    </w:rPr>
  </w:style>
  <w:style w:type="character" w:customStyle="1" w:styleId="WW8Num7z2">
    <w:name w:val="WW8Num7z2"/>
    <w:rsid w:val="009558AF"/>
    <w:rPr>
      <w:rFonts w:ascii="StarSymbol" w:hAnsi="StarSymbol"/>
    </w:rPr>
  </w:style>
  <w:style w:type="character" w:customStyle="1" w:styleId="WW8Num63z0">
    <w:name w:val="WW8Num63z0"/>
    <w:rsid w:val="009558AF"/>
    <w:rPr>
      <w:rFonts w:ascii="Symbol" w:hAnsi="Symbol" w:cs="StarSymbol"/>
      <w:sz w:val="18"/>
      <w:szCs w:val="18"/>
    </w:rPr>
  </w:style>
  <w:style w:type="character" w:customStyle="1" w:styleId="WW8Num63z1">
    <w:name w:val="WW8Num63z1"/>
    <w:rsid w:val="009558AF"/>
    <w:rPr>
      <w:rFonts w:ascii="OpenSymbol" w:hAnsi="OpenSymbol" w:cs="StarSymbol"/>
      <w:sz w:val="18"/>
      <w:szCs w:val="18"/>
    </w:rPr>
  </w:style>
  <w:style w:type="character" w:customStyle="1" w:styleId="WW8Num63z2">
    <w:name w:val="WW8Num63z2"/>
    <w:rsid w:val="009558AF"/>
    <w:rPr>
      <w:rFonts w:ascii="Wingdings" w:hAnsi="Wingdings"/>
    </w:rPr>
  </w:style>
  <w:style w:type="character" w:customStyle="1" w:styleId="WW8Num48z0">
    <w:name w:val="WW8Num48z0"/>
    <w:rsid w:val="009558AF"/>
    <w:rPr>
      <w:rFonts w:ascii="Times New Roman" w:hAnsi="Times New Roman"/>
    </w:rPr>
  </w:style>
  <w:style w:type="character" w:customStyle="1" w:styleId="WW8Num49z0">
    <w:name w:val="WW8Num49z0"/>
    <w:rsid w:val="009558AF"/>
    <w:rPr>
      <w:b w:val="0"/>
      <w:bCs w:val="0"/>
    </w:rPr>
  </w:style>
  <w:style w:type="character" w:customStyle="1" w:styleId="WW8Num50z0">
    <w:name w:val="WW8Num50z0"/>
    <w:rsid w:val="009558AF"/>
    <w:rPr>
      <w:rFonts w:ascii="Symbol" w:hAnsi="Symbol" w:cs="StarSymbol"/>
      <w:sz w:val="18"/>
      <w:szCs w:val="18"/>
    </w:rPr>
  </w:style>
  <w:style w:type="character" w:customStyle="1" w:styleId="WW8Num9z1">
    <w:name w:val="WW8Num9z1"/>
    <w:rsid w:val="009558AF"/>
    <w:rPr>
      <w:rFonts w:ascii="Courier New" w:hAnsi="Courier New" w:cs="Courier New"/>
    </w:rPr>
  </w:style>
  <w:style w:type="character" w:customStyle="1" w:styleId="WW8Num10z0">
    <w:name w:val="WW8Num10z0"/>
    <w:rsid w:val="009558AF"/>
    <w:rPr>
      <w:rFonts w:ascii="Symbol" w:hAnsi="Symbol"/>
    </w:rPr>
  </w:style>
  <w:style w:type="character" w:customStyle="1" w:styleId="WW8Num14z0">
    <w:name w:val="WW8Num14z0"/>
    <w:rsid w:val="009558AF"/>
    <w:rPr>
      <w:rFonts w:ascii="Symbol" w:hAnsi="Symbol"/>
    </w:rPr>
  </w:style>
  <w:style w:type="character" w:customStyle="1" w:styleId="WW8Num3z0">
    <w:name w:val="WW8Num3z0"/>
    <w:rsid w:val="009558AF"/>
    <w:rPr>
      <w:rFonts w:ascii="Wingdings" w:hAnsi="Wingdings"/>
    </w:rPr>
  </w:style>
  <w:style w:type="character" w:customStyle="1" w:styleId="WW8Num3z1">
    <w:name w:val="WW8Num3z1"/>
    <w:rsid w:val="009558AF"/>
    <w:rPr>
      <w:rFonts w:ascii="Wingdings 2" w:hAnsi="Wingdings 2" w:cs="StarSymbol"/>
      <w:sz w:val="18"/>
      <w:szCs w:val="18"/>
    </w:rPr>
  </w:style>
  <w:style w:type="character" w:customStyle="1" w:styleId="WW8Num3z2">
    <w:name w:val="WW8Num3z2"/>
    <w:rsid w:val="009558AF"/>
    <w:rPr>
      <w:rFonts w:ascii="StarSymbol" w:hAnsi="StarSymbol" w:cs="StarSymbol"/>
      <w:sz w:val="18"/>
      <w:szCs w:val="18"/>
    </w:rPr>
  </w:style>
  <w:style w:type="character" w:customStyle="1" w:styleId="WW8Num2z0">
    <w:name w:val="WW8Num2z0"/>
    <w:rsid w:val="009558AF"/>
    <w:rPr>
      <w:rFonts w:ascii="Symbol" w:hAnsi="Symbol"/>
    </w:rPr>
  </w:style>
  <w:style w:type="character" w:customStyle="1" w:styleId="WW8Num2z2">
    <w:name w:val="WW8Num2z2"/>
    <w:rsid w:val="009558AF"/>
    <w:rPr>
      <w:rFonts w:ascii="StarSymbol" w:hAnsi="StarSymbol" w:cs="StarSymbol"/>
      <w:sz w:val="18"/>
      <w:szCs w:val="18"/>
    </w:rPr>
  </w:style>
  <w:style w:type="character" w:customStyle="1" w:styleId="WW8Num2z3">
    <w:name w:val="WW8Num2z3"/>
    <w:rsid w:val="009558AF"/>
    <w:rPr>
      <w:rFonts w:ascii="Wingdings" w:hAnsi="Wingdings"/>
    </w:rPr>
  </w:style>
  <w:style w:type="character" w:customStyle="1" w:styleId="WW8Num2z4">
    <w:name w:val="WW8Num2z4"/>
    <w:rsid w:val="009558AF"/>
    <w:rPr>
      <w:rFonts w:ascii="Wingdings 2" w:hAnsi="Wingdings 2" w:cs="StarSymbol"/>
      <w:sz w:val="18"/>
      <w:szCs w:val="18"/>
    </w:rPr>
  </w:style>
  <w:style w:type="character" w:customStyle="1" w:styleId="WW8Num53z0">
    <w:name w:val="WW8Num53z0"/>
    <w:rsid w:val="009558AF"/>
    <w:rPr>
      <w:rFonts w:ascii="Symbol" w:hAnsi="Symbol" w:cs="StarSymbol"/>
      <w:sz w:val="18"/>
      <w:szCs w:val="18"/>
    </w:rPr>
  </w:style>
  <w:style w:type="character" w:customStyle="1" w:styleId="WW8Num54z0">
    <w:name w:val="WW8Num54z0"/>
    <w:rsid w:val="009558AF"/>
    <w:rPr>
      <w:b/>
      <w:bCs/>
    </w:rPr>
  </w:style>
  <w:style w:type="character" w:customStyle="1" w:styleId="WW8Num55z0">
    <w:name w:val="WW8Num55z0"/>
    <w:rsid w:val="009558AF"/>
    <w:rPr>
      <w:b/>
      <w:bCs/>
    </w:rPr>
  </w:style>
  <w:style w:type="character" w:customStyle="1" w:styleId="WW8Num56z0">
    <w:name w:val="WW8Num56z0"/>
    <w:rsid w:val="009558AF"/>
    <w:rPr>
      <w:rFonts w:ascii="StarSymbol" w:hAnsi="StarSymbol"/>
    </w:rPr>
  </w:style>
  <w:style w:type="character" w:customStyle="1" w:styleId="WW8Num57z0">
    <w:name w:val="WW8Num57z0"/>
    <w:rsid w:val="009558AF"/>
    <w:rPr>
      <w:rFonts w:ascii="Symbol" w:hAnsi="Symbol" w:cs="StarSymbol"/>
      <w:sz w:val="18"/>
      <w:szCs w:val="18"/>
    </w:rPr>
  </w:style>
  <w:style w:type="character" w:customStyle="1" w:styleId="WW8Num58z0">
    <w:name w:val="WW8Num58z0"/>
    <w:rsid w:val="009558AF"/>
    <w:rPr>
      <w:rFonts w:ascii="Symbol" w:hAnsi="Symbol" w:cs="StarSymbol"/>
      <w:sz w:val="18"/>
      <w:szCs w:val="18"/>
    </w:rPr>
  </w:style>
  <w:style w:type="character" w:customStyle="1" w:styleId="WW8Num59z0">
    <w:name w:val="WW8Num59z0"/>
    <w:rsid w:val="009558AF"/>
    <w:rPr>
      <w:b/>
      <w:bCs/>
    </w:rPr>
  </w:style>
  <w:style w:type="character" w:customStyle="1" w:styleId="WW8Num60z0">
    <w:name w:val="WW8Num60z0"/>
    <w:rsid w:val="009558AF"/>
    <w:rPr>
      <w:rFonts w:ascii="Symbol" w:hAnsi="Symbol" w:cs="StarSymbol"/>
      <w:sz w:val="18"/>
      <w:szCs w:val="18"/>
    </w:rPr>
  </w:style>
  <w:style w:type="character" w:customStyle="1" w:styleId="WW8Num28z0">
    <w:name w:val="WW8Num28z0"/>
    <w:rsid w:val="009558AF"/>
    <w:rPr>
      <w:rFonts w:ascii="Wingdings" w:hAnsi="Wingdings"/>
      <w:b/>
    </w:rPr>
  </w:style>
  <w:style w:type="character" w:customStyle="1" w:styleId="WW8Num28z1">
    <w:name w:val="WW8Num28z1"/>
    <w:rsid w:val="009558AF"/>
    <w:rPr>
      <w:rFonts w:ascii="MS Mincho" w:hAnsi="MS Mincho" w:cs="Courier New"/>
    </w:rPr>
  </w:style>
  <w:style w:type="character" w:customStyle="1" w:styleId="WW8Num61z0">
    <w:name w:val="WW8Num61z0"/>
    <w:rsid w:val="009558AF"/>
    <w:rPr>
      <w:rFonts w:ascii="Symbol" w:hAnsi="Symbol" w:cs="StarSymbol"/>
      <w:sz w:val="18"/>
      <w:szCs w:val="18"/>
    </w:rPr>
  </w:style>
  <w:style w:type="character" w:customStyle="1" w:styleId="WW8Num65z0">
    <w:name w:val="WW8Num65z0"/>
    <w:rsid w:val="009558AF"/>
    <w:rPr>
      <w:rFonts w:ascii="Symbol" w:hAnsi="Symbol" w:cs="StarSymbol"/>
      <w:sz w:val="18"/>
      <w:szCs w:val="18"/>
    </w:rPr>
  </w:style>
  <w:style w:type="character" w:customStyle="1" w:styleId="WW8Num18z0">
    <w:name w:val="WW8Num18z0"/>
    <w:rsid w:val="009558AF"/>
    <w:rPr>
      <w:rFonts w:ascii="Symbol" w:hAnsi="Symbol"/>
    </w:rPr>
  </w:style>
  <w:style w:type="character" w:customStyle="1" w:styleId="afe">
    <w:name w:val="Цветовое выделение"/>
    <w:rsid w:val="009558AF"/>
    <w:rPr>
      <w:b/>
      <w:bCs/>
      <w:color w:val="000080"/>
    </w:rPr>
  </w:style>
  <w:style w:type="character" w:customStyle="1" w:styleId="WW8Num20z0">
    <w:name w:val="WW8Num20z0"/>
    <w:rsid w:val="009558AF"/>
    <w:rPr>
      <w:rFonts w:ascii="Symbol" w:hAnsi="Symbol"/>
      <w:b/>
      <w:bCs/>
    </w:rPr>
  </w:style>
  <w:style w:type="character" w:customStyle="1" w:styleId="WW8Num21z0">
    <w:name w:val="WW8Num21z0"/>
    <w:rsid w:val="009558AF"/>
    <w:rPr>
      <w:rFonts w:ascii="Times New Roman" w:hAnsi="Times New Roman" w:cs="StarSymbol"/>
      <w:sz w:val="18"/>
      <w:szCs w:val="18"/>
    </w:rPr>
  </w:style>
  <w:style w:type="character" w:customStyle="1" w:styleId="WW8Num21z1">
    <w:name w:val="WW8Num21z1"/>
    <w:rsid w:val="009558AF"/>
    <w:rPr>
      <w:rFonts w:ascii="Courier New" w:hAnsi="Courier New" w:cs="Courier New"/>
    </w:rPr>
  </w:style>
  <w:style w:type="character" w:customStyle="1" w:styleId="WW8Num67z0">
    <w:name w:val="WW8Num67z0"/>
    <w:rsid w:val="009558AF"/>
    <w:rPr>
      <w:b/>
      <w:bCs/>
    </w:rPr>
  </w:style>
  <w:style w:type="character" w:customStyle="1" w:styleId="WW8Num67z1">
    <w:name w:val="WW8Num67z1"/>
    <w:rsid w:val="009558AF"/>
    <w:rPr>
      <w:rFonts w:ascii="OpenSymbol" w:hAnsi="OpenSymbol" w:cs="Courier New"/>
    </w:rPr>
  </w:style>
  <w:style w:type="character" w:customStyle="1" w:styleId="WW8Num68z0">
    <w:name w:val="WW8Num68z0"/>
    <w:rsid w:val="009558AF"/>
    <w:rPr>
      <w:rFonts w:ascii="Symbol" w:hAnsi="Symbol" w:cs="StarSymbol"/>
      <w:sz w:val="18"/>
      <w:szCs w:val="18"/>
    </w:rPr>
  </w:style>
  <w:style w:type="character" w:customStyle="1" w:styleId="WW8Num69z0">
    <w:name w:val="WW8Num69z0"/>
    <w:rsid w:val="009558AF"/>
    <w:rPr>
      <w:rFonts w:ascii="Symbol" w:hAnsi="Symbol" w:cs="StarSymbol"/>
      <w:sz w:val="18"/>
      <w:szCs w:val="18"/>
    </w:rPr>
  </w:style>
  <w:style w:type="character" w:customStyle="1" w:styleId="WW8Num69z1">
    <w:name w:val="WW8Num69z1"/>
    <w:rsid w:val="009558AF"/>
    <w:rPr>
      <w:rFonts w:ascii="Courier New" w:hAnsi="Courier New" w:cs="Courier New"/>
    </w:rPr>
  </w:style>
  <w:style w:type="character" w:customStyle="1" w:styleId="WW8Num70z0">
    <w:name w:val="WW8Num70z0"/>
    <w:rsid w:val="009558AF"/>
    <w:rPr>
      <w:rFonts w:ascii="MS Mincho" w:hAnsi="MS Mincho" w:cs="StarSymbol"/>
      <w:sz w:val="18"/>
      <w:szCs w:val="18"/>
    </w:rPr>
  </w:style>
  <w:style w:type="character" w:customStyle="1" w:styleId="WW8Num70z1">
    <w:name w:val="WW8Num70z1"/>
    <w:rsid w:val="009558AF"/>
    <w:rPr>
      <w:rFonts w:ascii="Courier New" w:hAnsi="Courier New" w:cs="Courier New"/>
    </w:rPr>
  </w:style>
  <w:style w:type="character" w:customStyle="1" w:styleId="WW8Num25z0">
    <w:name w:val="WW8Num25z0"/>
    <w:rsid w:val="009558AF"/>
    <w:rPr>
      <w:rFonts w:ascii="Symbol" w:hAnsi="Symbol"/>
      <w:b/>
    </w:rPr>
  </w:style>
  <w:style w:type="character" w:customStyle="1" w:styleId="WW8Num62z0">
    <w:name w:val="WW8Num62z0"/>
    <w:rsid w:val="009558AF"/>
    <w:rPr>
      <w:rFonts w:ascii="Symbol" w:hAnsi="Symbol" w:cs="StarSymbol"/>
      <w:sz w:val="18"/>
      <w:szCs w:val="18"/>
    </w:rPr>
  </w:style>
  <w:style w:type="character" w:customStyle="1" w:styleId="WW8Num13z0">
    <w:name w:val="WW8Num13z0"/>
    <w:rsid w:val="009558AF"/>
    <w:rPr>
      <w:rFonts w:ascii="Symbol" w:hAnsi="Symbol"/>
    </w:rPr>
  </w:style>
  <w:style w:type="character" w:customStyle="1" w:styleId="WW8Num27z0">
    <w:name w:val="WW8Num27z0"/>
    <w:rsid w:val="009558AF"/>
    <w:rPr>
      <w:b/>
    </w:rPr>
  </w:style>
  <w:style w:type="character" w:customStyle="1" w:styleId="WW8Num71z0">
    <w:name w:val="WW8Num71z0"/>
    <w:rsid w:val="009558AF"/>
    <w:rPr>
      <w:rFonts w:cs="StarSymbol"/>
      <w:sz w:val="18"/>
      <w:szCs w:val="18"/>
    </w:rPr>
  </w:style>
  <w:style w:type="character" w:customStyle="1" w:styleId="WW8Num72z0">
    <w:name w:val="WW8Num72z0"/>
    <w:rsid w:val="009558AF"/>
    <w:rPr>
      <w:rFonts w:ascii="Symbol" w:hAnsi="Symbol" w:cs="StarSymbol"/>
      <w:sz w:val="18"/>
      <w:szCs w:val="18"/>
    </w:rPr>
  </w:style>
  <w:style w:type="character" w:customStyle="1" w:styleId="WW8Num72z1">
    <w:name w:val="WW8Num72z1"/>
    <w:rsid w:val="009558AF"/>
    <w:rPr>
      <w:rFonts w:ascii="OpenSymbol" w:hAnsi="OpenSymbol" w:cs="Courier New"/>
    </w:rPr>
  </w:style>
  <w:style w:type="character" w:customStyle="1" w:styleId="24">
    <w:name w:val="Основной шрифт абзаца2"/>
    <w:rsid w:val="009558AF"/>
  </w:style>
  <w:style w:type="character" w:customStyle="1" w:styleId="aff">
    <w:name w:val="Символ нумерации"/>
    <w:rsid w:val="009558AF"/>
    <w:rPr>
      <w:b/>
      <w:bCs/>
    </w:rPr>
  </w:style>
  <w:style w:type="character" w:customStyle="1" w:styleId="aff0">
    <w:name w:val="Маркеры списка"/>
    <w:rsid w:val="009558AF"/>
    <w:rPr>
      <w:rFonts w:ascii="OpenSymbol" w:eastAsia="OpenSymbol" w:hAnsi="OpenSymbol" w:cs="OpenSymbol"/>
    </w:rPr>
  </w:style>
  <w:style w:type="paragraph" w:customStyle="1" w:styleId="19">
    <w:name w:val="Название1"/>
    <w:basedOn w:val="a"/>
    <w:rsid w:val="009558AF"/>
    <w:pPr>
      <w:suppressLineNumbers/>
      <w:suppressAutoHyphens/>
      <w:autoSpaceDN/>
      <w:adjustRightInd/>
      <w:spacing w:before="120" w:after="120" w:line="240" w:lineRule="auto"/>
    </w:pPr>
    <w:rPr>
      <w:rFonts w:eastAsia="Lucida Sans Unicode" w:cs="Tahoma"/>
      <w:i/>
      <w:iCs/>
      <w:kern w:val="1"/>
      <w:lang w:eastAsia="en-US"/>
    </w:rPr>
  </w:style>
  <w:style w:type="paragraph" w:customStyle="1" w:styleId="1a">
    <w:name w:val="Указатель1"/>
    <w:basedOn w:val="a"/>
    <w:rsid w:val="009558AF"/>
    <w:pPr>
      <w:suppressLineNumbers/>
      <w:suppressAutoHyphens/>
      <w:autoSpaceDN/>
      <w:adjustRightInd/>
      <w:spacing w:line="240" w:lineRule="auto"/>
    </w:pPr>
    <w:rPr>
      <w:rFonts w:eastAsia="Lucida Sans Unicode" w:cs="Tahoma"/>
      <w:kern w:val="1"/>
      <w:lang w:eastAsia="en-US"/>
    </w:rPr>
  </w:style>
  <w:style w:type="paragraph" w:customStyle="1" w:styleId="25">
    <w:name w:val="Текст2"/>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1b">
    <w:name w:val="Текст1"/>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33">
    <w:name w:val="Основной текст 33"/>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11">
    <w:name w:val="Основной текст 31"/>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f3f3f3f3f3f3f3f3f3f3f3f3f2">
    <w:name w:val="О3fс3fн3fо3fв3fн3fо3fй3f т3fе3fк3fс3fт3f 2"/>
    <w:basedOn w:val="a"/>
    <w:rsid w:val="009558AF"/>
    <w:pPr>
      <w:suppressAutoHyphens/>
      <w:autoSpaceDN/>
      <w:adjustRightInd/>
      <w:spacing w:after="120" w:line="480" w:lineRule="auto"/>
    </w:pPr>
    <w:rPr>
      <w:rFonts w:eastAsia="Lucida Sans Unicode" w:cs="Tahoma"/>
      <w:color w:val="000000"/>
      <w:kern w:val="1"/>
      <w:lang w:val="en-US" w:eastAsia="en-US"/>
    </w:rPr>
  </w:style>
  <w:style w:type="paragraph" w:customStyle="1" w:styleId="3f3f3f3f3f3f3f12">
    <w:name w:val="т3fа3fб3fл3fи3fц3fы3f 12"/>
    <w:basedOn w:val="a"/>
    <w:rsid w:val="009558AF"/>
    <w:pPr>
      <w:keepLines/>
      <w:suppressAutoHyphens/>
      <w:autoSpaceDN/>
      <w:adjustRightInd/>
      <w:spacing w:line="240" w:lineRule="auto"/>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
    <w:rsid w:val="009558AF"/>
    <w:pPr>
      <w:keepNext/>
      <w:keepLines/>
      <w:suppressAutoHyphens/>
      <w:autoSpaceDN/>
      <w:adjustRightInd/>
      <w:spacing w:before="120" w:line="240" w:lineRule="auto"/>
      <w:ind w:left="357" w:right="357" w:firstLine="720"/>
      <w:jc w:val="right"/>
    </w:pPr>
    <w:rPr>
      <w:rFonts w:ascii="Arial" w:eastAsia="Lucida Sans Unicode" w:hAnsi="Arial" w:cs="Tahoma"/>
      <w:b/>
      <w:color w:val="000000"/>
      <w:kern w:val="1"/>
      <w:szCs w:val="20"/>
      <w:lang w:val="en-US" w:eastAsia="en-US"/>
    </w:rPr>
  </w:style>
  <w:style w:type="paragraph" w:customStyle="1" w:styleId="221">
    <w:name w:val="Основной текст с отступом 22"/>
    <w:basedOn w:val="a"/>
    <w:rsid w:val="009558AF"/>
    <w:pPr>
      <w:suppressAutoHyphens/>
      <w:autoSpaceDN/>
      <w:adjustRightInd/>
      <w:spacing w:line="240" w:lineRule="auto"/>
      <w:ind w:firstLine="360"/>
    </w:pPr>
    <w:rPr>
      <w:rFonts w:eastAsia="Lucida Sans Unicode"/>
      <w:kern w:val="1"/>
      <w:sz w:val="28"/>
      <w:szCs w:val="28"/>
      <w:lang w:eastAsia="en-US"/>
    </w:rPr>
  </w:style>
  <w:style w:type="paragraph" w:customStyle="1" w:styleId="32">
    <w:name w:val="Основной текст 32"/>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210">
    <w:name w:val="Маркированный список 21"/>
    <w:basedOn w:val="a"/>
    <w:rsid w:val="009558AF"/>
    <w:pPr>
      <w:widowControl/>
      <w:tabs>
        <w:tab w:val="left" w:pos="9419"/>
      </w:tabs>
      <w:autoSpaceDN/>
      <w:adjustRightInd/>
      <w:spacing w:line="240" w:lineRule="auto"/>
      <w:ind w:left="1315" w:hanging="360"/>
    </w:pPr>
    <w:rPr>
      <w:kern w:val="1"/>
      <w:lang w:eastAsia="en-US"/>
    </w:rPr>
  </w:style>
  <w:style w:type="paragraph" w:customStyle="1" w:styleId="320">
    <w:name w:val="Основной текст с отступом 32"/>
    <w:basedOn w:val="a"/>
    <w:rsid w:val="009558AF"/>
    <w:pPr>
      <w:widowControl/>
      <w:autoSpaceDN/>
      <w:adjustRightInd/>
      <w:spacing w:after="120" w:line="240" w:lineRule="auto"/>
      <w:ind w:left="283"/>
    </w:pPr>
    <w:rPr>
      <w:kern w:val="1"/>
      <w:sz w:val="16"/>
      <w:szCs w:val="16"/>
      <w:lang w:eastAsia="en-US"/>
    </w:rPr>
  </w:style>
  <w:style w:type="paragraph" w:customStyle="1" w:styleId="aff1">
    <w:name w:val="Заголовок таблицы"/>
    <w:basedOn w:val="afa"/>
    <w:rsid w:val="009558AF"/>
    <w:pPr>
      <w:jc w:val="center"/>
    </w:pPr>
    <w:rPr>
      <w:b/>
      <w:bCs/>
    </w:rPr>
  </w:style>
  <w:style w:type="paragraph" w:styleId="aff2">
    <w:name w:val="Balloon Text"/>
    <w:basedOn w:val="a"/>
    <w:link w:val="aff3"/>
    <w:semiHidden/>
    <w:unhideWhenUsed/>
    <w:rsid w:val="009558AF"/>
    <w:pPr>
      <w:suppressAutoHyphens/>
      <w:autoSpaceDN/>
      <w:adjustRightInd/>
      <w:spacing w:line="240" w:lineRule="auto"/>
    </w:pPr>
    <w:rPr>
      <w:rFonts w:ascii="Tahoma" w:eastAsia="Lucida Sans Unicode" w:hAnsi="Tahoma" w:cs="Tahoma"/>
      <w:kern w:val="1"/>
      <w:sz w:val="16"/>
      <w:szCs w:val="16"/>
      <w:lang w:eastAsia="en-US"/>
    </w:rPr>
  </w:style>
  <w:style w:type="character" w:customStyle="1" w:styleId="aff3">
    <w:name w:val="Текст выноски Знак"/>
    <w:link w:val="aff2"/>
    <w:semiHidden/>
    <w:rsid w:val="009558AF"/>
    <w:rPr>
      <w:rFonts w:ascii="Tahoma" w:eastAsia="Lucida Sans Unicode" w:hAnsi="Tahoma" w:cs="Tahoma"/>
      <w:kern w:val="1"/>
      <w:sz w:val="16"/>
      <w:szCs w:val="16"/>
      <w:lang w:eastAsia="en-US"/>
    </w:rPr>
  </w:style>
  <w:style w:type="table" w:customStyle="1" w:styleId="1c">
    <w:name w:val="Светлая заливка1"/>
    <w:basedOn w:val="a3"/>
    <w:uiPriority w:val="60"/>
    <w:rsid w:val="009558AF"/>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9558AF"/>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9558AF"/>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9558AF"/>
    <w:rPr>
      <w:rFonts w:eastAsia="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9558AF"/>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d">
    <w:name w:val="Светлая сетка1"/>
    <w:basedOn w:val="a3"/>
    <w:uiPriority w:val="62"/>
    <w:rsid w:val="009558AF"/>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9558AF"/>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9558AF"/>
    <w:pPr>
      <w:widowControl/>
      <w:autoSpaceDN/>
      <w:adjustRightInd/>
      <w:spacing w:after="120" w:line="480" w:lineRule="auto"/>
      <w:ind w:left="283"/>
    </w:pPr>
    <w:rPr>
      <w:kern w:val="1"/>
      <w:lang w:eastAsia="ar-SA"/>
    </w:rPr>
  </w:style>
  <w:style w:type="character" w:customStyle="1" w:styleId="WW-Absatz-Standardschriftart">
    <w:name w:val="WW-Absatz-Standardschriftart"/>
    <w:rsid w:val="009558AF"/>
  </w:style>
  <w:style w:type="character" w:customStyle="1" w:styleId="WW-Absatz-Standardschriftart1">
    <w:name w:val="WW-Absatz-Standardschriftart1"/>
    <w:rsid w:val="009558AF"/>
  </w:style>
  <w:style w:type="character" w:customStyle="1" w:styleId="WW8Num5z3">
    <w:name w:val="WW8Num5z3"/>
    <w:rsid w:val="009558AF"/>
    <w:rPr>
      <w:rFonts w:ascii="Symbol" w:hAnsi="Symbol"/>
    </w:rPr>
  </w:style>
  <w:style w:type="character" w:customStyle="1" w:styleId="WW8Num6z1">
    <w:name w:val="WW8Num6z1"/>
    <w:rsid w:val="009558AF"/>
    <w:rPr>
      <w:rFonts w:ascii="Courier New" w:hAnsi="Courier New" w:cs="Courier New"/>
    </w:rPr>
  </w:style>
  <w:style w:type="character" w:customStyle="1" w:styleId="WW8Num6z2">
    <w:name w:val="WW8Num6z2"/>
    <w:rsid w:val="009558AF"/>
    <w:rPr>
      <w:rFonts w:ascii="Wingdings" w:hAnsi="Wingdings"/>
    </w:rPr>
  </w:style>
  <w:style w:type="character" w:customStyle="1" w:styleId="WW8Num6z3">
    <w:name w:val="WW8Num6z3"/>
    <w:rsid w:val="009558AF"/>
    <w:rPr>
      <w:rFonts w:ascii="Symbol" w:hAnsi="Symbol"/>
    </w:rPr>
  </w:style>
  <w:style w:type="character" w:customStyle="1" w:styleId="WW8Num9z2">
    <w:name w:val="WW8Num9z2"/>
    <w:rsid w:val="009558AF"/>
    <w:rPr>
      <w:rFonts w:ascii="Wingdings" w:hAnsi="Wingdings"/>
    </w:rPr>
  </w:style>
  <w:style w:type="character" w:customStyle="1" w:styleId="WW8Num9z3">
    <w:name w:val="WW8Num9z3"/>
    <w:rsid w:val="009558AF"/>
    <w:rPr>
      <w:rFonts w:ascii="Symbol" w:hAnsi="Symbol"/>
    </w:rPr>
  </w:style>
  <w:style w:type="character" w:customStyle="1" w:styleId="WW8Num10z1">
    <w:name w:val="WW8Num10z1"/>
    <w:rsid w:val="009558AF"/>
    <w:rPr>
      <w:rFonts w:ascii="Courier New" w:hAnsi="Courier New" w:cs="Courier New"/>
    </w:rPr>
  </w:style>
  <w:style w:type="character" w:customStyle="1" w:styleId="WW8Num10z2">
    <w:name w:val="WW8Num10z2"/>
    <w:rsid w:val="009558AF"/>
    <w:rPr>
      <w:rFonts w:ascii="Wingdings" w:hAnsi="Wingdings"/>
    </w:rPr>
  </w:style>
  <w:style w:type="character" w:customStyle="1" w:styleId="HTML">
    <w:name w:val="Стандартный HTML Знак"/>
    <w:rsid w:val="009558AF"/>
    <w:rPr>
      <w:rFonts w:ascii="Courier New" w:eastAsia="Times New Roman" w:hAnsi="Courier New" w:cs="Courier New"/>
    </w:rPr>
  </w:style>
  <w:style w:type="paragraph" w:styleId="HTML0">
    <w:name w:val="HTML Preformatted"/>
    <w:basedOn w:val="a"/>
    <w:link w:val="HTML1"/>
    <w:rsid w:val="00955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line="240" w:lineRule="auto"/>
    </w:pPr>
    <w:rPr>
      <w:rFonts w:ascii="Courier New" w:hAnsi="Courier New" w:cs="Courier New"/>
      <w:sz w:val="20"/>
      <w:szCs w:val="20"/>
      <w:lang w:eastAsia="ar-SA"/>
    </w:rPr>
  </w:style>
  <w:style w:type="character" w:customStyle="1" w:styleId="HTML1">
    <w:name w:val="Стандартный HTML Знак1"/>
    <w:link w:val="HTML0"/>
    <w:rsid w:val="009558AF"/>
    <w:rPr>
      <w:rFonts w:ascii="Courier New" w:hAnsi="Courier New" w:cs="Courier New"/>
      <w:lang w:eastAsia="ar-SA"/>
    </w:rPr>
  </w:style>
  <w:style w:type="paragraph" w:styleId="26">
    <w:name w:val="Body Text Indent 2"/>
    <w:basedOn w:val="a"/>
    <w:link w:val="27"/>
    <w:unhideWhenUsed/>
    <w:rsid w:val="00BD4173"/>
    <w:pPr>
      <w:spacing w:after="120" w:line="480" w:lineRule="auto"/>
      <w:ind w:left="283"/>
    </w:pPr>
  </w:style>
  <w:style w:type="character" w:customStyle="1" w:styleId="27">
    <w:name w:val="Основной текст с отступом 2 Знак"/>
    <w:link w:val="26"/>
    <w:rsid w:val="00BD4173"/>
    <w:rPr>
      <w:rFonts w:ascii="Times New Roman" w:hAnsi="Times New Roman"/>
      <w:sz w:val="24"/>
      <w:szCs w:val="24"/>
    </w:rPr>
  </w:style>
  <w:style w:type="character" w:customStyle="1" w:styleId="62">
    <w:name w:val="Основной шрифт абзаца6"/>
    <w:rsid w:val="00E53DC0"/>
  </w:style>
  <w:style w:type="paragraph" w:styleId="28">
    <w:name w:val="toc 2"/>
    <w:basedOn w:val="a"/>
    <w:next w:val="a"/>
    <w:autoRedefine/>
    <w:uiPriority w:val="39"/>
    <w:unhideWhenUsed/>
    <w:qFormat/>
    <w:rsid w:val="00E53DC0"/>
    <w:pPr>
      <w:widowControl/>
      <w:autoSpaceDN/>
      <w:adjustRightInd/>
      <w:spacing w:after="100" w:line="276" w:lineRule="auto"/>
      <w:ind w:left="220"/>
    </w:pPr>
    <w:rPr>
      <w:rFonts w:ascii="Calibri" w:eastAsia="Calibri" w:hAnsi="Calibri"/>
      <w:sz w:val="22"/>
      <w:szCs w:val="22"/>
      <w:lang w:eastAsia="en-US"/>
    </w:rPr>
  </w:style>
  <w:style w:type="paragraph" w:styleId="34">
    <w:name w:val="toc 3"/>
    <w:basedOn w:val="a"/>
    <w:next w:val="a"/>
    <w:autoRedefine/>
    <w:uiPriority w:val="39"/>
    <w:unhideWhenUsed/>
    <w:qFormat/>
    <w:rsid w:val="00E53DC0"/>
    <w:pPr>
      <w:widowControl/>
      <w:autoSpaceDN/>
      <w:adjustRightInd/>
      <w:spacing w:after="100" w:line="276" w:lineRule="auto"/>
      <w:ind w:left="440"/>
    </w:pPr>
    <w:rPr>
      <w:rFonts w:ascii="Calibri" w:eastAsia="Calibri" w:hAnsi="Calibri"/>
      <w:sz w:val="22"/>
      <w:szCs w:val="22"/>
      <w:lang w:eastAsia="en-US"/>
    </w:rPr>
  </w:style>
  <w:style w:type="paragraph" w:styleId="41">
    <w:name w:val="toc 4"/>
    <w:basedOn w:val="a"/>
    <w:next w:val="a"/>
    <w:autoRedefine/>
    <w:uiPriority w:val="39"/>
    <w:unhideWhenUsed/>
    <w:rsid w:val="00E53DC0"/>
    <w:pPr>
      <w:widowControl/>
      <w:autoSpaceDN/>
      <w:adjustRightInd/>
      <w:spacing w:after="100" w:line="276" w:lineRule="auto"/>
      <w:ind w:left="660"/>
    </w:pPr>
    <w:rPr>
      <w:rFonts w:ascii="Calibri" w:eastAsia="Calibri" w:hAnsi="Calibri"/>
      <w:sz w:val="22"/>
      <w:szCs w:val="22"/>
      <w:lang w:eastAsia="en-US"/>
    </w:rPr>
  </w:style>
  <w:style w:type="paragraph" w:customStyle="1" w:styleId="29">
    <w:name w:val="Обычный2"/>
    <w:rsid w:val="00E53DC0"/>
    <w:pPr>
      <w:widowControl w:val="0"/>
      <w:suppressAutoHyphens/>
      <w:spacing w:line="100" w:lineRule="atLeast"/>
      <w:textAlignment w:val="baseline"/>
    </w:pPr>
    <w:rPr>
      <w:rFonts w:ascii="Times New Roman" w:hAnsi="Times New Roman"/>
      <w:kern w:val="1"/>
      <w:lang w:eastAsia="ar-SA"/>
    </w:rPr>
  </w:style>
  <w:style w:type="paragraph" w:customStyle="1" w:styleId="xl65">
    <w:name w:val="xl65"/>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66">
    <w:name w:val="xl6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7">
    <w:name w:val="xl6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8">
    <w:name w:val="xl6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69">
    <w:name w:val="xl6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70">
    <w:name w:val="xl7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1">
    <w:name w:val="xl7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2">
    <w:name w:val="xl72"/>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sz w:val="20"/>
      <w:szCs w:val="20"/>
    </w:rPr>
  </w:style>
  <w:style w:type="paragraph" w:customStyle="1" w:styleId="xl73">
    <w:name w:val="xl73"/>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4">
    <w:name w:val="xl74"/>
    <w:basedOn w:val="a"/>
    <w:rsid w:val="00E53DC0"/>
    <w:pPr>
      <w:widowControl/>
      <w:pBdr>
        <w:top w:val="single" w:sz="4" w:space="0" w:color="auto"/>
        <w:left w:val="single" w:sz="4" w:space="0" w:color="auto"/>
        <w:bottom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5">
    <w:name w:val="xl75"/>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6">
    <w:name w:val="xl7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7">
    <w:name w:val="xl7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8">
    <w:name w:val="xl7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rPr>
  </w:style>
  <w:style w:type="paragraph" w:customStyle="1" w:styleId="xl79">
    <w:name w:val="xl7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pPr>
    <w:rPr>
      <w:b/>
      <w:bCs/>
      <w:color w:val="000000"/>
      <w:sz w:val="20"/>
      <w:szCs w:val="20"/>
    </w:rPr>
  </w:style>
  <w:style w:type="paragraph" w:customStyle="1" w:styleId="xl80">
    <w:name w:val="xl80"/>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jc w:val="center"/>
    </w:pPr>
    <w:rPr>
      <w:b/>
      <w:bCs/>
      <w:sz w:val="20"/>
      <w:szCs w:val="20"/>
    </w:rPr>
  </w:style>
  <w:style w:type="paragraph" w:customStyle="1" w:styleId="xl81">
    <w:name w:val="xl81"/>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2">
    <w:name w:val="xl8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3">
    <w:name w:val="xl8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84">
    <w:name w:val="xl8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5">
    <w:name w:val="xl85"/>
    <w:basedOn w:val="a"/>
    <w:rsid w:val="00E53DC0"/>
    <w:pPr>
      <w:widowControl/>
      <w:autoSpaceDN/>
      <w:adjustRightInd/>
      <w:spacing w:before="100" w:beforeAutospacing="1" w:after="100" w:afterAutospacing="1" w:line="240" w:lineRule="auto"/>
    </w:pPr>
    <w:rPr>
      <w:sz w:val="20"/>
      <w:szCs w:val="20"/>
    </w:rPr>
  </w:style>
  <w:style w:type="paragraph" w:customStyle="1" w:styleId="xl86">
    <w:name w:val="xl8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87">
    <w:name w:val="xl8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sz w:val="20"/>
      <w:szCs w:val="20"/>
    </w:rPr>
  </w:style>
  <w:style w:type="paragraph" w:customStyle="1" w:styleId="xl88">
    <w:name w:val="xl8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9">
    <w:name w:val="xl89"/>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90">
    <w:name w:val="xl90"/>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1">
    <w:name w:val="xl91"/>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sz w:val="20"/>
      <w:szCs w:val="20"/>
    </w:rPr>
  </w:style>
  <w:style w:type="paragraph" w:customStyle="1" w:styleId="xl92">
    <w:name w:val="xl92"/>
    <w:basedOn w:val="a"/>
    <w:rsid w:val="00E53DC0"/>
    <w:pPr>
      <w:widowControl/>
      <w:pBdr>
        <w:top w:val="single" w:sz="4" w:space="0" w:color="auto"/>
        <w:bottom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3">
    <w:name w:val="xl9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94">
    <w:name w:val="xl94"/>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pPr>
    <w:rPr>
      <w:b/>
      <w:bCs/>
      <w:sz w:val="20"/>
      <w:szCs w:val="20"/>
    </w:rPr>
  </w:style>
  <w:style w:type="paragraph" w:customStyle="1" w:styleId="xl95">
    <w:name w:val="xl95"/>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b/>
      <w:bCs/>
      <w:sz w:val="20"/>
      <w:szCs w:val="20"/>
    </w:rPr>
  </w:style>
  <w:style w:type="paragraph" w:customStyle="1" w:styleId="xl96">
    <w:name w:val="xl96"/>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color w:val="000000"/>
      <w:sz w:val="20"/>
      <w:szCs w:val="20"/>
    </w:rPr>
  </w:style>
  <w:style w:type="paragraph" w:customStyle="1" w:styleId="xl97">
    <w:name w:val="xl97"/>
    <w:basedOn w:val="a"/>
    <w:rsid w:val="00E53DC0"/>
    <w:pPr>
      <w:widowControl/>
      <w:pBdr>
        <w:top w:val="single" w:sz="4" w:space="0" w:color="auto"/>
        <w:left w:val="single" w:sz="4" w:space="0" w:color="auto"/>
        <w:bottom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8">
    <w:name w:val="xl98"/>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9">
    <w:name w:val="xl9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font5">
    <w:name w:val="font5"/>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font6">
    <w:name w:val="font6"/>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44121">
    <w:name w:val="Заголовок 4 для 4.1.2.1."/>
    <w:basedOn w:val="a"/>
    <w:qFormat/>
    <w:rsid w:val="00705E92"/>
    <w:pPr>
      <w:keepNext/>
      <w:widowControl/>
      <w:numPr>
        <w:numId w:val="43"/>
      </w:numPr>
      <w:suppressAutoHyphens/>
      <w:autoSpaceDN/>
      <w:adjustRightInd/>
      <w:spacing w:line="240" w:lineRule="auto"/>
      <w:ind w:left="0" w:firstLine="1134"/>
      <w:jc w:val="both"/>
      <w:outlineLvl w:val="3"/>
    </w:pPr>
    <w:rPr>
      <w:b/>
      <w:i/>
    </w:rPr>
  </w:style>
  <w:style w:type="paragraph" w:customStyle="1" w:styleId="44131">
    <w:name w:val="Заголовок 4 для 4.1.3.1."/>
    <w:basedOn w:val="26"/>
    <w:qFormat/>
    <w:rsid w:val="00C47F83"/>
    <w:pPr>
      <w:keepNext/>
      <w:widowControl/>
      <w:numPr>
        <w:numId w:val="44"/>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A04241"/>
    <w:pPr>
      <w:numPr>
        <w:numId w:val="45"/>
      </w:numPr>
      <w:ind w:left="0" w:firstLine="851"/>
    </w:pPr>
  </w:style>
  <w:style w:type="paragraph" w:customStyle="1" w:styleId="xl104">
    <w:name w:val="xl104"/>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5">
    <w:name w:val="xl10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6">
    <w:name w:val="xl10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7">
    <w:name w:val="xl10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8">
    <w:name w:val="xl10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9">
    <w:name w:val="xl10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0">
    <w:name w:val="xl110"/>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1">
    <w:name w:val="xl11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12">
    <w:name w:val="xl112"/>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3">
    <w:name w:val="xl113"/>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4">
    <w:name w:val="xl11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15">
    <w:name w:val="xl115"/>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6">
    <w:name w:val="xl11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7">
    <w:name w:val="xl11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8">
    <w:name w:val="xl11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9">
    <w:name w:val="xl119"/>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right"/>
    </w:pPr>
  </w:style>
  <w:style w:type="paragraph" w:customStyle="1" w:styleId="xl120">
    <w:name w:val="xl120"/>
    <w:basedOn w:val="a"/>
    <w:rsid w:val="00E53DC0"/>
    <w:pPr>
      <w:widowControl/>
      <w:pBdr>
        <w:left w:val="single" w:sz="4" w:space="0" w:color="auto"/>
        <w:right w:val="single" w:sz="4" w:space="0" w:color="auto"/>
      </w:pBdr>
      <w:autoSpaceDN/>
      <w:adjustRightInd/>
      <w:spacing w:before="100" w:beforeAutospacing="1" w:after="100" w:afterAutospacing="1" w:line="240" w:lineRule="auto"/>
      <w:jc w:val="right"/>
    </w:pPr>
  </w:style>
  <w:style w:type="paragraph" w:customStyle="1" w:styleId="xl121">
    <w:name w:val="xl12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right"/>
    </w:pPr>
  </w:style>
  <w:style w:type="paragraph" w:customStyle="1" w:styleId="xl122">
    <w:name w:val="xl122"/>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3">
    <w:name w:val="xl12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4">
    <w:name w:val="xl124"/>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25">
    <w:name w:val="xl12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6">
    <w:name w:val="xl12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7">
    <w:name w:val="xl12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8">
    <w:name w:val="xl12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29">
    <w:name w:val="xl129"/>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0">
    <w:name w:val="xl130"/>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1">
    <w:name w:val="xl131"/>
    <w:basedOn w:val="a"/>
    <w:rsid w:val="00E53DC0"/>
    <w:pPr>
      <w:widowControl/>
      <w:pBdr>
        <w:top w:val="single" w:sz="4" w:space="0" w:color="auto"/>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2">
    <w:name w:val="xl132"/>
    <w:basedOn w:val="a"/>
    <w:rsid w:val="00E53DC0"/>
    <w:pPr>
      <w:widowControl/>
      <w:pBdr>
        <w:top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3">
    <w:name w:val="xl133"/>
    <w:basedOn w:val="a"/>
    <w:rsid w:val="00E53DC0"/>
    <w:pPr>
      <w:widowControl/>
      <w:pBdr>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4">
    <w:name w:val="xl134"/>
    <w:basedOn w:val="a"/>
    <w:rsid w:val="00E53DC0"/>
    <w:pPr>
      <w:widowControl/>
      <w:pBdr>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5">
    <w:name w:val="xl135"/>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6">
    <w:name w:val="xl136"/>
    <w:basedOn w:val="a"/>
    <w:rsid w:val="00E53DC0"/>
    <w:pPr>
      <w:widowControl/>
      <w:pBdr>
        <w:top w:val="single" w:sz="4"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7">
    <w:name w:val="xl137"/>
    <w:basedOn w:val="a"/>
    <w:rsid w:val="00E53DC0"/>
    <w:pPr>
      <w:widowControl/>
      <w:pBdr>
        <w:top w:val="single" w:sz="8" w:space="0" w:color="auto"/>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8">
    <w:name w:val="xl138"/>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9">
    <w:name w:val="xl139"/>
    <w:basedOn w:val="a"/>
    <w:rsid w:val="00E53DC0"/>
    <w:pPr>
      <w:widowControl/>
      <w:pBdr>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0">
    <w:name w:val="xl14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1">
    <w:name w:val="xl141"/>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2">
    <w:name w:val="xl142"/>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3">
    <w:name w:val="xl14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44">
    <w:name w:val="xl144"/>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5">
    <w:name w:val="xl14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6">
    <w:name w:val="xl146"/>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7">
    <w:name w:val="xl14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8">
    <w:name w:val="xl148"/>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9">
    <w:name w:val="xl149"/>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0">
    <w:name w:val="xl150"/>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1">
    <w:name w:val="xl151"/>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2">
    <w:name w:val="xl152"/>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53">
    <w:name w:val="xl153"/>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4">
    <w:name w:val="xl154"/>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5">
    <w:name w:val="xl155"/>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6">
    <w:name w:val="xl156"/>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7">
    <w:name w:val="xl15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8">
    <w:name w:val="xl15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9">
    <w:name w:val="xl15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0">
    <w:name w:val="xl16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1">
    <w:name w:val="xl16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62">
    <w:name w:val="xl16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63">
    <w:name w:val="xl16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64">
    <w:name w:val="xl16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5">
    <w:name w:val="xl16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6">
    <w:name w:val="xl16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7">
    <w:name w:val="xl16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8">
    <w:name w:val="xl168"/>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aff4">
    <w:name w:val="Основной"/>
    <w:basedOn w:val="a"/>
    <w:autoRedefine/>
    <w:rsid w:val="00E53DC0"/>
    <w:pPr>
      <w:widowControl/>
      <w:autoSpaceDN/>
      <w:adjustRightInd/>
      <w:spacing w:line="240" w:lineRule="auto"/>
      <w:ind w:firstLine="709"/>
      <w:jc w:val="both"/>
    </w:pPr>
    <w:rPr>
      <w:sz w:val="28"/>
    </w:rPr>
  </w:style>
  <w:style w:type="paragraph" w:styleId="35">
    <w:name w:val="Body Text 3"/>
    <w:basedOn w:val="a"/>
    <w:link w:val="36"/>
    <w:rsid w:val="00E53DC0"/>
    <w:pPr>
      <w:widowControl/>
      <w:suppressAutoHyphens/>
      <w:autoSpaceDN/>
      <w:adjustRightInd/>
      <w:spacing w:after="120" w:line="240" w:lineRule="auto"/>
    </w:pPr>
    <w:rPr>
      <w:sz w:val="16"/>
      <w:szCs w:val="16"/>
      <w:lang w:eastAsia="ar-SA"/>
    </w:rPr>
  </w:style>
  <w:style w:type="character" w:customStyle="1" w:styleId="36">
    <w:name w:val="Основной текст 3 Знак"/>
    <w:link w:val="35"/>
    <w:rsid w:val="00E53DC0"/>
    <w:rPr>
      <w:rFonts w:ascii="Times New Roman" w:hAnsi="Times New Roman"/>
      <w:sz w:val="16"/>
      <w:szCs w:val="16"/>
      <w:lang w:eastAsia="ar-SA"/>
    </w:rPr>
  </w:style>
  <w:style w:type="character" w:customStyle="1" w:styleId="aff5">
    <w:name w:val="Текст концевой сноски Знак"/>
    <w:link w:val="aff6"/>
    <w:rsid w:val="001F374F"/>
    <w:rPr>
      <w:rFonts w:ascii="Times New Roman" w:hAnsi="Times New Roman"/>
    </w:rPr>
  </w:style>
  <w:style w:type="paragraph" w:styleId="aff6">
    <w:name w:val="endnote text"/>
    <w:basedOn w:val="a"/>
    <w:link w:val="aff5"/>
    <w:rsid w:val="001F374F"/>
    <w:pPr>
      <w:widowControl/>
      <w:autoSpaceDN/>
      <w:adjustRightInd/>
      <w:spacing w:line="240" w:lineRule="auto"/>
    </w:pPr>
    <w:rPr>
      <w:sz w:val="20"/>
      <w:szCs w:val="20"/>
    </w:rPr>
  </w:style>
  <w:style w:type="character" w:customStyle="1" w:styleId="1e">
    <w:name w:val="Текст концевой сноски Знак1"/>
    <w:uiPriority w:val="99"/>
    <w:semiHidden/>
    <w:rsid w:val="001F374F"/>
    <w:rPr>
      <w:rFonts w:ascii="Times New Roman" w:hAnsi="Times New Roman"/>
    </w:rPr>
  </w:style>
  <w:style w:type="paragraph" w:customStyle="1" w:styleId="1f">
    <w:name w:val="Обычный1"/>
    <w:rsid w:val="00DE6C67"/>
    <w:pPr>
      <w:widowControl w:val="0"/>
      <w:suppressAutoHyphens/>
      <w:spacing w:line="300" w:lineRule="auto"/>
      <w:ind w:firstLine="600"/>
      <w:jc w:val="center"/>
    </w:pPr>
    <w:rPr>
      <w:rFonts w:ascii="Arial" w:eastAsia="Arial" w:hAnsi="Arial"/>
      <w:i/>
      <w:kern w:val="1"/>
      <w:sz w:val="26"/>
      <w:lang w:eastAsia="ar-SA"/>
    </w:rPr>
  </w:style>
  <w:style w:type="paragraph" w:styleId="aff7">
    <w:name w:val="TOC Heading"/>
    <w:basedOn w:val="11"/>
    <w:next w:val="a"/>
    <w:uiPriority w:val="39"/>
    <w:unhideWhenUsed/>
    <w:qFormat/>
    <w:rsid w:val="00584A07"/>
    <w:pPr>
      <w:keepLines/>
      <w:widowControl/>
      <w:autoSpaceDN/>
      <w:adjustRightInd/>
      <w:spacing w:line="276" w:lineRule="auto"/>
      <w:outlineLvl w:val="9"/>
    </w:pPr>
    <w:rPr>
      <w:rFonts w:asciiTheme="majorHAnsi" w:eastAsiaTheme="majorEastAsia" w:hAnsiTheme="majorHAnsi" w:cstheme="majorBidi"/>
      <w:color w:val="365F91" w:themeColor="accent1" w:themeShade="BF"/>
    </w:rPr>
  </w:style>
  <w:style w:type="paragraph" w:styleId="1f0">
    <w:name w:val="toc 1"/>
    <w:basedOn w:val="a"/>
    <w:next w:val="a"/>
    <w:autoRedefine/>
    <w:uiPriority w:val="39"/>
    <w:unhideWhenUsed/>
    <w:qFormat/>
    <w:rsid w:val="00D57338"/>
    <w:pPr>
      <w:tabs>
        <w:tab w:val="right" w:leader="dot" w:pos="9870"/>
      </w:tabs>
      <w:spacing w:after="100"/>
    </w:pPr>
  </w:style>
  <w:style w:type="paragraph" w:customStyle="1" w:styleId="10">
    <w:name w:val="Стиль1"/>
    <w:basedOn w:val="30"/>
    <w:qFormat/>
    <w:rsid w:val="000529B1"/>
    <w:pPr>
      <w:numPr>
        <w:numId w:val="29"/>
      </w:numPr>
      <w:tabs>
        <w:tab w:val="clear" w:pos="1134"/>
      </w:tabs>
    </w:pPr>
    <w:rPr>
      <w:snapToGrid w:val="0"/>
    </w:rPr>
  </w:style>
  <w:style w:type="paragraph" w:customStyle="1" w:styleId="21">
    <w:name w:val="Стиль2"/>
    <w:basedOn w:val="ad"/>
    <w:qFormat/>
    <w:rsid w:val="00D24441"/>
    <w:pPr>
      <w:numPr>
        <w:numId w:val="30"/>
      </w:numPr>
      <w:jc w:val="both"/>
    </w:pPr>
  </w:style>
  <w:style w:type="paragraph" w:customStyle="1" w:styleId="3">
    <w:name w:val="Стиль3"/>
    <w:basedOn w:val="10"/>
    <w:qFormat/>
    <w:rsid w:val="00D24441"/>
    <w:pPr>
      <w:numPr>
        <w:numId w:val="31"/>
      </w:numPr>
    </w:pPr>
  </w:style>
  <w:style w:type="paragraph" w:customStyle="1" w:styleId="42">
    <w:name w:val="Стиль4"/>
    <w:basedOn w:val="a"/>
    <w:qFormat/>
    <w:rsid w:val="00D21F57"/>
    <w:pPr>
      <w:jc w:val="center"/>
    </w:pPr>
    <w:rPr>
      <w:b/>
      <w:bCs/>
      <w:i/>
      <w:iCs/>
      <w:snapToGrid w:val="0"/>
    </w:rPr>
  </w:style>
  <w:style w:type="paragraph" w:customStyle="1" w:styleId="51">
    <w:name w:val="Стиль5"/>
    <w:basedOn w:val="a"/>
    <w:qFormat/>
    <w:rsid w:val="00D21F57"/>
    <w:pPr>
      <w:jc w:val="center"/>
    </w:pPr>
    <w:rPr>
      <w:b/>
      <w:bCs/>
      <w:i/>
      <w:iCs/>
      <w:snapToGrid w:val="0"/>
    </w:rPr>
  </w:style>
  <w:style w:type="paragraph" w:customStyle="1" w:styleId="6">
    <w:name w:val="Стиль6"/>
    <w:basedOn w:val="30"/>
    <w:qFormat/>
    <w:rsid w:val="001C0D44"/>
    <w:pPr>
      <w:numPr>
        <w:numId w:val="32"/>
      </w:numPr>
      <w:tabs>
        <w:tab w:val="clear" w:pos="1134"/>
        <w:tab w:val="clear" w:pos="1559"/>
        <w:tab w:val="left" w:pos="1701"/>
      </w:tabs>
    </w:pPr>
  </w:style>
  <w:style w:type="paragraph" w:customStyle="1" w:styleId="7">
    <w:name w:val="Стиль7"/>
    <w:basedOn w:val="af8"/>
    <w:link w:val="72"/>
    <w:qFormat/>
    <w:rsid w:val="001C0D44"/>
    <w:pPr>
      <w:numPr>
        <w:numId w:val="33"/>
      </w:numPr>
      <w:tabs>
        <w:tab w:val="left" w:pos="1701"/>
      </w:tabs>
      <w:jc w:val="both"/>
      <w:outlineLvl w:val="3"/>
    </w:pPr>
    <w:rPr>
      <w:b/>
      <w:i/>
    </w:rPr>
  </w:style>
  <w:style w:type="character" w:customStyle="1" w:styleId="72">
    <w:name w:val="Стиль7 Знак"/>
    <w:basedOn w:val="af9"/>
    <w:link w:val="7"/>
    <w:rsid w:val="001C0D44"/>
    <w:rPr>
      <w:rFonts w:ascii="Times New Roman" w:eastAsia="Lucida Sans Unicode" w:hAnsi="Times New Roman"/>
      <w:b/>
      <w:i/>
      <w:kern w:val="1"/>
      <w:sz w:val="24"/>
      <w:szCs w:val="24"/>
      <w:lang w:eastAsia="en-US"/>
    </w:rPr>
  </w:style>
  <w:style w:type="character" w:customStyle="1" w:styleId="st">
    <w:name w:val="st"/>
    <w:basedOn w:val="a2"/>
    <w:rsid w:val="00704E0D"/>
  </w:style>
  <w:style w:type="paragraph" w:customStyle="1" w:styleId="8">
    <w:name w:val="Стиль8"/>
    <w:basedOn w:val="2"/>
    <w:qFormat/>
    <w:rsid w:val="0035740F"/>
    <w:pPr>
      <w:numPr>
        <w:numId w:val="34"/>
      </w:numPr>
    </w:pPr>
    <w:rPr>
      <w:snapToGrid w:val="0"/>
    </w:rPr>
  </w:style>
  <w:style w:type="paragraph" w:customStyle="1" w:styleId="9">
    <w:name w:val="Стиль9"/>
    <w:basedOn w:val="a"/>
    <w:qFormat/>
    <w:rsid w:val="007B51E3"/>
    <w:pPr>
      <w:numPr>
        <w:numId w:val="35"/>
      </w:numPr>
      <w:tabs>
        <w:tab w:val="left" w:pos="1559"/>
      </w:tabs>
      <w:spacing w:after="120"/>
      <w:jc w:val="both"/>
    </w:pPr>
    <w:rPr>
      <w:b/>
      <w:i/>
      <w:iCs/>
    </w:rPr>
  </w:style>
  <w:style w:type="paragraph" w:customStyle="1" w:styleId="100">
    <w:name w:val="Стиль10"/>
    <w:basedOn w:val="a"/>
    <w:qFormat/>
    <w:rsid w:val="00513C1F"/>
    <w:pPr>
      <w:widowControl/>
      <w:numPr>
        <w:numId w:val="36"/>
      </w:numPr>
      <w:tabs>
        <w:tab w:val="left" w:pos="1134"/>
        <w:tab w:val="left" w:pos="1559"/>
      </w:tabs>
      <w:autoSpaceDN/>
      <w:adjustRightInd/>
      <w:spacing w:before="100" w:beforeAutospacing="1" w:after="119" w:line="240" w:lineRule="auto"/>
      <w:jc w:val="both"/>
    </w:pPr>
    <w:rPr>
      <w:b/>
      <w:bCs/>
      <w:i/>
      <w:iCs/>
    </w:rPr>
  </w:style>
  <w:style w:type="paragraph" w:customStyle="1" w:styleId="110">
    <w:name w:val="Стиль11"/>
    <w:basedOn w:val="a"/>
    <w:qFormat/>
    <w:rsid w:val="00513C1F"/>
    <w:pPr>
      <w:widowControl/>
      <w:numPr>
        <w:numId w:val="37"/>
      </w:numPr>
      <w:autoSpaceDN/>
      <w:adjustRightInd/>
      <w:spacing w:before="100" w:beforeAutospacing="1" w:line="240" w:lineRule="auto"/>
      <w:jc w:val="both"/>
    </w:pPr>
    <w:rPr>
      <w:b/>
      <w:bCs/>
      <w:i/>
    </w:rPr>
  </w:style>
  <w:style w:type="paragraph" w:customStyle="1" w:styleId="Default">
    <w:name w:val="Default"/>
    <w:rsid w:val="00261010"/>
    <w:pPr>
      <w:autoSpaceDE w:val="0"/>
      <w:autoSpaceDN w:val="0"/>
      <w:adjustRightInd w:val="0"/>
    </w:pPr>
    <w:rPr>
      <w:rFonts w:eastAsia="Calibri"/>
      <w:color w:val="000000"/>
      <w:sz w:val="24"/>
      <w:szCs w:val="24"/>
      <w:lang w:eastAsia="en-US"/>
    </w:rPr>
  </w:style>
  <w:style w:type="character" w:customStyle="1" w:styleId="50">
    <w:name w:val="Заголовок 5 Знак"/>
    <w:basedOn w:val="a2"/>
    <w:link w:val="5"/>
    <w:rsid w:val="00220EBD"/>
    <w:rPr>
      <w:rFonts w:ascii="Times New Roman" w:hAnsi="Times New Roman"/>
      <w:b/>
      <w:i/>
      <w:sz w:val="24"/>
      <w:szCs w:val="24"/>
    </w:rPr>
  </w:style>
  <w:style w:type="character" w:customStyle="1" w:styleId="61">
    <w:name w:val="Заголовок 6 Знак"/>
    <w:basedOn w:val="a2"/>
    <w:link w:val="60"/>
    <w:rsid w:val="00220EBD"/>
    <w:rPr>
      <w:rFonts w:ascii="Times New Roman" w:hAnsi="Times New Roman"/>
      <w:i/>
      <w:sz w:val="24"/>
      <w:szCs w:val="24"/>
    </w:rPr>
  </w:style>
  <w:style w:type="character" w:customStyle="1" w:styleId="71">
    <w:name w:val="Заголовок 7 Знак"/>
    <w:basedOn w:val="a2"/>
    <w:link w:val="70"/>
    <w:rsid w:val="00220EBD"/>
    <w:rPr>
      <w:rFonts w:ascii="Times New Roman" w:hAnsi="Times New Roman"/>
      <w:sz w:val="24"/>
      <w:szCs w:val="24"/>
    </w:rPr>
  </w:style>
  <w:style w:type="character" w:customStyle="1" w:styleId="81">
    <w:name w:val="Заголовок 8 Знак"/>
    <w:basedOn w:val="a2"/>
    <w:link w:val="80"/>
    <w:rsid w:val="00220EBD"/>
    <w:rPr>
      <w:rFonts w:ascii="Times New Roman" w:hAnsi="Times New Roman"/>
      <w:i/>
      <w:iCs/>
      <w:sz w:val="24"/>
      <w:szCs w:val="24"/>
    </w:rPr>
  </w:style>
  <w:style w:type="character" w:customStyle="1" w:styleId="91">
    <w:name w:val="Заголовок 9 Знак"/>
    <w:basedOn w:val="a2"/>
    <w:link w:val="90"/>
    <w:rsid w:val="00220EBD"/>
    <w:rPr>
      <w:rFonts w:ascii="Arial" w:hAnsi="Arial" w:cs="Arial"/>
      <w:sz w:val="22"/>
      <w:szCs w:val="22"/>
    </w:rPr>
  </w:style>
  <w:style w:type="paragraph" w:styleId="aff8">
    <w:name w:val="Plain Text"/>
    <w:basedOn w:val="a"/>
    <w:link w:val="aff9"/>
    <w:rsid w:val="00220EBD"/>
    <w:pPr>
      <w:widowControl/>
      <w:autoSpaceDN/>
      <w:adjustRightInd/>
      <w:spacing w:line="240" w:lineRule="auto"/>
    </w:pPr>
    <w:rPr>
      <w:rFonts w:ascii="Courier New" w:hAnsi="Courier New" w:cs="Courier New"/>
      <w:sz w:val="20"/>
      <w:szCs w:val="20"/>
    </w:rPr>
  </w:style>
  <w:style w:type="character" w:customStyle="1" w:styleId="aff9">
    <w:name w:val="Текст Знак"/>
    <w:basedOn w:val="a2"/>
    <w:link w:val="aff8"/>
    <w:rsid w:val="00220EBD"/>
    <w:rPr>
      <w:rFonts w:ascii="Courier New" w:hAnsi="Courier New" w:cs="Courier New"/>
    </w:rPr>
  </w:style>
  <w:style w:type="paragraph" w:styleId="HTML2">
    <w:name w:val="HTML Address"/>
    <w:basedOn w:val="a"/>
    <w:link w:val="HTML3"/>
    <w:rsid w:val="00220EBD"/>
    <w:pPr>
      <w:widowControl/>
      <w:autoSpaceDN/>
      <w:adjustRightInd/>
      <w:spacing w:line="240" w:lineRule="auto"/>
    </w:pPr>
    <w:rPr>
      <w:i/>
      <w:iCs/>
    </w:rPr>
  </w:style>
  <w:style w:type="character" w:customStyle="1" w:styleId="HTML3">
    <w:name w:val="Адрес HTML Знак"/>
    <w:basedOn w:val="a2"/>
    <w:link w:val="HTML2"/>
    <w:rsid w:val="00220EBD"/>
    <w:rPr>
      <w:rFonts w:ascii="Times New Roman" w:hAnsi="Times New Roman"/>
      <w:i/>
      <w:iCs/>
      <w:sz w:val="24"/>
      <w:szCs w:val="24"/>
    </w:rPr>
  </w:style>
  <w:style w:type="paragraph" w:styleId="affa">
    <w:name w:val="Date"/>
    <w:basedOn w:val="a"/>
    <w:next w:val="a"/>
    <w:link w:val="affb"/>
    <w:rsid w:val="00220EBD"/>
    <w:pPr>
      <w:widowControl/>
      <w:autoSpaceDN/>
      <w:adjustRightInd/>
      <w:spacing w:line="240" w:lineRule="auto"/>
    </w:pPr>
  </w:style>
  <w:style w:type="character" w:customStyle="1" w:styleId="affb">
    <w:name w:val="Дата Знак"/>
    <w:basedOn w:val="a2"/>
    <w:link w:val="affa"/>
    <w:rsid w:val="00220EBD"/>
    <w:rPr>
      <w:rFonts w:ascii="Times New Roman" w:hAnsi="Times New Roman"/>
      <w:sz w:val="24"/>
      <w:szCs w:val="24"/>
    </w:rPr>
  </w:style>
  <w:style w:type="paragraph" w:styleId="affc">
    <w:name w:val="Body Text First Indent"/>
    <w:basedOn w:val="a"/>
    <w:link w:val="affd"/>
    <w:rsid w:val="00220EBD"/>
    <w:pPr>
      <w:widowControl/>
      <w:autoSpaceDN/>
      <w:adjustRightInd/>
      <w:spacing w:after="120" w:line="240" w:lineRule="auto"/>
      <w:ind w:firstLine="210"/>
    </w:pPr>
  </w:style>
  <w:style w:type="character" w:customStyle="1" w:styleId="affd">
    <w:name w:val="Красная строка Знак"/>
    <w:basedOn w:val="a5"/>
    <w:link w:val="affc"/>
    <w:rsid w:val="00220EBD"/>
    <w:rPr>
      <w:rFonts w:ascii="Times New Roman" w:hAnsi="Times New Roman" w:cs="Times New Roman"/>
      <w:sz w:val="24"/>
      <w:szCs w:val="24"/>
    </w:rPr>
  </w:style>
  <w:style w:type="character" w:customStyle="1" w:styleId="23">
    <w:name w:val="Название объекта Знак2"/>
    <w:aliases w:val=" Знак Знак1,111 Знак"/>
    <w:basedOn w:val="a2"/>
    <w:link w:val="aa"/>
    <w:rsid w:val="00220EBD"/>
    <w:rPr>
      <w:rFonts w:ascii="Times New Roman" w:hAnsi="Times New Roman" w:cs="Tahoma"/>
      <w:i/>
      <w:iCs/>
      <w:sz w:val="24"/>
      <w:szCs w:val="24"/>
    </w:rPr>
  </w:style>
  <w:style w:type="numbering" w:styleId="111111">
    <w:name w:val="Outline List 2"/>
    <w:basedOn w:val="a4"/>
    <w:rsid w:val="00220EBD"/>
    <w:pPr>
      <w:numPr>
        <w:numId w:val="40"/>
      </w:numPr>
    </w:pPr>
  </w:style>
  <w:style w:type="character" w:styleId="affe">
    <w:name w:val="page number"/>
    <w:basedOn w:val="a2"/>
    <w:rsid w:val="00220EBD"/>
  </w:style>
  <w:style w:type="paragraph" w:styleId="52">
    <w:name w:val="toc 5"/>
    <w:basedOn w:val="a"/>
    <w:next w:val="a"/>
    <w:autoRedefine/>
    <w:uiPriority w:val="39"/>
    <w:rsid w:val="00220EBD"/>
    <w:pPr>
      <w:widowControl/>
      <w:autoSpaceDN/>
      <w:adjustRightInd/>
      <w:spacing w:line="240" w:lineRule="auto"/>
      <w:ind w:left="960"/>
    </w:pPr>
  </w:style>
  <w:style w:type="paragraph" w:styleId="63">
    <w:name w:val="toc 6"/>
    <w:basedOn w:val="a"/>
    <w:next w:val="a"/>
    <w:autoRedefine/>
    <w:uiPriority w:val="39"/>
    <w:rsid w:val="00220EBD"/>
    <w:pPr>
      <w:widowControl/>
      <w:autoSpaceDN/>
      <w:adjustRightInd/>
      <w:spacing w:line="240" w:lineRule="auto"/>
      <w:ind w:left="1200"/>
    </w:pPr>
  </w:style>
  <w:style w:type="paragraph" w:styleId="afff">
    <w:name w:val="table of figures"/>
    <w:basedOn w:val="a"/>
    <w:next w:val="a"/>
    <w:semiHidden/>
    <w:rsid w:val="00220EBD"/>
    <w:pPr>
      <w:widowControl/>
      <w:autoSpaceDN/>
      <w:adjustRightInd/>
      <w:spacing w:line="240" w:lineRule="auto"/>
    </w:pPr>
  </w:style>
  <w:style w:type="paragraph" w:customStyle="1" w:styleId="afff0">
    <w:name w:val="Стиль Название объекта + полужирный"/>
    <w:basedOn w:val="aa"/>
    <w:link w:val="afff1"/>
    <w:autoRedefine/>
    <w:rsid w:val="00220EBD"/>
    <w:pPr>
      <w:keepNext/>
      <w:widowControl/>
      <w:autoSpaceDN/>
      <w:adjustRightInd/>
      <w:spacing w:before="0" w:after="80" w:line="240" w:lineRule="auto"/>
      <w:ind w:firstLine="518"/>
    </w:pPr>
    <w:rPr>
      <w:b/>
      <w:i w:val="0"/>
      <w:iCs w:val="0"/>
    </w:rPr>
  </w:style>
  <w:style w:type="character" w:customStyle="1" w:styleId="212">
    <w:name w:val="Основной текст с отступом 2 Знак1"/>
    <w:basedOn w:val="a2"/>
    <w:rsid w:val="00220EBD"/>
    <w:rPr>
      <w:rFonts w:ascii="Times New Roman" w:eastAsia="Times New Roman" w:hAnsi="Times New Roman" w:cs="Times New Roman"/>
      <w:sz w:val="24"/>
      <w:szCs w:val="24"/>
      <w:lang w:eastAsia="ru-RU"/>
    </w:rPr>
  </w:style>
  <w:style w:type="character" w:customStyle="1" w:styleId="afff1">
    <w:name w:val="Стиль Название объекта + полужирный Знак"/>
    <w:basedOn w:val="23"/>
    <w:link w:val="afff0"/>
    <w:rsid w:val="00220EBD"/>
    <w:rPr>
      <w:rFonts w:ascii="Times New Roman" w:hAnsi="Times New Roman" w:cs="Tahoma"/>
      <w:b/>
      <w:i w:val="0"/>
      <w:iCs w:val="0"/>
      <w:sz w:val="24"/>
      <w:szCs w:val="24"/>
    </w:rPr>
  </w:style>
  <w:style w:type="character" w:customStyle="1" w:styleId="afff2">
    <w:name w:val="Основной шрифт"/>
    <w:rsid w:val="00220EBD"/>
  </w:style>
  <w:style w:type="paragraph" w:styleId="37">
    <w:name w:val="Body Text Indent 3"/>
    <w:basedOn w:val="a"/>
    <w:link w:val="38"/>
    <w:rsid w:val="00220EBD"/>
    <w:pPr>
      <w:widowControl/>
      <w:autoSpaceDN/>
      <w:adjustRightInd/>
      <w:spacing w:after="120" w:line="240" w:lineRule="auto"/>
      <w:ind w:left="283"/>
    </w:pPr>
    <w:rPr>
      <w:sz w:val="16"/>
      <w:szCs w:val="16"/>
    </w:rPr>
  </w:style>
  <w:style w:type="character" w:customStyle="1" w:styleId="38">
    <w:name w:val="Основной текст с отступом 3 Знак"/>
    <w:basedOn w:val="a2"/>
    <w:link w:val="37"/>
    <w:rsid w:val="00220EBD"/>
    <w:rPr>
      <w:rFonts w:ascii="Times New Roman" w:hAnsi="Times New Roman"/>
      <w:sz w:val="16"/>
      <w:szCs w:val="16"/>
    </w:rPr>
  </w:style>
  <w:style w:type="paragraph" w:styleId="2a">
    <w:name w:val="Body Text 2"/>
    <w:basedOn w:val="a"/>
    <w:link w:val="2b"/>
    <w:rsid w:val="00220EBD"/>
    <w:pPr>
      <w:widowControl/>
      <w:autoSpaceDE w:val="0"/>
      <w:spacing w:line="360" w:lineRule="auto"/>
      <w:jc w:val="both"/>
    </w:pPr>
    <w:rPr>
      <w:szCs w:val="20"/>
    </w:rPr>
  </w:style>
  <w:style w:type="character" w:customStyle="1" w:styleId="2b">
    <w:name w:val="Основной текст 2 Знак"/>
    <w:basedOn w:val="a2"/>
    <w:link w:val="2a"/>
    <w:rsid w:val="00220EBD"/>
    <w:rPr>
      <w:rFonts w:ascii="Times New Roman" w:hAnsi="Times New Roman"/>
      <w:sz w:val="24"/>
    </w:rPr>
  </w:style>
  <w:style w:type="paragraph" w:customStyle="1" w:styleId="afff3">
    <w:name w:val="содержимое таблицы"/>
    <w:basedOn w:val="26"/>
    <w:rsid w:val="00220EBD"/>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f1">
    <w:name w:val="Текст сноски1"/>
    <w:basedOn w:val="a"/>
    <w:rsid w:val="00220EBD"/>
    <w:pPr>
      <w:autoSpaceDN/>
      <w:adjustRightInd/>
      <w:spacing w:line="240" w:lineRule="auto"/>
    </w:pPr>
    <w:rPr>
      <w:snapToGrid w:val="0"/>
      <w:sz w:val="20"/>
      <w:szCs w:val="20"/>
    </w:rPr>
  </w:style>
  <w:style w:type="paragraph" w:styleId="2c">
    <w:name w:val="List 2"/>
    <w:basedOn w:val="a"/>
    <w:rsid w:val="00220EBD"/>
    <w:pPr>
      <w:widowControl/>
      <w:autoSpaceDN/>
      <w:adjustRightInd/>
      <w:spacing w:line="240" w:lineRule="auto"/>
      <w:ind w:left="566" w:hanging="283"/>
    </w:pPr>
    <w:rPr>
      <w:sz w:val="20"/>
      <w:szCs w:val="20"/>
    </w:rPr>
  </w:style>
  <w:style w:type="character" w:styleId="afff4">
    <w:name w:val="footnote reference"/>
    <w:basedOn w:val="a2"/>
    <w:semiHidden/>
    <w:rsid w:val="00220EBD"/>
    <w:rPr>
      <w:vertAlign w:val="superscript"/>
    </w:rPr>
  </w:style>
  <w:style w:type="paragraph" w:customStyle="1" w:styleId="2d">
    <w:name w:val="Стиль Основной текст с отступом 2 + полужирный курсив По центру ..."/>
    <w:basedOn w:val="26"/>
    <w:rsid w:val="00220EBD"/>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e">
    <w:name w:val="Стиль Основной текст с отступом 2 + полужирный курсив Черный По ..."/>
    <w:basedOn w:val="26"/>
    <w:rsid w:val="00220EBD"/>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
    <w:rsid w:val="00220EBD"/>
    <w:pPr>
      <w:widowControl/>
      <w:autoSpaceDN/>
      <w:adjustRightInd/>
      <w:spacing w:before="100" w:beforeAutospacing="1" w:after="100" w:afterAutospacing="1" w:line="240" w:lineRule="auto"/>
      <w:jc w:val="center"/>
      <w:textAlignment w:val="top"/>
    </w:pPr>
    <w:rPr>
      <w:rFonts w:ascii="Arial" w:hAnsi="Arial" w:cs="Arial"/>
      <w:color w:val="000000"/>
    </w:rPr>
  </w:style>
  <w:style w:type="paragraph" w:customStyle="1" w:styleId="213">
    <w:name w:val="Заголовок 21"/>
    <w:basedOn w:val="1f"/>
    <w:next w:val="1f"/>
    <w:rsid w:val="00220EBD"/>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5">
    <w:name w:val="annotation reference"/>
    <w:basedOn w:val="a2"/>
    <w:semiHidden/>
    <w:rsid w:val="00220EBD"/>
    <w:rPr>
      <w:sz w:val="16"/>
    </w:rPr>
  </w:style>
  <w:style w:type="paragraph" w:customStyle="1" w:styleId="BodyText21">
    <w:name w:val="Body Text 21"/>
    <w:basedOn w:val="a"/>
    <w:rsid w:val="00220EBD"/>
    <w:pPr>
      <w:widowControl/>
      <w:autoSpaceDN/>
      <w:adjustRightInd/>
      <w:spacing w:line="240" w:lineRule="auto"/>
      <w:jc w:val="center"/>
    </w:pPr>
    <w:rPr>
      <w:sz w:val="28"/>
      <w:szCs w:val="20"/>
    </w:rPr>
  </w:style>
  <w:style w:type="paragraph" w:customStyle="1" w:styleId="214">
    <w:name w:val="Основной текст 21"/>
    <w:basedOn w:val="a"/>
    <w:rsid w:val="00220EBD"/>
    <w:pPr>
      <w:suppressAutoHyphens/>
      <w:autoSpaceDN/>
      <w:adjustRightInd/>
      <w:spacing w:after="120" w:line="480" w:lineRule="auto"/>
    </w:pPr>
    <w:rPr>
      <w:rFonts w:eastAsia="Arial Unicode MS"/>
      <w:kern w:val="1"/>
    </w:rPr>
  </w:style>
  <w:style w:type="paragraph" w:customStyle="1" w:styleId="p">
    <w:name w:val="p"/>
    <w:basedOn w:val="a"/>
    <w:rsid w:val="00220EBD"/>
    <w:pPr>
      <w:widowControl/>
      <w:autoSpaceDN/>
      <w:adjustRightInd/>
      <w:spacing w:before="100" w:beforeAutospacing="1" w:after="100" w:afterAutospacing="1" w:line="240" w:lineRule="auto"/>
    </w:pPr>
  </w:style>
  <w:style w:type="paragraph" w:customStyle="1" w:styleId="DefaultParagraphFontParaCharCharChar">
    <w:name w:val="Default Paragraph Font Para Char Char Char"/>
    <w:basedOn w:val="a"/>
    <w:rsid w:val="00220EBD"/>
    <w:pPr>
      <w:widowControl/>
      <w:autoSpaceDN/>
      <w:adjustRightInd/>
      <w:spacing w:after="160" w:line="240" w:lineRule="exact"/>
    </w:pPr>
    <w:rPr>
      <w:rFonts w:ascii="Tahoma" w:hAnsi="Tahoma"/>
      <w:sz w:val="20"/>
      <w:szCs w:val="20"/>
      <w:lang w:val="en-US" w:eastAsia="en-US"/>
    </w:rPr>
  </w:style>
  <w:style w:type="paragraph" w:styleId="afff6">
    <w:name w:val="Block Text"/>
    <w:basedOn w:val="a"/>
    <w:rsid w:val="00220EBD"/>
    <w:pPr>
      <w:autoSpaceDN/>
      <w:adjustRightInd/>
      <w:spacing w:line="240" w:lineRule="auto"/>
      <w:ind w:left="-57" w:right="-57"/>
      <w:jc w:val="center"/>
    </w:pPr>
    <w:rPr>
      <w:sz w:val="28"/>
    </w:rPr>
  </w:style>
  <w:style w:type="paragraph" w:customStyle="1" w:styleId="ConsPlusTitle">
    <w:name w:val="ConsPlusTitle"/>
    <w:rsid w:val="00220EBD"/>
    <w:pPr>
      <w:widowControl w:val="0"/>
      <w:autoSpaceDE w:val="0"/>
      <w:autoSpaceDN w:val="0"/>
      <w:adjustRightInd w:val="0"/>
    </w:pPr>
    <w:rPr>
      <w:rFonts w:cs="Calibri"/>
      <w:b/>
      <w:bCs/>
      <w:sz w:val="22"/>
      <w:szCs w:val="22"/>
    </w:rPr>
  </w:style>
  <w:style w:type="character" w:customStyle="1" w:styleId="215">
    <w:name w:val="Заголовок 2 Знак1"/>
    <w:basedOn w:val="a2"/>
    <w:rsid w:val="00220EBD"/>
    <w:rPr>
      <w:b/>
      <w:bCs/>
      <w:iCs/>
      <w:sz w:val="24"/>
      <w:szCs w:val="24"/>
      <w:lang w:val="ru-RU" w:eastAsia="ru-RU" w:bidi="ar-SA"/>
    </w:rPr>
  </w:style>
  <w:style w:type="character" w:customStyle="1" w:styleId="312">
    <w:name w:val="Заголовок 3 Знак1"/>
    <w:basedOn w:val="a2"/>
    <w:rsid w:val="00220EBD"/>
    <w:rPr>
      <w:b/>
      <w:sz w:val="24"/>
      <w:szCs w:val="24"/>
    </w:rPr>
  </w:style>
  <w:style w:type="character" w:customStyle="1" w:styleId="410">
    <w:name w:val="Заголовок 4 Знак1"/>
    <w:basedOn w:val="a2"/>
    <w:rsid w:val="00220EBD"/>
    <w:rPr>
      <w:b/>
      <w:sz w:val="24"/>
      <w:szCs w:val="24"/>
    </w:rPr>
  </w:style>
  <w:style w:type="character" w:customStyle="1" w:styleId="510">
    <w:name w:val="Заголовок 5 Знак1"/>
    <w:basedOn w:val="a2"/>
    <w:rsid w:val="00220EBD"/>
    <w:rPr>
      <w:b/>
      <w:i/>
      <w:sz w:val="24"/>
      <w:szCs w:val="24"/>
      <w:lang w:val="ru-RU" w:eastAsia="ru-RU" w:bidi="ar-SA"/>
    </w:rPr>
  </w:style>
  <w:style w:type="character" w:customStyle="1" w:styleId="1f2">
    <w:name w:val="Название объекта Знак1"/>
    <w:aliases w:val=" Знак Знак"/>
    <w:basedOn w:val="a2"/>
    <w:rsid w:val="00220EBD"/>
    <w:rPr>
      <w:sz w:val="24"/>
      <w:lang w:val="ru-RU" w:eastAsia="ru-RU" w:bidi="ar-SA"/>
    </w:rPr>
  </w:style>
  <w:style w:type="paragraph" w:customStyle="1" w:styleId="2120">
    <w:name w:val="Основной текст с отступом 212"/>
    <w:basedOn w:val="a"/>
    <w:rsid w:val="00220EBD"/>
    <w:pPr>
      <w:suppressAutoHyphens/>
      <w:autoSpaceDN/>
      <w:adjustRightInd/>
      <w:spacing w:line="240" w:lineRule="auto"/>
      <w:ind w:firstLine="360"/>
    </w:pPr>
    <w:rPr>
      <w:rFonts w:eastAsia="Arial Unicode MS"/>
      <w:kern w:val="1"/>
      <w:sz w:val="28"/>
      <w:szCs w:val="28"/>
    </w:rPr>
  </w:style>
  <w:style w:type="paragraph" w:customStyle="1" w:styleId="39">
    <w:name w:val="Обычный3"/>
    <w:rsid w:val="00220EBD"/>
    <w:pPr>
      <w:widowControl w:val="0"/>
      <w:ind w:firstLine="280"/>
      <w:jc w:val="both"/>
    </w:pPr>
    <w:rPr>
      <w:rFonts w:ascii="Courier New" w:hAnsi="Courier New"/>
      <w:snapToGrid w:val="0"/>
      <w:sz w:val="16"/>
    </w:rPr>
  </w:style>
  <w:style w:type="paragraph" w:customStyle="1" w:styleId="afff7">
    <w:name w:val="Стр. &lt;№&gt; из &lt;всего&gt;"/>
    <w:rsid w:val="00220EBD"/>
    <w:rPr>
      <w:rFonts w:ascii="Times New Roman" w:hAnsi="Times New Roman"/>
    </w:rPr>
  </w:style>
  <w:style w:type="paragraph" w:styleId="afff8">
    <w:name w:val="Document Map"/>
    <w:basedOn w:val="a"/>
    <w:link w:val="afff9"/>
    <w:rsid w:val="00220EBD"/>
    <w:pPr>
      <w:widowControl/>
      <w:shd w:val="clear" w:color="auto" w:fill="000080"/>
      <w:autoSpaceDN/>
      <w:adjustRightInd/>
      <w:spacing w:line="240" w:lineRule="auto"/>
    </w:pPr>
    <w:rPr>
      <w:rFonts w:ascii="Tahoma" w:hAnsi="Tahoma" w:cs="Tahoma"/>
      <w:sz w:val="20"/>
      <w:szCs w:val="20"/>
    </w:rPr>
  </w:style>
  <w:style w:type="character" w:customStyle="1" w:styleId="afff9">
    <w:name w:val="Схема документа Знак"/>
    <w:basedOn w:val="a2"/>
    <w:link w:val="afff8"/>
    <w:rsid w:val="00220EBD"/>
    <w:rPr>
      <w:rFonts w:ascii="Tahoma" w:hAnsi="Tahoma" w:cs="Tahoma"/>
      <w:shd w:val="clear" w:color="auto" w:fill="000080"/>
    </w:rPr>
  </w:style>
  <w:style w:type="paragraph" w:customStyle="1" w:styleId="2110">
    <w:name w:val="Основной текст с отступом 211"/>
    <w:basedOn w:val="a"/>
    <w:rsid w:val="00220EBD"/>
    <w:pPr>
      <w:suppressAutoHyphens/>
      <w:autoSpaceDN/>
      <w:adjustRightInd/>
      <w:spacing w:line="240" w:lineRule="auto"/>
      <w:ind w:firstLine="360"/>
    </w:pPr>
    <w:rPr>
      <w:rFonts w:eastAsia="Arial Unicode MS"/>
      <w:kern w:val="1"/>
      <w:sz w:val="28"/>
      <w:szCs w:val="28"/>
    </w:rPr>
  </w:style>
  <w:style w:type="paragraph" w:customStyle="1" w:styleId="1f3">
    <w:name w:val="Дата1"/>
    <w:basedOn w:val="a"/>
    <w:next w:val="a"/>
    <w:semiHidden/>
    <w:unhideWhenUsed/>
    <w:rsid w:val="00220EBD"/>
    <w:pPr>
      <w:widowControl/>
      <w:autoSpaceDN/>
      <w:adjustRightInd/>
      <w:spacing w:line="360" w:lineRule="auto"/>
      <w:ind w:firstLine="709"/>
      <w:jc w:val="both"/>
    </w:pPr>
  </w:style>
  <w:style w:type="character" w:customStyle="1" w:styleId="190">
    <w:name w:val="Знак Знак19"/>
    <w:basedOn w:val="a2"/>
    <w:semiHidden/>
    <w:rsid w:val="00220EBD"/>
    <w:rPr>
      <w:bCs/>
      <w:spacing w:val="60"/>
      <w:kern w:val="32"/>
      <w:sz w:val="24"/>
      <w:szCs w:val="24"/>
      <w:lang w:val="ru-RU" w:eastAsia="ru-RU" w:bidi="ar-SA"/>
    </w:rPr>
  </w:style>
  <w:style w:type="paragraph" w:customStyle="1" w:styleId="afffa">
    <w:name w:val="Таблица"/>
    <w:basedOn w:val="a"/>
    <w:semiHidden/>
    <w:unhideWhenUsed/>
    <w:rsid w:val="00220EBD"/>
    <w:pPr>
      <w:keepLines/>
      <w:widowControl/>
      <w:autoSpaceDN/>
      <w:adjustRightInd/>
      <w:spacing w:after="120" w:line="360" w:lineRule="auto"/>
      <w:ind w:firstLine="709"/>
      <w:jc w:val="both"/>
    </w:pPr>
  </w:style>
  <w:style w:type="paragraph" w:customStyle="1" w:styleId="1f4">
    <w:name w:val="Название объекта1"/>
    <w:basedOn w:val="a"/>
    <w:next w:val="a"/>
    <w:rsid w:val="00220EBD"/>
    <w:pPr>
      <w:suppressAutoHyphens/>
      <w:autoSpaceDN/>
      <w:adjustRightInd/>
      <w:spacing w:line="240" w:lineRule="auto"/>
      <w:jc w:val="center"/>
    </w:pPr>
    <w:rPr>
      <w:rFonts w:eastAsia="Lucida Sans Unicode"/>
      <w:b/>
      <w:kern w:val="1"/>
      <w:u w:val="single"/>
      <w:lang w:eastAsia="ar-SA"/>
    </w:rPr>
  </w:style>
  <w:style w:type="paragraph" w:customStyle="1" w:styleId="ConsPlusNonformat">
    <w:name w:val="ConsPlusNonformat"/>
    <w:basedOn w:val="a"/>
    <w:next w:val="ConsPlusNormal"/>
    <w:rsid w:val="00220EBD"/>
    <w:pPr>
      <w:suppressAutoHyphens/>
      <w:autoSpaceDE w:val="0"/>
      <w:autoSpaceDN/>
      <w:adjustRightInd/>
      <w:spacing w:line="240" w:lineRule="auto"/>
    </w:pPr>
    <w:rPr>
      <w:rFonts w:ascii="Courier New" w:eastAsia="Courier New" w:hAnsi="Courier New"/>
      <w:kern w:val="1"/>
      <w:sz w:val="20"/>
      <w:szCs w:val="20"/>
      <w:lang w:eastAsia="ar-SA"/>
    </w:rPr>
  </w:style>
  <w:style w:type="paragraph" w:customStyle="1" w:styleId="53">
    <w:name w:val="Заголовок 5 мой"/>
    <w:basedOn w:val="43"/>
    <w:qFormat/>
    <w:rsid w:val="00220EBD"/>
    <w:pPr>
      <w:tabs>
        <w:tab w:val="clear" w:pos="1986"/>
      </w:tabs>
    </w:pPr>
  </w:style>
  <w:style w:type="paragraph" w:customStyle="1" w:styleId="1f5">
    <w:name w:val="Заголовок 1 мой"/>
    <w:basedOn w:val="a"/>
    <w:qFormat/>
    <w:rsid w:val="00220EBD"/>
    <w:pPr>
      <w:keepNext/>
      <w:widowControl/>
      <w:suppressAutoHyphens/>
      <w:autoSpaceDN/>
      <w:adjustRightInd/>
      <w:spacing w:line="360" w:lineRule="auto"/>
      <w:ind w:left="567" w:right="567"/>
      <w:jc w:val="center"/>
    </w:pPr>
    <w:rPr>
      <w:b/>
    </w:rPr>
  </w:style>
  <w:style w:type="paragraph" w:customStyle="1" w:styleId="2f">
    <w:name w:val="Заголовок 2 мой"/>
    <w:basedOn w:val="a"/>
    <w:qFormat/>
    <w:rsid w:val="00220EBD"/>
    <w:pPr>
      <w:keepNext/>
      <w:pageBreakBefore/>
      <w:widowControl/>
      <w:tabs>
        <w:tab w:val="left" w:pos="1134"/>
      </w:tabs>
      <w:suppressAutoHyphens/>
      <w:autoSpaceDN/>
      <w:adjustRightInd/>
      <w:spacing w:line="360" w:lineRule="auto"/>
      <w:ind w:firstLine="709"/>
      <w:jc w:val="both"/>
    </w:pPr>
    <w:rPr>
      <w:b/>
    </w:rPr>
  </w:style>
  <w:style w:type="paragraph" w:customStyle="1" w:styleId="3a">
    <w:name w:val="Заголовок 3 мой"/>
    <w:basedOn w:val="a"/>
    <w:qFormat/>
    <w:rsid w:val="00220EBD"/>
    <w:pPr>
      <w:keepNext/>
      <w:widowControl/>
      <w:tabs>
        <w:tab w:val="num" w:pos="2127"/>
      </w:tabs>
      <w:suppressAutoHyphens/>
      <w:autoSpaceDN/>
      <w:adjustRightInd/>
      <w:spacing w:line="360" w:lineRule="auto"/>
      <w:ind w:firstLine="709"/>
      <w:jc w:val="both"/>
    </w:pPr>
    <w:rPr>
      <w:b/>
    </w:rPr>
  </w:style>
  <w:style w:type="paragraph" w:customStyle="1" w:styleId="43">
    <w:name w:val="Заголовок 4 мой"/>
    <w:basedOn w:val="30"/>
    <w:qFormat/>
    <w:rsid w:val="00220EBD"/>
    <w:pPr>
      <w:keepNext/>
      <w:numPr>
        <w:numId w:val="0"/>
      </w:numPr>
      <w:tabs>
        <w:tab w:val="clear" w:pos="1134"/>
        <w:tab w:val="clear" w:pos="1559"/>
        <w:tab w:val="left" w:pos="1701"/>
        <w:tab w:val="num" w:pos="1986"/>
      </w:tabs>
      <w:suppressAutoHyphens/>
      <w:spacing w:before="0" w:after="0" w:line="360" w:lineRule="auto"/>
      <w:ind w:firstLine="709"/>
    </w:pPr>
    <w:rPr>
      <w:bCs w:val="0"/>
      <w:szCs w:val="24"/>
    </w:rPr>
  </w:style>
  <w:style w:type="character" w:customStyle="1" w:styleId="1f6">
    <w:name w:val="Заголовок 1 Знак Знак"/>
    <w:basedOn w:val="a2"/>
    <w:rsid w:val="00220EBD"/>
    <w:rPr>
      <w:bCs/>
      <w:spacing w:val="60"/>
      <w:kern w:val="32"/>
      <w:sz w:val="24"/>
      <w:szCs w:val="24"/>
      <w:lang w:val="ru-RU" w:eastAsia="ru-RU" w:bidi="ar-SA"/>
    </w:rPr>
  </w:style>
  <w:style w:type="paragraph" w:customStyle="1" w:styleId="2f0">
    <w:name w:val="Текст сноски2"/>
    <w:basedOn w:val="a"/>
    <w:rsid w:val="00220EBD"/>
    <w:pPr>
      <w:autoSpaceDN/>
      <w:adjustRightInd/>
      <w:spacing w:line="240" w:lineRule="auto"/>
    </w:pPr>
    <w:rPr>
      <w:snapToGrid w:val="0"/>
      <w:sz w:val="20"/>
      <w:szCs w:val="20"/>
    </w:rPr>
  </w:style>
  <w:style w:type="paragraph" w:customStyle="1" w:styleId="222">
    <w:name w:val="Заголовок 22"/>
    <w:basedOn w:val="39"/>
    <w:next w:val="39"/>
    <w:rsid w:val="00220EBD"/>
    <w:pPr>
      <w:keepNext/>
      <w:ind w:firstLine="851"/>
      <w:jc w:val="center"/>
    </w:pPr>
    <w:rPr>
      <w:rFonts w:ascii="Times New Roman" w:hAnsi="Times New Roman"/>
      <w:b/>
      <w:sz w:val="24"/>
    </w:rPr>
  </w:style>
  <w:style w:type="paragraph" w:customStyle="1" w:styleId="WW-">
    <w:name w:val="WW-????????"/>
    <w:basedOn w:val="af0"/>
    <w:rsid w:val="00220EBD"/>
    <w:pPr>
      <w:widowControl/>
      <w:autoSpaceDN/>
      <w:adjustRightInd/>
      <w:spacing w:after="0" w:line="240" w:lineRule="auto"/>
      <w:ind w:left="0" w:firstLine="680"/>
      <w:jc w:val="both"/>
    </w:pPr>
    <w:rPr>
      <w:rFonts w:eastAsia="Arial Unicode MS"/>
      <w:kern w:val="1"/>
      <w:sz w:val="28"/>
    </w:rPr>
  </w:style>
  <w:style w:type="paragraph" w:customStyle="1" w:styleId="Label">
    <w:name w:val="Label"/>
    <w:basedOn w:val="a"/>
    <w:rsid w:val="00220EBD"/>
    <w:pPr>
      <w:widowControl/>
      <w:autoSpaceDN/>
      <w:adjustRightInd/>
      <w:spacing w:before="120" w:line="240" w:lineRule="auto"/>
    </w:pPr>
    <w:rPr>
      <w:rFonts w:ascii="Antiqua" w:hAnsi="Antiqua"/>
      <w:sz w:val="17"/>
      <w:szCs w:val="20"/>
      <w:lang w:val="en-US"/>
    </w:rPr>
  </w:style>
  <w:style w:type="paragraph" w:customStyle="1" w:styleId="Ieinoie">
    <w:name w:val="Ieino?ie"/>
    <w:basedOn w:val="a"/>
    <w:rsid w:val="00220EBD"/>
    <w:pPr>
      <w:widowControl/>
      <w:autoSpaceDN/>
      <w:adjustRightInd/>
      <w:spacing w:line="240" w:lineRule="auto"/>
      <w:jc w:val="center"/>
    </w:pPr>
    <w:rPr>
      <w:rFonts w:ascii="AGGal" w:hAnsi="AGGal"/>
      <w:sz w:val="22"/>
      <w:szCs w:val="20"/>
    </w:rPr>
  </w:style>
  <w:style w:type="paragraph" w:customStyle="1" w:styleId="Normal10-02">
    <w:name w:val="Normal + 10 пт полужирный По центру Слева:  -02 см Справ..."/>
    <w:basedOn w:val="a"/>
    <w:rsid w:val="00220EBD"/>
    <w:pPr>
      <w:widowControl/>
      <w:autoSpaceDN/>
      <w:adjustRightInd/>
      <w:spacing w:line="240" w:lineRule="auto"/>
      <w:ind w:left="-113" w:right="-113"/>
      <w:jc w:val="center"/>
    </w:pPr>
    <w:rPr>
      <w:b/>
      <w:bCs/>
      <w:sz w:val="20"/>
      <w:szCs w:val="20"/>
    </w:rPr>
  </w:style>
  <w:style w:type="paragraph" w:customStyle="1" w:styleId="44">
    <w:name w:val="Обычный4"/>
    <w:link w:val="Normal"/>
    <w:rsid w:val="00220EBD"/>
    <w:pPr>
      <w:snapToGrid w:val="0"/>
    </w:pPr>
    <w:rPr>
      <w:rFonts w:ascii="Times New Roman" w:hAnsi="Times New Roman"/>
      <w:sz w:val="22"/>
    </w:rPr>
  </w:style>
  <w:style w:type="character" w:customStyle="1" w:styleId="Normal">
    <w:name w:val="Normal Знак"/>
    <w:basedOn w:val="a2"/>
    <w:link w:val="44"/>
    <w:rsid w:val="00220EBD"/>
    <w:rPr>
      <w:rFonts w:ascii="Times New Roman" w:hAnsi="Times New Roman"/>
      <w:sz w:val="22"/>
    </w:rPr>
  </w:style>
  <w:style w:type="paragraph" w:customStyle="1" w:styleId="ConsNonformat">
    <w:name w:val="ConsNonformat"/>
    <w:rsid w:val="00220EBD"/>
    <w:pPr>
      <w:widowControl w:val="0"/>
      <w:autoSpaceDE w:val="0"/>
      <w:autoSpaceDN w:val="0"/>
      <w:adjustRightInd w:val="0"/>
      <w:ind w:right="19772"/>
    </w:pPr>
    <w:rPr>
      <w:rFonts w:ascii="Courier New" w:hAnsi="Courier New" w:cs="Courier New"/>
    </w:rPr>
  </w:style>
  <w:style w:type="paragraph" w:customStyle="1" w:styleId="0">
    <w:name w:val="Основной текст 0"/>
    <w:aliases w:val="95 ПК,А. Основной текст 0,1 Основной текст 0"/>
    <w:basedOn w:val="a"/>
    <w:link w:val="00"/>
    <w:rsid w:val="00220EBD"/>
    <w:pPr>
      <w:widowControl/>
      <w:autoSpaceDN/>
      <w:adjustRightInd/>
      <w:spacing w:line="240" w:lineRule="auto"/>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220EBD"/>
    <w:rPr>
      <w:rFonts w:ascii="Times New Roman" w:eastAsia="Calibri" w:hAnsi="Times New Roman"/>
      <w:color w:val="000000"/>
      <w:kern w:val="24"/>
      <w:sz w:val="24"/>
      <w:szCs w:val="22"/>
      <w:lang w:eastAsia="en-US"/>
    </w:rPr>
  </w:style>
  <w:style w:type="paragraph" w:customStyle="1" w:styleId="FR5">
    <w:name w:val="FR5"/>
    <w:rsid w:val="00220EBD"/>
    <w:pPr>
      <w:widowControl w:val="0"/>
      <w:overflowPunct w:val="0"/>
      <w:autoSpaceDE w:val="0"/>
      <w:autoSpaceDN w:val="0"/>
      <w:adjustRightInd w:val="0"/>
      <w:spacing w:before="120"/>
      <w:jc w:val="right"/>
      <w:textAlignment w:val="baseline"/>
    </w:pPr>
    <w:rPr>
      <w:rFonts w:ascii="Arial" w:hAnsi="Arial"/>
      <w:sz w:val="16"/>
    </w:rPr>
  </w:style>
  <w:style w:type="character" w:customStyle="1" w:styleId="afffb">
    <w:name w:val="Знак Знак Знак"/>
    <w:basedOn w:val="a2"/>
    <w:locked/>
    <w:rsid w:val="00220EBD"/>
    <w:rPr>
      <w:b/>
      <w:bCs/>
      <w:lang w:val="ru-RU" w:eastAsia="ru-RU"/>
    </w:rPr>
  </w:style>
  <w:style w:type="character" w:customStyle="1" w:styleId="afffc">
    <w:name w:val="Название объекта Знак"/>
    <w:basedOn w:val="a2"/>
    <w:locked/>
    <w:rsid w:val="00220EBD"/>
    <w:rPr>
      <w:b/>
      <w:bCs/>
      <w:lang w:val="ru-RU" w:eastAsia="ru-RU" w:bidi="ar-SA"/>
    </w:rPr>
  </w:style>
  <w:style w:type="paragraph" w:customStyle="1" w:styleId="afffd">
    <w:name w:val="ТАБЛИЦЫ ЗАГОЛОВОК"/>
    <w:basedOn w:val="a"/>
    <w:rsid w:val="00220EBD"/>
    <w:pPr>
      <w:autoSpaceDE w:val="0"/>
      <w:adjustRightInd/>
      <w:spacing w:before="120" w:after="120" w:line="240" w:lineRule="auto"/>
      <w:jc w:val="center"/>
    </w:pPr>
    <w:rPr>
      <w:rFonts w:ascii="Arial Narrow" w:hAnsi="Arial Narrow" w:cs="Arial Narrow"/>
      <w:b/>
      <w:bCs/>
      <w:color w:val="000000"/>
    </w:rPr>
  </w:style>
  <w:style w:type="paragraph" w:customStyle="1" w:styleId="afffe">
    <w:name w:val="ТАБЛИЦФ ТЕКСТ"/>
    <w:basedOn w:val="a"/>
    <w:rsid w:val="00220EBD"/>
    <w:pPr>
      <w:autoSpaceDE w:val="0"/>
      <w:adjustRightInd/>
      <w:spacing w:before="80" w:after="40" w:line="240" w:lineRule="auto"/>
    </w:pPr>
    <w:rPr>
      <w:rFonts w:ascii="Arial Narrow" w:hAnsi="Arial Narrow" w:cs="Arial Narrow"/>
      <w:color w:val="000000"/>
      <w:sz w:val="22"/>
      <w:szCs w:val="22"/>
    </w:rPr>
  </w:style>
  <w:style w:type="character" w:customStyle="1" w:styleId="10950">
    <w:name w:val="1 Основной текст 0;95 ПК;А. Основной текст 0 Знак Знак"/>
    <w:basedOn w:val="a2"/>
    <w:rsid w:val="00220EBD"/>
    <w:rPr>
      <w:rFonts w:eastAsia="Lucida Sans Unicode"/>
      <w:kern w:val="1"/>
      <w:sz w:val="24"/>
      <w:szCs w:val="24"/>
      <w:lang w:val="ru-RU" w:eastAsia="ru-RU" w:bidi="ar-SA"/>
    </w:rPr>
  </w:style>
  <w:style w:type="paragraph" w:customStyle="1" w:styleId="Heading">
    <w:name w:val="Heading"/>
    <w:rsid w:val="00220EBD"/>
    <w:pPr>
      <w:widowControl w:val="0"/>
      <w:autoSpaceDE w:val="0"/>
      <w:autoSpaceDN w:val="0"/>
      <w:adjustRightInd w:val="0"/>
    </w:pPr>
    <w:rPr>
      <w:rFonts w:ascii="Arial" w:hAnsi="Arial" w:cs="Arial"/>
      <w:b/>
      <w:bCs/>
      <w:sz w:val="22"/>
      <w:szCs w:val="22"/>
    </w:rPr>
  </w:style>
  <w:style w:type="character" w:customStyle="1" w:styleId="WW8Num21z2">
    <w:name w:val="WW8Num21z2"/>
    <w:rsid w:val="00220EBD"/>
    <w:rPr>
      <w:rFonts w:ascii="Wingdings" w:hAnsi="Wingdings"/>
    </w:rPr>
  </w:style>
  <w:style w:type="paragraph" w:customStyle="1" w:styleId="241">
    <w:name w:val="Заголовок 2 для 4.1"/>
    <w:basedOn w:val="3a"/>
    <w:qFormat/>
    <w:rsid w:val="00D83C54"/>
    <w:pPr>
      <w:numPr>
        <w:numId w:val="41"/>
      </w:numPr>
      <w:tabs>
        <w:tab w:val="left" w:pos="1134"/>
      </w:tabs>
      <w:spacing w:line="240" w:lineRule="auto"/>
      <w:ind w:left="0" w:firstLine="567"/>
    </w:pPr>
  </w:style>
  <w:style w:type="paragraph" w:customStyle="1" w:styleId="3411">
    <w:name w:val="Заголовок 3 для 4.1.1."/>
    <w:basedOn w:val="100"/>
    <w:qFormat/>
    <w:rsid w:val="00A16260"/>
    <w:pPr>
      <w:numPr>
        <w:numId w:val="42"/>
      </w:numPr>
      <w:ind w:left="0" w:firstLine="851"/>
    </w:pPr>
  </w:style>
  <w:style w:type="paragraph" w:styleId="73">
    <w:name w:val="toc 7"/>
    <w:basedOn w:val="a"/>
    <w:next w:val="a"/>
    <w:autoRedefine/>
    <w:uiPriority w:val="39"/>
    <w:unhideWhenUsed/>
    <w:rsid w:val="00B6150F"/>
    <w:pPr>
      <w:widowControl/>
      <w:autoSpaceDN/>
      <w:adjustRightInd/>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B6150F"/>
    <w:pPr>
      <w:widowControl/>
      <w:autoSpaceDN/>
      <w:adjustRightInd/>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B6150F"/>
    <w:pPr>
      <w:widowControl/>
      <w:autoSpaceDN/>
      <w:adjustRightInd/>
      <w:spacing w:after="100" w:line="276" w:lineRule="auto"/>
      <w:ind w:left="1760"/>
    </w:pPr>
    <w:rPr>
      <w:rFonts w:asciiTheme="minorHAnsi" w:eastAsiaTheme="minorEastAsia" w:hAnsiTheme="minorHAnsi" w:cstheme="minorBidi"/>
      <w:sz w:val="22"/>
      <w:szCs w:val="22"/>
    </w:rPr>
  </w:style>
  <w:style w:type="paragraph" w:customStyle="1" w:styleId="formattext">
    <w:name w:val="formattext"/>
    <w:basedOn w:val="a"/>
    <w:rsid w:val="007F72DC"/>
    <w:pPr>
      <w:widowControl/>
      <w:autoSpaceDN/>
      <w:adjustRightInd/>
      <w:spacing w:before="100" w:beforeAutospacing="1" w:after="100" w:afterAutospacing="1" w:line="240" w:lineRule="auto"/>
    </w:pPr>
  </w:style>
  <w:style w:type="paragraph" w:customStyle="1" w:styleId="1">
    <w:name w:val="Заголовок 1 уровень"/>
    <w:basedOn w:val="a"/>
    <w:qFormat/>
    <w:rsid w:val="005071B2"/>
    <w:pPr>
      <w:pageBreakBefore/>
      <w:numPr>
        <w:numId w:val="82"/>
      </w:numPr>
      <w:spacing w:line="240" w:lineRule="auto"/>
      <w:ind w:left="357" w:hanging="357"/>
      <w:jc w:val="both"/>
    </w:pPr>
    <w:rPr>
      <w:rFonts w:eastAsia="Arial Unicode MS" w:cs="Tahoma"/>
      <w:b/>
      <w:bCs/>
      <w:sz w:val="28"/>
    </w:rPr>
  </w:style>
  <w:style w:type="paragraph" w:customStyle="1" w:styleId="12">
    <w:name w:val="Стиль12"/>
    <w:basedOn w:val="241"/>
    <w:qFormat/>
    <w:rsid w:val="004D144C"/>
    <w:pPr>
      <w:numPr>
        <w:numId w:val="85"/>
      </w:numPr>
      <w:ind w:left="0" w:firstLine="567"/>
    </w:pPr>
  </w:style>
  <w:style w:type="paragraph" w:customStyle="1" w:styleId="01">
    <w:name w:val="Основной текст 01"/>
    <w:aliases w:val="95 ПК1,А. Основной текст 0 Знак Знак Знак Знак1,А. Основной текст 0 Знак Знак Знак Знак Знак Знак1,Основной тек...1,1 Основной текст 01,А. Основной текст 01,1. Основной текст 01,А. Основной текст 0 Знак Знак1,Основной тек... Знак1"/>
    <w:basedOn w:val="a"/>
    <w:rsid w:val="006D07AC"/>
    <w:pPr>
      <w:widowControl/>
      <w:autoSpaceDN/>
      <w:adjustRightInd/>
      <w:spacing w:line="240" w:lineRule="auto"/>
      <w:ind w:firstLine="539"/>
      <w:jc w:val="both"/>
    </w:pPr>
    <w:rPr>
      <w:rFonts w:eastAsia="Calibri"/>
      <w:color w:val="000000"/>
      <w:kern w:val="24"/>
      <w:lang w:eastAsia="en-US"/>
    </w:rPr>
  </w:style>
  <w:style w:type="paragraph" w:customStyle="1" w:styleId="230">
    <w:name w:val="Основной текст 23"/>
    <w:basedOn w:val="a"/>
    <w:rsid w:val="00F42E7F"/>
    <w:pPr>
      <w:widowControl/>
      <w:autoSpaceDN/>
      <w:adjustRightInd/>
      <w:spacing w:line="360" w:lineRule="auto"/>
      <w:ind w:left="426" w:hanging="426"/>
      <w:jc w:val="both"/>
    </w:pPr>
    <w:rPr>
      <w:b/>
      <w:color w:val="000000"/>
      <w:sz w:val="28"/>
      <w:szCs w:val="20"/>
      <w:lang w:eastAsia="ar-SA"/>
    </w:rPr>
  </w:style>
  <w:style w:type="character" w:customStyle="1" w:styleId="ConsPlusNormal0">
    <w:name w:val="ConsPlusNormal Знак"/>
    <w:link w:val="ConsPlusNormal"/>
    <w:rsid w:val="00053CA5"/>
    <w:rPr>
      <w:rFonts w:ascii="Times New Roman" w:hAnsi="Times New Roman"/>
      <w:sz w:val="24"/>
      <w:szCs w:val="24"/>
    </w:rPr>
  </w:style>
  <w:style w:type="character" w:customStyle="1" w:styleId="FontStyle48">
    <w:name w:val="Font Style48"/>
    <w:basedOn w:val="a2"/>
    <w:rsid w:val="00B62C10"/>
    <w:rPr>
      <w:rFonts w:ascii="Times New Roman" w:hAnsi="Times New Roman" w:cs="Times New Roman"/>
      <w:sz w:val="12"/>
      <w:szCs w:val="12"/>
    </w:rPr>
  </w:style>
  <w:style w:type="paragraph" w:customStyle="1" w:styleId="340">
    <w:name w:val="Основной текст 34"/>
    <w:basedOn w:val="a"/>
    <w:rsid w:val="009361C2"/>
    <w:pPr>
      <w:widowControl/>
      <w:autoSpaceDN/>
      <w:adjustRightInd/>
      <w:spacing w:after="120" w:line="360" w:lineRule="auto"/>
      <w:ind w:firstLine="709"/>
      <w:jc w:val="both"/>
    </w:pPr>
    <w:rPr>
      <w:color w:val="000000"/>
      <w:sz w:val="16"/>
      <w:szCs w:val="16"/>
      <w:lang w:val="en-US" w:eastAsia="en-US" w:bidi="en-US"/>
    </w:rPr>
  </w:style>
  <w:style w:type="character" w:customStyle="1" w:styleId="text">
    <w:name w:val="text"/>
    <w:basedOn w:val="a2"/>
    <w:rsid w:val="00E81E84"/>
  </w:style>
  <w:style w:type="character" w:customStyle="1" w:styleId="t1">
    <w:name w:val="t1"/>
    <w:basedOn w:val="a2"/>
    <w:rsid w:val="00E81E84"/>
  </w:style>
  <w:style w:type="paragraph" w:customStyle="1" w:styleId="13">
    <w:name w:val="Стиль13"/>
    <w:basedOn w:val="8"/>
    <w:qFormat/>
    <w:rsid w:val="001D5EC2"/>
    <w:pPr>
      <w:numPr>
        <w:numId w:val="109"/>
      </w:numPr>
      <w:ind w:left="924" w:hanging="357"/>
    </w:pPr>
  </w:style>
  <w:style w:type="paragraph" w:customStyle="1" w:styleId="14">
    <w:name w:val="Стиль14"/>
    <w:basedOn w:val="100"/>
    <w:rsid w:val="00B2668A"/>
    <w:pPr>
      <w:numPr>
        <w:numId w:val="112"/>
      </w:numPr>
      <w:outlineLvl w:val="2"/>
    </w:pPr>
    <w:rPr>
      <w:rFonts w:eastAsia="Arial Unicode MS"/>
      <w:spacing w:val="-10"/>
      <w:kern w:val="1"/>
    </w:rPr>
  </w:style>
  <w:style w:type="paragraph" w:customStyle="1" w:styleId="15">
    <w:name w:val="Стиль15"/>
    <w:basedOn w:val="10"/>
    <w:qFormat/>
    <w:rsid w:val="00B2668A"/>
    <w:pPr>
      <w:numPr>
        <w:numId w:val="113"/>
      </w:numPr>
      <w:ind w:left="1208" w:hanging="357"/>
    </w:pPr>
    <w:rPr>
      <w:rFonts w:eastAsia="Arial Unicode MS"/>
    </w:rPr>
  </w:style>
  <w:style w:type="paragraph" w:customStyle="1" w:styleId="16">
    <w:name w:val="Стиль16"/>
    <w:basedOn w:val="a"/>
    <w:next w:val="13"/>
    <w:qFormat/>
    <w:rsid w:val="00933237"/>
    <w:pPr>
      <w:numPr>
        <w:numId w:val="116"/>
      </w:numPr>
      <w:jc w:val="center"/>
    </w:pPr>
    <w:rPr>
      <w:rFonts w:cs="Arial"/>
      <w:b/>
      <w:bCs/>
      <w:kern w:val="1"/>
    </w:rPr>
  </w:style>
  <w:style w:type="paragraph" w:customStyle="1" w:styleId="170">
    <w:name w:val="Стиль17"/>
    <w:basedOn w:val="16"/>
    <w:qFormat/>
    <w:rsid w:val="00933237"/>
    <w:pPr>
      <w:ind w:left="924" w:hanging="35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lsdException w:name="header" w:uiPriority="0" w:unhideWhenUsed="0"/>
    <w:lsdException w:name="footer" w:uiPriority="0" w:unhideWhenUsed="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text" w:uiPriority="0"/>
    <w:lsdException w:name="List" w:uiPriority="0" w:unhideWhenUsed="0"/>
    <w:lsdException w:name="List 2" w:uiPriority="0"/>
    <w:lsdException w:name="Title" w:semiHidden="0" w:uiPriority="0" w:unhideWhenUsed="0" w:qFormat="1"/>
    <w:lsdException w:name="Default Paragraph Font" w:unhideWhenUsed="0"/>
    <w:lsdException w:name="Body Text" w:uiPriority="0" w:unhideWhenUsed="0"/>
    <w:lsdException w:name="Body Text Indent" w:unhideWhenUsed="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nhideWhenUsed="0"/>
    <w:lsdException w:name="HTML Address"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N w:val="0"/>
      <w:adjustRightInd w:val="0"/>
      <w:spacing w:line="100" w:lineRule="atLeast"/>
    </w:pPr>
    <w:rPr>
      <w:rFonts w:ascii="Times New Roman" w:hAnsi="Times New Roman"/>
      <w:sz w:val="24"/>
      <w:szCs w:val="24"/>
    </w:rPr>
  </w:style>
  <w:style w:type="paragraph" w:styleId="11">
    <w:name w:val="heading 1"/>
    <w:aliases w:val="МОЙ Заголовок 1"/>
    <w:basedOn w:val="a"/>
    <w:next w:val="a0"/>
    <w:link w:val="17"/>
    <w:qFormat/>
    <w:rsid w:val="00630201"/>
    <w:pPr>
      <w:keepNext/>
      <w:numPr>
        <w:numId w:val="80"/>
      </w:numPr>
      <w:spacing w:line="240" w:lineRule="auto"/>
      <w:ind w:left="0" w:firstLine="0"/>
      <w:jc w:val="both"/>
      <w:outlineLvl w:val="0"/>
    </w:pPr>
    <w:rPr>
      <w:b/>
      <w:bCs/>
      <w:sz w:val="28"/>
      <w:szCs w:val="28"/>
    </w:rPr>
  </w:style>
  <w:style w:type="paragraph" w:styleId="2">
    <w:name w:val="heading 2"/>
    <w:aliases w:val="Заголовок 2 МОЙ"/>
    <w:basedOn w:val="a"/>
    <w:next w:val="a0"/>
    <w:link w:val="22"/>
    <w:qFormat/>
    <w:rsid w:val="006D58B3"/>
    <w:pPr>
      <w:keepNext/>
      <w:numPr>
        <w:numId w:val="27"/>
      </w:numPr>
      <w:tabs>
        <w:tab w:val="left" w:pos="1134"/>
      </w:tabs>
      <w:ind w:left="0" w:firstLine="567"/>
      <w:jc w:val="both"/>
      <w:outlineLvl w:val="1"/>
    </w:pPr>
    <w:rPr>
      <w:b/>
    </w:rPr>
  </w:style>
  <w:style w:type="paragraph" w:styleId="30">
    <w:name w:val="heading 3"/>
    <w:aliases w:val="Заголовок 3 МОЙ"/>
    <w:basedOn w:val="a1"/>
    <w:next w:val="a0"/>
    <w:link w:val="31"/>
    <w:qFormat/>
    <w:rsid w:val="006D58B3"/>
    <w:pPr>
      <w:numPr>
        <w:numId w:val="28"/>
      </w:numPr>
      <w:tabs>
        <w:tab w:val="left" w:pos="1134"/>
        <w:tab w:val="left" w:pos="1559"/>
      </w:tabs>
      <w:spacing w:before="120" w:after="120" w:line="240" w:lineRule="auto"/>
      <w:ind w:left="0" w:firstLine="851"/>
      <w:jc w:val="both"/>
      <w:outlineLvl w:val="2"/>
    </w:pPr>
    <w:rPr>
      <w:rFonts w:ascii="Times New Roman" w:hAnsi="Times New Roman"/>
      <w:b/>
      <w:bCs/>
      <w:sz w:val="24"/>
    </w:rPr>
  </w:style>
  <w:style w:type="paragraph" w:styleId="4">
    <w:name w:val="heading 4"/>
    <w:basedOn w:val="a1"/>
    <w:next w:val="a0"/>
    <w:link w:val="40"/>
    <w:qFormat/>
    <w:rsid w:val="004536FF"/>
    <w:pPr>
      <w:numPr>
        <w:numId w:val="104"/>
      </w:numPr>
      <w:jc w:val="both"/>
      <w:outlineLvl w:val="3"/>
    </w:pPr>
    <w:rPr>
      <w:rFonts w:ascii="Times New Roman" w:hAnsi="Times New Roman"/>
      <w:b/>
      <w:bCs/>
      <w:i/>
      <w:sz w:val="24"/>
      <w:szCs w:val="24"/>
    </w:rPr>
  </w:style>
  <w:style w:type="paragraph" w:styleId="5">
    <w:name w:val="heading 5"/>
    <w:basedOn w:val="a"/>
    <w:next w:val="a"/>
    <w:link w:val="50"/>
    <w:qFormat/>
    <w:rsid w:val="00220EBD"/>
    <w:pPr>
      <w:keepNext/>
      <w:widowControl/>
      <w:suppressAutoHyphens/>
      <w:autoSpaceDN/>
      <w:adjustRightInd/>
      <w:spacing w:before="120" w:after="120" w:line="240" w:lineRule="auto"/>
      <w:ind w:left="709" w:right="709"/>
      <w:jc w:val="center"/>
      <w:outlineLvl w:val="4"/>
    </w:pPr>
    <w:rPr>
      <w:b/>
      <w:i/>
    </w:rPr>
  </w:style>
  <w:style w:type="paragraph" w:styleId="60">
    <w:name w:val="heading 6"/>
    <w:basedOn w:val="a0"/>
    <w:next w:val="a"/>
    <w:link w:val="61"/>
    <w:qFormat/>
    <w:rsid w:val="00220EBD"/>
    <w:pPr>
      <w:keepNext/>
      <w:widowControl/>
      <w:suppressAutoHyphens/>
      <w:autoSpaceDN/>
      <w:adjustRightInd/>
      <w:spacing w:before="120" w:after="120" w:line="360" w:lineRule="auto"/>
      <w:ind w:left="1276" w:right="1276"/>
      <w:jc w:val="center"/>
      <w:outlineLvl w:val="5"/>
    </w:pPr>
    <w:rPr>
      <w:i/>
      <w:sz w:val="24"/>
      <w:szCs w:val="24"/>
    </w:rPr>
  </w:style>
  <w:style w:type="paragraph" w:styleId="70">
    <w:name w:val="heading 7"/>
    <w:basedOn w:val="a"/>
    <w:next w:val="a"/>
    <w:link w:val="71"/>
    <w:qFormat/>
    <w:rsid w:val="00220EBD"/>
    <w:pPr>
      <w:widowControl/>
      <w:autoSpaceDN/>
      <w:adjustRightInd/>
      <w:spacing w:before="240" w:after="60" w:line="240" w:lineRule="auto"/>
      <w:outlineLvl w:val="6"/>
    </w:pPr>
  </w:style>
  <w:style w:type="paragraph" w:styleId="80">
    <w:name w:val="heading 8"/>
    <w:basedOn w:val="a"/>
    <w:next w:val="a"/>
    <w:link w:val="81"/>
    <w:qFormat/>
    <w:rsid w:val="00220EBD"/>
    <w:pPr>
      <w:widowControl/>
      <w:autoSpaceDN/>
      <w:adjustRightInd/>
      <w:spacing w:before="240" w:after="60" w:line="240" w:lineRule="auto"/>
      <w:outlineLvl w:val="7"/>
    </w:pPr>
    <w:rPr>
      <w:i/>
      <w:iCs/>
    </w:rPr>
  </w:style>
  <w:style w:type="paragraph" w:styleId="90">
    <w:name w:val="heading 9"/>
    <w:basedOn w:val="a"/>
    <w:next w:val="a"/>
    <w:link w:val="91"/>
    <w:qFormat/>
    <w:rsid w:val="00220EBD"/>
    <w:pPr>
      <w:widowControl/>
      <w:autoSpaceDN/>
      <w:adjustRightInd/>
      <w:spacing w:before="240" w:after="60" w:line="240" w:lineRule="auto"/>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rPr>
      <w:sz w:val="20"/>
      <w:szCs w:val="20"/>
    </w:rPr>
  </w:style>
  <w:style w:type="character" w:customStyle="1" w:styleId="a5">
    <w:name w:val="Основной текст Знак"/>
    <w:link w:val="a0"/>
    <w:locked/>
    <w:rPr>
      <w:rFonts w:ascii="Times New Roman" w:hAnsi="Times New Roman" w:cs="Times New Roman"/>
      <w:sz w:val="24"/>
      <w:szCs w:val="24"/>
    </w:rPr>
  </w:style>
  <w:style w:type="character" w:customStyle="1" w:styleId="17">
    <w:name w:val="Заголовок 1 Знак"/>
    <w:aliases w:val="МОЙ Заголовок 1 Знак"/>
    <w:link w:val="11"/>
    <w:locked/>
    <w:rsid w:val="00630201"/>
    <w:rPr>
      <w:rFonts w:ascii="Times New Roman" w:hAnsi="Times New Roman"/>
      <w:b/>
      <w:bCs/>
      <w:sz w:val="28"/>
      <w:szCs w:val="28"/>
    </w:rPr>
  </w:style>
  <w:style w:type="character" w:customStyle="1" w:styleId="22">
    <w:name w:val="Заголовок 2 Знак"/>
    <w:aliases w:val="Заголовок 2 МОЙ Знак"/>
    <w:link w:val="2"/>
    <w:locked/>
    <w:rsid w:val="006D58B3"/>
    <w:rPr>
      <w:rFonts w:ascii="Times New Roman" w:hAnsi="Times New Roman"/>
      <w:b/>
      <w:sz w:val="24"/>
      <w:szCs w:val="24"/>
    </w:rPr>
  </w:style>
  <w:style w:type="paragraph" w:styleId="a1">
    <w:name w:val="Title"/>
    <w:basedOn w:val="a"/>
    <w:next w:val="a6"/>
    <w:link w:val="a7"/>
    <w:qFormat/>
    <w:pPr>
      <w:widowControl/>
      <w:autoSpaceDN/>
      <w:adjustRightInd/>
      <w:spacing w:after="200" w:line="276" w:lineRule="auto"/>
    </w:pPr>
    <w:rPr>
      <w:rFonts w:ascii="Calibri" w:hAnsi="Calibri"/>
      <w:sz w:val="22"/>
      <w:szCs w:val="22"/>
    </w:rPr>
  </w:style>
  <w:style w:type="paragraph" w:styleId="a6">
    <w:name w:val="Subtitle"/>
    <w:basedOn w:val="a1"/>
    <w:next w:val="a0"/>
    <w:link w:val="a8"/>
    <w:qFormat/>
    <w:pPr>
      <w:jc w:val="center"/>
    </w:pPr>
    <w:rPr>
      <w:i/>
      <w:iCs/>
    </w:rPr>
  </w:style>
  <w:style w:type="character" w:customStyle="1" w:styleId="a8">
    <w:name w:val="Подзаголовок Знак"/>
    <w:link w:val="a6"/>
    <w:locked/>
    <w:rPr>
      <w:rFonts w:ascii="Cambria" w:eastAsia="Times New Roman" w:hAnsi="Cambria" w:cs="Times New Roman"/>
      <w:sz w:val="24"/>
      <w:szCs w:val="24"/>
    </w:rPr>
  </w:style>
  <w:style w:type="character" w:customStyle="1" w:styleId="a7">
    <w:name w:val="Название Знак"/>
    <w:link w:val="a1"/>
    <w:locked/>
    <w:rPr>
      <w:rFonts w:ascii="Cambria" w:eastAsia="Times New Roman" w:hAnsi="Cambria" w:cs="Times New Roman"/>
      <w:b/>
      <w:bCs/>
      <w:kern w:val="28"/>
      <w:sz w:val="32"/>
      <w:szCs w:val="32"/>
    </w:rPr>
  </w:style>
  <w:style w:type="character" w:customStyle="1" w:styleId="31">
    <w:name w:val="Заголовок 3 Знак"/>
    <w:aliases w:val="Заголовок 3 МОЙ Знак"/>
    <w:link w:val="30"/>
    <w:locked/>
    <w:rsid w:val="006D58B3"/>
    <w:rPr>
      <w:rFonts w:ascii="Times New Roman" w:hAnsi="Times New Roman"/>
      <w:b/>
      <w:bCs/>
      <w:sz w:val="24"/>
      <w:szCs w:val="22"/>
    </w:rPr>
  </w:style>
  <w:style w:type="character" w:customStyle="1" w:styleId="40">
    <w:name w:val="Заголовок 4 Знак"/>
    <w:link w:val="4"/>
    <w:locked/>
    <w:rsid w:val="004536FF"/>
    <w:rPr>
      <w:rFonts w:ascii="Times New Roman" w:hAnsi="Times New Roman"/>
      <w:b/>
      <w:bCs/>
      <w:i/>
      <w:sz w:val="24"/>
      <w:szCs w:val="24"/>
    </w:rPr>
  </w:style>
  <w:style w:type="paragraph" w:styleId="a9">
    <w:name w:val="List"/>
    <w:basedOn w:val="a0"/>
    <w:rPr>
      <w:rFonts w:cs="Tahoma"/>
    </w:rPr>
  </w:style>
  <w:style w:type="paragraph" w:styleId="aa">
    <w:name w:val="caption"/>
    <w:aliases w:val=" Знак,111"/>
    <w:basedOn w:val="a"/>
    <w:link w:val="23"/>
    <w:qFormat/>
    <w:pPr>
      <w:spacing w:before="120" w:after="120"/>
    </w:pPr>
    <w:rPr>
      <w:rFonts w:cs="Tahoma"/>
      <w:i/>
      <w:iCs/>
    </w:rPr>
  </w:style>
  <w:style w:type="paragraph" w:customStyle="1" w:styleId="Index">
    <w:name w:val="Index"/>
    <w:basedOn w:val="a"/>
    <w:uiPriority w:val="99"/>
    <w:rPr>
      <w:rFonts w:cs="Tahoma"/>
    </w:rPr>
  </w:style>
  <w:style w:type="paragraph" w:customStyle="1" w:styleId="20">
    <w:name w:val="Заголовок 2 уровень"/>
    <w:basedOn w:val="a"/>
    <w:qFormat/>
    <w:rsid w:val="00A238FE"/>
    <w:pPr>
      <w:numPr>
        <w:numId w:val="39"/>
      </w:numPr>
      <w:tabs>
        <w:tab w:val="left" w:pos="1134"/>
      </w:tabs>
      <w:spacing w:line="240" w:lineRule="auto"/>
      <w:ind w:left="0" w:firstLine="567"/>
      <w:jc w:val="both"/>
    </w:pPr>
    <w:rPr>
      <w:rFonts w:eastAsia="Arial Unicode MS" w:cs="Tahoma"/>
      <w:b/>
    </w:rPr>
  </w:style>
  <w:style w:type="paragraph" w:customStyle="1" w:styleId="ConsPlusNormal">
    <w:name w:val="ConsPlusNormal"/>
    <w:link w:val="ConsPlusNormal0"/>
    <w:rsid w:val="007F0E54"/>
    <w:pPr>
      <w:autoSpaceDE w:val="0"/>
      <w:autoSpaceDN w:val="0"/>
      <w:adjustRightInd w:val="0"/>
    </w:pPr>
    <w:rPr>
      <w:rFonts w:ascii="Times New Roman" w:hAnsi="Times New Roman"/>
      <w:sz w:val="24"/>
      <w:szCs w:val="24"/>
    </w:rPr>
  </w:style>
  <w:style w:type="paragraph" w:styleId="ab">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c"/>
    <w:pPr>
      <w:tabs>
        <w:tab w:val="center" w:pos="4677"/>
        <w:tab w:val="right" w:pos="9355"/>
      </w:tabs>
    </w:pPr>
  </w:style>
  <w:style w:type="character" w:customStyle="1" w:styleId="ac">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b"/>
    <w:locked/>
    <w:rPr>
      <w:rFonts w:ascii="Times New Roman" w:hAnsi="Times New Roman" w:cs="Times New Roman"/>
      <w:sz w:val="24"/>
      <w:szCs w:val="24"/>
    </w:rPr>
  </w:style>
  <w:style w:type="paragraph" w:customStyle="1" w:styleId="3f3f3f3f3f3f3f3f3f3f3f3f3f31">
    <w:name w:val="О3fс3fн3fо3fв3fн3fо3fй3f т3fе3fк3fс3fт3f 31"/>
    <w:basedOn w:val="a"/>
    <w:uiPriority w:val="99"/>
  </w:style>
  <w:style w:type="paragraph" w:styleId="ad">
    <w:name w:val="Normal (Web)"/>
    <w:aliases w:val="Обычный (Web)"/>
    <w:basedOn w:val="a"/>
    <w:uiPriority w:val="99"/>
  </w:style>
  <w:style w:type="paragraph" w:styleId="ae">
    <w:name w:val="footnote text"/>
    <w:basedOn w:val="a"/>
    <w:link w:val="af"/>
    <w:pPr>
      <w:ind w:left="283" w:hanging="283"/>
    </w:pPr>
    <w:rPr>
      <w:sz w:val="20"/>
      <w:szCs w:val="20"/>
    </w:rPr>
  </w:style>
  <w:style w:type="character" w:customStyle="1" w:styleId="af">
    <w:name w:val="Текст сноски Знак"/>
    <w:link w:val="ae"/>
    <w:semiHidden/>
    <w:locked/>
    <w:rPr>
      <w:rFonts w:ascii="Times New Roman" w:hAnsi="Times New Roman" w:cs="Times New Roman"/>
      <w:sz w:val="20"/>
      <w:szCs w:val="20"/>
    </w:rPr>
  </w:style>
  <w:style w:type="paragraph" w:styleId="af0">
    <w:name w:val="Body Text Indent"/>
    <w:basedOn w:val="a"/>
    <w:link w:val="af1"/>
    <w:uiPriority w:val="99"/>
    <w:pPr>
      <w:spacing w:after="120"/>
      <w:ind w:left="283"/>
    </w:pPr>
  </w:style>
  <w:style w:type="character" w:customStyle="1" w:styleId="af1">
    <w:name w:val="Основной текст с отступом Знак"/>
    <w:link w:val="af0"/>
    <w:uiPriority w:val="99"/>
    <w:locked/>
    <w:rPr>
      <w:rFonts w:ascii="Times New Roman" w:hAnsi="Times New Roman" w:cs="Times New Roman"/>
      <w:sz w:val="24"/>
      <w:szCs w:val="24"/>
    </w:rPr>
  </w:style>
  <w:style w:type="paragraph" w:customStyle="1" w:styleId="TableContents">
    <w:name w:val="Table Contents"/>
    <w:basedOn w:val="a"/>
  </w:style>
  <w:style w:type="paragraph" w:customStyle="1" w:styleId="TableHeading">
    <w:name w:val="Table Heading"/>
    <w:basedOn w:val="TableContents"/>
    <w:uiPriority w:val="99"/>
    <w:pPr>
      <w:jc w:val="center"/>
    </w:pPr>
    <w:rPr>
      <w:b/>
      <w:bCs/>
    </w:rPr>
  </w:style>
  <w:style w:type="paragraph" w:customStyle="1" w:styleId="3f3f3f3f3f2">
    <w:name w:val="Т3fе3fк3fс3fт3f2"/>
    <w:basedOn w:val="a"/>
    <w:uiPriority w:val="99"/>
    <w:rPr>
      <w:rFonts w:ascii="Courier New" w:hAnsi="Courier New" w:cs="Courier New"/>
      <w:sz w:val="20"/>
      <w:szCs w:val="20"/>
    </w:rPr>
  </w:style>
  <w:style w:type="paragraph" w:customStyle="1" w:styleId="3f3f3f3f3f1">
    <w:name w:val="Т3fе3fк3fс3fт3f1"/>
    <w:basedOn w:val="a"/>
    <w:uiPriority w:val="99"/>
    <w:rPr>
      <w:rFonts w:ascii="Courier New" w:hAnsi="Courier New" w:cs="Courier New"/>
      <w:sz w:val="20"/>
      <w:szCs w:val="20"/>
    </w:rPr>
  </w:style>
  <w:style w:type="paragraph" w:customStyle="1" w:styleId="ConsPlusCell">
    <w:name w:val="ConsPlusCell"/>
    <w:uiPriority w:val="99"/>
    <w:pPr>
      <w:widowControl w:val="0"/>
      <w:autoSpaceDN w:val="0"/>
      <w:adjustRightInd w:val="0"/>
      <w:spacing w:after="200" w:line="276" w:lineRule="auto"/>
    </w:pPr>
    <w:rPr>
      <w:rFonts w:ascii="Arial" w:hAnsi="Arial"/>
      <w:lang w:eastAsia="en-US"/>
    </w:rPr>
  </w:style>
  <w:style w:type="paragraph" w:styleId="af2">
    <w:name w:val="No Spacing"/>
    <w:uiPriority w:val="1"/>
    <w:qFormat/>
    <w:pPr>
      <w:widowControl w:val="0"/>
      <w:autoSpaceDN w:val="0"/>
      <w:adjustRightInd w:val="0"/>
      <w:spacing w:after="200" w:line="276" w:lineRule="auto"/>
    </w:pPr>
    <w:rPr>
      <w:rFonts w:eastAsia="Arial Unicode MS" w:cs="Tahoma"/>
      <w:sz w:val="22"/>
      <w:szCs w:val="22"/>
      <w:lang w:eastAsia="en-US"/>
    </w:rPr>
  </w:style>
  <w:style w:type="paragraph" w:customStyle="1" w:styleId="3f3f3f3f3f3f3f3f3f3f3f3f3f1">
    <w:name w:val="К3fр3fа3fс3fн3fа3fя3f с3fт3fр3fо3fк3fа3f1"/>
    <w:basedOn w:val="a0"/>
    <w:uiPriority w:val="99"/>
  </w:style>
  <w:style w:type="paragraph" w:customStyle="1" w:styleId="3f3f3f3f3f3f3f3f3f3f3f3f3f32">
    <w:name w:val="О3fс3fн3fо3fв3fн3fо3fй3f т3fе3fк3fс3fт3f 32"/>
    <w:basedOn w:val="a"/>
    <w:uiPriority w:val="99"/>
    <w:pPr>
      <w:spacing w:after="120"/>
    </w:pPr>
    <w:rPr>
      <w:sz w:val="16"/>
      <w:szCs w:val="16"/>
    </w:rPr>
  </w:style>
  <w:style w:type="paragraph" w:customStyle="1" w:styleId="3f3f3f3f3f3f3f3f3f3f3f3f3f3">
    <w:name w:val="О3fс3fн3fо3fв3fн3fо3fй3f т3fе3fк3fс3fт3f 3"/>
    <w:basedOn w:val="a"/>
    <w:uiPriority w:val="99"/>
    <w:pPr>
      <w:spacing w:after="120"/>
    </w:pPr>
    <w:rPr>
      <w:sz w:val="16"/>
      <w:szCs w:val="16"/>
    </w:rPr>
  </w:style>
  <w:style w:type="paragraph" w:customStyle="1" w:styleId="3f3f3f3f3f3f3f3f3f3f3f3f">
    <w:name w:val="Б3fе3fз3f и3fн3fт3fе3fр3fв3fа3fл3fа3f"/>
    <w:uiPriority w:val="99"/>
    <w:pPr>
      <w:widowControl w:val="0"/>
      <w:autoSpaceDN w:val="0"/>
      <w:adjustRightInd w:val="0"/>
      <w:spacing w:after="200" w:line="276" w:lineRule="auto"/>
    </w:pPr>
    <w:rPr>
      <w:rFonts w:ascii="Times New Roman" w:hAnsi="Times New Roman" w:cs="Calibri"/>
      <w:sz w:val="24"/>
      <w:szCs w:val="22"/>
      <w:lang w:eastAsia="en-US"/>
    </w:rPr>
  </w:style>
  <w:style w:type="paragraph" w:customStyle="1" w:styleId="3f3f3f3f3f3f3f3f3f3f">
    <w:name w:val="О3fб3fы3fч3fн3fы3fй3f (в3fе3fб3f)"/>
    <w:basedOn w:val="a"/>
    <w:uiPriority w:val="99"/>
    <w:pPr>
      <w:spacing w:before="280" w:after="119"/>
    </w:pPr>
  </w:style>
  <w:style w:type="paragraph" w:styleId="af3">
    <w:name w:val="footer"/>
    <w:basedOn w:val="a"/>
    <w:link w:val="af4"/>
    <w:pPr>
      <w:tabs>
        <w:tab w:val="center" w:pos="4940"/>
        <w:tab w:val="right" w:pos="9880"/>
      </w:tabs>
    </w:pPr>
  </w:style>
  <w:style w:type="character" w:customStyle="1" w:styleId="af4">
    <w:name w:val="Нижний колонтитул Знак"/>
    <w:link w:val="af3"/>
    <w:locked/>
    <w:rPr>
      <w:rFonts w:ascii="Times New Roman" w:hAnsi="Times New Roman" w:cs="Times New Roman"/>
      <w:sz w:val="24"/>
      <w:szCs w:val="24"/>
    </w:rPr>
  </w:style>
  <w:style w:type="paragraph" w:customStyle="1" w:styleId="3f3f3f3f3f3f3f3f3f3f3f3f3f3f3f3f3f3f3f3f3f3f3f3f3f3f2">
    <w:name w:val="О3f3fс3f3fн3f3fо3f3fв3f3fн3f3fо3f3fй3f3f т3f3fе3f3fк3f3fс3f3fт3f3f 2"/>
    <w:basedOn w:val="a"/>
    <w:uiPriority w:val="99"/>
    <w:pPr>
      <w:spacing w:after="120" w:line="480" w:lineRule="auto"/>
    </w:pPr>
    <w:rPr>
      <w:rFonts w:cs="Tahoma"/>
      <w:color w:val="000000"/>
      <w:lang w:val="en-US"/>
    </w:rPr>
  </w:style>
  <w:style w:type="paragraph" w:customStyle="1" w:styleId="3f3f3f3f3f3f3f3f3f3f3f3f3f3f3f3f3f3f3f3f3f3f3f3f3f3f3f3f3f3f">
    <w:name w:val="Н3f3fа3f3fз3f3fв3f3fа3f3fн3f3fи3f3fе3f3f т3f3fа3f3fб3f3fл3f3fи3f3fц3f3fы3f3f"/>
    <w:basedOn w:val="a"/>
    <w:uiPriority w:val="99"/>
    <w:pPr>
      <w:keepNext/>
      <w:keepLines/>
      <w:spacing w:before="120"/>
      <w:ind w:left="357" w:right="357" w:firstLine="720"/>
      <w:jc w:val="right"/>
    </w:pPr>
    <w:rPr>
      <w:rFonts w:ascii="Arial" w:hAnsi="Arial" w:cs="Tahoma"/>
      <w:b/>
      <w:color w:val="000000"/>
      <w:szCs w:val="20"/>
      <w:lang w:val="en-US"/>
    </w:rPr>
  </w:style>
  <w:style w:type="paragraph" w:customStyle="1" w:styleId="3f3f3f3f3f3f3f3f3f3f3f3f3f3f12">
    <w:name w:val="т3f3fа3f3fб3f3fл3f3fи3f3fц3f3fы3f3f 12"/>
    <w:basedOn w:val="a"/>
    <w:uiPriority w:val="99"/>
    <w:pPr>
      <w:keepLines/>
      <w:jc w:val="both"/>
    </w:pPr>
    <w:rPr>
      <w:rFonts w:cs="Tahoma"/>
      <w:color w:val="000000"/>
      <w:szCs w:val="20"/>
      <w:lang w:val="en-US"/>
    </w:rPr>
  </w:style>
  <w:style w:type="paragraph" w:customStyle="1" w:styleId="3f3f3f3f3f3f3f3f3f3f3f">
    <w:name w:val="А3fб3fз3fа3fц3f с3fп3fи3fс3fк3fа3f"/>
    <w:basedOn w:val="a"/>
    <w:uiPriority w:val="99"/>
    <w:pPr>
      <w:ind w:left="720"/>
    </w:pPr>
  </w:style>
  <w:style w:type="character" w:customStyle="1" w:styleId="3f3f3f3f3f3f3f3f3f23f3f3f3f">
    <w:name w:val="З3fа3fг3fо3fл3fо3fв3fо3fк3f 2 З3fн3fа3fк3f"/>
    <w:uiPriority w:val="99"/>
    <w:rPr>
      <w:rFonts w:eastAsia="Arial Unicode MS" w:cs="Tahoma"/>
      <w:sz w:val="22"/>
      <w:szCs w:val="22"/>
      <w:lang w:val="x-none" w:eastAsia="en-US"/>
    </w:rPr>
  </w:style>
  <w:style w:type="character" w:customStyle="1" w:styleId="3f3f3f3f3f3f3f3f3f3f3f3f3f3f3f3f3f">
    <w:name w:val="О3fс3fн3fо3fв3fн3fо3fй3f т3fе3fк3fс3fт3f З3fн3fа3fк3f"/>
    <w:uiPriority w:val="99"/>
    <w:rPr>
      <w:rFonts w:eastAsia="Arial Unicode MS" w:cs="Tahoma"/>
      <w:sz w:val="22"/>
      <w:szCs w:val="22"/>
      <w:lang w:val="x-none" w:eastAsia="en-US"/>
    </w:rPr>
  </w:style>
  <w:style w:type="character" w:customStyle="1" w:styleId="3f3f3f3f3f3f3f3f3f3f3f3f3f3f3f3f3f3f3f3f3f">
    <w:name w:val="В3fе3fр3fх3fн3fи3fй3f к3fо3fл3fо3fн3fт3fи3fт3fу3fл3f З3fн3fа3fк3f"/>
    <w:uiPriority w:val="99"/>
    <w:rPr>
      <w:rFonts w:eastAsia="Arial Unicode MS" w:cs="Tahoma"/>
      <w:sz w:val="22"/>
      <w:szCs w:val="22"/>
      <w:lang w:val="x-none" w:eastAsia="en-US"/>
    </w:rPr>
  </w:style>
  <w:style w:type="character" w:customStyle="1" w:styleId="3f3f3f3f3f3f3f3f3f13f3f3f3f">
    <w:name w:val="З3fа3fг3fо3fл3fо3fв3fо3fк3f 1 З3fн3fа3fк3f"/>
    <w:uiPriority w:val="99"/>
    <w:rPr>
      <w:rFonts w:eastAsia="Arial Unicode MS" w:cs="Tahoma"/>
      <w:sz w:val="22"/>
      <w:szCs w:val="22"/>
      <w:lang w:val="x-none" w:eastAsia="en-US"/>
    </w:rPr>
  </w:style>
  <w:style w:type="character" w:customStyle="1" w:styleId="3f3f3f3f3f3f3f3f3f3f3f3f3f3f3f3f3f3f3f">
    <w:name w:val="О3fс3fн3fо3fв3fн3fо3fй3f ш3fр3fи3fф3fт3f а3fб3fз3fа3fц3fа3f"/>
    <w:uiPriority w:val="99"/>
    <w:rPr>
      <w:rFonts w:eastAsia="Arial Unicode MS"/>
      <w:sz w:val="22"/>
      <w:lang w:val="x-none" w:eastAsia="en-US"/>
    </w:rPr>
  </w:style>
  <w:style w:type="character" w:customStyle="1" w:styleId="FootnoteSymbol">
    <w:name w:val="Footnote Symbol"/>
    <w:uiPriority w:val="99"/>
    <w:rPr>
      <w:rFonts w:eastAsia="Arial Unicode MS" w:cs="Tahoma"/>
      <w:position w:val="9"/>
      <w:sz w:val="22"/>
      <w:szCs w:val="22"/>
      <w:lang w:val="x-none" w:eastAsia="en-US"/>
    </w:rPr>
  </w:style>
  <w:style w:type="character" w:customStyle="1" w:styleId="Footnoteanchor">
    <w:name w:val="Footnote anchor"/>
    <w:uiPriority w:val="99"/>
    <w:rPr>
      <w:rFonts w:eastAsia="Arial Unicode MS"/>
      <w:position w:val="9"/>
      <w:sz w:val="22"/>
      <w:lang w:val="x-none" w:eastAsia="en-US"/>
    </w:rPr>
  </w:style>
  <w:style w:type="character" w:customStyle="1" w:styleId="NumberingSymbols">
    <w:name w:val="Numbering Symbols"/>
    <w:uiPriority w:val="99"/>
    <w:rPr>
      <w:rFonts w:eastAsia="Arial Unicode MS"/>
      <w:b/>
      <w:sz w:val="22"/>
      <w:lang w:val="x-none" w:eastAsia="en-US"/>
    </w:rPr>
  </w:style>
  <w:style w:type="character" w:customStyle="1" w:styleId="BulletSymbols">
    <w:name w:val="Bullet Symbols"/>
    <w:uiPriority w:val="99"/>
    <w:rPr>
      <w:rFonts w:ascii="OpenSymbol" w:hAnsi="OpenSymbol"/>
      <w:sz w:val="22"/>
      <w:lang w:val="x-none" w:eastAsia="en-US"/>
    </w:rPr>
  </w:style>
  <w:style w:type="character" w:customStyle="1" w:styleId="WW8Num78z0">
    <w:name w:val="WW8Num78z0"/>
    <w:rPr>
      <w:rFonts w:ascii="Symbol" w:eastAsia="Arial Unicode MS" w:hAnsi="Symbol"/>
      <w:sz w:val="18"/>
      <w:lang w:val="x-none" w:eastAsia="en-US"/>
    </w:rPr>
  </w:style>
  <w:style w:type="character" w:customStyle="1" w:styleId="WW8Num4z0">
    <w:name w:val="WW8Num4z0"/>
    <w:rPr>
      <w:rFonts w:ascii="Symbol" w:eastAsia="Arial Unicode MS" w:hAnsi="Symbol"/>
      <w:sz w:val="18"/>
      <w:lang w:val="x-none" w:eastAsia="en-US"/>
    </w:rPr>
  </w:style>
  <w:style w:type="character" w:customStyle="1" w:styleId="WW8Num4z1">
    <w:name w:val="WW8Num4z1"/>
    <w:rPr>
      <w:rFonts w:ascii="Wingdings 2" w:eastAsia="Arial Unicode MS" w:hAnsi="Wingdings 2"/>
      <w:sz w:val="18"/>
      <w:lang w:val="x-none" w:eastAsia="en-US"/>
    </w:rPr>
  </w:style>
  <w:style w:type="character" w:customStyle="1" w:styleId="WW8Num4z2">
    <w:name w:val="WW8Num4z2"/>
    <w:rPr>
      <w:rFonts w:ascii="StarSymbol" w:eastAsia="Arial Unicode MS" w:hAnsi="StarSymbol"/>
      <w:sz w:val="18"/>
      <w:lang w:val="x-none" w:eastAsia="en-US"/>
    </w:rPr>
  </w:style>
  <w:style w:type="character" w:customStyle="1" w:styleId="WW8Num4z3">
    <w:name w:val="WW8Num4z3"/>
    <w:rPr>
      <w:rFonts w:ascii="Wingdings" w:eastAsia="Arial Unicode MS" w:hAnsi="Wingdings"/>
      <w:sz w:val="22"/>
      <w:lang w:val="x-none" w:eastAsia="en-US"/>
    </w:rPr>
  </w:style>
  <w:style w:type="character" w:customStyle="1" w:styleId="WW8Num5z0">
    <w:name w:val="WW8Num5z0"/>
    <w:rPr>
      <w:rFonts w:eastAsia="Arial Unicode MS"/>
      <w:sz w:val="20"/>
      <w:lang w:val="x-none" w:eastAsia="en-US"/>
    </w:rPr>
  </w:style>
  <w:style w:type="character" w:customStyle="1" w:styleId="WW8Num5z1">
    <w:name w:val="WW8Num5z1"/>
    <w:rPr>
      <w:rFonts w:ascii="Wingdings 2" w:eastAsia="Arial Unicode MS" w:hAnsi="Wingdings 2"/>
      <w:sz w:val="18"/>
      <w:lang w:val="x-none" w:eastAsia="en-US"/>
    </w:rPr>
  </w:style>
  <w:style w:type="character" w:customStyle="1" w:styleId="WW8Num5z2">
    <w:name w:val="WW8Num5z2"/>
    <w:rPr>
      <w:rFonts w:ascii="StarSymbol" w:eastAsia="Arial Unicode MS" w:hAnsi="StarSymbol"/>
      <w:sz w:val="18"/>
      <w:lang w:val="x-none" w:eastAsia="en-US"/>
    </w:rPr>
  </w:style>
  <w:style w:type="character" w:customStyle="1" w:styleId="WW8Num38z0">
    <w:name w:val="WW8Num38z0"/>
    <w:rPr>
      <w:rFonts w:eastAsia="Arial Unicode MS"/>
      <w:b/>
      <w:sz w:val="22"/>
      <w:lang w:val="x-none" w:eastAsia="en-US"/>
    </w:rPr>
  </w:style>
  <w:style w:type="character" w:customStyle="1" w:styleId="WW8Num38z1">
    <w:name w:val="WW8Num38z1"/>
    <w:rPr>
      <w:rFonts w:ascii="MS Mincho" w:eastAsia="Arial Unicode MS" w:hAnsi="MS Mincho"/>
      <w:sz w:val="18"/>
      <w:lang w:val="x-none" w:eastAsia="en-US"/>
    </w:rPr>
  </w:style>
  <w:style w:type="character" w:customStyle="1" w:styleId="WW8Num39z0">
    <w:name w:val="WW8Num39z0"/>
    <w:rPr>
      <w:rFonts w:eastAsia="Arial Unicode MS"/>
      <w:b/>
      <w:sz w:val="22"/>
      <w:lang w:val="x-none" w:eastAsia="en-US"/>
    </w:rPr>
  </w:style>
  <w:style w:type="character" w:customStyle="1" w:styleId="WW8Num39z1">
    <w:name w:val="WW8Num39z1"/>
    <w:rPr>
      <w:rFonts w:ascii="OpenSymbol" w:eastAsia="Arial Unicode MS" w:hAnsi="OpenSymbol"/>
      <w:sz w:val="18"/>
      <w:lang w:val="x-none" w:eastAsia="en-US"/>
    </w:rPr>
  </w:style>
  <w:style w:type="character" w:customStyle="1" w:styleId="WW8Num41z0">
    <w:name w:val="WW8Num41z0"/>
    <w:rPr>
      <w:rFonts w:ascii="Wingdings" w:eastAsia="Arial Unicode MS" w:hAnsi="Wingdings"/>
      <w:sz w:val="18"/>
      <w:lang w:val="x-none" w:eastAsia="en-US"/>
    </w:rPr>
  </w:style>
  <w:style w:type="character" w:customStyle="1" w:styleId="WW8Num41z1">
    <w:name w:val="WW8Num41z1"/>
    <w:rPr>
      <w:rFonts w:ascii="Symbol" w:eastAsia="Arial Unicode MS" w:hAnsi="Symbol"/>
      <w:sz w:val="18"/>
      <w:lang w:val="x-none" w:eastAsia="en-US"/>
    </w:rPr>
  </w:style>
  <w:style w:type="character" w:customStyle="1" w:styleId="WW8Num42z0">
    <w:name w:val="WW8Num42z0"/>
    <w:rPr>
      <w:rFonts w:ascii="Symbol" w:eastAsia="Arial Unicode MS" w:hAnsi="Symbol"/>
      <w:sz w:val="18"/>
      <w:lang w:val="x-none" w:eastAsia="en-US"/>
    </w:rPr>
  </w:style>
  <w:style w:type="character" w:customStyle="1" w:styleId="WW8Num42z1">
    <w:name w:val="WW8Num42z1"/>
    <w:rPr>
      <w:rFonts w:eastAsia="Arial Unicode MS"/>
      <w:b/>
      <w:sz w:val="22"/>
      <w:lang w:val="x-none" w:eastAsia="en-US"/>
    </w:rPr>
  </w:style>
  <w:style w:type="character" w:customStyle="1" w:styleId="WW8Num43z0">
    <w:name w:val="WW8Num43z0"/>
    <w:rPr>
      <w:rFonts w:ascii="Symbol" w:eastAsia="Arial Unicode MS" w:hAnsi="Symbol"/>
      <w:sz w:val="18"/>
      <w:lang w:val="x-none" w:eastAsia="en-US"/>
    </w:rPr>
  </w:style>
  <w:style w:type="character" w:customStyle="1" w:styleId="WW8Num43z1">
    <w:name w:val="WW8Num43z1"/>
    <w:rPr>
      <w:rFonts w:ascii="OpenSymbol" w:eastAsia="Arial Unicode MS" w:hAnsi="OpenSymbol"/>
      <w:sz w:val="18"/>
      <w:lang w:val="x-none" w:eastAsia="en-US"/>
    </w:rPr>
  </w:style>
  <w:style w:type="character" w:customStyle="1" w:styleId="WW8Num44z0">
    <w:name w:val="WW8Num44z0"/>
    <w:rPr>
      <w:rFonts w:ascii="Symbol" w:eastAsia="Arial Unicode MS" w:hAnsi="Symbol"/>
      <w:sz w:val="18"/>
      <w:lang w:val="x-none" w:eastAsia="en-US"/>
    </w:rPr>
  </w:style>
  <w:style w:type="character" w:customStyle="1" w:styleId="WW8Num44z1">
    <w:name w:val="WW8Num44z1"/>
    <w:uiPriority w:val="99"/>
    <w:rPr>
      <w:rFonts w:ascii="OpenSymbol" w:eastAsia="Arial Unicode MS" w:hAnsi="OpenSymbol"/>
      <w:sz w:val="18"/>
      <w:lang w:val="x-none" w:eastAsia="en-US"/>
    </w:rPr>
  </w:style>
  <w:style w:type="character" w:customStyle="1" w:styleId="WW8Num45z0">
    <w:name w:val="WW8Num45z0"/>
    <w:rPr>
      <w:rFonts w:ascii="Wingdings" w:eastAsia="Arial Unicode MS" w:hAnsi="Wingdings"/>
      <w:sz w:val="18"/>
      <w:lang w:val="x-none" w:eastAsia="en-US"/>
    </w:rPr>
  </w:style>
  <w:style w:type="character" w:customStyle="1" w:styleId="WW8Num45z1">
    <w:name w:val="WW8Num45z1"/>
    <w:rPr>
      <w:rFonts w:ascii="OpenSymbol" w:eastAsia="Arial Unicode MS" w:hAnsi="OpenSymbol"/>
      <w:sz w:val="18"/>
      <w:lang w:val="x-none" w:eastAsia="en-US"/>
    </w:rPr>
  </w:style>
  <w:style w:type="character" w:customStyle="1" w:styleId="WW8Num46z0">
    <w:name w:val="WW8Num46z0"/>
    <w:rPr>
      <w:rFonts w:ascii="Symbol" w:eastAsia="Arial Unicode MS" w:hAnsi="Symbol"/>
      <w:sz w:val="18"/>
      <w:lang w:val="x-none" w:eastAsia="en-US"/>
    </w:rPr>
  </w:style>
  <w:style w:type="character" w:customStyle="1" w:styleId="WW8Num46z1">
    <w:name w:val="WW8Num46z1"/>
    <w:uiPriority w:val="99"/>
    <w:rPr>
      <w:rFonts w:ascii="OpenSymbol" w:eastAsia="Arial Unicode MS" w:hAnsi="OpenSymbol"/>
      <w:sz w:val="18"/>
      <w:lang w:val="x-none" w:eastAsia="en-US"/>
    </w:rPr>
  </w:style>
  <w:style w:type="character" w:customStyle="1" w:styleId="WW8Num47z0">
    <w:name w:val="WW8Num47z0"/>
    <w:rPr>
      <w:rFonts w:ascii="Wingdings" w:eastAsia="Arial Unicode MS" w:hAnsi="Wingdings"/>
      <w:sz w:val="18"/>
      <w:lang w:val="x-none" w:eastAsia="en-US"/>
    </w:rPr>
  </w:style>
  <w:style w:type="character" w:customStyle="1" w:styleId="WW8Num47z1">
    <w:name w:val="WW8Num47z1"/>
    <w:uiPriority w:val="99"/>
    <w:rPr>
      <w:rFonts w:ascii="OpenSymbol" w:eastAsia="Arial Unicode MS" w:hAnsi="OpenSymbol"/>
      <w:sz w:val="18"/>
      <w:lang w:val="x-none" w:eastAsia="en-US"/>
    </w:rPr>
  </w:style>
  <w:style w:type="character" w:customStyle="1" w:styleId="WW8Num22z0">
    <w:name w:val="WW8Num22z0"/>
    <w:rPr>
      <w:rFonts w:ascii="Symbol" w:eastAsia="Arial Unicode MS" w:hAnsi="Symbol"/>
      <w:sz w:val="20"/>
      <w:lang w:val="x-none" w:eastAsia="en-US"/>
    </w:rPr>
  </w:style>
  <w:style w:type="character" w:customStyle="1" w:styleId="WW8Num32z0">
    <w:name w:val="WW8Num32z0"/>
    <w:rPr>
      <w:rFonts w:ascii="Symbol" w:eastAsia="Arial Unicode MS" w:hAnsi="Symbol"/>
      <w:sz w:val="18"/>
      <w:lang w:val="x-none" w:eastAsia="en-US"/>
    </w:rPr>
  </w:style>
  <w:style w:type="character" w:customStyle="1" w:styleId="StrongEmphasis">
    <w:name w:val="Strong Emphasis"/>
    <w:uiPriority w:val="99"/>
    <w:rPr>
      <w:rFonts w:eastAsia="Arial Unicode MS"/>
      <w:b/>
      <w:sz w:val="22"/>
      <w:lang w:val="x-none" w:eastAsia="en-US"/>
    </w:rPr>
  </w:style>
  <w:style w:type="character" w:customStyle="1" w:styleId="ListLabel2">
    <w:name w:val="ListLabel 2"/>
    <w:uiPriority w:val="99"/>
    <w:rPr>
      <w:rFonts w:eastAsia="Arial Unicode MS"/>
      <w:sz w:val="22"/>
      <w:lang w:val="x-none" w:eastAsia="en-US"/>
    </w:rPr>
  </w:style>
  <w:style w:type="character" w:customStyle="1" w:styleId="WW8Num11z0">
    <w:name w:val="WW8Num11z0"/>
    <w:rPr>
      <w:rFonts w:ascii="Symbol" w:eastAsia="Arial Unicode MS" w:hAnsi="Symbol"/>
      <w:sz w:val="22"/>
      <w:lang w:val="x-none" w:eastAsia="en-US"/>
    </w:rPr>
  </w:style>
  <w:style w:type="character" w:customStyle="1" w:styleId="WW8Num11z1">
    <w:name w:val="WW8Num11z1"/>
    <w:uiPriority w:val="99"/>
    <w:rPr>
      <w:rFonts w:ascii="Courier New" w:eastAsia="Arial Unicode MS" w:hAnsi="Courier New"/>
      <w:sz w:val="22"/>
      <w:lang w:val="x-none" w:eastAsia="en-US"/>
    </w:rPr>
  </w:style>
  <w:style w:type="character" w:customStyle="1" w:styleId="WW8Num11z2">
    <w:name w:val="WW8Num11z2"/>
    <w:uiPriority w:val="99"/>
    <w:rPr>
      <w:rFonts w:ascii="Wingdings" w:eastAsia="Arial Unicode MS" w:hAnsi="Wingdings"/>
      <w:sz w:val="22"/>
      <w:lang w:val="x-none" w:eastAsia="en-US"/>
    </w:rPr>
  </w:style>
  <w:style w:type="character" w:customStyle="1" w:styleId="WW8Num12z0">
    <w:name w:val="WW8Num12z0"/>
    <w:rPr>
      <w:rFonts w:ascii="Symbol" w:eastAsia="Arial Unicode MS" w:hAnsi="Symbol"/>
      <w:sz w:val="22"/>
      <w:lang w:val="x-none" w:eastAsia="en-US"/>
    </w:rPr>
  </w:style>
  <w:style w:type="character" w:customStyle="1" w:styleId="WW8Num12z1">
    <w:name w:val="WW8Num12z1"/>
    <w:uiPriority w:val="99"/>
    <w:rPr>
      <w:rFonts w:ascii="Courier New" w:eastAsia="Arial Unicode MS" w:hAnsi="Courier New"/>
      <w:sz w:val="22"/>
      <w:lang w:val="x-none" w:eastAsia="en-US"/>
    </w:rPr>
  </w:style>
  <w:style w:type="character" w:customStyle="1" w:styleId="WW8Num12z2">
    <w:name w:val="WW8Num12z2"/>
    <w:uiPriority w:val="99"/>
    <w:rPr>
      <w:rFonts w:ascii="Wingdings" w:eastAsia="Arial Unicode MS" w:hAnsi="Wingdings"/>
      <w:sz w:val="22"/>
      <w:lang w:val="x-none" w:eastAsia="en-US"/>
    </w:rPr>
  </w:style>
  <w:style w:type="character" w:customStyle="1" w:styleId="Internetlink">
    <w:name w:val="Internet link"/>
    <w:uiPriority w:val="99"/>
    <w:rPr>
      <w:rFonts w:eastAsia="Arial Unicode MS"/>
      <w:color w:val="000080"/>
      <w:sz w:val="22"/>
      <w:u w:val="single"/>
    </w:rPr>
  </w:style>
  <w:style w:type="character" w:customStyle="1" w:styleId="WW8Num51z0">
    <w:name w:val="WW8Num51z0"/>
    <w:rPr>
      <w:rFonts w:ascii="Wingdings" w:eastAsia="Arial Unicode MS" w:hAnsi="Wingdings"/>
      <w:sz w:val="22"/>
      <w:lang w:val="x-none" w:eastAsia="en-US"/>
    </w:rPr>
  </w:style>
  <w:style w:type="character" w:customStyle="1" w:styleId="WW8Num52z0">
    <w:name w:val="WW8Num52z0"/>
    <w:rPr>
      <w:rFonts w:ascii="Symbol" w:eastAsia="Arial Unicode MS" w:hAnsi="Symbol"/>
      <w:sz w:val="22"/>
      <w:lang w:val="x-none" w:eastAsia="en-US"/>
    </w:rPr>
  </w:style>
  <w:style w:type="character" w:customStyle="1" w:styleId="WW8Num6z0">
    <w:name w:val="WW8Num6z0"/>
    <w:rPr>
      <w:rFonts w:ascii="Symbol" w:eastAsia="Arial Unicode MS" w:hAnsi="Symbol"/>
      <w:sz w:val="22"/>
      <w:lang w:val="x-none" w:eastAsia="en-US"/>
    </w:rPr>
  </w:style>
  <w:style w:type="character" w:customStyle="1" w:styleId="WW8Num1z0">
    <w:name w:val="WW8Num1z0"/>
    <w:uiPriority w:val="99"/>
    <w:rPr>
      <w:rFonts w:ascii="Symbol" w:eastAsia="Arial Unicode MS" w:hAnsi="Symbol"/>
      <w:sz w:val="22"/>
      <w:lang w:val="x-none" w:eastAsia="en-US"/>
    </w:rPr>
  </w:style>
  <w:style w:type="character" w:customStyle="1" w:styleId="WW8Num7z0">
    <w:name w:val="WW8Num7z0"/>
    <w:rPr>
      <w:rFonts w:ascii="Symbol" w:eastAsia="Arial Unicode MS" w:hAnsi="Symbol"/>
      <w:sz w:val="22"/>
      <w:lang w:val="x-none" w:eastAsia="en-US"/>
    </w:rPr>
  </w:style>
  <w:style w:type="character" w:customStyle="1" w:styleId="WW8Num8z0">
    <w:name w:val="WW8Num8z0"/>
    <w:rPr>
      <w:rFonts w:ascii="Symbol" w:eastAsia="Arial Unicode MS" w:hAnsi="Symbol"/>
      <w:sz w:val="22"/>
      <w:lang w:val="x-none" w:eastAsia="en-US"/>
    </w:rPr>
  </w:style>
  <w:style w:type="character" w:customStyle="1" w:styleId="WW8Num9z0">
    <w:name w:val="WW8Num9z0"/>
    <w:rPr>
      <w:rFonts w:ascii="Symbol" w:eastAsia="Arial Unicode MS" w:hAnsi="Symbol"/>
      <w:sz w:val="22"/>
      <w:lang w:val="x-none" w:eastAsia="en-US"/>
    </w:rPr>
  </w:style>
  <w:style w:type="character" w:customStyle="1" w:styleId="3f3f3f3f3f3f3f3f3f3f3f3f3f3f3f3f3f3f3f1">
    <w:name w:val="О3fс3fн3fо3fв3fн3fо3fй3f ш3fр3fи3fф3fт3f а3fб3fз3fа3fц3fа3f1"/>
    <w:uiPriority w:val="99"/>
    <w:rPr>
      <w:rFonts w:eastAsia="Arial Unicode MS"/>
      <w:sz w:val="22"/>
      <w:lang w:val="x-none" w:eastAsia="en-US"/>
    </w:rPr>
  </w:style>
  <w:style w:type="character" w:styleId="af5">
    <w:name w:val="Emphasis"/>
    <w:uiPriority w:val="20"/>
    <w:qFormat/>
    <w:rPr>
      <w:rFonts w:ascii="Arial Black" w:eastAsia="Arial Unicode MS" w:hAnsi="Arial Black" w:cs="Arial Black"/>
      <w:sz w:val="18"/>
      <w:szCs w:val="18"/>
      <w:lang w:val="x-none" w:eastAsia="en-US"/>
    </w:rPr>
  </w:style>
  <w:style w:type="character" w:styleId="af6">
    <w:name w:val="Hyperlink"/>
    <w:uiPriority w:val="99"/>
    <w:unhideWhenUsed/>
    <w:rsid w:val="00C87570"/>
    <w:rPr>
      <w:rFonts w:cs="Times New Roman"/>
      <w:color w:val="000080"/>
      <w:u w:val="single"/>
    </w:rPr>
  </w:style>
  <w:style w:type="paragraph" w:customStyle="1" w:styleId="sdfootnote">
    <w:name w:val="sdfootnote"/>
    <w:basedOn w:val="a"/>
    <w:rsid w:val="00C87570"/>
    <w:pPr>
      <w:widowControl/>
      <w:autoSpaceDN/>
      <w:adjustRightInd/>
      <w:spacing w:before="100" w:beforeAutospacing="1" w:after="100" w:afterAutospacing="1" w:line="240" w:lineRule="auto"/>
      <w:ind w:left="284" w:hanging="284"/>
    </w:pPr>
    <w:rPr>
      <w:sz w:val="20"/>
      <w:szCs w:val="20"/>
    </w:rPr>
  </w:style>
  <w:style w:type="character" w:styleId="af7">
    <w:name w:val="Strong"/>
    <w:qFormat/>
    <w:rsid w:val="008D474D"/>
    <w:rPr>
      <w:rFonts w:cs="Times New Roman"/>
      <w:b/>
      <w:bCs/>
    </w:rPr>
  </w:style>
  <w:style w:type="paragraph" w:styleId="af8">
    <w:name w:val="List Paragraph"/>
    <w:basedOn w:val="a"/>
    <w:link w:val="af9"/>
    <w:uiPriority w:val="34"/>
    <w:qFormat/>
    <w:rsid w:val="00D015CE"/>
    <w:pPr>
      <w:suppressAutoHyphens/>
      <w:autoSpaceDN/>
      <w:adjustRightInd/>
      <w:spacing w:line="240" w:lineRule="auto"/>
      <w:ind w:left="720"/>
      <w:contextualSpacing/>
    </w:pPr>
    <w:rPr>
      <w:rFonts w:eastAsia="Lucida Sans Unicode"/>
      <w:kern w:val="1"/>
      <w:lang w:eastAsia="en-US"/>
    </w:rPr>
  </w:style>
  <w:style w:type="character" w:customStyle="1" w:styleId="af9">
    <w:name w:val="Абзац списка Знак"/>
    <w:basedOn w:val="a2"/>
    <w:link w:val="af8"/>
    <w:uiPriority w:val="34"/>
    <w:rsid w:val="003A34BE"/>
    <w:rPr>
      <w:rFonts w:ascii="Times New Roman" w:eastAsia="Lucida Sans Unicode" w:hAnsi="Times New Roman"/>
      <w:kern w:val="1"/>
      <w:sz w:val="24"/>
      <w:szCs w:val="24"/>
      <w:lang w:eastAsia="en-US"/>
    </w:rPr>
  </w:style>
  <w:style w:type="paragraph" w:customStyle="1" w:styleId="afa">
    <w:name w:val="Содержимое таблицы"/>
    <w:basedOn w:val="a"/>
    <w:rsid w:val="00D015CE"/>
    <w:pPr>
      <w:suppressLineNumbers/>
      <w:suppressAutoHyphens/>
      <w:autoSpaceDN/>
      <w:adjustRightInd/>
      <w:spacing w:line="240" w:lineRule="auto"/>
    </w:pPr>
    <w:rPr>
      <w:rFonts w:eastAsia="Lucida Sans Unicode"/>
      <w:kern w:val="1"/>
      <w:lang w:eastAsia="en-US"/>
    </w:rPr>
  </w:style>
  <w:style w:type="paragraph" w:customStyle="1" w:styleId="220">
    <w:name w:val="Основной текст 22"/>
    <w:basedOn w:val="a"/>
    <w:rsid w:val="00D015CE"/>
    <w:pPr>
      <w:suppressAutoHyphens/>
      <w:autoSpaceDN/>
      <w:adjustRightInd/>
      <w:spacing w:line="240" w:lineRule="auto"/>
      <w:ind w:right="-288"/>
    </w:pPr>
    <w:rPr>
      <w:rFonts w:eastAsia="Lucida Sans Unicode"/>
      <w:kern w:val="1"/>
      <w:lang w:eastAsia="en-US"/>
    </w:rPr>
  </w:style>
  <w:style w:type="paragraph" w:customStyle="1" w:styleId="afb">
    <w:name w:val="Заголовок"/>
    <w:basedOn w:val="a"/>
    <w:next w:val="a0"/>
    <w:rsid w:val="00D015CE"/>
    <w:pPr>
      <w:keepNext/>
      <w:suppressAutoHyphens/>
      <w:autoSpaceDN/>
      <w:adjustRightInd/>
      <w:spacing w:before="240" w:after="120" w:line="240" w:lineRule="auto"/>
    </w:pPr>
    <w:rPr>
      <w:rFonts w:ascii="Arial" w:eastAsia="Lucida Sans Unicode" w:hAnsi="Arial" w:cs="Tahoma"/>
      <w:kern w:val="1"/>
      <w:sz w:val="28"/>
      <w:szCs w:val="28"/>
      <w:lang w:eastAsia="en-US"/>
    </w:rPr>
  </w:style>
  <w:style w:type="paragraph" w:customStyle="1" w:styleId="310">
    <w:name w:val="Основной текст с отступом 31"/>
    <w:basedOn w:val="a"/>
    <w:rsid w:val="00B65FF6"/>
    <w:pPr>
      <w:suppressAutoHyphens/>
      <w:autoSpaceDN/>
      <w:adjustRightInd/>
      <w:spacing w:after="120" w:line="240" w:lineRule="auto"/>
      <w:ind w:left="283"/>
    </w:pPr>
    <w:rPr>
      <w:rFonts w:eastAsia="Lucida Sans Unicode"/>
      <w:kern w:val="1"/>
      <w:sz w:val="16"/>
      <w:szCs w:val="16"/>
      <w:lang w:eastAsia="en-US"/>
    </w:rPr>
  </w:style>
  <w:style w:type="paragraph" w:customStyle="1" w:styleId="afc">
    <w:name w:val="Текст в заданном формате"/>
    <w:basedOn w:val="a"/>
    <w:rsid w:val="00B65FF6"/>
    <w:pPr>
      <w:suppressAutoHyphens/>
      <w:autoSpaceDN/>
      <w:adjustRightInd/>
      <w:spacing w:line="240" w:lineRule="auto"/>
    </w:pPr>
    <w:rPr>
      <w:rFonts w:ascii="Courier New" w:eastAsia="Courier New" w:hAnsi="Courier New" w:cs="Courier New"/>
      <w:kern w:val="1"/>
      <w:sz w:val="20"/>
      <w:szCs w:val="20"/>
      <w:lang w:eastAsia="en-US"/>
    </w:rPr>
  </w:style>
  <w:style w:type="table" w:styleId="afd">
    <w:name w:val="Table Grid"/>
    <w:basedOn w:val="a3"/>
    <w:uiPriority w:val="59"/>
    <w:rsid w:val="00771D4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29z0">
    <w:name w:val="WW8Num29z0"/>
    <w:rsid w:val="009558AF"/>
    <w:rPr>
      <w:rFonts w:ascii="Symbol" w:hAnsi="Symbol"/>
    </w:rPr>
  </w:style>
  <w:style w:type="character" w:customStyle="1" w:styleId="WW8Num29z1">
    <w:name w:val="WW8Num29z1"/>
    <w:rsid w:val="009558AF"/>
    <w:rPr>
      <w:rFonts w:ascii="OpenSymbol" w:hAnsi="OpenSymbol" w:cs="Courier New"/>
    </w:rPr>
  </w:style>
  <w:style w:type="character" w:customStyle="1" w:styleId="WW8Num30z0">
    <w:name w:val="WW8Num30z0"/>
    <w:rsid w:val="009558AF"/>
    <w:rPr>
      <w:rFonts w:ascii="Symbol" w:hAnsi="Symbol" w:cs="OpenSymbol"/>
    </w:rPr>
  </w:style>
  <w:style w:type="character" w:customStyle="1" w:styleId="WW8Num30z1">
    <w:name w:val="WW8Num30z1"/>
    <w:rsid w:val="009558AF"/>
    <w:rPr>
      <w:rFonts w:ascii="OpenSymbol" w:hAnsi="OpenSymbol" w:cs="Courier New"/>
    </w:rPr>
  </w:style>
  <w:style w:type="character" w:customStyle="1" w:styleId="WW8Num31z0">
    <w:name w:val="WW8Num31z0"/>
    <w:rsid w:val="009558AF"/>
    <w:rPr>
      <w:rFonts w:ascii="Symbol" w:hAnsi="Symbol"/>
      <w:b/>
    </w:rPr>
  </w:style>
  <w:style w:type="character" w:customStyle="1" w:styleId="WW8Num31z1">
    <w:name w:val="WW8Num31z1"/>
    <w:rsid w:val="009558AF"/>
    <w:rPr>
      <w:rFonts w:ascii="MS Mincho" w:hAnsi="MS Mincho" w:cs="Courier New"/>
    </w:rPr>
  </w:style>
  <w:style w:type="character" w:customStyle="1" w:styleId="WW8Num32z1">
    <w:name w:val="WW8Num32z1"/>
    <w:rsid w:val="009558AF"/>
    <w:rPr>
      <w:rFonts w:ascii="MS Mincho" w:hAnsi="MS Mincho" w:cs="Courier New"/>
    </w:rPr>
  </w:style>
  <w:style w:type="character" w:customStyle="1" w:styleId="WW8Num33z0">
    <w:name w:val="WW8Num33z0"/>
    <w:rsid w:val="009558AF"/>
    <w:rPr>
      <w:rFonts w:ascii="Symbol" w:hAnsi="Symbol"/>
      <w:b/>
    </w:rPr>
  </w:style>
  <w:style w:type="character" w:customStyle="1" w:styleId="WW8Num33z1">
    <w:name w:val="WW8Num33z1"/>
    <w:rsid w:val="009558AF"/>
    <w:rPr>
      <w:rFonts w:ascii="OpenSymbol" w:hAnsi="OpenSymbol" w:cs="StarSymbol"/>
      <w:sz w:val="18"/>
      <w:szCs w:val="18"/>
    </w:rPr>
  </w:style>
  <w:style w:type="character" w:customStyle="1" w:styleId="WW8Num34z0">
    <w:name w:val="WW8Num34z0"/>
    <w:rsid w:val="009558AF"/>
    <w:rPr>
      <w:rFonts w:ascii="Wingdings" w:hAnsi="Wingdings" w:cs="StarSymbol"/>
      <w:sz w:val="18"/>
      <w:szCs w:val="18"/>
    </w:rPr>
  </w:style>
  <w:style w:type="character" w:customStyle="1" w:styleId="WW8Num34z1">
    <w:name w:val="WW8Num34z1"/>
    <w:rsid w:val="009558AF"/>
    <w:rPr>
      <w:rFonts w:ascii="Courier New" w:hAnsi="Courier New" w:cs="Courier New"/>
    </w:rPr>
  </w:style>
  <w:style w:type="character" w:customStyle="1" w:styleId="WW8Num35z0">
    <w:name w:val="WW8Num35z0"/>
    <w:rsid w:val="009558AF"/>
    <w:rPr>
      <w:rFonts w:ascii="Wingdings" w:hAnsi="Wingdings" w:cs="StarSymbol"/>
      <w:sz w:val="18"/>
      <w:szCs w:val="18"/>
    </w:rPr>
  </w:style>
  <w:style w:type="character" w:customStyle="1" w:styleId="WW8Num35z1">
    <w:name w:val="WW8Num35z1"/>
    <w:rsid w:val="009558AF"/>
    <w:rPr>
      <w:rFonts w:ascii="Symbol" w:hAnsi="Symbol" w:cs="StarSymbol"/>
      <w:sz w:val="18"/>
      <w:szCs w:val="18"/>
    </w:rPr>
  </w:style>
  <w:style w:type="character" w:customStyle="1" w:styleId="WW8Num36z0">
    <w:name w:val="WW8Num36z0"/>
    <w:rsid w:val="009558AF"/>
    <w:rPr>
      <w:b/>
    </w:rPr>
  </w:style>
  <w:style w:type="character" w:customStyle="1" w:styleId="WW8Num36z1">
    <w:name w:val="WW8Num36z1"/>
    <w:rsid w:val="009558AF"/>
    <w:rPr>
      <w:rFonts w:ascii="OpenSymbol" w:hAnsi="OpenSymbol" w:cs="Courier New"/>
    </w:rPr>
  </w:style>
  <w:style w:type="character" w:customStyle="1" w:styleId="WW8Num37z0">
    <w:name w:val="WW8Num37z0"/>
    <w:rsid w:val="009558AF"/>
    <w:rPr>
      <w:rFonts w:ascii="Symbol" w:hAnsi="Symbol"/>
    </w:rPr>
  </w:style>
  <w:style w:type="character" w:customStyle="1" w:styleId="WW8Num37z1">
    <w:name w:val="WW8Num37z1"/>
    <w:rsid w:val="009558AF"/>
    <w:rPr>
      <w:rFonts w:ascii="OpenSymbol" w:hAnsi="OpenSymbol" w:cs="StarSymbol"/>
      <w:sz w:val="18"/>
      <w:szCs w:val="18"/>
    </w:rPr>
  </w:style>
  <w:style w:type="character" w:customStyle="1" w:styleId="WW8Num17z0">
    <w:name w:val="WW8Num17z0"/>
    <w:rsid w:val="009558AF"/>
    <w:rPr>
      <w:rFonts w:ascii="Symbol" w:hAnsi="Symbol"/>
    </w:rPr>
  </w:style>
  <w:style w:type="character" w:customStyle="1" w:styleId="WW8Num26z0">
    <w:name w:val="WW8Num26z0"/>
    <w:rsid w:val="009558AF"/>
    <w:rPr>
      <w:b/>
    </w:rPr>
  </w:style>
  <w:style w:type="character" w:customStyle="1" w:styleId="WW8Num75z0">
    <w:name w:val="WW8Num75z0"/>
    <w:rsid w:val="009558AF"/>
    <w:rPr>
      <w:rFonts w:ascii="Wingdings" w:hAnsi="Wingdings" w:cs="StarSymbol"/>
      <w:sz w:val="18"/>
      <w:szCs w:val="18"/>
    </w:rPr>
  </w:style>
  <w:style w:type="character" w:customStyle="1" w:styleId="WW8Num64z0">
    <w:name w:val="WW8Num64z0"/>
    <w:rsid w:val="009558AF"/>
    <w:rPr>
      <w:rFonts w:ascii="Symbol" w:hAnsi="Symbol" w:cs="StarSymbol"/>
      <w:sz w:val="18"/>
      <w:szCs w:val="18"/>
    </w:rPr>
  </w:style>
  <w:style w:type="character" w:customStyle="1" w:styleId="WW8Num76z0">
    <w:name w:val="WW8Num76z0"/>
    <w:rsid w:val="009558AF"/>
    <w:rPr>
      <w:rFonts w:ascii="Symbol" w:hAnsi="Symbol" w:cs="StarSymbol"/>
      <w:sz w:val="18"/>
      <w:szCs w:val="18"/>
    </w:rPr>
  </w:style>
  <w:style w:type="character" w:customStyle="1" w:styleId="WW8Num40z2">
    <w:name w:val="WW8Num40z2"/>
    <w:rsid w:val="009558AF"/>
    <w:rPr>
      <w:b/>
      <w:bCs/>
    </w:rPr>
  </w:style>
  <w:style w:type="character" w:customStyle="1" w:styleId="WW8Num77z0">
    <w:name w:val="WW8Num77z0"/>
    <w:rsid w:val="009558AF"/>
    <w:rPr>
      <w:rFonts w:ascii="Times New Roman" w:hAnsi="Times New Roman" w:cs="StarSymbol"/>
      <w:b/>
      <w:bCs/>
      <w:sz w:val="24"/>
      <w:szCs w:val="24"/>
    </w:rPr>
  </w:style>
  <w:style w:type="character" w:customStyle="1" w:styleId="WW8Num79z0">
    <w:name w:val="WW8Num79z0"/>
    <w:rsid w:val="009558AF"/>
    <w:rPr>
      <w:rFonts w:ascii="Symbol" w:hAnsi="Symbol" w:cs="StarSymbol"/>
      <w:sz w:val="18"/>
      <w:szCs w:val="18"/>
    </w:rPr>
  </w:style>
  <w:style w:type="character" w:customStyle="1" w:styleId="18">
    <w:name w:val="Основной шрифт абзаца1"/>
    <w:rsid w:val="009558AF"/>
  </w:style>
  <w:style w:type="character" w:customStyle="1" w:styleId="WW8Num7z1">
    <w:name w:val="WW8Num7z1"/>
    <w:rsid w:val="009558AF"/>
    <w:rPr>
      <w:rFonts w:ascii="OpenSymbol" w:hAnsi="OpenSymbol"/>
    </w:rPr>
  </w:style>
  <w:style w:type="character" w:customStyle="1" w:styleId="WW8Num7z2">
    <w:name w:val="WW8Num7z2"/>
    <w:rsid w:val="009558AF"/>
    <w:rPr>
      <w:rFonts w:ascii="StarSymbol" w:hAnsi="StarSymbol"/>
    </w:rPr>
  </w:style>
  <w:style w:type="character" w:customStyle="1" w:styleId="WW8Num63z0">
    <w:name w:val="WW8Num63z0"/>
    <w:rsid w:val="009558AF"/>
    <w:rPr>
      <w:rFonts w:ascii="Symbol" w:hAnsi="Symbol" w:cs="StarSymbol"/>
      <w:sz w:val="18"/>
      <w:szCs w:val="18"/>
    </w:rPr>
  </w:style>
  <w:style w:type="character" w:customStyle="1" w:styleId="WW8Num63z1">
    <w:name w:val="WW8Num63z1"/>
    <w:rsid w:val="009558AF"/>
    <w:rPr>
      <w:rFonts w:ascii="OpenSymbol" w:hAnsi="OpenSymbol" w:cs="StarSymbol"/>
      <w:sz w:val="18"/>
      <w:szCs w:val="18"/>
    </w:rPr>
  </w:style>
  <w:style w:type="character" w:customStyle="1" w:styleId="WW8Num63z2">
    <w:name w:val="WW8Num63z2"/>
    <w:rsid w:val="009558AF"/>
    <w:rPr>
      <w:rFonts w:ascii="Wingdings" w:hAnsi="Wingdings"/>
    </w:rPr>
  </w:style>
  <w:style w:type="character" w:customStyle="1" w:styleId="WW8Num48z0">
    <w:name w:val="WW8Num48z0"/>
    <w:rsid w:val="009558AF"/>
    <w:rPr>
      <w:rFonts w:ascii="Times New Roman" w:hAnsi="Times New Roman"/>
    </w:rPr>
  </w:style>
  <w:style w:type="character" w:customStyle="1" w:styleId="WW8Num49z0">
    <w:name w:val="WW8Num49z0"/>
    <w:rsid w:val="009558AF"/>
    <w:rPr>
      <w:b w:val="0"/>
      <w:bCs w:val="0"/>
    </w:rPr>
  </w:style>
  <w:style w:type="character" w:customStyle="1" w:styleId="WW8Num50z0">
    <w:name w:val="WW8Num50z0"/>
    <w:rsid w:val="009558AF"/>
    <w:rPr>
      <w:rFonts w:ascii="Symbol" w:hAnsi="Symbol" w:cs="StarSymbol"/>
      <w:sz w:val="18"/>
      <w:szCs w:val="18"/>
    </w:rPr>
  </w:style>
  <w:style w:type="character" w:customStyle="1" w:styleId="WW8Num9z1">
    <w:name w:val="WW8Num9z1"/>
    <w:rsid w:val="009558AF"/>
    <w:rPr>
      <w:rFonts w:ascii="Courier New" w:hAnsi="Courier New" w:cs="Courier New"/>
    </w:rPr>
  </w:style>
  <w:style w:type="character" w:customStyle="1" w:styleId="WW8Num10z0">
    <w:name w:val="WW8Num10z0"/>
    <w:rsid w:val="009558AF"/>
    <w:rPr>
      <w:rFonts w:ascii="Symbol" w:hAnsi="Symbol"/>
    </w:rPr>
  </w:style>
  <w:style w:type="character" w:customStyle="1" w:styleId="WW8Num14z0">
    <w:name w:val="WW8Num14z0"/>
    <w:rsid w:val="009558AF"/>
    <w:rPr>
      <w:rFonts w:ascii="Symbol" w:hAnsi="Symbol"/>
    </w:rPr>
  </w:style>
  <w:style w:type="character" w:customStyle="1" w:styleId="WW8Num3z0">
    <w:name w:val="WW8Num3z0"/>
    <w:rsid w:val="009558AF"/>
    <w:rPr>
      <w:rFonts w:ascii="Wingdings" w:hAnsi="Wingdings"/>
    </w:rPr>
  </w:style>
  <w:style w:type="character" w:customStyle="1" w:styleId="WW8Num3z1">
    <w:name w:val="WW8Num3z1"/>
    <w:rsid w:val="009558AF"/>
    <w:rPr>
      <w:rFonts w:ascii="Wingdings 2" w:hAnsi="Wingdings 2" w:cs="StarSymbol"/>
      <w:sz w:val="18"/>
      <w:szCs w:val="18"/>
    </w:rPr>
  </w:style>
  <w:style w:type="character" w:customStyle="1" w:styleId="WW8Num3z2">
    <w:name w:val="WW8Num3z2"/>
    <w:rsid w:val="009558AF"/>
    <w:rPr>
      <w:rFonts w:ascii="StarSymbol" w:hAnsi="StarSymbol" w:cs="StarSymbol"/>
      <w:sz w:val="18"/>
      <w:szCs w:val="18"/>
    </w:rPr>
  </w:style>
  <w:style w:type="character" w:customStyle="1" w:styleId="WW8Num2z0">
    <w:name w:val="WW8Num2z0"/>
    <w:rsid w:val="009558AF"/>
    <w:rPr>
      <w:rFonts w:ascii="Symbol" w:hAnsi="Symbol"/>
    </w:rPr>
  </w:style>
  <w:style w:type="character" w:customStyle="1" w:styleId="WW8Num2z2">
    <w:name w:val="WW8Num2z2"/>
    <w:rsid w:val="009558AF"/>
    <w:rPr>
      <w:rFonts w:ascii="StarSymbol" w:hAnsi="StarSymbol" w:cs="StarSymbol"/>
      <w:sz w:val="18"/>
      <w:szCs w:val="18"/>
    </w:rPr>
  </w:style>
  <w:style w:type="character" w:customStyle="1" w:styleId="WW8Num2z3">
    <w:name w:val="WW8Num2z3"/>
    <w:rsid w:val="009558AF"/>
    <w:rPr>
      <w:rFonts w:ascii="Wingdings" w:hAnsi="Wingdings"/>
    </w:rPr>
  </w:style>
  <w:style w:type="character" w:customStyle="1" w:styleId="WW8Num2z4">
    <w:name w:val="WW8Num2z4"/>
    <w:rsid w:val="009558AF"/>
    <w:rPr>
      <w:rFonts w:ascii="Wingdings 2" w:hAnsi="Wingdings 2" w:cs="StarSymbol"/>
      <w:sz w:val="18"/>
      <w:szCs w:val="18"/>
    </w:rPr>
  </w:style>
  <w:style w:type="character" w:customStyle="1" w:styleId="WW8Num53z0">
    <w:name w:val="WW8Num53z0"/>
    <w:rsid w:val="009558AF"/>
    <w:rPr>
      <w:rFonts w:ascii="Symbol" w:hAnsi="Symbol" w:cs="StarSymbol"/>
      <w:sz w:val="18"/>
      <w:szCs w:val="18"/>
    </w:rPr>
  </w:style>
  <w:style w:type="character" w:customStyle="1" w:styleId="WW8Num54z0">
    <w:name w:val="WW8Num54z0"/>
    <w:rsid w:val="009558AF"/>
    <w:rPr>
      <w:b/>
      <w:bCs/>
    </w:rPr>
  </w:style>
  <w:style w:type="character" w:customStyle="1" w:styleId="WW8Num55z0">
    <w:name w:val="WW8Num55z0"/>
    <w:rsid w:val="009558AF"/>
    <w:rPr>
      <w:b/>
      <w:bCs/>
    </w:rPr>
  </w:style>
  <w:style w:type="character" w:customStyle="1" w:styleId="WW8Num56z0">
    <w:name w:val="WW8Num56z0"/>
    <w:rsid w:val="009558AF"/>
    <w:rPr>
      <w:rFonts w:ascii="StarSymbol" w:hAnsi="StarSymbol"/>
    </w:rPr>
  </w:style>
  <w:style w:type="character" w:customStyle="1" w:styleId="WW8Num57z0">
    <w:name w:val="WW8Num57z0"/>
    <w:rsid w:val="009558AF"/>
    <w:rPr>
      <w:rFonts w:ascii="Symbol" w:hAnsi="Symbol" w:cs="StarSymbol"/>
      <w:sz w:val="18"/>
      <w:szCs w:val="18"/>
    </w:rPr>
  </w:style>
  <w:style w:type="character" w:customStyle="1" w:styleId="WW8Num58z0">
    <w:name w:val="WW8Num58z0"/>
    <w:rsid w:val="009558AF"/>
    <w:rPr>
      <w:rFonts w:ascii="Symbol" w:hAnsi="Symbol" w:cs="StarSymbol"/>
      <w:sz w:val="18"/>
      <w:szCs w:val="18"/>
    </w:rPr>
  </w:style>
  <w:style w:type="character" w:customStyle="1" w:styleId="WW8Num59z0">
    <w:name w:val="WW8Num59z0"/>
    <w:rsid w:val="009558AF"/>
    <w:rPr>
      <w:b/>
      <w:bCs/>
    </w:rPr>
  </w:style>
  <w:style w:type="character" w:customStyle="1" w:styleId="WW8Num60z0">
    <w:name w:val="WW8Num60z0"/>
    <w:rsid w:val="009558AF"/>
    <w:rPr>
      <w:rFonts w:ascii="Symbol" w:hAnsi="Symbol" w:cs="StarSymbol"/>
      <w:sz w:val="18"/>
      <w:szCs w:val="18"/>
    </w:rPr>
  </w:style>
  <w:style w:type="character" w:customStyle="1" w:styleId="WW8Num28z0">
    <w:name w:val="WW8Num28z0"/>
    <w:rsid w:val="009558AF"/>
    <w:rPr>
      <w:rFonts w:ascii="Wingdings" w:hAnsi="Wingdings"/>
      <w:b/>
    </w:rPr>
  </w:style>
  <w:style w:type="character" w:customStyle="1" w:styleId="WW8Num28z1">
    <w:name w:val="WW8Num28z1"/>
    <w:rsid w:val="009558AF"/>
    <w:rPr>
      <w:rFonts w:ascii="MS Mincho" w:hAnsi="MS Mincho" w:cs="Courier New"/>
    </w:rPr>
  </w:style>
  <w:style w:type="character" w:customStyle="1" w:styleId="WW8Num61z0">
    <w:name w:val="WW8Num61z0"/>
    <w:rsid w:val="009558AF"/>
    <w:rPr>
      <w:rFonts w:ascii="Symbol" w:hAnsi="Symbol" w:cs="StarSymbol"/>
      <w:sz w:val="18"/>
      <w:szCs w:val="18"/>
    </w:rPr>
  </w:style>
  <w:style w:type="character" w:customStyle="1" w:styleId="WW8Num65z0">
    <w:name w:val="WW8Num65z0"/>
    <w:rsid w:val="009558AF"/>
    <w:rPr>
      <w:rFonts w:ascii="Symbol" w:hAnsi="Symbol" w:cs="StarSymbol"/>
      <w:sz w:val="18"/>
      <w:szCs w:val="18"/>
    </w:rPr>
  </w:style>
  <w:style w:type="character" w:customStyle="1" w:styleId="WW8Num18z0">
    <w:name w:val="WW8Num18z0"/>
    <w:rsid w:val="009558AF"/>
    <w:rPr>
      <w:rFonts w:ascii="Symbol" w:hAnsi="Symbol"/>
    </w:rPr>
  </w:style>
  <w:style w:type="character" w:customStyle="1" w:styleId="afe">
    <w:name w:val="Цветовое выделение"/>
    <w:rsid w:val="009558AF"/>
    <w:rPr>
      <w:b/>
      <w:bCs/>
      <w:color w:val="000080"/>
    </w:rPr>
  </w:style>
  <w:style w:type="character" w:customStyle="1" w:styleId="WW8Num20z0">
    <w:name w:val="WW8Num20z0"/>
    <w:rsid w:val="009558AF"/>
    <w:rPr>
      <w:rFonts w:ascii="Symbol" w:hAnsi="Symbol"/>
      <w:b/>
      <w:bCs/>
    </w:rPr>
  </w:style>
  <w:style w:type="character" w:customStyle="1" w:styleId="WW8Num21z0">
    <w:name w:val="WW8Num21z0"/>
    <w:rsid w:val="009558AF"/>
    <w:rPr>
      <w:rFonts w:ascii="Times New Roman" w:hAnsi="Times New Roman" w:cs="StarSymbol"/>
      <w:sz w:val="18"/>
      <w:szCs w:val="18"/>
    </w:rPr>
  </w:style>
  <w:style w:type="character" w:customStyle="1" w:styleId="WW8Num21z1">
    <w:name w:val="WW8Num21z1"/>
    <w:rsid w:val="009558AF"/>
    <w:rPr>
      <w:rFonts w:ascii="Courier New" w:hAnsi="Courier New" w:cs="Courier New"/>
    </w:rPr>
  </w:style>
  <w:style w:type="character" w:customStyle="1" w:styleId="WW8Num67z0">
    <w:name w:val="WW8Num67z0"/>
    <w:rsid w:val="009558AF"/>
    <w:rPr>
      <w:b/>
      <w:bCs/>
    </w:rPr>
  </w:style>
  <w:style w:type="character" w:customStyle="1" w:styleId="WW8Num67z1">
    <w:name w:val="WW8Num67z1"/>
    <w:rsid w:val="009558AF"/>
    <w:rPr>
      <w:rFonts w:ascii="OpenSymbol" w:hAnsi="OpenSymbol" w:cs="Courier New"/>
    </w:rPr>
  </w:style>
  <w:style w:type="character" w:customStyle="1" w:styleId="WW8Num68z0">
    <w:name w:val="WW8Num68z0"/>
    <w:rsid w:val="009558AF"/>
    <w:rPr>
      <w:rFonts w:ascii="Symbol" w:hAnsi="Symbol" w:cs="StarSymbol"/>
      <w:sz w:val="18"/>
      <w:szCs w:val="18"/>
    </w:rPr>
  </w:style>
  <w:style w:type="character" w:customStyle="1" w:styleId="WW8Num69z0">
    <w:name w:val="WW8Num69z0"/>
    <w:rsid w:val="009558AF"/>
    <w:rPr>
      <w:rFonts w:ascii="Symbol" w:hAnsi="Symbol" w:cs="StarSymbol"/>
      <w:sz w:val="18"/>
      <w:szCs w:val="18"/>
    </w:rPr>
  </w:style>
  <w:style w:type="character" w:customStyle="1" w:styleId="WW8Num69z1">
    <w:name w:val="WW8Num69z1"/>
    <w:rsid w:val="009558AF"/>
    <w:rPr>
      <w:rFonts w:ascii="Courier New" w:hAnsi="Courier New" w:cs="Courier New"/>
    </w:rPr>
  </w:style>
  <w:style w:type="character" w:customStyle="1" w:styleId="WW8Num70z0">
    <w:name w:val="WW8Num70z0"/>
    <w:rsid w:val="009558AF"/>
    <w:rPr>
      <w:rFonts w:ascii="MS Mincho" w:hAnsi="MS Mincho" w:cs="StarSymbol"/>
      <w:sz w:val="18"/>
      <w:szCs w:val="18"/>
    </w:rPr>
  </w:style>
  <w:style w:type="character" w:customStyle="1" w:styleId="WW8Num70z1">
    <w:name w:val="WW8Num70z1"/>
    <w:rsid w:val="009558AF"/>
    <w:rPr>
      <w:rFonts w:ascii="Courier New" w:hAnsi="Courier New" w:cs="Courier New"/>
    </w:rPr>
  </w:style>
  <w:style w:type="character" w:customStyle="1" w:styleId="WW8Num25z0">
    <w:name w:val="WW8Num25z0"/>
    <w:rsid w:val="009558AF"/>
    <w:rPr>
      <w:rFonts w:ascii="Symbol" w:hAnsi="Symbol"/>
      <w:b/>
    </w:rPr>
  </w:style>
  <w:style w:type="character" w:customStyle="1" w:styleId="WW8Num62z0">
    <w:name w:val="WW8Num62z0"/>
    <w:rsid w:val="009558AF"/>
    <w:rPr>
      <w:rFonts w:ascii="Symbol" w:hAnsi="Symbol" w:cs="StarSymbol"/>
      <w:sz w:val="18"/>
      <w:szCs w:val="18"/>
    </w:rPr>
  </w:style>
  <w:style w:type="character" w:customStyle="1" w:styleId="WW8Num13z0">
    <w:name w:val="WW8Num13z0"/>
    <w:rsid w:val="009558AF"/>
    <w:rPr>
      <w:rFonts w:ascii="Symbol" w:hAnsi="Symbol"/>
    </w:rPr>
  </w:style>
  <w:style w:type="character" w:customStyle="1" w:styleId="WW8Num27z0">
    <w:name w:val="WW8Num27z0"/>
    <w:rsid w:val="009558AF"/>
    <w:rPr>
      <w:b/>
    </w:rPr>
  </w:style>
  <w:style w:type="character" w:customStyle="1" w:styleId="WW8Num71z0">
    <w:name w:val="WW8Num71z0"/>
    <w:rsid w:val="009558AF"/>
    <w:rPr>
      <w:rFonts w:cs="StarSymbol"/>
      <w:sz w:val="18"/>
      <w:szCs w:val="18"/>
    </w:rPr>
  </w:style>
  <w:style w:type="character" w:customStyle="1" w:styleId="WW8Num72z0">
    <w:name w:val="WW8Num72z0"/>
    <w:rsid w:val="009558AF"/>
    <w:rPr>
      <w:rFonts w:ascii="Symbol" w:hAnsi="Symbol" w:cs="StarSymbol"/>
      <w:sz w:val="18"/>
      <w:szCs w:val="18"/>
    </w:rPr>
  </w:style>
  <w:style w:type="character" w:customStyle="1" w:styleId="WW8Num72z1">
    <w:name w:val="WW8Num72z1"/>
    <w:rsid w:val="009558AF"/>
    <w:rPr>
      <w:rFonts w:ascii="OpenSymbol" w:hAnsi="OpenSymbol" w:cs="Courier New"/>
    </w:rPr>
  </w:style>
  <w:style w:type="character" w:customStyle="1" w:styleId="24">
    <w:name w:val="Основной шрифт абзаца2"/>
    <w:rsid w:val="009558AF"/>
  </w:style>
  <w:style w:type="character" w:customStyle="1" w:styleId="aff">
    <w:name w:val="Символ нумерации"/>
    <w:rsid w:val="009558AF"/>
    <w:rPr>
      <w:b/>
      <w:bCs/>
    </w:rPr>
  </w:style>
  <w:style w:type="character" w:customStyle="1" w:styleId="aff0">
    <w:name w:val="Маркеры списка"/>
    <w:rsid w:val="009558AF"/>
    <w:rPr>
      <w:rFonts w:ascii="OpenSymbol" w:eastAsia="OpenSymbol" w:hAnsi="OpenSymbol" w:cs="OpenSymbol"/>
    </w:rPr>
  </w:style>
  <w:style w:type="paragraph" w:customStyle="1" w:styleId="19">
    <w:name w:val="Название1"/>
    <w:basedOn w:val="a"/>
    <w:rsid w:val="009558AF"/>
    <w:pPr>
      <w:suppressLineNumbers/>
      <w:suppressAutoHyphens/>
      <w:autoSpaceDN/>
      <w:adjustRightInd/>
      <w:spacing w:before="120" w:after="120" w:line="240" w:lineRule="auto"/>
    </w:pPr>
    <w:rPr>
      <w:rFonts w:eastAsia="Lucida Sans Unicode" w:cs="Tahoma"/>
      <w:i/>
      <w:iCs/>
      <w:kern w:val="1"/>
      <w:lang w:eastAsia="en-US"/>
    </w:rPr>
  </w:style>
  <w:style w:type="paragraph" w:customStyle="1" w:styleId="1a">
    <w:name w:val="Указатель1"/>
    <w:basedOn w:val="a"/>
    <w:rsid w:val="009558AF"/>
    <w:pPr>
      <w:suppressLineNumbers/>
      <w:suppressAutoHyphens/>
      <w:autoSpaceDN/>
      <w:adjustRightInd/>
      <w:spacing w:line="240" w:lineRule="auto"/>
    </w:pPr>
    <w:rPr>
      <w:rFonts w:eastAsia="Lucida Sans Unicode" w:cs="Tahoma"/>
      <w:kern w:val="1"/>
      <w:lang w:eastAsia="en-US"/>
    </w:rPr>
  </w:style>
  <w:style w:type="paragraph" w:customStyle="1" w:styleId="25">
    <w:name w:val="Текст2"/>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1b">
    <w:name w:val="Текст1"/>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33">
    <w:name w:val="Основной текст 33"/>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11">
    <w:name w:val="Основной текст 31"/>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f3f3f3f3f3f3f3f3f3f3f3f3f2">
    <w:name w:val="О3fс3fн3fо3fв3fн3fо3fй3f т3fе3fк3fс3fт3f 2"/>
    <w:basedOn w:val="a"/>
    <w:rsid w:val="009558AF"/>
    <w:pPr>
      <w:suppressAutoHyphens/>
      <w:autoSpaceDN/>
      <w:adjustRightInd/>
      <w:spacing w:after="120" w:line="480" w:lineRule="auto"/>
    </w:pPr>
    <w:rPr>
      <w:rFonts w:eastAsia="Lucida Sans Unicode" w:cs="Tahoma"/>
      <w:color w:val="000000"/>
      <w:kern w:val="1"/>
      <w:lang w:val="en-US" w:eastAsia="en-US"/>
    </w:rPr>
  </w:style>
  <w:style w:type="paragraph" w:customStyle="1" w:styleId="3f3f3f3f3f3f3f12">
    <w:name w:val="т3fа3fб3fл3fи3fц3fы3f 12"/>
    <w:basedOn w:val="a"/>
    <w:rsid w:val="009558AF"/>
    <w:pPr>
      <w:keepLines/>
      <w:suppressAutoHyphens/>
      <w:autoSpaceDN/>
      <w:adjustRightInd/>
      <w:spacing w:line="240" w:lineRule="auto"/>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
    <w:rsid w:val="009558AF"/>
    <w:pPr>
      <w:keepNext/>
      <w:keepLines/>
      <w:suppressAutoHyphens/>
      <w:autoSpaceDN/>
      <w:adjustRightInd/>
      <w:spacing w:before="120" w:line="240" w:lineRule="auto"/>
      <w:ind w:left="357" w:right="357" w:firstLine="720"/>
      <w:jc w:val="right"/>
    </w:pPr>
    <w:rPr>
      <w:rFonts w:ascii="Arial" w:eastAsia="Lucida Sans Unicode" w:hAnsi="Arial" w:cs="Tahoma"/>
      <w:b/>
      <w:color w:val="000000"/>
      <w:kern w:val="1"/>
      <w:szCs w:val="20"/>
      <w:lang w:val="en-US" w:eastAsia="en-US"/>
    </w:rPr>
  </w:style>
  <w:style w:type="paragraph" w:customStyle="1" w:styleId="221">
    <w:name w:val="Основной текст с отступом 22"/>
    <w:basedOn w:val="a"/>
    <w:rsid w:val="009558AF"/>
    <w:pPr>
      <w:suppressAutoHyphens/>
      <w:autoSpaceDN/>
      <w:adjustRightInd/>
      <w:spacing w:line="240" w:lineRule="auto"/>
      <w:ind w:firstLine="360"/>
    </w:pPr>
    <w:rPr>
      <w:rFonts w:eastAsia="Lucida Sans Unicode"/>
      <w:kern w:val="1"/>
      <w:sz w:val="28"/>
      <w:szCs w:val="28"/>
      <w:lang w:eastAsia="en-US"/>
    </w:rPr>
  </w:style>
  <w:style w:type="paragraph" w:customStyle="1" w:styleId="32">
    <w:name w:val="Основной текст 32"/>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210">
    <w:name w:val="Маркированный список 21"/>
    <w:basedOn w:val="a"/>
    <w:rsid w:val="009558AF"/>
    <w:pPr>
      <w:widowControl/>
      <w:tabs>
        <w:tab w:val="left" w:pos="9419"/>
      </w:tabs>
      <w:autoSpaceDN/>
      <w:adjustRightInd/>
      <w:spacing w:line="240" w:lineRule="auto"/>
      <w:ind w:left="1315" w:hanging="360"/>
    </w:pPr>
    <w:rPr>
      <w:kern w:val="1"/>
      <w:lang w:eastAsia="en-US"/>
    </w:rPr>
  </w:style>
  <w:style w:type="paragraph" w:customStyle="1" w:styleId="320">
    <w:name w:val="Основной текст с отступом 32"/>
    <w:basedOn w:val="a"/>
    <w:rsid w:val="009558AF"/>
    <w:pPr>
      <w:widowControl/>
      <w:autoSpaceDN/>
      <w:adjustRightInd/>
      <w:spacing w:after="120" w:line="240" w:lineRule="auto"/>
      <w:ind w:left="283"/>
    </w:pPr>
    <w:rPr>
      <w:kern w:val="1"/>
      <w:sz w:val="16"/>
      <w:szCs w:val="16"/>
      <w:lang w:eastAsia="en-US"/>
    </w:rPr>
  </w:style>
  <w:style w:type="paragraph" w:customStyle="1" w:styleId="aff1">
    <w:name w:val="Заголовок таблицы"/>
    <w:basedOn w:val="afa"/>
    <w:rsid w:val="009558AF"/>
    <w:pPr>
      <w:jc w:val="center"/>
    </w:pPr>
    <w:rPr>
      <w:b/>
      <w:bCs/>
    </w:rPr>
  </w:style>
  <w:style w:type="paragraph" w:styleId="aff2">
    <w:name w:val="Balloon Text"/>
    <w:basedOn w:val="a"/>
    <w:link w:val="aff3"/>
    <w:semiHidden/>
    <w:unhideWhenUsed/>
    <w:rsid w:val="009558AF"/>
    <w:pPr>
      <w:suppressAutoHyphens/>
      <w:autoSpaceDN/>
      <w:adjustRightInd/>
      <w:spacing w:line="240" w:lineRule="auto"/>
    </w:pPr>
    <w:rPr>
      <w:rFonts w:ascii="Tahoma" w:eastAsia="Lucida Sans Unicode" w:hAnsi="Tahoma" w:cs="Tahoma"/>
      <w:kern w:val="1"/>
      <w:sz w:val="16"/>
      <w:szCs w:val="16"/>
      <w:lang w:eastAsia="en-US"/>
    </w:rPr>
  </w:style>
  <w:style w:type="character" w:customStyle="1" w:styleId="aff3">
    <w:name w:val="Текст выноски Знак"/>
    <w:link w:val="aff2"/>
    <w:semiHidden/>
    <w:rsid w:val="009558AF"/>
    <w:rPr>
      <w:rFonts w:ascii="Tahoma" w:eastAsia="Lucida Sans Unicode" w:hAnsi="Tahoma" w:cs="Tahoma"/>
      <w:kern w:val="1"/>
      <w:sz w:val="16"/>
      <w:szCs w:val="16"/>
      <w:lang w:eastAsia="en-US"/>
    </w:rPr>
  </w:style>
  <w:style w:type="table" w:customStyle="1" w:styleId="1c">
    <w:name w:val="Светлая заливка1"/>
    <w:basedOn w:val="a3"/>
    <w:uiPriority w:val="60"/>
    <w:rsid w:val="009558AF"/>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9558AF"/>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9558AF"/>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9558AF"/>
    <w:rPr>
      <w:rFonts w:eastAsia="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9558AF"/>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d">
    <w:name w:val="Светлая сетка1"/>
    <w:basedOn w:val="a3"/>
    <w:uiPriority w:val="62"/>
    <w:rsid w:val="009558AF"/>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9558AF"/>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9558AF"/>
    <w:pPr>
      <w:widowControl/>
      <w:autoSpaceDN/>
      <w:adjustRightInd/>
      <w:spacing w:after="120" w:line="480" w:lineRule="auto"/>
      <w:ind w:left="283"/>
    </w:pPr>
    <w:rPr>
      <w:kern w:val="1"/>
      <w:lang w:eastAsia="ar-SA"/>
    </w:rPr>
  </w:style>
  <w:style w:type="character" w:customStyle="1" w:styleId="WW-Absatz-Standardschriftart">
    <w:name w:val="WW-Absatz-Standardschriftart"/>
    <w:rsid w:val="009558AF"/>
  </w:style>
  <w:style w:type="character" w:customStyle="1" w:styleId="WW-Absatz-Standardschriftart1">
    <w:name w:val="WW-Absatz-Standardschriftart1"/>
    <w:rsid w:val="009558AF"/>
  </w:style>
  <w:style w:type="character" w:customStyle="1" w:styleId="WW8Num5z3">
    <w:name w:val="WW8Num5z3"/>
    <w:rsid w:val="009558AF"/>
    <w:rPr>
      <w:rFonts w:ascii="Symbol" w:hAnsi="Symbol"/>
    </w:rPr>
  </w:style>
  <w:style w:type="character" w:customStyle="1" w:styleId="WW8Num6z1">
    <w:name w:val="WW8Num6z1"/>
    <w:rsid w:val="009558AF"/>
    <w:rPr>
      <w:rFonts w:ascii="Courier New" w:hAnsi="Courier New" w:cs="Courier New"/>
    </w:rPr>
  </w:style>
  <w:style w:type="character" w:customStyle="1" w:styleId="WW8Num6z2">
    <w:name w:val="WW8Num6z2"/>
    <w:rsid w:val="009558AF"/>
    <w:rPr>
      <w:rFonts w:ascii="Wingdings" w:hAnsi="Wingdings"/>
    </w:rPr>
  </w:style>
  <w:style w:type="character" w:customStyle="1" w:styleId="WW8Num6z3">
    <w:name w:val="WW8Num6z3"/>
    <w:rsid w:val="009558AF"/>
    <w:rPr>
      <w:rFonts w:ascii="Symbol" w:hAnsi="Symbol"/>
    </w:rPr>
  </w:style>
  <w:style w:type="character" w:customStyle="1" w:styleId="WW8Num9z2">
    <w:name w:val="WW8Num9z2"/>
    <w:rsid w:val="009558AF"/>
    <w:rPr>
      <w:rFonts w:ascii="Wingdings" w:hAnsi="Wingdings"/>
    </w:rPr>
  </w:style>
  <w:style w:type="character" w:customStyle="1" w:styleId="WW8Num9z3">
    <w:name w:val="WW8Num9z3"/>
    <w:rsid w:val="009558AF"/>
    <w:rPr>
      <w:rFonts w:ascii="Symbol" w:hAnsi="Symbol"/>
    </w:rPr>
  </w:style>
  <w:style w:type="character" w:customStyle="1" w:styleId="WW8Num10z1">
    <w:name w:val="WW8Num10z1"/>
    <w:rsid w:val="009558AF"/>
    <w:rPr>
      <w:rFonts w:ascii="Courier New" w:hAnsi="Courier New" w:cs="Courier New"/>
    </w:rPr>
  </w:style>
  <w:style w:type="character" w:customStyle="1" w:styleId="WW8Num10z2">
    <w:name w:val="WW8Num10z2"/>
    <w:rsid w:val="009558AF"/>
    <w:rPr>
      <w:rFonts w:ascii="Wingdings" w:hAnsi="Wingdings"/>
    </w:rPr>
  </w:style>
  <w:style w:type="character" w:customStyle="1" w:styleId="HTML">
    <w:name w:val="Стандартный HTML Знак"/>
    <w:rsid w:val="009558AF"/>
    <w:rPr>
      <w:rFonts w:ascii="Courier New" w:eastAsia="Times New Roman" w:hAnsi="Courier New" w:cs="Courier New"/>
    </w:rPr>
  </w:style>
  <w:style w:type="paragraph" w:styleId="HTML0">
    <w:name w:val="HTML Preformatted"/>
    <w:basedOn w:val="a"/>
    <w:link w:val="HTML1"/>
    <w:rsid w:val="00955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line="240" w:lineRule="auto"/>
    </w:pPr>
    <w:rPr>
      <w:rFonts w:ascii="Courier New" w:hAnsi="Courier New" w:cs="Courier New"/>
      <w:sz w:val="20"/>
      <w:szCs w:val="20"/>
      <w:lang w:eastAsia="ar-SA"/>
    </w:rPr>
  </w:style>
  <w:style w:type="character" w:customStyle="1" w:styleId="HTML1">
    <w:name w:val="Стандартный HTML Знак1"/>
    <w:link w:val="HTML0"/>
    <w:rsid w:val="009558AF"/>
    <w:rPr>
      <w:rFonts w:ascii="Courier New" w:hAnsi="Courier New" w:cs="Courier New"/>
      <w:lang w:eastAsia="ar-SA"/>
    </w:rPr>
  </w:style>
  <w:style w:type="paragraph" w:styleId="26">
    <w:name w:val="Body Text Indent 2"/>
    <w:basedOn w:val="a"/>
    <w:link w:val="27"/>
    <w:unhideWhenUsed/>
    <w:rsid w:val="00BD4173"/>
    <w:pPr>
      <w:spacing w:after="120" w:line="480" w:lineRule="auto"/>
      <w:ind w:left="283"/>
    </w:pPr>
  </w:style>
  <w:style w:type="character" w:customStyle="1" w:styleId="27">
    <w:name w:val="Основной текст с отступом 2 Знак"/>
    <w:link w:val="26"/>
    <w:rsid w:val="00BD4173"/>
    <w:rPr>
      <w:rFonts w:ascii="Times New Roman" w:hAnsi="Times New Roman"/>
      <w:sz w:val="24"/>
      <w:szCs w:val="24"/>
    </w:rPr>
  </w:style>
  <w:style w:type="character" w:customStyle="1" w:styleId="62">
    <w:name w:val="Основной шрифт абзаца6"/>
    <w:rsid w:val="00E53DC0"/>
  </w:style>
  <w:style w:type="paragraph" w:styleId="28">
    <w:name w:val="toc 2"/>
    <w:basedOn w:val="a"/>
    <w:next w:val="a"/>
    <w:autoRedefine/>
    <w:uiPriority w:val="39"/>
    <w:unhideWhenUsed/>
    <w:qFormat/>
    <w:rsid w:val="00E53DC0"/>
    <w:pPr>
      <w:widowControl/>
      <w:autoSpaceDN/>
      <w:adjustRightInd/>
      <w:spacing w:after="100" w:line="276" w:lineRule="auto"/>
      <w:ind w:left="220"/>
    </w:pPr>
    <w:rPr>
      <w:rFonts w:ascii="Calibri" w:eastAsia="Calibri" w:hAnsi="Calibri"/>
      <w:sz w:val="22"/>
      <w:szCs w:val="22"/>
      <w:lang w:eastAsia="en-US"/>
    </w:rPr>
  </w:style>
  <w:style w:type="paragraph" w:styleId="34">
    <w:name w:val="toc 3"/>
    <w:basedOn w:val="a"/>
    <w:next w:val="a"/>
    <w:autoRedefine/>
    <w:uiPriority w:val="39"/>
    <w:unhideWhenUsed/>
    <w:qFormat/>
    <w:rsid w:val="00E53DC0"/>
    <w:pPr>
      <w:widowControl/>
      <w:autoSpaceDN/>
      <w:adjustRightInd/>
      <w:spacing w:after="100" w:line="276" w:lineRule="auto"/>
      <w:ind w:left="440"/>
    </w:pPr>
    <w:rPr>
      <w:rFonts w:ascii="Calibri" w:eastAsia="Calibri" w:hAnsi="Calibri"/>
      <w:sz w:val="22"/>
      <w:szCs w:val="22"/>
      <w:lang w:eastAsia="en-US"/>
    </w:rPr>
  </w:style>
  <w:style w:type="paragraph" w:styleId="41">
    <w:name w:val="toc 4"/>
    <w:basedOn w:val="a"/>
    <w:next w:val="a"/>
    <w:autoRedefine/>
    <w:uiPriority w:val="39"/>
    <w:unhideWhenUsed/>
    <w:rsid w:val="00E53DC0"/>
    <w:pPr>
      <w:widowControl/>
      <w:autoSpaceDN/>
      <w:adjustRightInd/>
      <w:spacing w:after="100" w:line="276" w:lineRule="auto"/>
      <w:ind w:left="660"/>
    </w:pPr>
    <w:rPr>
      <w:rFonts w:ascii="Calibri" w:eastAsia="Calibri" w:hAnsi="Calibri"/>
      <w:sz w:val="22"/>
      <w:szCs w:val="22"/>
      <w:lang w:eastAsia="en-US"/>
    </w:rPr>
  </w:style>
  <w:style w:type="paragraph" w:customStyle="1" w:styleId="29">
    <w:name w:val="Обычный2"/>
    <w:rsid w:val="00E53DC0"/>
    <w:pPr>
      <w:widowControl w:val="0"/>
      <w:suppressAutoHyphens/>
      <w:spacing w:line="100" w:lineRule="atLeast"/>
      <w:textAlignment w:val="baseline"/>
    </w:pPr>
    <w:rPr>
      <w:rFonts w:ascii="Times New Roman" w:hAnsi="Times New Roman"/>
      <w:kern w:val="1"/>
      <w:lang w:eastAsia="ar-SA"/>
    </w:rPr>
  </w:style>
  <w:style w:type="paragraph" w:customStyle="1" w:styleId="xl65">
    <w:name w:val="xl65"/>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66">
    <w:name w:val="xl6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7">
    <w:name w:val="xl6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8">
    <w:name w:val="xl6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69">
    <w:name w:val="xl6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70">
    <w:name w:val="xl7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1">
    <w:name w:val="xl7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2">
    <w:name w:val="xl72"/>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sz w:val="20"/>
      <w:szCs w:val="20"/>
    </w:rPr>
  </w:style>
  <w:style w:type="paragraph" w:customStyle="1" w:styleId="xl73">
    <w:name w:val="xl73"/>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4">
    <w:name w:val="xl74"/>
    <w:basedOn w:val="a"/>
    <w:rsid w:val="00E53DC0"/>
    <w:pPr>
      <w:widowControl/>
      <w:pBdr>
        <w:top w:val="single" w:sz="4" w:space="0" w:color="auto"/>
        <w:left w:val="single" w:sz="4" w:space="0" w:color="auto"/>
        <w:bottom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5">
    <w:name w:val="xl75"/>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6">
    <w:name w:val="xl7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7">
    <w:name w:val="xl7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8">
    <w:name w:val="xl7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rPr>
  </w:style>
  <w:style w:type="paragraph" w:customStyle="1" w:styleId="xl79">
    <w:name w:val="xl7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pPr>
    <w:rPr>
      <w:b/>
      <w:bCs/>
      <w:color w:val="000000"/>
      <w:sz w:val="20"/>
      <w:szCs w:val="20"/>
    </w:rPr>
  </w:style>
  <w:style w:type="paragraph" w:customStyle="1" w:styleId="xl80">
    <w:name w:val="xl80"/>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jc w:val="center"/>
    </w:pPr>
    <w:rPr>
      <w:b/>
      <w:bCs/>
      <w:sz w:val="20"/>
      <w:szCs w:val="20"/>
    </w:rPr>
  </w:style>
  <w:style w:type="paragraph" w:customStyle="1" w:styleId="xl81">
    <w:name w:val="xl81"/>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2">
    <w:name w:val="xl8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3">
    <w:name w:val="xl8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84">
    <w:name w:val="xl8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5">
    <w:name w:val="xl85"/>
    <w:basedOn w:val="a"/>
    <w:rsid w:val="00E53DC0"/>
    <w:pPr>
      <w:widowControl/>
      <w:autoSpaceDN/>
      <w:adjustRightInd/>
      <w:spacing w:before="100" w:beforeAutospacing="1" w:after="100" w:afterAutospacing="1" w:line="240" w:lineRule="auto"/>
    </w:pPr>
    <w:rPr>
      <w:sz w:val="20"/>
      <w:szCs w:val="20"/>
    </w:rPr>
  </w:style>
  <w:style w:type="paragraph" w:customStyle="1" w:styleId="xl86">
    <w:name w:val="xl8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87">
    <w:name w:val="xl8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sz w:val="20"/>
      <w:szCs w:val="20"/>
    </w:rPr>
  </w:style>
  <w:style w:type="paragraph" w:customStyle="1" w:styleId="xl88">
    <w:name w:val="xl8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9">
    <w:name w:val="xl89"/>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90">
    <w:name w:val="xl90"/>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1">
    <w:name w:val="xl91"/>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sz w:val="20"/>
      <w:szCs w:val="20"/>
    </w:rPr>
  </w:style>
  <w:style w:type="paragraph" w:customStyle="1" w:styleId="xl92">
    <w:name w:val="xl92"/>
    <w:basedOn w:val="a"/>
    <w:rsid w:val="00E53DC0"/>
    <w:pPr>
      <w:widowControl/>
      <w:pBdr>
        <w:top w:val="single" w:sz="4" w:space="0" w:color="auto"/>
        <w:bottom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3">
    <w:name w:val="xl9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94">
    <w:name w:val="xl94"/>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pPr>
    <w:rPr>
      <w:b/>
      <w:bCs/>
      <w:sz w:val="20"/>
      <w:szCs w:val="20"/>
    </w:rPr>
  </w:style>
  <w:style w:type="paragraph" w:customStyle="1" w:styleId="xl95">
    <w:name w:val="xl95"/>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b/>
      <w:bCs/>
      <w:sz w:val="20"/>
      <w:szCs w:val="20"/>
    </w:rPr>
  </w:style>
  <w:style w:type="paragraph" w:customStyle="1" w:styleId="xl96">
    <w:name w:val="xl96"/>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color w:val="000000"/>
      <w:sz w:val="20"/>
      <w:szCs w:val="20"/>
    </w:rPr>
  </w:style>
  <w:style w:type="paragraph" w:customStyle="1" w:styleId="xl97">
    <w:name w:val="xl97"/>
    <w:basedOn w:val="a"/>
    <w:rsid w:val="00E53DC0"/>
    <w:pPr>
      <w:widowControl/>
      <w:pBdr>
        <w:top w:val="single" w:sz="4" w:space="0" w:color="auto"/>
        <w:left w:val="single" w:sz="4" w:space="0" w:color="auto"/>
        <w:bottom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8">
    <w:name w:val="xl98"/>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9">
    <w:name w:val="xl9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font5">
    <w:name w:val="font5"/>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font6">
    <w:name w:val="font6"/>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44121">
    <w:name w:val="Заголовок 4 для 4.1.2.1."/>
    <w:basedOn w:val="a"/>
    <w:qFormat/>
    <w:rsid w:val="00705E92"/>
    <w:pPr>
      <w:keepNext/>
      <w:widowControl/>
      <w:numPr>
        <w:numId w:val="43"/>
      </w:numPr>
      <w:suppressAutoHyphens/>
      <w:autoSpaceDN/>
      <w:adjustRightInd/>
      <w:spacing w:line="240" w:lineRule="auto"/>
      <w:ind w:left="0" w:firstLine="1134"/>
      <w:jc w:val="both"/>
      <w:outlineLvl w:val="3"/>
    </w:pPr>
    <w:rPr>
      <w:b/>
      <w:i/>
    </w:rPr>
  </w:style>
  <w:style w:type="paragraph" w:customStyle="1" w:styleId="44131">
    <w:name w:val="Заголовок 4 для 4.1.3.1."/>
    <w:basedOn w:val="26"/>
    <w:qFormat/>
    <w:rsid w:val="00C47F83"/>
    <w:pPr>
      <w:keepNext/>
      <w:widowControl/>
      <w:numPr>
        <w:numId w:val="44"/>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A04241"/>
    <w:pPr>
      <w:numPr>
        <w:numId w:val="45"/>
      </w:numPr>
      <w:ind w:left="0" w:firstLine="851"/>
    </w:pPr>
  </w:style>
  <w:style w:type="paragraph" w:customStyle="1" w:styleId="xl104">
    <w:name w:val="xl104"/>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5">
    <w:name w:val="xl10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6">
    <w:name w:val="xl10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7">
    <w:name w:val="xl10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8">
    <w:name w:val="xl10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9">
    <w:name w:val="xl10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0">
    <w:name w:val="xl110"/>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1">
    <w:name w:val="xl11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12">
    <w:name w:val="xl112"/>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3">
    <w:name w:val="xl113"/>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4">
    <w:name w:val="xl11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15">
    <w:name w:val="xl115"/>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6">
    <w:name w:val="xl11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7">
    <w:name w:val="xl11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8">
    <w:name w:val="xl11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9">
    <w:name w:val="xl119"/>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right"/>
    </w:pPr>
  </w:style>
  <w:style w:type="paragraph" w:customStyle="1" w:styleId="xl120">
    <w:name w:val="xl120"/>
    <w:basedOn w:val="a"/>
    <w:rsid w:val="00E53DC0"/>
    <w:pPr>
      <w:widowControl/>
      <w:pBdr>
        <w:left w:val="single" w:sz="4" w:space="0" w:color="auto"/>
        <w:right w:val="single" w:sz="4" w:space="0" w:color="auto"/>
      </w:pBdr>
      <w:autoSpaceDN/>
      <w:adjustRightInd/>
      <w:spacing w:before="100" w:beforeAutospacing="1" w:after="100" w:afterAutospacing="1" w:line="240" w:lineRule="auto"/>
      <w:jc w:val="right"/>
    </w:pPr>
  </w:style>
  <w:style w:type="paragraph" w:customStyle="1" w:styleId="xl121">
    <w:name w:val="xl12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right"/>
    </w:pPr>
  </w:style>
  <w:style w:type="paragraph" w:customStyle="1" w:styleId="xl122">
    <w:name w:val="xl122"/>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3">
    <w:name w:val="xl12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4">
    <w:name w:val="xl124"/>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25">
    <w:name w:val="xl12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6">
    <w:name w:val="xl12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7">
    <w:name w:val="xl12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8">
    <w:name w:val="xl12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29">
    <w:name w:val="xl129"/>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0">
    <w:name w:val="xl130"/>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1">
    <w:name w:val="xl131"/>
    <w:basedOn w:val="a"/>
    <w:rsid w:val="00E53DC0"/>
    <w:pPr>
      <w:widowControl/>
      <w:pBdr>
        <w:top w:val="single" w:sz="4" w:space="0" w:color="auto"/>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2">
    <w:name w:val="xl132"/>
    <w:basedOn w:val="a"/>
    <w:rsid w:val="00E53DC0"/>
    <w:pPr>
      <w:widowControl/>
      <w:pBdr>
        <w:top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3">
    <w:name w:val="xl133"/>
    <w:basedOn w:val="a"/>
    <w:rsid w:val="00E53DC0"/>
    <w:pPr>
      <w:widowControl/>
      <w:pBdr>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4">
    <w:name w:val="xl134"/>
    <w:basedOn w:val="a"/>
    <w:rsid w:val="00E53DC0"/>
    <w:pPr>
      <w:widowControl/>
      <w:pBdr>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5">
    <w:name w:val="xl135"/>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6">
    <w:name w:val="xl136"/>
    <w:basedOn w:val="a"/>
    <w:rsid w:val="00E53DC0"/>
    <w:pPr>
      <w:widowControl/>
      <w:pBdr>
        <w:top w:val="single" w:sz="4"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7">
    <w:name w:val="xl137"/>
    <w:basedOn w:val="a"/>
    <w:rsid w:val="00E53DC0"/>
    <w:pPr>
      <w:widowControl/>
      <w:pBdr>
        <w:top w:val="single" w:sz="8" w:space="0" w:color="auto"/>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8">
    <w:name w:val="xl138"/>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9">
    <w:name w:val="xl139"/>
    <w:basedOn w:val="a"/>
    <w:rsid w:val="00E53DC0"/>
    <w:pPr>
      <w:widowControl/>
      <w:pBdr>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0">
    <w:name w:val="xl14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1">
    <w:name w:val="xl141"/>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2">
    <w:name w:val="xl142"/>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3">
    <w:name w:val="xl14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44">
    <w:name w:val="xl144"/>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5">
    <w:name w:val="xl14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6">
    <w:name w:val="xl146"/>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7">
    <w:name w:val="xl14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8">
    <w:name w:val="xl148"/>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9">
    <w:name w:val="xl149"/>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0">
    <w:name w:val="xl150"/>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1">
    <w:name w:val="xl151"/>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2">
    <w:name w:val="xl152"/>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53">
    <w:name w:val="xl153"/>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4">
    <w:name w:val="xl154"/>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5">
    <w:name w:val="xl155"/>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6">
    <w:name w:val="xl156"/>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7">
    <w:name w:val="xl15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8">
    <w:name w:val="xl15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9">
    <w:name w:val="xl15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0">
    <w:name w:val="xl16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1">
    <w:name w:val="xl16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62">
    <w:name w:val="xl16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63">
    <w:name w:val="xl16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64">
    <w:name w:val="xl16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5">
    <w:name w:val="xl16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6">
    <w:name w:val="xl16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7">
    <w:name w:val="xl16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8">
    <w:name w:val="xl168"/>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aff4">
    <w:name w:val="Основной"/>
    <w:basedOn w:val="a"/>
    <w:autoRedefine/>
    <w:rsid w:val="00E53DC0"/>
    <w:pPr>
      <w:widowControl/>
      <w:autoSpaceDN/>
      <w:adjustRightInd/>
      <w:spacing w:line="240" w:lineRule="auto"/>
      <w:ind w:firstLine="709"/>
      <w:jc w:val="both"/>
    </w:pPr>
    <w:rPr>
      <w:sz w:val="28"/>
    </w:rPr>
  </w:style>
  <w:style w:type="paragraph" w:styleId="35">
    <w:name w:val="Body Text 3"/>
    <w:basedOn w:val="a"/>
    <w:link w:val="36"/>
    <w:rsid w:val="00E53DC0"/>
    <w:pPr>
      <w:widowControl/>
      <w:suppressAutoHyphens/>
      <w:autoSpaceDN/>
      <w:adjustRightInd/>
      <w:spacing w:after="120" w:line="240" w:lineRule="auto"/>
    </w:pPr>
    <w:rPr>
      <w:sz w:val="16"/>
      <w:szCs w:val="16"/>
      <w:lang w:eastAsia="ar-SA"/>
    </w:rPr>
  </w:style>
  <w:style w:type="character" w:customStyle="1" w:styleId="36">
    <w:name w:val="Основной текст 3 Знак"/>
    <w:link w:val="35"/>
    <w:rsid w:val="00E53DC0"/>
    <w:rPr>
      <w:rFonts w:ascii="Times New Roman" w:hAnsi="Times New Roman"/>
      <w:sz w:val="16"/>
      <w:szCs w:val="16"/>
      <w:lang w:eastAsia="ar-SA"/>
    </w:rPr>
  </w:style>
  <w:style w:type="character" w:customStyle="1" w:styleId="aff5">
    <w:name w:val="Текст концевой сноски Знак"/>
    <w:link w:val="aff6"/>
    <w:rsid w:val="001F374F"/>
    <w:rPr>
      <w:rFonts w:ascii="Times New Roman" w:hAnsi="Times New Roman"/>
    </w:rPr>
  </w:style>
  <w:style w:type="paragraph" w:styleId="aff6">
    <w:name w:val="endnote text"/>
    <w:basedOn w:val="a"/>
    <w:link w:val="aff5"/>
    <w:rsid w:val="001F374F"/>
    <w:pPr>
      <w:widowControl/>
      <w:autoSpaceDN/>
      <w:adjustRightInd/>
      <w:spacing w:line="240" w:lineRule="auto"/>
    </w:pPr>
    <w:rPr>
      <w:sz w:val="20"/>
      <w:szCs w:val="20"/>
    </w:rPr>
  </w:style>
  <w:style w:type="character" w:customStyle="1" w:styleId="1e">
    <w:name w:val="Текст концевой сноски Знак1"/>
    <w:uiPriority w:val="99"/>
    <w:semiHidden/>
    <w:rsid w:val="001F374F"/>
    <w:rPr>
      <w:rFonts w:ascii="Times New Roman" w:hAnsi="Times New Roman"/>
    </w:rPr>
  </w:style>
  <w:style w:type="paragraph" w:customStyle="1" w:styleId="1f">
    <w:name w:val="Обычный1"/>
    <w:rsid w:val="00DE6C67"/>
    <w:pPr>
      <w:widowControl w:val="0"/>
      <w:suppressAutoHyphens/>
      <w:spacing w:line="300" w:lineRule="auto"/>
      <w:ind w:firstLine="600"/>
      <w:jc w:val="center"/>
    </w:pPr>
    <w:rPr>
      <w:rFonts w:ascii="Arial" w:eastAsia="Arial" w:hAnsi="Arial"/>
      <w:i/>
      <w:kern w:val="1"/>
      <w:sz w:val="26"/>
      <w:lang w:eastAsia="ar-SA"/>
    </w:rPr>
  </w:style>
  <w:style w:type="paragraph" w:styleId="aff7">
    <w:name w:val="TOC Heading"/>
    <w:basedOn w:val="11"/>
    <w:next w:val="a"/>
    <w:uiPriority w:val="39"/>
    <w:unhideWhenUsed/>
    <w:qFormat/>
    <w:rsid w:val="00584A07"/>
    <w:pPr>
      <w:keepLines/>
      <w:widowControl/>
      <w:autoSpaceDN/>
      <w:adjustRightInd/>
      <w:spacing w:line="276" w:lineRule="auto"/>
      <w:outlineLvl w:val="9"/>
    </w:pPr>
    <w:rPr>
      <w:rFonts w:asciiTheme="majorHAnsi" w:eastAsiaTheme="majorEastAsia" w:hAnsiTheme="majorHAnsi" w:cstheme="majorBidi"/>
      <w:color w:val="365F91" w:themeColor="accent1" w:themeShade="BF"/>
    </w:rPr>
  </w:style>
  <w:style w:type="paragraph" w:styleId="1f0">
    <w:name w:val="toc 1"/>
    <w:basedOn w:val="a"/>
    <w:next w:val="a"/>
    <w:autoRedefine/>
    <w:uiPriority w:val="39"/>
    <w:unhideWhenUsed/>
    <w:qFormat/>
    <w:rsid w:val="00D57338"/>
    <w:pPr>
      <w:tabs>
        <w:tab w:val="right" w:leader="dot" w:pos="9870"/>
      </w:tabs>
      <w:spacing w:after="100"/>
    </w:pPr>
  </w:style>
  <w:style w:type="paragraph" w:customStyle="1" w:styleId="10">
    <w:name w:val="Стиль1"/>
    <w:basedOn w:val="30"/>
    <w:qFormat/>
    <w:rsid w:val="000529B1"/>
    <w:pPr>
      <w:numPr>
        <w:numId w:val="29"/>
      </w:numPr>
      <w:tabs>
        <w:tab w:val="clear" w:pos="1134"/>
      </w:tabs>
    </w:pPr>
    <w:rPr>
      <w:snapToGrid w:val="0"/>
    </w:rPr>
  </w:style>
  <w:style w:type="paragraph" w:customStyle="1" w:styleId="21">
    <w:name w:val="Стиль2"/>
    <w:basedOn w:val="ad"/>
    <w:qFormat/>
    <w:rsid w:val="00D24441"/>
    <w:pPr>
      <w:numPr>
        <w:numId w:val="30"/>
      </w:numPr>
      <w:jc w:val="both"/>
    </w:pPr>
  </w:style>
  <w:style w:type="paragraph" w:customStyle="1" w:styleId="3">
    <w:name w:val="Стиль3"/>
    <w:basedOn w:val="10"/>
    <w:qFormat/>
    <w:rsid w:val="00D24441"/>
    <w:pPr>
      <w:numPr>
        <w:numId w:val="31"/>
      </w:numPr>
    </w:pPr>
  </w:style>
  <w:style w:type="paragraph" w:customStyle="1" w:styleId="42">
    <w:name w:val="Стиль4"/>
    <w:basedOn w:val="a"/>
    <w:qFormat/>
    <w:rsid w:val="00D21F57"/>
    <w:pPr>
      <w:jc w:val="center"/>
    </w:pPr>
    <w:rPr>
      <w:b/>
      <w:bCs/>
      <w:i/>
      <w:iCs/>
      <w:snapToGrid w:val="0"/>
    </w:rPr>
  </w:style>
  <w:style w:type="paragraph" w:customStyle="1" w:styleId="51">
    <w:name w:val="Стиль5"/>
    <w:basedOn w:val="a"/>
    <w:qFormat/>
    <w:rsid w:val="00D21F57"/>
    <w:pPr>
      <w:jc w:val="center"/>
    </w:pPr>
    <w:rPr>
      <w:b/>
      <w:bCs/>
      <w:i/>
      <w:iCs/>
      <w:snapToGrid w:val="0"/>
    </w:rPr>
  </w:style>
  <w:style w:type="paragraph" w:customStyle="1" w:styleId="6">
    <w:name w:val="Стиль6"/>
    <w:basedOn w:val="30"/>
    <w:qFormat/>
    <w:rsid w:val="001C0D44"/>
    <w:pPr>
      <w:numPr>
        <w:numId w:val="32"/>
      </w:numPr>
      <w:tabs>
        <w:tab w:val="clear" w:pos="1134"/>
        <w:tab w:val="clear" w:pos="1559"/>
        <w:tab w:val="left" w:pos="1701"/>
      </w:tabs>
    </w:pPr>
  </w:style>
  <w:style w:type="paragraph" w:customStyle="1" w:styleId="7">
    <w:name w:val="Стиль7"/>
    <w:basedOn w:val="af8"/>
    <w:link w:val="72"/>
    <w:qFormat/>
    <w:rsid w:val="001C0D44"/>
    <w:pPr>
      <w:numPr>
        <w:numId w:val="33"/>
      </w:numPr>
      <w:tabs>
        <w:tab w:val="left" w:pos="1701"/>
      </w:tabs>
      <w:jc w:val="both"/>
      <w:outlineLvl w:val="3"/>
    </w:pPr>
    <w:rPr>
      <w:b/>
      <w:i/>
    </w:rPr>
  </w:style>
  <w:style w:type="character" w:customStyle="1" w:styleId="72">
    <w:name w:val="Стиль7 Знак"/>
    <w:basedOn w:val="af9"/>
    <w:link w:val="7"/>
    <w:rsid w:val="001C0D44"/>
    <w:rPr>
      <w:rFonts w:ascii="Times New Roman" w:eastAsia="Lucida Sans Unicode" w:hAnsi="Times New Roman"/>
      <w:b/>
      <w:i/>
      <w:kern w:val="1"/>
      <w:sz w:val="24"/>
      <w:szCs w:val="24"/>
      <w:lang w:eastAsia="en-US"/>
    </w:rPr>
  </w:style>
  <w:style w:type="character" w:customStyle="1" w:styleId="st">
    <w:name w:val="st"/>
    <w:basedOn w:val="a2"/>
    <w:rsid w:val="00704E0D"/>
  </w:style>
  <w:style w:type="paragraph" w:customStyle="1" w:styleId="8">
    <w:name w:val="Стиль8"/>
    <w:basedOn w:val="2"/>
    <w:qFormat/>
    <w:rsid w:val="0035740F"/>
    <w:pPr>
      <w:numPr>
        <w:numId w:val="34"/>
      </w:numPr>
    </w:pPr>
    <w:rPr>
      <w:snapToGrid w:val="0"/>
    </w:rPr>
  </w:style>
  <w:style w:type="paragraph" w:customStyle="1" w:styleId="9">
    <w:name w:val="Стиль9"/>
    <w:basedOn w:val="a"/>
    <w:qFormat/>
    <w:rsid w:val="007B51E3"/>
    <w:pPr>
      <w:numPr>
        <w:numId w:val="35"/>
      </w:numPr>
      <w:tabs>
        <w:tab w:val="left" w:pos="1559"/>
      </w:tabs>
      <w:spacing w:after="120"/>
      <w:jc w:val="both"/>
    </w:pPr>
    <w:rPr>
      <w:b/>
      <w:i/>
      <w:iCs/>
    </w:rPr>
  </w:style>
  <w:style w:type="paragraph" w:customStyle="1" w:styleId="100">
    <w:name w:val="Стиль10"/>
    <w:basedOn w:val="a"/>
    <w:qFormat/>
    <w:rsid w:val="00513C1F"/>
    <w:pPr>
      <w:widowControl/>
      <w:numPr>
        <w:numId w:val="36"/>
      </w:numPr>
      <w:tabs>
        <w:tab w:val="left" w:pos="1134"/>
        <w:tab w:val="left" w:pos="1559"/>
      </w:tabs>
      <w:autoSpaceDN/>
      <w:adjustRightInd/>
      <w:spacing w:before="100" w:beforeAutospacing="1" w:after="119" w:line="240" w:lineRule="auto"/>
      <w:jc w:val="both"/>
    </w:pPr>
    <w:rPr>
      <w:b/>
      <w:bCs/>
      <w:i/>
      <w:iCs/>
    </w:rPr>
  </w:style>
  <w:style w:type="paragraph" w:customStyle="1" w:styleId="110">
    <w:name w:val="Стиль11"/>
    <w:basedOn w:val="a"/>
    <w:qFormat/>
    <w:rsid w:val="00513C1F"/>
    <w:pPr>
      <w:widowControl/>
      <w:numPr>
        <w:numId w:val="37"/>
      </w:numPr>
      <w:autoSpaceDN/>
      <w:adjustRightInd/>
      <w:spacing w:before="100" w:beforeAutospacing="1" w:line="240" w:lineRule="auto"/>
      <w:jc w:val="both"/>
    </w:pPr>
    <w:rPr>
      <w:b/>
      <w:bCs/>
      <w:i/>
    </w:rPr>
  </w:style>
  <w:style w:type="paragraph" w:customStyle="1" w:styleId="Default">
    <w:name w:val="Default"/>
    <w:rsid w:val="00261010"/>
    <w:pPr>
      <w:autoSpaceDE w:val="0"/>
      <w:autoSpaceDN w:val="0"/>
      <w:adjustRightInd w:val="0"/>
    </w:pPr>
    <w:rPr>
      <w:rFonts w:eastAsia="Calibri"/>
      <w:color w:val="000000"/>
      <w:sz w:val="24"/>
      <w:szCs w:val="24"/>
      <w:lang w:eastAsia="en-US"/>
    </w:rPr>
  </w:style>
  <w:style w:type="character" w:customStyle="1" w:styleId="50">
    <w:name w:val="Заголовок 5 Знак"/>
    <w:basedOn w:val="a2"/>
    <w:link w:val="5"/>
    <w:rsid w:val="00220EBD"/>
    <w:rPr>
      <w:rFonts w:ascii="Times New Roman" w:hAnsi="Times New Roman"/>
      <w:b/>
      <w:i/>
      <w:sz w:val="24"/>
      <w:szCs w:val="24"/>
    </w:rPr>
  </w:style>
  <w:style w:type="character" w:customStyle="1" w:styleId="61">
    <w:name w:val="Заголовок 6 Знак"/>
    <w:basedOn w:val="a2"/>
    <w:link w:val="60"/>
    <w:rsid w:val="00220EBD"/>
    <w:rPr>
      <w:rFonts w:ascii="Times New Roman" w:hAnsi="Times New Roman"/>
      <w:i/>
      <w:sz w:val="24"/>
      <w:szCs w:val="24"/>
    </w:rPr>
  </w:style>
  <w:style w:type="character" w:customStyle="1" w:styleId="71">
    <w:name w:val="Заголовок 7 Знак"/>
    <w:basedOn w:val="a2"/>
    <w:link w:val="70"/>
    <w:rsid w:val="00220EBD"/>
    <w:rPr>
      <w:rFonts w:ascii="Times New Roman" w:hAnsi="Times New Roman"/>
      <w:sz w:val="24"/>
      <w:szCs w:val="24"/>
    </w:rPr>
  </w:style>
  <w:style w:type="character" w:customStyle="1" w:styleId="81">
    <w:name w:val="Заголовок 8 Знак"/>
    <w:basedOn w:val="a2"/>
    <w:link w:val="80"/>
    <w:rsid w:val="00220EBD"/>
    <w:rPr>
      <w:rFonts w:ascii="Times New Roman" w:hAnsi="Times New Roman"/>
      <w:i/>
      <w:iCs/>
      <w:sz w:val="24"/>
      <w:szCs w:val="24"/>
    </w:rPr>
  </w:style>
  <w:style w:type="character" w:customStyle="1" w:styleId="91">
    <w:name w:val="Заголовок 9 Знак"/>
    <w:basedOn w:val="a2"/>
    <w:link w:val="90"/>
    <w:rsid w:val="00220EBD"/>
    <w:rPr>
      <w:rFonts w:ascii="Arial" w:hAnsi="Arial" w:cs="Arial"/>
      <w:sz w:val="22"/>
      <w:szCs w:val="22"/>
    </w:rPr>
  </w:style>
  <w:style w:type="paragraph" w:styleId="aff8">
    <w:name w:val="Plain Text"/>
    <w:basedOn w:val="a"/>
    <w:link w:val="aff9"/>
    <w:rsid w:val="00220EBD"/>
    <w:pPr>
      <w:widowControl/>
      <w:autoSpaceDN/>
      <w:adjustRightInd/>
      <w:spacing w:line="240" w:lineRule="auto"/>
    </w:pPr>
    <w:rPr>
      <w:rFonts w:ascii="Courier New" w:hAnsi="Courier New" w:cs="Courier New"/>
      <w:sz w:val="20"/>
      <w:szCs w:val="20"/>
    </w:rPr>
  </w:style>
  <w:style w:type="character" w:customStyle="1" w:styleId="aff9">
    <w:name w:val="Текст Знак"/>
    <w:basedOn w:val="a2"/>
    <w:link w:val="aff8"/>
    <w:rsid w:val="00220EBD"/>
    <w:rPr>
      <w:rFonts w:ascii="Courier New" w:hAnsi="Courier New" w:cs="Courier New"/>
    </w:rPr>
  </w:style>
  <w:style w:type="paragraph" w:styleId="HTML2">
    <w:name w:val="HTML Address"/>
    <w:basedOn w:val="a"/>
    <w:link w:val="HTML3"/>
    <w:rsid w:val="00220EBD"/>
    <w:pPr>
      <w:widowControl/>
      <w:autoSpaceDN/>
      <w:adjustRightInd/>
      <w:spacing w:line="240" w:lineRule="auto"/>
    </w:pPr>
    <w:rPr>
      <w:i/>
      <w:iCs/>
    </w:rPr>
  </w:style>
  <w:style w:type="character" w:customStyle="1" w:styleId="HTML3">
    <w:name w:val="Адрес HTML Знак"/>
    <w:basedOn w:val="a2"/>
    <w:link w:val="HTML2"/>
    <w:rsid w:val="00220EBD"/>
    <w:rPr>
      <w:rFonts w:ascii="Times New Roman" w:hAnsi="Times New Roman"/>
      <w:i/>
      <w:iCs/>
      <w:sz w:val="24"/>
      <w:szCs w:val="24"/>
    </w:rPr>
  </w:style>
  <w:style w:type="paragraph" w:styleId="affa">
    <w:name w:val="Date"/>
    <w:basedOn w:val="a"/>
    <w:next w:val="a"/>
    <w:link w:val="affb"/>
    <w:rsid w:val="00220EBD"/>
    <w:pPr>
      <w:widowControl/>
      <w:autoSpaceDN/>
      <w:adjustRightInd/>
      <w:spacing w:line="240" w:lineRule="auto"/>
    </w:pPr>
  </w:style>
  <w:style w:type="character" w:customStyle="1" w:styleId="affb">
    <w:name w:val="Дата Знак"/>
    <w:basedOn w:val="a2"/>
    <w:link w:val="affa"/>
    <w:rsid w:val="00220EBD"/>
    <w:rPr>
      <w:rFonts w:ascii="Times New Roman" w:hAnsi="Times New Roman"/>
      <w:sz w:val="24"/>
      <w:szCs w:val="24"/>
    </w:rPr>
  </w:style>
  <w:style w:type="paragraph" w:styleId="affc">
    <w:name w:val="Body Text First Indent"/>
    <w:basedOn w:val="a"/>
    <w:link w:val="affd"/>
    <w:rsid w:val="00220EBD"/>
    <w:pPr>
      <w:widowControl/>
      <w:autoSpaceDN/>
      <w:adjustRightInd/>
      <w:spacing w:after="120" w:line="240" w:lineRule="auto"/>
      <w:ind w:firstLine="210"/>
    </w:pPr>
  </w:style>
  <w:style w:type="character" w:customStyle="1" w:styleId="affd">
    <w:name w:val="Красная строка Знак"/>
    <w:basedOn w:val="a5"/>
    <w:link w:val="affc"/>
    <w:rsid w:val="00220EBD"/>
    <w:rPr>
      <w:rFonts w:ascii="Times New Roman" w:hAnsi="Times New Roman" w:cs="Times New Roman"/>
      <w:sz w:val="24"/>
      <w:szCs w:val="24"/>
    </w:rPr>
  </w:style>
  <w:style w:type="character" w:customStyle="1" w:styleId="23">
    <w:name w:val="Название объекта Знак2"/>
    <w:aliases w:val=" Знак Знак1,111 Знак"/>
    <w:basedOn w:val="a2"/>
    <w:link w:val="aa"/>
    <w:rsid w:val="00220EBD"/>
    <w:rPr>
      <w:rFonts w:ascii="Times New Roman" w:hAnsi="Times New Roman" w:cs="Tahoma"/>
      <w:i/>
      <w:iCs/>
      <w:sz w:val="24"/>
      <w:szCs w:val="24"/>
    </w:rPr>
  </w:style>
  <w:style w:type="numbering" w:styleId="111111">
    <w:name w:val="Outline List 2"/>
    <w:basedOn w:val="a4"/>
    <w:rsid w:val="00220EBD"/>
    <w:pPr>
      <w:numPr>
        <w:numId w:val="40"/>
      </w:numPr>
    </w:pPr>
  </w:style>
  <w:style w:type="character" w:styleId="affe">
    <w:name w:val="page number"/>
    <w:basedOn w:val="a2"/>
    <w:rsid w:val="00220EBD"/>
  </w:style>
  <w:style w:type="paragraph" w:styleId="52">
    <w:name w:val="toc 5"/>
    <w:basedOn w:val="a"/>
    <w:next w:val="a"/>
    <w:autoRedefine/>
    <w:uiPriority w:val="39"/>
    <w:rsid w:val="00220EBD"/>
    <w:pPr>
      <w:widowControl/>
      <w:autoSpaceDN/>
      <w:adjustRightInd/>
      <w:spacing w:line="240" w:lineRule="auto"/>
      <w:ind w:left="960"/>
    </w:pPr>
  </w:style>
  <w:style w:type="paragraph" w:styleId="63">
    <w:name w:val="toc 6"/>
    <w:basedOn w:val="a"/>
    <w:next w:val="a"/>
    <w:autoRedefine/>
    <w:uiPriority w:val="39"/>
    <w:rsid w:val="00220EBD"/>
    <w:pPr>
      <w:widowControl/>
      <w:autoSpaceDN/>
      <w:adjustRightInd/>
      <w:spacing w:line="240" w:lineRule="auto"/>
      <w:ind w:left="1200"/>
    </w:pPr>
  </w:style>
  <w:style w:type="paragraph" w:styleId="afff">
    <w:name w:val="table of figures"/>
    <w:basedOn w:val="a"/>
    <w:next w:val="a"/>
    <w:semiHidden/>
    <w:rsid w:val="00220EBD"/>
    <w:pPr>
      <w:widowControl/>
      <w:autoSpaceDN/>
      <w:adjustRightInd/>
      <w:spacing w:line="240" w:lineRule="auto"/>
    </w:pPr>
  </w:style>
  <w:style w:type="paragraph" w:customStyle="1" w:styleId="afff0">
    <w:name w:val="Стиль Название объекта + полужирный"/>
    <w:basedOn w:val="aa"/>
    <w:link w:val="afff1"/>
    <w:autoRedefine/>
    <w:rsid w:val="00220EBD"/>
    <w:pPr>
      <w:keepNext/>
      <w:widowControl/>
      <w:autoSpaceDN/>
      <w:adjustRightInd/>
      <w:spacing w:before="0" w:after="80" w:line="240" w:lineRule="auto"/>
      <w:ind w:firstLine="518"/>
    </w:pPr>
    <w:rPr>
      <w:b/>
      <w:i w:val="0"/>
      <w:iCs w:val="0"/>
    </w:rPr>
  </w:style>
  <w:style w:type="character" w:customStyle="1" w:styleId="212">
    <w:name w:val="Основной текст с отступом 2 Знак1"/>
    <w:basedOn w:val="a2"/>
    <w:rsid w:val="00220EBD"/>
    <w:rPr>
      <w:rFonts w:ascii="Times New Roman" w:eastAsia="Times New Roman" w:hAnsi="Times New Roman" w:cs="Times New Roman"/>
      <w:sz w:val="24"/>
      <w:szCs w:val="24"/>
      <w:lang w:eastAsia="ru-RU"/>
    </w:rPr>
  </w:style>
  <w:style w:type="character" w:customStyle="1" w:styleId="afff1">
    <w:name w:val="Стиль Название объекта + полужирный Знак"/>
    <w:basedOn w:val="23"/>
    <w:link w:val="afff0"/>
    <w:rsid w:val="00220EBD"/>
    <w:rPr>
      <w:rFonts w:ascii="Times New Roman" w:hAnsi="Times New Roman" w:cs="Tahoma"/>
      <w:b/>
      <w:i w:val="0"/>
      <w:iCs w:val="0"/>
      <w:sz w:val="24"/>
      <w:szCs w:val="24"/>
    </w:rPr>
  </w:style>
  <w:style w:type="character" w:customStyle="1" w:styleId="afff2">
    <w:name w:val="Основной шрифт"/>
    <w:rsid w:val="00220EBD"/>
  </w:style>
  <w:style w:type="paragraph" w:styleId="37">
    <w:name w:val="Body Text Indent 3"/>
    <w:basedOn w:val="a"/>
    <w:link w:val="38"/>
    <w:rsid w:val="00220EBD"/>
    <w:pPr>
      <w:widowControl/>
      <w:autoSpaceDN/>
      <w:adjustRightInd/>
      <w:spacing w:after="120" w:line="240" w:lineRule="auto"/>
      <w:ind w:left="283"/>
    </w:pPr>
    <w:rPr>
      <w:sz w:val="16"/>
      <w:szCs w:val="16"/>
    </w:rPr>
  </w:style>
  <w:style w:type="character" w:customStyle="1" w:styleId="38">
    <w:name w:val="Основной текст с отступом 3 Знак"/>
    <w:basedOn w:val="a2"/>
    <w:link w:val="37"/>
    <w:rsid w:val="00220EBD"/>
    <w:rPr>
      <w:rFonts w:ascii="Times New Roman" w:hAnsi="Times New Roman"/>
      <w:sz w:val="16"/>
      <w:szCs w:val="16"/>
    </w:rPr>
  </w:style>
  <w:style w:type="paragraph" w:styleId="2a">
    <w:name w:val="Body Text 2"/>
    <w:basedOn w:val="a"/>
    <w:link w:val="2b"/>
    <w:rsid w:val="00220EBD"/>
    <w:pPr>
      <w:widowControl/>
      <w:autoSpaceDE w:val="0"/>
      <w:spacing w:line="360" w:lineRule="auto"/>
      <w:jc w:val="both"/>
    </w:pPr>
    <w:rPr>
      <w:szCs w:val="20"/>
    </w:rPr>
  </w:style>
  <w:style w:type="character" w:customStyle="1" w:styleId="2b">
    <w:name w:val="Основной текст 2 Знак"/>
    <w:basedOn w:val="a2"/>
    <w:link w:val="2a"/>
    <w:rsid w:val="00220EBD"/>
    <w:rPr>
      <w:rFonts w:ascii="Times New Roman" w:hAnsi="Times New Roman"/>
      <w:sz w:val="24"/>
    </w:rPr>
  </w:style>
  <w:style w:type="paragraph" w:customStyle="1" w:styleId="afff3">
    <w:name w:val="содержимое таблицы"/>
    <w:basedOn w:val="26"/>
    <w:rsid w:val="00220EBD"/>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f1">
    <w:name w:val="Текст сноски1"/>
    <w:basedOn w:val="a"/>
    <w:rsid w:val="00220EBD"/>
    <w:pPr>
      <w:autoSpaceDN/>
      <w:adjustRightInd/>
      <w:spacing w:line="240" w:lineRule="auto"/>
    </w:pPr>
    <w:rPr>
      <w:snapToGrid w:val="0"/>
      <w:sz w:val="20"/>
      <w:szCs w:val="20"/>
    </w:rPr>
  </w:style>
  <w:style w:type="paragraph" w:styleId="2c">
    <w:name w:val="List 2"/>
    <w:basedOn w:val="a"/>
    <w:rsid w:val="00220EBD"/>
    <w:pPr>
      <w:widowControl/>
      <w:autoSpaceDN/>
      <w:adjustRightInd/>
      <w:spacing w:line="240" w:lineRule="auto"/>
      <w:ind w:left="566" w:hanging="283"/>
    </w:pPr>
    <w:rPr>
      <w:sz w:val="20"/>
      <w:szCs w:val="20"/>
    </w:rPr>
  </w:style>
  <w:style w:type="character" w:styleId="afff4">
    <w:name w:val="footnote reference"/>
    <w:basedOn w:val="a2"/>
    <w:semiHidden/>
    <w:rsid w:val="00220EBD"/>
    <w:rPr>
      <w:vertAlign w:val="superscript"/>
    </w:rPr>
  </w:style>
  <w:style w:type="paragraph" w:customStyle="1" w:styleId="2d">
    <w:name w:val="Стиль Основной текст с отступом 2 + полужирный курсив По центру ..."/>
    <w:basedOn w:val="26"/>
    <w:rsid w:val="00220EBD"/>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e">
    <w:name w:val="Стиль Основной текст с отступом 2 + полужирный курсив Черный По ..."/>
    <w:basedOn w:val="26"/>
    <w:rsid w:val="00220EBD"/>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
    <w:rsid w:val="00220EBD"/>
    <w:pPr>
      <w:widowControl/>
      <w:autoSpaceDN/>
      <w:adjustRightInd/>
      <w:spacing w:before="100" w:beforeAutospacing="1" w:after="100" w:afterAutospacing="1" w:line="240" w:lineRule="auto"/>
      <w:jc w:val="center"/>
      <w:textAlignment w:val="top"/>
    </w:pPr>
    <w:rPr>
      <w:rFonts w:ascii="Arial" w:hAnsi="Arial" w:cs="Arial"/>
      <w:color w:val="000000"/>
    </w:rPr>
  </w:style>
  <w:style w:type="paragraph" w:customStyle="1" w:styleId="213">
    <w:name w:val="Заголовок 21"/>
    <w:basedOn w:val="1f"/>
    <w:next w:val="1f"/>
    <w:rsid w:val="00220EBD"/>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5">
    <w:name w:val="annotation reference"/>
    <w:basedOn w:val="a2"/>
    <w:semiHidden/>
    <w:rsid w:val="00220EBD"/>
    <w:rPr>
      <w:sz w:val="16"/>
    </w:rPr>
  </w:style>
  <w:style w:type="paragraph" w:customStyle="1" w:styleId="BodyText21">
    <w:name w:val="Body Text 21"/>
    <w:basedOn w:val="a"/>
    <w:rsid w:val="00220EBD"/>
    <w:pPr>
      <w:widowControl/>
      <w:autoSpaceDN/>
      <w:adjustRightInd/>
      <w:spacing w:line="240" w:lineRule="auto"/>
      <w:jc w:val="center"/>
    </w:pPr>
    <w:rPr>
      <w:sz w:val="28"/>
      <w:szCs w:val="20"/>
    </w:rPr>
  </w:style>
  <w:style w:type="paragraph" w:customStyle="1" w:styleId="214">
    <w:name w:val="Основной текст 21"/>
    <w:basedOn w:val="a"/>
    <w:rsid w:val="00220EBD"/>
    <w:pPr>
      <w:suppressAutoHyphens/>
      <w:autoSpaceDN/>
      <w:adjustRightInd/>
      <w:spacing w:after="120" w:line="480" w:lineRule="auto"/>
    </w:pPr>
    <w:rPr>
      <w:rFonts w:eastAsia="Arial Unicode MS"/>
      <w:kern w:val="1"/>
    </w:rPr>
  </w:style>
  <w:style w:type="paragraph" w:customStyle="1" w:styleId="p">
    <w:name w:val="p"/>
    <w:basedOn w:val="a"/>
    <w:rsid w:val="00220EBD"/>
    <w:pPr>
      <w:widowControl/>
      <w:autoSpaceDN/>
      <w:adjustRightInd/>
      <w:spacing w:before="100" w:beforeAutospacing="1" w:after="100" w:afterAutospacing="1" w:line="240" w:lineRule="auto"/>
    </w:pPr>
  </w:style>
  <w:style w:type="paragraph" w:customStyle="1" w:styleId="DefaultParagraphFontParaCharCharChar">
    <w:name w:val="Default Paragraph Font Para Char Char Char"/>
    <w:basedOn w:val="a"/>
    <w:rsid w:val="00220EBD"/>
    <w:pPr>
      <w:widowControl/>
      <w:autoSpaceDN/>
      <w:adjustRightInd/>
      <w:spacing w:after="160" w:line="240" w:lineRule="exact"/>
    </w:pPr>
    <w:rPr>
      <w:rFonts w:ascii="Tahoma" w:hAnsi="Tahoma"/>
      <w:sz w:val="20"/>
      <w:szCs w:val="20"/>
      <w:lang w:val="en-US" w:eastAsia="en-US"/>
    </w:rPr>
  </w:style>
  <w:style w:type="paragraph" w:styleId="afff6">
    <w:name w:val="Block Text"/>
    <w:basedOn w:val="a"/>
    <w:rsid w:val="00220EBD"/>
    <w:pPr>
      <w:autoSpaceDN/>
      <w:adjustRightInd/>
      <w:spacing w:line="240" w:lineRule="auto"/>
      <w:ind w:left="-57" w:right="-57"/>
      <w:jc w:val="center"/>
    </w:pPr>
    <w:rPr>
      <w:sz w:val="28"/>
    </w:rPr>
  </w:style>
  <w:style w:type="paragraph" w:customStyle="1" w:styleId="ConsPlusTitle">
    <w:name w:val="ConsPlusTitle"/>
    <w:rsid w:val="00220EBD"/>
    <w:pPr>
      <w:widowControl w:val="0"/>
      <w:autoSpaceDE w:val="0"/>
      <w:autoSpaceDN w:val="0"/>
      <w:adjustRightInd w:val="0"/>
    </w:pPr>
    <w:rPr>
      <w:rFonts w:cs="Calibri"/>
      <w:b/>
      <w:bCs/>
      <w:sz w:val="22"/>
      <w:szCs w:val="22"/>
    </w:rPr>
  </w:style>
  <w:style w:type="character" w:customStyle="1" w:styleId="215">
    <w:name w:val="Заголовок 2 Знак1"/>
    <w:basedOn w:val="a2"/>
    <w:rsid w:val="00220EBD"/>
    <w:rPr>
      <w:b/>
      <w:bCs/>
      <w:iCs/>
      <w:sz w:val="24"/>
      <w:szCs w:val="24"/>
      <w:lang w:val="ru-RU" w:eastAsia="ru-RU" w:bidi="ar-SA"/>
    </w:rPr>
  </w:style>
  <w:style w:type="character" w:customStyle="1" w:styleId="312">
    <w:name w:val="Заголовок 3 Знак1"/>
    <w:basedOn w:val="a2"/>
    <w:rsid w:val="00220EBD"/>
    <w:rPr>
      <w:b/>
      <w:sz w:val="24"/>
      <w:szCs w:val="24"/>
    </w:rPr>
  </w:style>
  <w:style w:type="character" w:customStyle="1" w:styleId="410">
    <w:name w:val="Заголовок 4 Знак1"/>
    <w:basedOn w:val="a2"/>
    <w:rsid w:val="00220EBD"/>
    <w:rPr>
      <w:b/>
      <w:sz w:val="24"/>
      <w:szCs w:val="24"/>
    </w:rPr>
  </w:style>
  <w:style w:type="character" w:customStyle="1" w:styleId="510">
    <w:name w:val="Заголовок 5 Знак1"/>
    <w:basedOn w:val="a2"/>
    <w:rsid w:val="00220EBD"/>
    <w:rPr>
      <w:b/>
      <w:i/>
      <w:sz w:val="24"/>
      <w:szCs w:val="24"/>
      <w:lang w:val="ru-RU" w:eastAsia="ru-RU" w:bidi="ar-SA"/>
    </w:rPr>
  </w:style>
  <w:style w:type="character" w:customStyle="1" w:styleId="1f2">
    <w:name w:val="Название объекта Знак1"/>
    <w:aliases w:val=" Знак Знак"/>
    <w:basedOn w:val="a2"/>
    <w:rsid w:val="00220EBD"/>
    <w:rPr>
      <w:sz w:val="24"/>
      <w:lang w:val="ru-RU" w:eastAsia="ru-RU" w:bidi="ar-SA"/>
    </w:rPr>
  </w:style>
  <w:style w:type="paragraph" w:customStyle="1" w:styleId="2120">
    <w:name w:val="Основной текст с отступом 212"/>
    <w:basedOn w:val="a"/>
    <w:rsid w:val="00220EBD"/>
    <w:pPr>
      <w:suppressAutoHyphens/>
      <w:autoSpaceDN/>
      <w:adjustRightInd/>
      <w:spacing w:line="240" w:lineRule="auto"/>
      <w:ind w:firstLine="360"/>
    </w:pPr>
    <w:rPr>
      <w:rFonts w:eastAsia="Arial Unicode MS"/>
      <w:kern w:val="1"/>
      <w:sz w:val="28"/>
      <w:szCs w:val="28"/>
    </w:rPr>
  </w:style>
  <w:style w:type="paragraph" w:customStyle="1" w:styleId="39">
    <w:name w:val="Обычный3"/>
    <w:rsid w:val="00220EBD"/>
    <w:pPr>
      <w:widowControl w:val="0"/>
      <w:ind w:firstLine="280"/>
      <w:jc w:val="both"/>
    </w:pPr>
    <w:rPr>
      <w:rFonts w:ascii="Courier New" w:hAnsi="Courier New"/>
      <w:snapToGrid w:val="0"/>
      <w:sz w:val="16"/>
    </w:rPr>
  </w:style>
  <w:style w:type="paragraph" w:customStyle="1" w:styleId="afff7">
    <w:name w:val="Стр. &lt;№&gt; из &lt;всего&gt;"/>
    <w:rsid w:val="00220EBD"/>
    <w:rPr>
      <w:rFonts w:ascii="Times New Roman" w:hAnsi="Times New Roman"/>
    </w:rPr>
  </w:style>
  <w:style w:type="paragraph" w:styleId="afff8">
    <w:name w:val="Document Map"/>
    <w:basedOn w:val="a"/>
    <w:link w:val="afff9"/>
    <w:rsid w:val="00220EBD"/>
    <w:pPr>
      <w:widowControl/>
      <w:shd w:val="clear" w:color="auto" w:fill="000080"/>
      <w:autoSpaceDN/>
      <w:adjustRightInd/>
      <w:spacing w:line="240" w:lineRule="auto"/>
    </w:pPr>
    <w:rPr>
      <w:rFonts w:ascii="Tahoma" w:hAnsi="Tahoma" w:cs="Tahoma"/>
      <w:sz w:val="20"/>
      <w:szCs w:val="20"/>
    </w:rPr>
  </w:style>
  <w:style w:type="character" w:customStyle="1" w:styleId="afff9">
    <w:name w:val="Схема документа Знак"/>
    <w:basedOn w:val="a2"/>
    <w:link w:val="afff8"/>
    <w:rsid w:val="00220EBD"/>
    <w:rPr>
      <w:rFonts w:ascii="Tahoma" w:hAnsi="Tahoma" w:cs="Tahoma"/>
      <w:shd w:val="clear" w:color="auto" w:fill="000080"/>
    </w:rPr>
  </w:style>
  <w:style w:type="paragraph" w:customStyle="1" w:styleId="2110">
    <w:name w:val="Основной текст с отступом 211"/>
    <w:basedOn w:val="a"/>
    <w:rsid w:val="00220EBD"/>
    <w:pPr>
      <w:suppressAutoHyphens/>
      <w:autoSpaceDN/>
      <w:adjustRightInd/>
      <w:spacing w:line="240" w:lineRule="auto"/>
      <w:ind w:firstLine="360"/>
    </w:pPr>
    <w:rPr>
      <w:rFonts w:eastAsia="Arial Unicode MS"/>
      <w:kern w:val="1"/>
      <w:sz w:val="28"/>
      <w:szCs w:val="28"/>
    </w:rPr>
  </w:style>
  <w:style w:type="paragraph" w:customStyle="1" w:styleId="1f3">
    <w:name w:val="Дата1"/>
    <w:basedOn w:val="a"/>
    <w:next w:val="a"/>
    <w:semiHidden/>
    <w:unhideWhenUsed/>
    <w:rsid w:val="00220EBD"/>
    <w:pPr>
      <w:widowControl/>
      <w:autoSpaceDN/>
      <w:adjustRightInd/>
      <w:spacing w:line="360" w:lineRule="auto"/>
      <w:ind w:firstLine="709"/>
      <w:jc w:val="both"/>
    </w:pPr>
  </w:style>
  <w:style w:type="character" w:customStyle="1" w:styleId="190">
    <w:name w:val="Знак Знак19"/>
    <w:basedOn w:val="a2"/>
    <w:semiHidden/>
    <w:rsid w:val="00220EBD"/>
    <w:rPr>
      <w:bCs/>
      <w:spacing w:val="60"/>
      <w:kern w:val="32"/>
      <w:sz w:val="24"/>
      <w:szCs w:val="24"/>
      <w:lang w:val="ru-RU" w:eastAsia="ru-RU" w:bidi="ar-SA"/>
    </w:rPr>
  </w:style>
  <w:style w:type="paragraph" w:customStyle="1" w:styleId="afffa">
    <w:name w:val="Таблица"/>
    <w:basedOn w:val="a"/>
    <w:semiHidden/>
    <w:unhideWhenUsed/>
    <w:rsid w:val="00220EBD"/>
    <w:pPr>
      <w:keepLines/>
      <w:widowControl/>
      <w:autoSpaceDN/>
      <w:adjustRightInd/>
      <w:spacing w:after="120" w:line="360" w:lineRule="auto"/>
      <w:ind w:firstLine="709"/>
      <w:jc w:val="both"/>
    </w:pPr>
  </w:style>
  <w:style w:type="paragraph" w:customStyle="1" w:styleId="1f4">
    <w:name w:val="Название объекта1"/>
    <w:basedOn w:val="a"/>
    <w:next w:val="a"/>
    <w:rsid w:val="00220EBD"/>
    <w:pPr>
      <w:suppressAutoHyphens/>
      <w:autoSpaceDN/>
      <w:adjustRightInd/>
      <w:spacing w:line="240" w:lineRule="auto"/>
      <w:jc w:val="center"/>
    </w:pPr>
    <w:rPr>
      <w:rFonts w:eastAsia="Lucida Sans Unicode"/>
      <w:b/>
      <w:kern w:val="1"/>
      <w:u w:val="single"/>
      <w:lang w:eastAsia="ar-SA"/>
    </w:rPr>
  </w:style>
  <w:style w:type="paragraph" w:customStyle="1" w:styleId="ConsPlusNonformat">
    <w:name w:val="ConsPlusNonformat"/>
    <w:basedOn w:val="a"/>
    <w:next w:val="ConsPlusNormal"/>
    <w:rsid w:val="00220EBD"/>
    <w:pPr>
      <w:suppressAutoHyphens/>
      <w:autoSpaceDE w:val="0"/>
      <w:autoSpaceDN/>
      <w:adjustRightInd/>
      <w:spacing w:line="240" w:lineRule="auto"/>
    </w:pPr>
    <w:rPr>
      <w:rFonts w:ascii="Courier New" w:eastAsia="Courier New" w:hAnsi="Courier New"/>
      <w:kern w:val="1"/>
      <w:sz w:val="20"/>
      <w:szCs w:val="20"/>
      <w:lang w:eastAsia="ar-SA"/>
    </w:rPr>
  </w:style>
  <w:style w:type="paragraph" w:customStyle="1" w:styleId="53">
    <w:name w:val="Заголовок 5 мой"/>
    <w:basedOn w:val="43"/>
    <w:qFormat/>
    <w:rsid w:val="00220EBD"/>
    <w:pPr>
      <w:tabs>
        <w:tab w:val="clear" w:pos="1986"/>
      </w:tabs>
    </w:pPr>
  </w:style>
  <w:style w:type="paragraph" w:customStyle="1" w:styleId="1f5">
    <w:name w:val="Заголовок 1 мой"/>
    <w:basedOn w:val="a"/>
    <w:qFormat/>
    <w:rsid w:val="00220EBD"/>
    <w:pPr>
      <w:keepNext/>
      <w:widowControl/>
      <w:suppressAutoHyphens/>
      <w:autoSpaceDN/>
      <w:adjustRightInd/>
      <w:spacing w:line="360" w:lineRule="auto"/>
      <w:ind w:left="567" w:right="567"/>
      <w:jc w:val="center"/>
    </w:pPr>
    <w:rPr>
      <w:b/>
    </w:rPr>
  </w:style>
  <w:style w:type="paragraph" w:customStyle="1" w:styleId="2f">
    <w:name w:val="Заголовок 2 мой"/>
    <w:basedOn w:val="a"/>
    <w:qFormat/>
    <w:rsid w:val="00220EBD"/>
    <w:pPr>
      <w:keepNext/>
      <w:pageBreakBefore/>
      <w:widowControl/>
      <w:tabs>
        <w:tab w:val="left" w:pos="1134"/>
      </w:tabs>
      <w:suppressAutoHyphens/>
      <w:autoSpaceDN/>
      <w:adjustRightInd/>
      <w:spacing w:line="360" w:lineRule="auto"/>
      <w:ind w:firstLine="709"/>
      <w:jc w:val="both"/>
    </w:pPr>
    <w:rPr>
      <w:b/>
    </w:rPr>
  </w:style>
  <w:style w:type="paragraph" w:customStyle="1" w:styleId="3a">
    <w:name w:val="Заголовок 3 мой"/>
    <w:basedOn w:val="a"/>
    <w:qFormat/>
    <w:rsid w:val="00220EBD"/>
    <w:pPr>
      <w:keepNext/>
      <w:widowControl/>
      <w:tabs>
        <w:tab w:val="num" w:pos="2127"/>
      </w:tabs>
      <w:suppressAutoHyphens/>
      <w:autoSpaceDN/>
      <w:adjustRightInd/>
      <w:spacing w:line="360" w:lineRule="auto"/>
      <w:ind w:firstLine="709"/>
      <w:jc w:val="both"/>
    </w:pPr>
    <w:rPr>
      <w:b/>
    </w:rPr>
  </w:style>
  <w:style w:type="paragraph" w:customStyle="1" w:styleId="43">
    <w:name w:val="Заголовок 4 мой"/>
    <w:basedOn w:val="30"/>
    <w:qFormat/>
    <w:rsid w:val="00220EBD"/>
    <w:pPr>
      <w:keepNext/>
      <w:numPr>
        <w:numId w:val="0"/>
      </w:numPr>
      <w:tabs>
        <w:tab w:val="clear" w:pos="1134"/>
        <w:tab w:val="clear" w:pos="1559"/>
        <w:tab w:val="left" w:pos="1701"/>
        <w:tab w:val="num" w:pos="1986"/>
      </w:tabs>
      <w:suppressAutoHyphens/>
      <w:spacing w:before="0" w:after="0" w:line="360" w:lineRule="auto"/>
      <w:ind w:firstLine="709"/>
    </w:pPr>
    <w:rPr>
      <w:bCs w:val="0"/>
      <w:szCs w:val="24"/>
    </w:rPr>
  </w:style>
  <w:style w:type="character" w:customStyle="1" w:styleId="1f6">
    <w:name w:val="Заголовок 1 Знак Знак"/>
    <w:basedOn w:val="a2"/>
    <w:rsid w:val="00220EBD"/>
    <w:rPr>
      <w:bCs/>
      <w:spacing w:val="60"/>
      <w:kern w:val="32"/>
      <w:sz w:val="24"/>
      <w:szCs w:val="24"/>
      <w:lang w:val="ru-RU" w:eastAsia="ru-RU" w:bidi="ar-SA"/>
    </w:rPr>
  </w:style>
  <w:style w:type="paragraph" w:customStyle="1" w:styleId="2f0">
    <w:name w:val="Текст сноски2"/>
    <w:basedOn w:val="a"/>
    <w:rsid w:val="00220EBD"/>
    <w:pPr>
      <w:autoSpaceDN/>
      <w:adjustRightInd/>
      <w:spacing w:line="240" w:lineRule="auto"/>
    </w:pPr>
    <w:rPr>
      <w:snapToGrid w:val="0"/>
      <w:sz w:val="20"/>
      <w:szCs w:val="20"/>
    </w:rPr>
  </w:style>
  <w:style w:type="paragraph" w:customStyle="1" w:styleId="222">
    <w:name w:val="Заголовок 22"/>
    <w:basedOn w:val="39"/>
    <w:next w:val="39"/>
    <w:rsid w:val="00220EBD"/>
    <w:pPr>
      <w:keepNext/>
      <w:ind w:firstLine="851"/>
      <w:jc w:val="center"/>
    </w:pPr>
    <w:rPr>
      <w:rFonts w:ascii="Times New Roman" w:hAnsi="Times New Roman"/>
      <w:b/>
      <w:sz w:val="24"/>
    </w:rPr>
  </w:style>
  <w:style w:type="paragraph" w:customStyle="1" w:styleId="WW-">
    <w:name w:val="WW-????????"/>
    <w:basedOn w:val="af0"/>
    <w:rsid w:val="00220EBD"/>
    <w:pPr>
      <w:widowControl/>
      <w:autoSpaceDN/>
      <w:adjustRightInd/>
      <w:spacing w:after="0" w:line="240" w:lineRule="auto"/>
      <w:ind w:left="0" w:firstLine="680"/>
      <w:jc w:val="both"/>
    </w:pPr>
    <w:rPr>
      <w:rFonts w:eastAsia="Arial Unicode MS"/>
      <w:kern w:val="1"/>
      <w:sz w:val="28"/>
    </w:rPr>
  </w:style>
  <w:style w:type="paragraph" w:customStyle="1" w:styleId="Label">
    <w:name w:val="Label"/>
    <w:basedOn w:val="a"/>
    <w:rsid w:val="00220EBD"/>
    <w:pPr>
      <w:widowControl/>
      <w:autoSpaceDN/>
      <w:adjustRightInd/>
      <w:spacing w:before="120" w:line="240" w:lineRule="auto"/>
    </w:pPr>
    <w:rPr>
      <w:rFonts w:ascii="Antiqua" w:hAnsi="Antiqua"/>
      <w:sz w:val="17"/>
      <w:szCs w:val="20"/>
      <w:lang w:val="en-US"/>
    </w:rPr>
  </w:style>
  <w:style w:type="paragraph" w:customStyle="1" w:styleId="Ieinoie">
    <w:name w:val="Ieino?ie"/>
    <w:basedOn w:val="a"/>
    <w:rsid w:val="00220EBD"/>
    <w:pPr>
      <w:widowControl/>
      <w:autoSpaceDN/>
      <w:adjustRightInd/>
      <w:spacing w:line="240" w:lineRule="auto"/>
      <w:jc w:val="center"/>
    </w:pPr>
    <w:rPr>
      <w:rFonts w:ascii="AGGal" w:hAnsi="AGGal"/>
      <w:sz w:val="22"/>
      <w:szCs w:val="20"/>
    </w:rPr>
  </w:style>
  <w:style w:type="paragraph" w:customStyle="1" w:styleId="Normal10-02">
    <w:name w:val="Normal + 10 пт полужирный По центру Слева:  -02 см Справ..."/>
    <w:basedOn w:val="a"/>
    <w:rsid w:val="00220EBD"/>
    <w:pPr>
      <w:widowControl/>
      <w:autoSpaceDN/>
      <w:adjustRightInd/>
      <w:spacing w:line="240" w:lineRule="auto"/>
      <w:ind w:left="-113" w:right="-113"/>
      <w:jc w:val="center"/>
    </w:pPr>
    <w:rPr>
      <w:b/>
      <w:bCs/>
      <w:sz w:val="20"/>
      <w:szCs w:val="20"/>
    </w:rPr>
  </w:style>
  <w:style w:type="paragraph" w:customStyle="1" w:styleId="44">
    <w:name w:val="Обычный4"/>
    <w:link w:val="Normal"/>
    <w:rsid w:val="00220EBD"/>
    <w:pPr>
      <w:snapToGrid w:val="0"/>
    </w:pPr>
    <w:rPr>
      <w:rFonts w:ascii="Times New Roman" w:hAnsi="Times New Roman"/>
      <w:sz w:val="22"/>
    </w:rPr>
  </w:style>
  <w:style w:type="character" w:customStyle="1" w:styleId="Normal">
    <w:name w:val="Normal Знак"/>
    <w:basedOn w:val="a2"/>
    <w:link w:val="44"/>
    <w:rsid w:val="00220EBD"/>
    <w:rPr>
      <w:rFonts w:ascii="Times New Roman" w:hAnsi="Times New Roman"/>
      <w:sz w:val="22"/>
    </w:rPr>
  </w:style>
  <w:style w:type="paragraph" w:customStyle="1" w:styleId="ConsNonformat">
    <w:name w:val="ConsNonformat"/>
    <w:rsid w:val="00220EBD"/>
    <w:pPr>
      <w:widowControl w:val="0"/>
      <w:autoSpaceDE w:val="0"/>
      <w:autoSpaceDN w:val="0"/>
      <w:adjustRightInd w:val="0"/>
      <w:ind w:right="19772"/>
    </w:pPr>
    <w:rPr>
      <w:rFonts w:ascii="Courier New" w:hAnsi="Courier New" w:cs="Courier New"/>
    </w:rPr>
  </w:style>
  <w:style w:type="paragraph" w:customStyle="1" w:styleId="0">
    <w:name w:val="Основной текст 0"/>
    <w:aliases w:val="95 ПК,А. Основной текст 0,1 Основной текст 0"/>
    <w:basedOn w:val="a"/>
    <w:link w:val="00"/>
    <w:rsid w:val="00220EBD"/>
    <w:pPr>
      <w:widowControl/>
      <w:autoSpaceDN/>
      <w:adjustRightInd/>
      <w:spacing w:line="240" w:lineRule="auto"/>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220EBD"/>
    <w:rPr>
      <w:rFonts w:ascii="Times New Roman" w:eastAsia="Calibri" w:hAnsi="Times New Roman"/>
      <w:color w:val="000000"/>
      <w:kern w:val="24"/>
      <w:sz w:val="24"/>
      <w:szCs w:val="22"/>
      <w:lang w:eastAsia="en-US"/>
    </w:rPr>
  </w:style>
  <w:style w:type="paragraph" w:customStyle="1" w:styleId="FR5">
    <w:name w:val="FR5"/>
    <w:rsid w:val="00220EBD"/>
    <w:pPr>
      <w:widowControl w:val="0"/>
      <w:overflowPunct w:val="0"/>
      <w:autoSpaceDE w:val="0"/>
      <w:autoSpaceDN w:val="0"/>
      <w:adjustRightInd w:val="0"/>
      <w:spacing w:before="120"/>
      <w:jc w:val="right"/>
      <w:textAlignment w:val="baseline"/>
    </w:pPr>
    <w:rPr>
      <w:rFonts w:ascii="Arial" w:hAnsi="Arial"/>
      <w:sz w:val="16"/>
    </w:rPr>
  </w:style>
  <w:style w:type="character" w:customStyle="1" w:styleId="afffb">
    <w:name w:val="Знак Знак Знак"/>
    <w:basedOn w:val="a2"/>
    <w:locked/>
    <w:rsid w:val="00220EBD"/>
    <w:rPr>
      <w:b/>
      <w:bCs/>
      <w:lang w:val="ru-RU" w:eastAsia="ru-RU"/>
    </w:rPr>
  </w:style>
  <w:style w:type="character" w:customStyle="1" w:styleId="afffc">
    <w:name w:val="Название объекта Знак"/>
    <w:basedOn w:val="a2"/>
    <w:locked/>
    <w:rsid w:val="00220EBD"/>
    <w:rPr>
      <w:b/>
      <w:bCs/>
      <w:lang w:val="ru-RU" w:eastAsia="ru-RU" w:bidi="ar-SA"/>
    </w:rPr>
  </w:style>
  <w:style w:type="paragraph" w:customStyle="1" w:styleId="afffd">
    <w:name w:val="ТАБЛИЦЫ ЗАГОЛОВОК"/>
    <w:basedOn w:val="a"/>
    <w:rsid w:val="00220EBD"/>
    <w:pPr>
      <w:autoSpaceDE w:val="0"/>
      <w:adjustRightInd/>
      <w:spacing w:before="120" w:after="120" w:line="240" w:lineRule="auto"/>
      <w:jc w:val="center"/>
    </w:pPr>
    <w:rPr>
      <w:rFonts w:ascii="Arial Narrow" w:hAnsi="Arial Narrow" w:cs="Arial Narrow"/>
      <w:b/>
      <w:bCs/>
      <w:color w:val="000000"/>
    </w:rPr>
  </w:style>
  <w:style w:type="paragraph" w:customStyle="1" w:styleId="afffe">
    <w:name w:val="ТАБЛИЦФ ТЕКСТ"/>
    <w:basedOn w:val="a"/>
    <w:rsid w:val="00220EBD"/>
    <w:pPr>
      <w:autoSpaceDE w:val="0"/>
      <w:adjustRightInd/>
      <w:spacing w:before="80" w:after="40" w:line="240" w:lineRule="auto"/>
    </w:pPr>
    <w:rPr>
      <w:rFonts w:ascii="Arial Narrow" w:hAnsi="Arial Narrow" w:cs="Arial Narrow"/>
      <w:color w:val="000000"/>
      <w:sz w:val="22"/>
      <w:szCs w:val="22"/>
    </w:rPr>
  </w:style>
  <w:style w:type="character" w:customStyle="1" w:styleId="10950">
    <w:name w:val="1 Основной текст 0;95 ПК;А. Основной текст 0 Знак Знак"/>
    <w:basedOn w:val="a2"/>
    <w:rsid w:val="00220EBD"/>
    <w:rPr>
      <w:rFonts w:eastAsia="Lucida Sans Unicode"/>
      <w:kern w:val="1"/>
      <w:sz w:val="24"/>
      <w:szCs w:val="24"/>
      <w:lang w:val="ru-RU" w:eastAsia="ru-RU" w:bidi="ar-SA"/>
    </w:rPr>
  </w:style>
  <w:style w:type="paragraph" w:customStyle="1" w:styleId="Heading">
    <w:name w:val="Heading"/>
    <w:rsid w:val="00220EBD"/>
    <w:pPr>
      <w:widowControl w:val="0"/>
      <w:autoSpaceDE w:val="0"/>
      <w:autoSpaceDN w:val="0"/>
      <w:adjustRightInd w:val="0"/>
    </w:pPr>
    <w:rPr>
      <w:rFonts w:ascii="Arial" w:hAnsi="Arial" w:cs="Arial"/>
      <w:b/>
      <w:bCs/>
      <w:sz w:val="22"/>
      <w:szCs w:val="22"/>
    </w:rPr>
  </w:style>
  <w:style w:type="character" w:customStyle="1" w:styleId="WW8Num21z2">
    <w:name w:val="WW8Num21z2"/>
    <w:rsid w:val="00220EBD"/>
    <w:rPr>
      <w:rFonts w:ascii="Wingdings" w:hAnsi="Wingdings"/>
    </w:rPr>
  </w:style>
  <w:style w:type="paragraph" w:customStyle="1" w:styleId="241">
    <w:name w:val="Заголовок 2 для 4.1"/>
    <w:basedOn w:val="3a"/>
    <w:qFormat/>
    <w:rsid w:val="00D83C54"/>
    <w:pPr>
      <w:numPr>
        <w:numId w:val="41"/>
      </w:numPr>
      <w:tabs>
        <w:tab w:val="left" w:pos="1134"/>
      </w:tabs>
      <w:spacing w:line="240" w:lineRule="auto"/>
      <w:ind w:left="0" w:firstLine="567"/>
    </w:pPr>
  </w:style>
  <w:style w:type="paragraph" w:customStyle="1" w:styleId="3411">
    <w:name w:val="Заголовок 3 для 4.1.1."/>
    <w:basedOn w:val="100"/>
    <w:qFormat/>
    <w:rsid w:val="00A16260"/>
    <w:pPr>
      <w:numPr>
        <w:numId w:val="42"/>
      </w:numPr>
      <w:ind w:left="0" w:firstLine="851"/>
    </w:pPr>
  </w:style>
  <w:style w:type="paragraph" w:styleId="73">
    <w:name w:val="toc 7"/>
    <w:basedOn w:val="a"/>
    <w:next w:val="a"/>
    <w:autoRedefine/>
    <w:uiPriority w:val="39"/>
    <w:unhideWhenUsed/>
    <w:rsid w:val="00B6150F"/>
    <w:pPr>
      <w:widowControl/>
      <w:autoSpaceDN/>
      <w:adjustRightInd/>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B6150F"/>
    <w:pPr>
      <w:widowControl/>
      <w:autoSpaceDN/>
      <w:adjustRightInd/>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B6150F"/>
    <w:pPr>
      <w:widowControl/>
      <w:autoSpaceDN/>
      <w:adjustRightInd/>
      <w:spacing w:after="100" w:line="276" w:lineRule="auto"/>
      <w:ind w:left="1760"/>
    </w:pPr>
    <w:rPr>
      <w:rFonts w:asciiTheme="minorHAnsi" w:eastAsiaTheme="minorEastAsia" w:hAnsiTheme="minorHAnsi" w:cstheme="minorBidi"/>
      <w:sz w:val="22"/>
      <w:szCs w:val="22"/>
    </w:rPr>
  </w:style>
  <w:style w:type="paragraph" w:customStyle="1" w:styleId="formattext">
    <w:name w:val="formattext"/>
    <w:basedOn w:val="a"/>
    <w:rsid w:val="007F72DC"/>
    <w:pPr>
      <w:widowControl/>
      <w:autoSpaceDN/>
      <w:adjustRightInd/>
      <w:spacing w:before="100" w:beforeAutospacing="1" w:after="100" w:afterAutospacing="1" w:line="240" w:lineRule="auto"/>
    </w:pPr>
  </w:style>
  <w:style w:type="paragraph" w:customStyle="1" w:styleId="1">
    <w:name w:val="Заголовок 1 уровень"/>
    <w:basedOn w:val="a"/>
    <w:qFormat/>
    <w:rsid w:val="005071B2"/>
    <w:pPr>
      <w:pageBreakBefore/>
      <w:numPr>
        <w:numId w:val="82"/>
      </w:numPr>
      <w:spacing w:line="240" w:lineRule="auto"/>
      <w:ind w:left="357" w:hanging="357"/>
      <w:jc w:val="both"/>
    </w:pPr>
    <w:rPr>
      <w:rFonts w:eastAsia="Arial Unicode MS" w:cs="Tahoma"/>
      <w:b/>
      <w:bCs/>
      <w:sz w:val="28"/>
    </w:rPr>
  </w:style>
  <w:style w:type="paragraph" w:customStyle="1" w:styleId="12">
    <w:name w:val="Стиль12"/>
    <w:basedOn w:val="241"/>
    <w:qFormat/>
    <w:rsid w:val="004D144C"/>
    <w:pPr>
      <w:numPr>
        <w:numId w:val="85"/>
      </w:numPr>
      <w:ind w:left="0" w:firstLine="567"/>
    </w:pPr>
  </w:style>
  <w:style w:type="paragraph" w:customStyle="1" w:styleId="01">
    <w:name w:val="Основной текст 01"/>
    <w:aliases w:val="95 ПК1,А. Основной текст 0 Знак Знак Знак Знак1,А. Основной текст 0 Знак Знак Знак Знак Знак Знак1,Основной тек...1,1 Основной текст 01,А. Основной текст 01,1. Основной текст 01,А. Основной текст 0 Знак Знак1,Основной тек... Знак1"/>
    <w:basedOn w:val="a"/>
    <w:rsid w:val="006D07AC"/>
    <w:pPr>
      <w:widowControl/>
      <w:autoSpaceDN/>
      <w:adjustRightInd/>
      <w:spacing w:line="240" w:lineRule="auto"/>
      <w:ind w:firstLine="539"/>
      <w:jc w:val="both"/>
    </w:pPr>
    <w:rPr>
      <w:rFonts w:eastAsia="Calibri"/>
      <w:color w:val="000000"/>
      <w:kern w:val="24"/>
      <w:lang w:eastAsia="en-US"/>
    </w:rPr>
  </w:style>
  <w:style w:type="paragraph" w:customStyle="1" w:styleId="230">
    <w:name w:val="Основной текст 23"/>
    <w:basedOn w:val="a"/>
    <w:rsid w:val="00F42E7F"/>
    <w:pPr>
      <w:widowControl/>
      <w:autoSpaceDN/>
      <w:adjustRightInd/>
      <w:spacing w:line="360" w:lineRule="auto"/>
      <w:ind w:left="426" w:hanging="426"/>
      <w:jc w:val="both"/>
    </w:pPr>
    <w:rPr>
      <w:b/>
      <w:color w:val="000000"/>
      <w:sz w:val="28"/>
      <w:szCs w:val="20"/>
      <w:lang w:eastAsia="ar-SA"/>
    </w:rPr>
  </w:style>
  <w:style w:type="character" w:customStyle="1" w:styleId="ConsPlusNormal0">
    <w:name w:val="ConsPlusNormal Знак"/>
    <w:link w:val="ConsPlusNormal"/>
    <w:rsid w:val="00053CA5"/>
    <w:rPr>
      <w:rFonts w:ascii="Times New Roman" w:hAnsi="Times New Roman"/>
      <w:sz w:val="24"/>
      <w:szCs w:val="24"/>
    </w:rPr>
  </w:style>
  <w:style w:type="character" w:customStyle="1" w:styleId="FontStyle48">
    <w:name w:val="Font Style48"/>
    <w:basedOn w:val="a2"/>
    <w:rsid w:val="00B62C10"/>
    <w:rPr>
      <w:rFonts w:ascii="Times New Roman" w:hAnsi="Times New Roman" w:cs="Times New Roman"/>
      <w:sz w:val="12"/>
      <w:szCs w:val="12"/>
    </w:rPr>
  </w:style>
  <w:style w:type="paragraph" w:customStyle="1" w:styleId="340">
    <w:name w:val="Основной текст 34"/>
    <w:basedOn w:val="a"/>
    <w:rsid w:val="009361C2"/>
    <w:pPr>
      <w:widowControl/>
      <w:autoSpaceDN/>
      <w:adjustRightInd/>
      <w:spacing w:after="120" w:line="360" w:lineRule="auto"/>
      <w:ind w:firstLine="709"/>
      <w:jc w:val="both"/>
    </w:pPr>
    <w:rPr>
      <w:color w:val="000000"/>
      <w:sz w:val="16"/>
      <w:szCs w:val="16"/>
      <w:lang w:val="en-US" w:eastAsia="en-US" w:bidi="en-US"/>
    </w:rPr>
  </w:style>
  <w:style w:type="character" w:customStyle="1" w:styleId="text">
    <w:name w:val="text"/>
    <w:basedOn w:val="a2"/>
    <w:rsid w:val="00E81E84"/>
  </w:style>
  <w:style w:type="character" w:customStyle="1" w:styleId="t1">
    <w:name w:val="t1"/>
    <w:basedOn w:val="a2"/>
    <w:rsid w:val="00E81E84"/>
  </w:style>
  <w:style w:type="paragraph" w:customStyle="1" w:styleId="13">
    <w:name w:val="Стиль13"/>
    <w:basedOn w:val="8"/>
    <w:qFormat/>
    <w:rsid w:val="001D5EC2"/>
    <w:pPr>
      <w:numPr>
        <w:numId w:val="109"/>
      </w:numPr>
      <w:ind w:left="924" w:hanging="357"/>
    </w:pPr>
  </w:style>
  <w:style w:type="paragraph" w:customStyle="1" w:styleId="14">
    <w:name w:val="Стиль14"/>
    <w:basedOn w:val="100"/>
    <w:rsid w:val="00B2668A"/>
    <w:pPr>
      <w:numPr>
        <w:numId w:val="112"/>
      </w:numPr>
      <w:outlineLvl w:val="2"/>
    </w:pPr>
    <w:rPr>
      <w:rFonts w:eastAsia="Arial Unicode MS"/>
      <w:spacing w:val="-10"/>
      <w:kern w:val="1"/>
    </w:rPr>
  </w:style>
  <w:style w:type="paragraph" w:customStyle="1" w:styleId="15">
    <w:name w:val="Стиль15"/>
    <w:basedOn w:val="10"/>
    <w:qFormat/>
    <w:rsid w:val="00B2668A"/>
    <w:pPr>
      <w:numPr>
        <w:numId w:val="113"/>
      </w:numPr>
      <w:ind w:left="1208" w:hanging="357"/>
    </w:pPr>
    <w:rPr>
      <w:rFonts w:eastAsia="Arial Unicode MS"/>
    </w:rPr>
  </w:style>
  <w:style w:type="paragraph" w:customStyle="1" w:styleId="16">
    <w:name w:val="Стиль16"/>
    <w:basedOn w:val="a"/>
    <w:next w:val="13"/>
    <w:qFormat/>
    <w:rsid w:val="00933237"/>
    <w:pPr>
      <w:numPr>
        <w:numId w:val="116"/>
      </w:numPr>
      <w:jc w:val="center"/>
    </w:pPr>
    <w:rPr>
      <w:rFonts w:cs="Arial"/>
      <w:b/>
      <w:bCs/>
      <w:kern w:val="1"/>
    </w:rPr>
  </w:style>
  <w:style w:type="paragraph" w:customStyle="1" w:styleId="170">
    <w:name w:val="Стиль17"/>
    <w:basedOn w:val="16"/>
    <w:qFormat/>
    <w:rsid w:val="00933237"/>
    <w:pPr>
      <w:ind w:left="92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6367">
      <w:bodyDiv w:val="1"/>
      <w:marLeft w:val="0"/>
      <w:marRight w:val="0"/>
      <w:marTop w:val="0"/>
      <w:marBottom w:val="0"/>
      <w:divBdr>
        <w:top w:val="none" w:sz="0" w:space="0" w:color="auto"/>
        <w:left w:val="none" w:sz="0" w:space="0" w:color="auto"/>
        <w:bottom w:val="none" w:sz="0" w:space="0" w:color="auto"/>
        <w:right w:val="none" w:sz="0" w:space="0" w:color="auto"/>
      </w:divBdr>
    </w:div>
    <w:div w:id="19162084">
      <w:bodyDiv w:val="1"/>
      <w:marLeft w:val="0"/>
      <w:marRight w:val="0"/>
      <w:marTop w:val="0"/>
      <w:marBottom w:val="0"/>
      <w:divBdr>
        <w:top w:val="none" w:sz="0" w:space="0" w:color="auto"/>
        <w:left w:val="none" w:sz="0" w:space="0" w:color="auto"/>
        <w:bottom w:val="none" w:sz="0" w:space="0" w:color="auto"/>
        <w:right w:val="none" w:sz="0" w:space="0" w:color="auto"/>
      </w:divBdr>
    </w:div>
    <w:div w:id="43262228">
      <w:bodyDiv w:val="1"/>
      <w:marLeft w:val="0"/>
      <w:marRight w:val="0"/>
      <w:marTop w:val="0"/>
      <w:marBottom w:val="0"/>
      <w:divBdr>
        <w:top w:val="none" w:sz="0" w:space="0" w:color="auto"/>
        <w:left w:val="none" w:sz="0" w:space="0" w:color="auto"/>
        <w:bottom w:val="none" w:sz="0" w:space="0" w:color="auto"/>
        <w:right w:val="none" w:sz="0" w:space="0" w:color="auto"/>
      </w:divBdr>
    </w:div>
    <w:div w:id="56511087">
      <w:bodyDiv w:val="1"/>
      <w:marLeft w:val="0"/>
      <w:marRight w:val="0"/>
      <w:marTop w:val="0"/>
      <w:marBottom w:val="0"/>
      <w:divBdr>
        <w:top w:val="none" w:sz="0" w:space="0" w:color="auto"/>
        <w:left w:val="none" w:sz="0" w:space="0" w:color="auto"/>
        <w:bottom w:val="none" w:sz="0" w:space="0" w:color="auto"/>
        <w:right w:val="none" w:sz="0" w:space="0" w:color="auto"/>
      </w:divBdr>
    </w:div>
    <w:div w:id="83571796">
      <w:bodyDiv w:val="1"/>
      <w:marLeft w:val="0"/>
      <w:marRight w:val="0"/>
      <w:marTop w:val="0"/>
      <w:marBottom w:val="0"/>
      <w:divBdr>
        <w:top w:val="none" w:sz="0" w:space="0" w:color="auto"/>
        <w:left w:val="none" w:sz="0" w:space="0" w:color="auto"/>
        <w:bottom w:val="none" w:sz="0" w:space="0" w:color="auto"/>
        <w:right w:val="none" w:sz="0" w:space="0" w:color="auto"/>
      </w:divBdr>
    </w:div>
    <w:div w:id="88241314">
      <w:bodyDiv w:val="1"/>
      <w:marLeft w:val="0"/>
      <w:marRight w:val="0"/>
      <w:marTop w:val="0"/>
      <w:marBottom w:val="0"/>
      <w:divBdr>
        <w:top w:val="none" w:sz="0" w:space="0" w:color="auto"/>
        <w:left w:val="none" w:sz="0" w:space="0" w:color="auto"/>
        <w:bottom w:val="none" w:sz="0" w:space="0" w:color="auto"/>
        <w:right w:val="none" w:sz="0" w:space="0" w:color="auto"/>
      </w:divBdr>
    </w:div>
    <w:div w:id="111368574">
      <w:bodyDiv w:val="1"/>
      <w:marLeft w:val="0"/>
      <w:marRight w:val="0"/>
      <w:marTop w:val="0"/>
      <w:marBottom w:val="0"/>
      <w:divBdr>
        <w:top w:val="none" w:sz="0" w:space="0" w:color="auto"/>
        <w:left w:val="none" w:sz="0" w:space="0" w:color="auto"/>
        <w:bottom w:val="none" w:sz="0" w:space="0" w:color="auto"/>
        <w:right w:val="none" w:sz="0" w:space="0" w:color="auto"/>
      </w:divBdr>
    </w:div>
    <w:div w:id="111436470">
      <w:bodyDiv w:val="1"/>
      <w:marLeft w:val="0"/>
      <w:marRight w:val="0"/>
      <w:marTop w:val="0"/>
      <w:marBottom w:val="0"/>
      <w:divBdr>
        <w:top w:val="none" w:sz="0" w:space="0" w:color="auto"/>
        <w:left w:val="none" w:sz="0" w:space="0" w:color="auto"/>
        <w:bottom w:val="none" w:sz="0" w:space="0" w:color="auto"/>
        <w:right w:val="none" w:sz="0" w:space="0" w:color="auto"/>
      </w:divBdr>
    </w:div>
    <w:div w:id="140772747">
      <w:bodyDiv w:val="1"/>
      <w:marLeft w:val="0"/>
      <w:marRight w:val="0"/>
      <w:marTop w:val="0"/>
      <w:marBottom w:val="0"/>
      <w:divBdr>
        <w:top w:val="none" w:sz="0" w:space="0" w:color="auto"/>
        <w:left w:val="none" w:sz="0" w:space="0" w:color="auto"/>
        <w:bottom w:val="none" w:sz="0" w:space="0" w:color="auto"/>
        <w:right w:val="none" w:sz="0" w:space="0" w:color="auto"/>
      </w:divBdr>
      <w:divsChild>
        <w:div w:id="107432562">
          <w:marLeft w:val="0"/>
          <w:marRight w:val="0"/>
          <w:marTop w:val="0"/>
          <w:marBottom w:val="0"/>
          <w:divBdr>
            <w:top w:val="none" w:sz="0" w:space="0" w:color="auto"/>
            <w:left w:val="none" w:sz="0" w:space="0" w:color="auto"/>
            <w:bottom w:val="none" w:sz="0" w:space="0" w:color="auto"/>
            <w:right w:val="none" w:sz="0" w:space="0" w:color="auto"/>
          </w:divBdr>
        </w:div>
      </w:divsChild>
    </w:div>
    <w:div w:id="159851468">
      <w:bodyDiv w:val="1"/>
      <w:marLeft w:val="0"/>
      <w:marRight w:val="0"/>
      <w:marTop w:val="0"/>
      <w:marBottom w:val="0"/>
      <w:divBdr>
        <w:top w:val="none" w:sz="0" w:space="0" w:color="auto"/>
        <w:left w:val="none" w:sz="0" w:space="0" w:color="auto"/>
        <w:bottom w:val="none" w:sz="0" w:space="0" w:color="auto"/>
        <w:right w:val="none" w:sz="0" w:space="0" w:color="auto"/>
      </w:divBdr>
    </w:div>
    <w:div w:id="190069838">
      <w:bodyDiv w:val="1"/>
      <w:marLeft w:val="0"/>
      <w:marRight w:val="0"/>
      <w:marTop w:val="0"/>
      <w:marBottom w:val="0"/>
      <w:divBdr>
        <w:top w:val="none" w:sz="0" w:space="0" w:color="auto"/>
        <w:left w:val="none" w:sz="0" w:space="0" w:color="auto"/>
        <w:bottom w:val="none" w:sz="0" w:space="0" w:color="auto"/>
        <w:right w:val="none" w:sz="0" w:space="0" w:color="auto"/>
      </w:divBdr>
    </w:div>
    <w:div w:id="194198198">
      <w:bodyDiv w:val="1"/>
      <w:marLeft w:val="0"/>
      <w:marRight w:val="0"/>
      <w:marTop w:val="0"/>
      <w:marBottom w:val="0"/>
      <w:divBdr>
        <w:top w:val="none" w:sz="0" w:space="0" w:color="auto"/>
        <w:left w:val="none" w:sz="0" w:space="0" w:color="auto"/>
        <w:bottom w:val="none" w:sz="0" w:space="0" w:color="auto"/>
        <w:right w:val="none" w:sz="0" w:space="0" w:color="auto"/>
      </w:divBdr>
    </w:div>
    <w:div w:id="214852227">
      <w:bodyDiv w:val="1"/>
      <w:marLeft w:val="0"/>
      <w:marRight w:val="0"/>
      <w:marTop w:val="0"/>
      <w:marBottom w:val="0"/>
      <w:divBdr>
        <w:top w:val="none" w:sz="0" w:space="0" w:color="auto"/>
        <w:left w:val="none" w:sz="0" w:space="0" w:color="auto"/>
        <w:bottom w:val="none" w:sz="0" w:space="0" w:color="auto"/>
        <w:right w:val="none" w:sz="0" w:space="0" w:color="auto"/>
      </w:divBdr>
    </w:div>
    <w:div w:id="273484305">
      <w:bodyDiv w:val="1"/>
      <w:marLeft w:val="0"/>
      <w:marRight w:val="0"/>
      <w:marTop w:val="0"/>
      <w:marBottom w:val="0"/>
      <w:divBdr>
        <w:top w:val="none" w:sz="0" w:space="0" w:color="auto"/>
        <w:left w:val="none" w:sz="0" w:space="0" w:color="auto"/>
        <w:bottom w:val="none" w:sz="0" w:space="0" w:color="auto"/>
        <w:right w:val="none" w:sz="0" w:space="0" w:color="auto"/>
      </w:divBdr>
    </w:div>
    <w:div w:id="275410039">
      <w:bodyDiv w:val="1"/>
      <w:marLeft w:val="0"/>
      <w:marRight w:val="0"/>
      <w:marTop w:val="0"/>
      <w:marBottom w:val="0"/>
      <w:divBdr>
        <w:top w:val="none" w:sz="0" w:space="0" w:color="auto"/>
        <w:left w:val="none" w:sz="0" w:space="0" w:color="auto"/>
        <w:bottom w:val="none" w:sz="0" w:space="0" w:color="auto"/>
        <w:right w:val="none" w:sz="0" w:space="0" w:color="auto"/>
      </w:divBdr>
    </w:div>
    <w:div w:id="313992099">
      <w:bodyDiv w:val="1"/>
      <w:marLeft w:val="0"/>
      <w:marRight w:val="0"/>
      <w:marTop w:val="0"/>
      <w:marBottom w:val="0"/>
      <w:divBdr>
        <w:top w:val="none" w:sz="0" w:space="0" w:color="auto"/>
        <w:left w:val="none" w:sz="0" w:space="0" w:color="auto"/>
        <w:bottom w:val="none" w:sz="0" w:space="0" w:color="auto"/>
        <w:right w:val="none" w:sz="0" w:space="0" w:color="auto"/>
      </w:divBdr>
    </w:div>
    <w:div w:id="319967131">
      <w:bodyDiv w:val="1"/>
      <w:marLeft w:val="0"/>
      <w:marRight w:val="0"/>
      <w:marTop w:val="0"/>
      <w:marBottom w:val="0"/>
      <w:divBdr>
        <w:top w:val="none" w:sz="0" w:space="0" w:color="auto"/>
        <w:left w:val="none" w:sz="0" w:space="0" w:color="auto"/>
        <w:bottom w:val="none" w:sz="0" w:space="0" w:color="auto"/>
        <w:right w:val="none" w:sz="0" w:space="0" w:color="auto"/>
      </w:divBdr>
    </w:div>
    <w:div w:id="351884165">
      <w:bodyDiv w:val="1"/>
      <w:marLeft w:val="0"/>
      <w:marRight w:val="0"/>
      <w:marTop w:val="0"/>
      <w:marBottom w:val="0"/>
      <w:divBdr>
        <w:top w:val="none" w:sz="0" w:space="0" w:color="auto"/>
        <w:left w:val="none" w:sz="0" w:space="0" w:color="auto"/>
        <w:bottom w:val="none" w:sz="0" w:space="0" w:color="auto"/>
        <w:right w:val="none" w:sz="0" w:space="0" w:color="auto"/>
      </w:divBdr>
    </w:div>
    <w:div w:id="378290104">
      <w:bodyDiv w:val="1"/>
      <w:marLeft w:val="0"/>
      <w:marRight w:val="0"/>
      <w:marTop w:val="0"/>
      <w:marBottom w:val="0"/>
      <w:divBdr>
        <w:top w:val="none" w:sz="0" w:space="0" w:color="auto"/>
        <w:left w:val="none" w:sz="0" w:space="0" w:color="auto"/>
        <w:bottom w:val="none" w:sz="0" w:space="0" w:color="auto"/>
        <w:right w:val="none" w:sz="0" w:space="0" w:color="auto"/>
      </w:divBdr>
    </w:div>
    <w:div w:id="405345735">
      <w:bodyDiv w:val="1"/>
      <w:marLeft w:val="0"/>
      <w:marRight w:val="0"/>
      <w:marTop w:val="0"/>
      <w:marBottom w:val="0"/>
      <w:divBdr>
        <w:top w:val="none" w:sz="0" w:space="0" w:color="auto"/>
        <w:left w:val="none" w:sz="0" w:space="0" w:color="auto"/>
        <w:bottom w:val="none" w:sz="0" w:space="0" w:color="auto"/>
        <w:right w:val="none" w:sz="0" w:space="0" w:color="auto"/>
      </w:divBdr>
    </w:div>
    <w:div w:id="439834814">
      <w:bodyDiv w:val="1"/>
      <w:marLeft w:val="0"/>
      <w:marRight w:val="0"/>
      <w:marTop w:val="0"/>
      <w:marBottom w:val="0"/>
      <w:divBdr>
        <w:top w:val="none" w:sz="0" w:space="0" w:color="auto"/>
        <w:left w:val="none" w:sz="0" w:space="0" w:color="auto"/>
        <w:bottom w:val="none" w:sz="0" w:space="0" w:color="auto"/>
        <w:right w:val="none" w:sz="0" w:space="0" w:color="auto"/>
      </w:divBdr>
    </w:div>
    <w:div w:id="442965039">
      <w:bodyDiv w:val="1"/>
      <w:marLeft w:val="0"/>
      <w:marRight w:val="0"/>
      <w:marTop w:val="0"/>
      <w:marBottom w:val="0"/>
      <w:divBdr>
        <w:top w:val="none" w:sz="0" w:space="0" w:color="auto"/>
        <w:left w:val="none" w:sz="0" w:space="0" w:color="auto"/>
        <w:bottom w:val="none" w:sz="0" w:space="0" w:color="auto"/>
        <w:right w:val="none" w:sz="0" w:space="0" w:color="auto"/>
      </w:divBdr>
    </w:div>
    <w:div w:id="495456490">
      <w:bodyDiv w:val="1"/>
      <w:marLeft w:val="0"/>
      <w:marRight w:val="0"/>
      <w:marTop w:val="0"/>
      <w:marBottom w:val="0"/>
      <w:divBdr>
        <w:top w:val="none" w:sz="0" w:space="0" w:color="auto"/>
        <w:left w:val="none" w:sz="0" w:space="0" w:color="auto"/>
        <w:bottom w:val="none" w:sz="0" w:space="0" w:color="auto"/>
        <w:right w:val="none" w:sz="0" w:space="0" w:color="auto"/>
      </w:divBdr>
    </w:div>
    <w:div w:id="535851458">
      <w:bodyDiv w:val="1"/>
      <w:marLeft w:val="0"/>
      <w:marRight w:val="0"/>
      <w:marTop w:val="0"/>
      <w:marBottom w:val="0"/>
      <w:divBdr>
        <w:top w:val="none" w:sz="0" w:space="0" w:color="auto"/>
        <w:left w:val="none" w:sz="0" w:space="0" w:color="auto"/>
        <w:bottom w:val="none" w:sz="0" w:space="0" w:color="auto"/>
        <w:right w:val="none" w:sz="0" w:space="0" w:color="auto"/>
      </w:divBdr>
    </w:div>
    <w:div w:id="536622206">
      <w:bodyDiv w:val="1"/>
      <w:marLeft w:val="0"/>
      <w:marRight w:val="0"/>
      <w:marTop w:val="0"/>
      <w:marBottom w:val="0"/>
      <w:divBdr>
        <w:top w:val="none" w:sz="0" w:space="0" w:color="auto"/>
        <w:left w:val="none" w:sz="0" w:space="0" w:color="auto"/>
        <w:bottom w:val="none" w:sz="0" w:space="0" w:color="auto"/>
        <w:right w:val="none" w:sz="0" w:space="0" w:color="auto"/>
      </w:divBdr>
    </w:div>
    <w:div w:id="590354050">
      <w:bodyDiv w:val="1"/>
      <w:marLeft w:val="0"/>
      <w:marRight w:val="0"/>
      <w:marTop w:val="0"/>
      <w:marBottom w:val="0"/>
      <w:divBdr>
        <w:top w:val="none" w:sz="0" w:space="0" w:color="auto"/>
        <w:left w:val="none" w:sz="0" w:space="0" w:color="auto"/>
        <w:bottom w:val="none" w:sz="0" w:space="0" w:color="auto"/>
        <w:right w:val="none" w:sz="0" w:space="0" w:color="auto"/>
      </w:divBdr>
    </w:div>
    <w:div w:id="612368578">
      <w:bodyDiv w:val="1"/>
      <w:marLeft w:val="0"/>
      <w:marRight w:val="0"/>
      <w:marTop w:val="0"/>
      <w:marBottom w:val="0"/>
      <w:divBdr>
        <w:top w:val="none" w:sz="0" w:space="0" w:color="auto"/>
        <w:left w:val="none" w:sz="0" w:space="0" w:color="auto"/>
        <w:bottom w:val="none" w:sz="0" w:space="0" w:color="auto"/>
        <w:right w:val="none" w:sz="0" w:space="0" w:color="auto"/>
      </w:divBdr>
    </w:div>
    <w:div w:id="689528426">
      <w:bodyDiv w:val="1"/>
      <w:marLeft w:val="0"/>
      <w:marRight w:val="0"/>
      <w:marTop w:val="0"/>
      <w:marBottom w:val="0"/>
      <w:divBdr>
        <w:top w:val="none" w:sz="0" w:space="0" w:color="auto"/>
        <w:left w:val="none" w:sz="0" w:space="0" w:color="auto"/>
        <w:bottom w:val="none" w:sz="0" w:space="0" w:color="auto"/>
        <w:right w:val="none" w:sz="0" w:space="0" w:color="auto"/>
      </w:divBdr>
    </w:div>
    <w:div w:id="715348491">
      <w:bodyDiv w:val="1"/>
      <w:marLeft w:val="0"/>
      <w:marRight w:val="0"/>
      <w:marTop w:val="0"/>
      <w:marBottom w:val="0"/>
      <w:divBdr>
        <w:top w:val="none" w:sz="0" w:space="0" w:color="auto"/>
        <w:left w:val="none" w:sz="0" w:space="0" w:color="auto"/>
        <w:bottom w:val="none" w:sz="0" w:space="0" w:color="auto"/>
        <w:right w:val="none" w:sz="0" w:space="0" w:color="auto"/>
      </w:divBdr>
    </w:div>
    <w:div w:id="723479874">
      <w:bodyDiv w:val="1"/>
      <w:marLeft w:val="0"/>
      <w:marRight w:val="0"/>
      <w:marTop w:val="0"/>
      <w:marBottom w:val="0"/>
      <w:divBdr>
        <w:top w:val="none" w:sz="0" w:space="0" w:color="auto"/>
        <w:left w:val="none" w:sz="0" w:space="0" w:color="auto"/>
        <w:bottom w:val="none" w:sz="0" w:space="0" w:color="auto"/>
        <w:right w:val="none" w:sz="0" w:space="0" w:color="auto"/>
      </w:divBdr>
    </w:div>
    <w:div w:id="735708030">
      <w:bodyDiv w:val="1"/>
      <w:marLeft w:val="0"/>
      <w:marRight w:val="0"/>
      <w:marTop w:val="0"/>
      <w:marBottom w:val="0"/>
      <w:divBdr>
        <w:top w:val="none" w:sz="0" w:space="0" w:color="auto"/>
        <w:left w:val="none" w:sz="0" w:space="0" w:color="auto"/>
        <w:bottom w:val="none" w:sz="0" w:space="0" w:color="auto"/>
        <w:right w:val="none" w:sz="0" w:space="0" w:color="auto"/>
      </w:divBdr>
    </w:div>
    <w:div w:id="750201258">
      <w:bodyDiv w:val="1"/>
      <w:marLeft w:val="0"/>
      <w:marRight w:val="0"/>
      <w:marTop w:val="0"/>
      <w:marBottom w:val="0"/>
      <w:divBdr>
        <w:top w:val="none" w:sz="0" w:space="0" w:color="auto"/>
        <w:left w:val="none" w:sz="0" w:space="0" w:color="auto"/>
        <w:bottom w:val="none" w:sz="0" w:space="0" w:color="auto"/>
        <w:right w:val="none" w:sz="0" w:space="0" w:color="auto"/>
      </w:divBdr>
    </w:div>
    <w:div w:id="768934983">
      <w:bodyDiv w:val="1"/>
      <w:marLeft w:val="0"/>
      <w:marRight w:val="0"/>
      <w:marTop w:val="0"/>
      <w:marBottom w:val="0"/>
      <w:divBdr>
        <w:top w:val="none" w:sz="0" w:space="0" w:color="auto"/>
        <w:left w:val="none" w:sz="0" w:space="0" w:color="auto"/>
        <w:bottom w:val="none" w:sz="0" w:space="0" w:color="auto"/>
        <w:right w:val="none" w:sz="0" w:space="0" w:color="auto"/>
      </w:divBdr>
    </w:div>
    <w:div w:id="806314073">
      <w:bodyDiv w:val="1"/>
      <w:marLeft w:val="0"/>
      <w:marRight w:val="0"/>
      <w:marTop w:val="0"/>
      <w:marBottom w:val="0"/>
      <w:divBdr>
        <w:top w:val="none" w:sz="0" w:space="0" w:color="auto"/>
        <w:left w:val="none" w:sz="0" w:space="0" w:color="auto"/>
        <w:bottom w:val="none" w:sz="0" w:space="0" w:color="auto"/>
        <w:right w:val="none" w:sz="0" w:space="0" w:color="auto"/>
      </w:divBdr>
    </w:div>
    <w:div w:id="856577844">
      <w:bodyDiv w:val="1"/>
      <w:marLeft w:val="0"/>
      <w:marRight w:val="0"/>
      <w:marTop w:val="0"/>
      <w:marBottom w:val="0"/>
      <w:divBdr>
        <w:top w:val="none" w:sz="0" w:space="0" w:color="auto"/>
        <w:left w:val="none" w:sz="0" w:space="0" w:color="auto"/>
        <w:bottom w:val="none" w:sz="0" w:space="0" w:color="auto"/>
        <w:right w:val="none" w:sz="0" w:space="0" w:color="auto"/>
      </w:divBdr>
    </w:div>
    <w:div w:id="901066085">
      <w:bodyDiv w:val="1"/>
      <w:marLeft w:val="0"/>
      <w:marRight w:val="0"/>
      <w:marTop w:val="0"/>
      <w:marBottom w:val="0"/>
      <w:divBdr>
        <w:top w:val="none" w:sz="0" w:space="0" w:color="auto"/>
        <w:left w:val="none" w:sz="0" w:space="0" w:color="auto"/>
        <w:bottom w:val="none" w:sz="0" w:space="0" w:color="auto"/>
        <w:right w:val="none" w:sz="0" w:space="0" w:color="auto"/>
      </w:divBdr>
    </w:div>
    <w:div w:id="920335148">
      <w:bodyDiv w:val="1"/>
      <w:marLeft w:val="0"/>
      <w:marRight w:val="0"/>
      <w:marTop w:val="0"/>
      <w:marBottom w:val="0"/>
      <w:divBdr>
        <w:top w:val="none" w:sz="0" w:space="0" w:color="auto"/>
        <w:left w:val="none" w:sz="0" w:space="0" w:color="auto"/>
        <w:bottom w:val="none" w:sz="0" w:space="0" w:color="auto"/>
        <w:right w:val="none" w:sz="0" w:space="0" w:color="auto"/>
      </w:divBdr>
    </w:div>
    <w:div w:id="924195022">
      <w:bodyDiv w:val="1"/>
      <w:marLeft w:val="0"/>
      <w:marRight w:val="0"/>
      <w:marTop w:val="0"/>
      <w:marBottom w:val="0"/>
      <w:divBdr>
        <w:top w:val="none" w:sz="0" w:space="0" w:color="auto"/>
        <w:left w:val="none" w:sz="0" w:space="0" w:color="auto"/>
        <w:bottom w:val="none" w:sz="0" w:space="0" w:color="auto"/>
        <w:right w:val="none" w:sz="0" w:space="0" w:color="auto"/>
      </w:divBdr>
    </w:div>
    <w:div w:id="936600913">
      <w:bodyDiv w:val="1"/>
      <w:marLeft w:val="0"/>
      <w:marRight w:val="0"/>
      <w:marTop w:val="0"/>
      <w:marBottom w:val="0"/>
      <w:divBdr>
        <w:top w:val="none" w:sz="0" w:space="0" w:color="auto"/>
        <w:left w:val="none" w:sz="0" w:space="0" w:color="auto"/>
        <w:bottom w:val="none" w:sz="0" w:space="0" w:color="auto"/>
        <w:right w:val="none" w:sz="0" w:space="0" w:color="auto"/>
      </w:divBdr>
    </w:div>
    <w:div w:id="937524293">
      <w:bodyDiv w:val="1"/>
      <w:marLeft w:val="0"/>
      <w:marRight w:val="0"/>
      <w:marTop w:val="0"/>
      <w:marBottom w:val="0"/>
      <w:divBdr>
        <w:top w:val="none" w:sz="0" w:space="0" w:color="auto"/>
        <w:left w:val="none" w:sz="0" w:space="0" w:color="auto"/>
        <w:bottom w:val="none" w:sz="0" w:space="0" w:color="auto"/>
        <w:right w:val="none" w:sz="0" w:space="0" w:color="auto"/>
      </w:divBdr>
    </w:div>
    <w:div w:id="942417863">
      <w:bodyDiv w:val="1"/>
      <w:marLeft w:val="0"/>
      <w:marRight w:val="0"/>
      <w:marTop w:val="0"/>
      <w:marBottom w:val="0"/>
      <w:divBdr>
        <w:top w:val="none" w:sz="0" w:space="0" w:color="auto"/>
        <w:left w:val="none" w:sz="0" w:space="0" w:color="auto"/>
        <w:bottom w:val="none" w:sz="0" w:space="0" w:color="auto"/>
        <w:right w:val="none" w:sz="0" w:space="0" w:color="auto"/>
      </w:divBdr>
    </w:div>
    <w:div w:id="943925200">
      <w:bodyDiv w:val="1"/>
      <w:marLeft w:val="0"/>
      <w:marRight w:val="0"/>
      <w:marTop w:val="0"/>
      <w:marBottom w:val="0"/>
      <w:divBdr>
        <w:top w:val="none" w:sz="0" w:space="0" w:color="auto"/>
        <w:left w:val="none" w:sz="0" w:space="0" w:color="auto"/>
        <w:bottom w:val="none" w:sz="0" w:space="0" w:color="auto"/>
        <w:right w:val="none" w:sz="0" w:space="0" w:color="auto"/>
      </w:divBdr>
    </w:div>
    <w:div w:id="946084509">
      <w:bodyDiv w:val="1"/>
      <w:marLeft w:val="0"/>
      <w:marRight w:val="0"/>
      <w:marTop w:val="0"/>
      <w:marBottom w:val="0"/>
      <w:divBdr>
        <w:top w:val="none" w:sz="0" w:space="0" w:color="auto"/>
        <w:left w:val="none" w:sz="0" w:space="0" w:color="auto"/>
        <w:bottom w:val="none" w:sz="0" w:space="0" w:color="auto"/>
        <w:right w:val="none" w:sz="0" w:space="0" w:color="auto"/>
      </w:divBdr>
    </w:div>
    <w:div w:id="963196801">
      <w:bodyDiv w:val="1"/>
      <w:marLeft w:val="0"/>
      <w:marRight w:val="0"/>
      <w:marTop w:val="0"/>
      <w:marBottom w:val="0"/>
      <w:divBdr>
        <w:top w:val="none" w:sz="0" w:space="0" w:color="auto"/>
        <w:left w:val="none" w:sz="0" w:space="0" w:color="auto"/>
        <w:bottom w:val="none" w:sz="0" w:space="0" w:color="auto"/>
        <w:right w:val="none" w:sz="0" w:space="0" w:color="auto"/>
      </w:divBdr>
      <w:divsChild>
        <w:div w:id="317811274">
          <w:marLeft w:val="0"/>
          <w:marRight w:val="0"/>
          <w:marTop w:val="0"/>
          <w:marBottom w:val="0"/>
          <w:divBdr>
            <w:top w:val="none" w:sz="0" w:space="0" w:color="auto"/>
            <w:left w:val="none" w:sz="0" w:space="0" w:color="auto"/>
            <w:bottom w:val="none" w:sz="0" w:space="0" w:color="auto"/>
            <w:right w:val="none" w:sz="0" w:space="0" w:color="auto"/>
          </w:divBdr>
        </w:div>
      </w:divsChild>
    </w:div>
    <w:div w:id="970092637">
      <w:bodyDiv w:val="1"/>
      <w:marLeft w:val="0"/>
      <w:marRight w:val="0"/>
      <w:marTop w:val="0"/>
      <w:marBottom w:val="0"/>
      <w:divBdr>
        <w:top w:val="none" w:sz="0" w:space="0" w:color="auto"/>
        <w:left w:val="none" w:sz="0" w:space="0" w:color="auto"/>
        <w:bottom w:val="none" w:sz="0" w:space="0" w:color="auto"/>
        <w:right w:val="none" w:sz="0" w:space="0" w:color="auto"/>
      </w:divBdr>
    </w:div>
    <w:div w:id="988241105">
      <w:bodyDiv w:val="1"/>
      <w:marLeft w:val="0"/>
      <w:marRight w:val="0"/>
      <w:marTop w:val="0"/>
      <w:marBottom w:val="0"/>
      <w:divBdr>
        <w:top w:val="none" w:sz="0" w:space="0" w:color="auto"/>
        <w:left w:val="none" w:sz="0" w:space="0" w:color="auto"/>
        <w:bottom w:val="none" w:sz="0" w:space="0" w:color="auto"/>
        <w:right w:val="none" w:sz="0" w:space="0" w:color="auto"/>
      </w:divBdr>
    </w:div>
    <w:div w:id="996542962">
      <w:bodyDiv w:val="1"/>
      <w:marLeft w:val="0"/>
      <w:marRight w:val="0"/>
      <w:marTop w:val="0"/>
      <w:marBottom w:val="0"/>
      <w:divBdr>
        <w:top w:val="none" w:sz="0" w:space="0" w:color="auto"/>
        <w:left w:val="none" w:sz="0" w:space="0" w:color="auto"/>
        <w:bottom w:val="none" w:sz="0" w:space="0" w:color="auto"/>
        <w:right w:val="none" w:sz="0" w:space="0" w:color="auto"/>
      </w:divBdr>
    </w:div>
    <w:div w:id="1004673963">
      <w:bodyDiv w:val="1"/>
      <w:marLeft w:val="0"/>
      <w:marRight w:val="0"/>
      <w:marTop w:val="0"/>
      <w:marBottom w:val="0"/>
      <w:divBdr>
        <w:top w:val="none" w:sz="0" w:space="0" w:color="auto"/>
        <w:left w:val="none" w:sz="0" w:space="0" w:color="auto"/>
        <w:bottom w:val="none" w:sz="0" w:space="0" w:color="auto"/>
        <w:right w:val="none" w:sz="0" w:space="0" w:color="auto"/>
      </w:divBdr>
    </w:div>
    <w:div w:id="1024477938">
      <w:bodyDiv w:val="1"/>
      <w:marLeft w:val="0"/>
      <w:marRight w:val="0"/>
      <w:marTop w:val="0"/>
      <w:marBottom w:val="0"/>
      <w:divBdr>
        <w:top w:val="none" w:sz="0" w:space="0" w:color="auto"/>
        <w:left w:val="none" w:sz="0" w:space="0" w:color="auto"/>
        <w:bottom w:val="none" w:sz="0" w:space="0" w:color="auto"/>
        <w:right w:val="none" w:sz="0" w:space="0" w:color="auto"/>
      </w:divBdr>
    </w:div>
    <w:div w:id="1086538600">
      <w:bodyDiv w:val="1"/>
      <w:marLeft w:val="0"/>
      <w:marRight w:val="0"/>
      <w:marTop w:val="0"/>
      <w:marBottom w:val="0"/>
      <w:divBdr>
        <w:top w:val="none" w:sz="0" w:space="0" w:color="auto"/>
        <w:left w:val="none" w:sz="0" w:space="0" w:color="auto"/>
        <w:bottom w:val="none" w:sz="0" w:space="0" w:color="auto"/>
        <w:right w:val="none" w:sz="0" w:space="0" w:color="auto"/>
      </w:divBdr>
    </w:div>
    <w:div w:id="1136990761">
      <w:bodyDiv w:val="1"/>
      <w:marLeft w:val="0"/>
      <w:marRight w:val="0"/>
      <w:marTop w:val="0"/>
      <w:marBottom w:val="0"/>
      <w:divBdr>
        <w:top w:val="none" w:sz="0" w:space="0" w:color="auto"/>
        <w:left w:val="none" w:sz="0" w:space="0" w:color="auto"/>
        <w:bottom w:val="none" w:sz="0" w:space="0" w:color="auto"/>
        <w:right w:val="none" w:sz="0" w:space="0" w:color="auto"/>
      </w:divBdr>
    </w:div>
    <w:div w:id="1160925152">
      <w:bodyDiv w:val="1"/>
      <w:marLeft w:val="0"/>
      <w:marRight w:val="0"/>
      <w:marTop w:val="0"/>
      <w:marBottom w:val="0"/>
      <w:divBdr>
        <w:top w:val="none" w:sz="0" w:space="0" w:color="auto"/>
        <w:left w:val="none" w:sz="0" w:space="0" w:color="auto"/>
        <w:bottom w:val="none" w:sz="0" w:space="0" w:color="auto"/>
        <w:right w:val="none" w:sz="0" w:space="0" w:color="auto"/>
      </w:divBdr>
    </w:div>
    <w:div w:id="1187065073">
      <w:marLeft w:val="0"/>
      <w:marRight w:val="0"/>
      <w:marTop w:val="0"/>
      <w:marBottom w:val="0"/>
      <w:divBdr>
        <w:top w:val="none" w:sz="0" w:space="0" w:color="auto"/>
        <w:left w:val="none" w:sz="0" w:space="0" w:color="auto"/>
        <w:bottom w:val="none" w:sz="0" w:space="0" w:color="auto"/>
        <w:right w:val="none" w:sz="0" w:space="0" w:color="auto"/>
      </w:divBdr>
    </w:div>
    <w:div w:id="1187065074">
      <w:marLeft w:val="0"/>
      <w:marRight w:val="0"/>
      <w:marTop w:val="0"/>
      <w:marBottom w:val="0"/>
      <w:divBdr>
        <w:top w:val="none" w:sz="0" w:space="0" w:color="auto"/>
        <w:left w:val="none" w:sz="0" w:space="0" w:color="auto"/>
        <w:bottom w:val="none" w:sz="0" w:space="0" w:color="auto"/>
        <w:right w:val="none" w:sz="0" w:space="0" w:color="auto"/>
      </w:divBdr>
    </w:div>
    <w:div w:id="1187065075">
      <w:marLeft w:val="0"/>
      <w:marRight w:val="0"/>
      <w:marTop w:val="0"/>
      <w:marBottom w:val="0"/>
      <w:divBdr>
        <w:top w:val="none" w:sz="0" w:space="0" w:color="auto"/>
        <w:left w:val="none" w:sz="0" w:space="0" w:color="auto"/>
        <w:bottom w:val="none" w:sz="0" w:space="0" w:color="auto"/>
        <w:right w:val="none" w:sz="0" w:space="0" w:color="auto"/>
      </w:divBdr>
    </w:div>
    <w:div w:id="1187065076">
      <w:marLeft w:val="0"/>
      <w:marRight w:val="0"/>
      <w:marTop w:val="0"/>
      <w:marBottom w:val="0"/>
      <w:divBdr>
        <w:top w:val="none" w:sz="0" w:space="0" w:color="auto"/>
        <w:left w:val="none" w:sz="0" w:space="0" w:color="auto"/>
        <w:bottom w:val="none" w:sz="0" w:space="0" w:color="auto"/>
        <w:right w:val="none" w:sz="0" w:space="0" w:color="auto"/>
      </w:divBdr>
    </w:div>
    <w:div w:id="1187065077">
      <w:marLeft w:val="0"/>
      <w:marRight w:val="0"/>
      <w:marTop w:val="0"/>
      <w:marBottom w:val="0"/>
      <w:divBdr>
        <w:top w:val="none" w:sz="0" w:space="0" w:color="auto"/>
        <w:left w:val="none" w:sz="0" w:space="0" w:color="auto"/>
        <w:bottom w:val="none" w:sz="0" w:space="0" w:color="auto"/>
        <w:right w:val="none" w:sz="0" w:space="0" w:color="auto"/>
      </w:divBdr>
    </w:div>
    <w:div w:id="1187065078">
      <w:marLeft w:val="0"/>
      <w:marRight w:val="0"/>
      <w:marTop w:val="0"/>
      <w:marBottom w:val="0"/>
      <w:divBdr>
        <w:top w:val="none" w:sz="0" w:space="0" w:color="auto"/>
        <w:left w:val="none" w:sz="0" w:space="0" w:color="auto"/>
        <w:bottom w:val="none" w:sz="0" w:space="0" w:color="auto"/>
        <w:right w:val="none" w:sz="0" w:space="0" w:color="auto"/>
      </w:divBdr>
    </w:div>
    <w:div w:id="1187065079">
      <w:marLeft w:val="0"/>
      <w:marRight w:val="0"/>
      <w:marTop w:val="0"/>
      <w:marBottom w:val="0"/>
      <w:divBdr>
        <w:top w:val="none" w:sz="0" w:space="0" w:color="auto"/>
        <w:left w:val="none" w:sz="0" w:space="0" w:color="auto"/>
        <w:bottom w:val="none" w:sz="0" w:space="0" w:color="auto"/>
        <w:right w:val="none" w:sz="0" w:space="0" w:color="auto"/>
      </w:divBdr>
    </w:div>
    <w:div w:id="1187065080">
      <w:marLeft w:val="0"/>
      <w:marRight w:val="0"/>
      <w:marTop w:val="0"/>
      <w:marBottom w:val="0"/>
      <w:divBdr>
        <w:top w:val="none" w:sz="0" w:space="0" w:color="auto"/>
        <w:left w:val="none" w:sz="0" w:space="0" w:color="auto"/>
        <w:bottom w:val="none" w:sz="0" w:space="0" w:color="auto"/>
        <w:right w:val="none" w:sz="0" w:space="0" w:color="auto"/>
      </w:divBdr>
    </w:div>
    <w:div w:id="1187065081">
      <w:marLeft w:val="0"/>
      <w:marRight w:val="0"/>
      <w:marTop w:val="0"/>
      <w:marBottom w:val="0"/>
      <w:divBdr>
        <w:top w:val="none" w:sz="0" w:space="0" w:color="auto"/>
        <w:left w:val="none" w:sz="0" w:space="0" w:color="auto"/>
        <w:bottom w:val="none" w:sz="0" w:space="0" w:color="auto"/>
        <w:right w:val="none" w:sz="0" w:space="0" w:color="auto"/>
      </w:divBdr>
    </w:div>
    <w:div w:id="1187065082">
      <w:marLeft w:val="0"/>
      <w:marRight w:val="0"/>
      <w:marTop w:val="0"/>
      <w:marBottom w:val="0"/>
      <w:divBdr>
        <w:top w:val="none" w:sz="0" w:space="0" w:color="auto"/>
        <w:left w:val="none" w:sz="0" w:space="0" w:color="auto"/>
        <w:bottom w:val="none" w:sz="0" w:space="0" w:color="auto"/>
        <w:right w:val="none" w:sz="0" w:space="0" w:color="auto"/>
      </w:divBdr>
    </w:div>
    <w:div w:id="1187065083">
      <w:marLeft w:val="0"/>
      <w:marRight w:val="0"/>
      <w:marTop w:val="0"/>
      <w:marBottom w:val="0"/>
      <w:divBdr>
        <w:top w:val="none" w:sz="0" w:space="0" w:color="auto"/>
        <w:left w:val="none" w:sz="0" w:space="0" w:color="auto"/>
        <w:bottom w:val="none" w:sz="0" w:space="0" w:color="auto"/>
        <w:right w:val="none" w:sz="0" w:space="0" w:color="auto"/>
      </w:divBdr>
    </w:div>
    <w:div w:id="1187065084">
      <w:marLeft w:val="0"/>
      <w:marRight w:val="0"/>
      <w:marTop w:val="0"/>
      <w:marBottom w:val="0"/>
      <w:divBdr>
        <w:top w:val="none" w:sz="0" w:space="0" w:color="auto"/>
        <w:left w:val="none" w:sz="0" w:space="0" w:color="auto"/>
        <w:bottom w:val="none" w:sz="0" w:space="0" w:color="auto"/>
        <w:right w:val="none" w:sz="0" w:space="0" w:color="auto"/>
      </w:divBdr>
    </w:div>
    <w:div w:id="1187065085">
      <w:marLeft w:val="0"/>
      <w:marRight w:val="0"/>
      <w:marTop w:val="0"/>
      <w:marBottom w:val="0"/>
      <w:divBdr>
        <w:top w:val="none" w:sz="0" w:space="0" w:color="auto"/>
        <w:left w:val="none" w:sz="0" w:space="0" w:color="auto"/>
        <w:bottom w:val="none" w:sz="0" w:space="0" w:color="auto"/>
        <w:right w:val="none" w:sz="0" w:space="0" w:color="auto"/>
      </w:divBdr>
    </w:div>
    <w:div w:id="1187065086">
      <w:marLeft w:val="0"/>
      <w:marRight w:val="0"/>
      <w:marTop w:val="0"/>
      <w:marBottom w:val="0"/>
      <w:divBdr>
        <w:top w:val="none" w:sz="0" w:space="0" w:color="auto"/>
        <w:left w:val="none" w:sz="0" w:space="0" w:color="auto"/>
        <w:bottom w:val="none" w:sz="0" w:space="0" w:color="auto"/>
        <w:right w:val="none" w:sz="0" w:space="0" w:color="auto"/>
      </w:divBdr>
    </w:div>
    <w:div w:id="1187065087">
      <w:marLeft w:val="0"/>
      <w:marRight w:val="0"/>
      <w:marTop w:val="0"/>
      <w:marBottom w:val="0"/>
      <w:divBdr>
        <w:top w:val="none" w:sz="0" w:space="0" w:color="auto"/>
        <w:left w:val="none" w:sz="0" w:space="0" w:color="auto"/>
        <w:bottom w:val="none" w:sz="0" w:space="0" w:color="auto"/>
        <w:right w:val="none" w:sz="0" w:space="0" w:color="auto"/>
      </w:divBdr>
    </w:div>
    <w:div w:id="1187065088">
      <w:marLeft w:val="0"/>
      <w:marRight w:val="0"/>
      <w:marTop w:val="0"/>
      <w:marBottom w:val="0"/>
      <w:divBdr>
        <w:top w:val="none" w:sz="0" w:space="0" w:color="auto"/>
        <w:left w:val="none" w:sz="0" w:space="0" w:color="auto"/>
        <w:bottom w:val="none" w:sz="0" w:space="0" w:color="auto"/>
        <w:right w:val="none" w:sz="0" w:space="0" w:color="auto"/>
      </w:divBdr>
    </w:div>
    <w:div w:id="1187065089">
      <w:marLeft w:val="0"/>
      <w:marRight w:val="0"/>
      <w:marTop w:val="0"/>
      <w:marBottom w:val="0"/>
      <w:divBdr>
        <w:top w:val="none" w:sz="0" w:space="0" w:color="auto"/>
        <w:left w:val="none" w:sz="0" w:space="0" w:color="auto"/>
        <w:bottom w:val="none" w:sz="0" w:space="0" w:color="auto"/>
        <w:right w:val="none" w:sz="0" w:space="0" w:color="auto"/>
      </w:divBdr>
    </w:div>
    <w:div w:id="1187065090">
      <w:marLeft w:val="0"/>
      <w:marRight w:val="0"/>
      <w:marTop w:val="0"/>
      <w:marBottom w:val="0"/>
      <w:divBdr>
        <w:top w:val="none" w:sz="0" w:space="0" w:color="auto"/>
        <w:left w:val="none" w:sz="0" w:space="0" w:color="auto"/>
        <w:bottom w:val="none" w:sz="0" w:space="0" w:color="auto"/>
        <w:right w:val="none" w:sz="0" w:space="0" w:color="auto"/>
      </w:divBdr>
    </w:div>
    <w:div w:id="1187065091">
      <w:marLeft w:val="0"/>
      <w:marRight w:val="0"/>
      <w:marTop w:val="0"/>
      <w:marBottom w:val="0"/>
      <w:divBdr>
        <w:top w:val="none" w:sz="0" w:space="0" w:color="auto"/>
        <w:left w:val="none" w:sz="0" w:space="0" w:color="auto"/>
        <w:bottom w:val="none" w:sz="0" w:space="0" w:color="auto"/>
        <w:right w:val="none" w:sz="0" w:space="0" w:color="auto"/>
      </w:divBdr>
    </w:div>
    <w:div w:id="1187065092">
      <w:marLeft w:val="0"/>
      <w:marRight w:val="0"/>
      <w:marTop w:val="0"/>
      <w:marBottom w:val="0"/>
      <w:divBdr>
        <w:top w:val="none" w:sz="0" w:space="0" w:color="auto"/>
        <w:left w:val="none" w:sz="0" w:space="0" w:color="auto"/>
        <w:bottom w:val="none" w:sz="0" w:space="0" w:color="auto"/>
        <w:right w:val="none" w:sz="0" w:space="0" w:color="auto"/>
      </w:divBdr>
    </w:div>
    <w:div w:id="1187065093">
      <w:marLeft w:val="0"/>
      <w:marRight w:val="0"/>
      <w:marTop w:val="0"/>
      <w:marBottom w:val="0"/>
      <w:divBdr>
        <w:top w:val="none" w:sz="0" w:space="0" w:color="auto"/>
        <w:left w:val="none" w:sz="0" w:space="0" w:color="auto"/>
        <w:bottom w:val="none" w:sz="0" w:space="0" w:color="auto"/>
        <w:right w:val="none" w:sz="0" w:space="0" w:color="auto"/>
      </w:divBdr>
    </w:div>
    <w:div w:id="1187065094">
      <w:marLeft w:val="0"/>
      <w:marRight w:val="0"/>
      <w:marTop w:val="0"/>
      <w:marBottom w:val="0"/>
      <w:divBdr>
        <w:top w:val="none" w:sz="0" w:space="0" w:color="auto"/>
        <w:left w:val="none" w:sz="0" w:space="0" w:color="auto"/>
        <w:bottom w:val="none" w:sz="0" w:space="0" w:color="auto"/>
        <w:right w:val="none" w:sz="0" w:space="0" w:color="auto"/>
      </w:divBdr>
    </w:div>
    <w:div w:id="1187065095">
      <w:marLeft w:val="0"/>
      <w:marRight w:val="0"/>
      <w:marTop w:val="0"/>
      <w:marBottom w:val="0"/>
      <w:divBdr>
        <w:top w:val="none" w:sz="0" w:space="0" w:color="auto"/>
        <w:left w:val="none" w:sz="0" w:space="0" w:color="auto"/>
        <w:bottom w:val="none" w:sz="0" w:space="0" w:color="auto"/>
        <w:right w:val="none" w:sz="0" w:space="0" w:color="auto"/>
      </w:divBdr>
    </w:div>
    <w:div w:id="1187065096">
      <w:marLeft w:val="0"/>
      <w:marRight w:val="0"/>
      <w:marTop w:val="0"/>
      <w:marBottom w:val="0"/>
      <w:divBdr>
        <w:top w:val="none" w:sz="0" w:space="0" w:color="auto"/>
        <w:left w:val="none" w:sz="0" w:space="0" w:color="auto"/>
        <w:bottom w:val="none" w:sz="0" w:space="0" w:color="auto"/>
        <w:right w:val="none" w:sz="0" w:space="0" w:color="auto"/>
      </w:divBdr>
    </w:div>
    <w:div w:id="1187065097">
      <w:marLeft w:val="0"/>
      <w:marRight w:val="0"/>
      <w:marTop w:val="0"/>
      <w:marBottom w:val="0"/>
      <w:divBdr>
        <w:top w:val="none" w:sz="0" w:space="0" w:color="auto"/>
        <w:left w:val="none" w:sz="0" w:space="0" w:color="auto"/>
        <w:bottom w:val="none" w:sz="0" w:space="0" w:color="auto"/>
        <w:right w:val="none" w:sz="0" w:space="0" w:color="auto"/>
      </w:divBdr>
    </w:div>
    <w:div w:id="1187065098">
      <w:marLeft w:val="0"/>
      <w:marRight w:val="0"/>
      <w:marTop w:val="0"/>
      <w:marBottom w:val="0"/>
      <w:divBdr>
        <w:top w:val="none" w:sz="0" w:space="0" w:color="auto"/>
        <w:left w:val="none" w:sz="0" w:space="0" w:color="auto"/>
        <w:bottom w:val="none" w:sz="0" w:space="0" w:color="auto"/>
        <w:right w:val="none" w:sz="0" w:space="0" w:color="auto"/>
      </w:divBdr>
    </w:div>
    <w:div w:id="1187065099">
      <w:marLeft w:val="0"/>
      <w:marRight w:val="0"/>
      <w:marTop w:val="0"/>
      <w:marBottom w:val="0"/>
      <w:divBdr>
        <w:top w:val="none" w:sz="0" w:space="0" w:color="auto"/>
        <w:left w:val="none" w:sz="0" w:space="0" w:color="auto"/>
        <w:bottom w:val="none" w:sz="0" w:space="0" w:color="auto"/>
        <w:right w:val="none" w:sz="0" w:space="0" w:color="auto"/>
      </w:divBdr>
    </w:div>
    <w:div w:id="1187065100">
      <w:marLeft w:val="0"/>
      <w:marRight w:val="0"/>
      <w:marTop w:val="0"/>
      <w:marBottom w:val="0"/>
      <w:divBdr>
        <w:top w:val="none" w:sz="0" w:space="0" w:color="auto"/>
        <w:left w:val="none" w:sz="0" w:space="0" w:color="auto"/>
        <w:bottom w:val="none" w:sz="0" w:space="0" w:color="auto"/>
        <w:right w:val="none" w:sz="0" w:space="0" w:color="auto"/>
      </w:divBdr>
    </w:div>
    <w:div w:id="1187065101">
      <w:marLeft w:val="0"/>
      <w:marRight w:val="0"/>
      <w:marTop w:val="0"/>
      <w:marBottom w:val="0"/>
      <w:divBdr>
        <w:top w:val="none" w:sz="0" w:space="0" w:color="auto"/>
        <w:left w:val="none" w:sz="0" w:space="0" w:color="auto"/>
        <w:bottom w:val="none" w:sz="0" w:space="0" w:color="auto"/>
        <w:right w:val="none" w:sz="0" w:space="0" w:color="auto"/>
      </w:divBdr>
    </w:div>
    <w:div w:id="1187065102">
      <w:marLeft w:val="0"/>
      <w:marRight w:val="0"/>
      <w:marTop w:val="0"/>
      <w:marBottom w:val="0"/>
      <w:divBdr>
        <w:top w:val="none" w:sz="0" w:space="0" w:color="auto"/>
        <w:left w:val="none" w:sz="0" w:space="0" w:color="auto"/>
        <w:bottom w:val="none" w:sz="0" w:space="0" w:color="auto"/>
        <w:right w:val="none" w:sz="0" w:space="0" w:color="auto"/>
      </w:divBdr>
    </w:div>
    <w:div w:id="1187065103">
      <w:marLeft w:val="0"/>
      <w:marRight w:val="0"/>
      <w:marTop w:val="0"/>
      <w:marBottom w:val="0"/>
      <w:divBdr>
        <w:top w:val="none" w:sz="0" w:space="0" w:color="auto"/>
        <w:left w:val="none" w:sz="0" w:space="0" w:color="auto"/>
        <w:bottom w:val="none" w:sz="0" w:space="0" w:color="auto"/>
        <w:right w:val="none" w:sz="0" w:space="0" w:color="auto"/>
      </w:divBdr>
    </w:div>
    <w:div w:id="1187065104">
      <w:marLeft w:val="0"/>
      <w:marRight w:val="0"/>
      <w:marTop w:val="0"/>
      <w:marBottom w:val="0"/>
      <w:divBdr>
        <w:top w:val="none" w:sz="0" w:space="0" w:color="auto"/>
        <w:left w:val="none" w:sz="0" w:space="0" w:color="auto"/>
        <w:bottom w:val="none" w:sz="0" w:space="0" w:color="auto"/>
        <w:right w:val="none" w:sz="0" w:space="0" w:color="auto"/>
      </w:divBdr>
    </w:div>
    <w:div w:id="1187065105">
      <w:marLeft w:val="0"/>
      <w:marRight w:val="0"/>
      <w:marTop w:val="0"/>
      <w:marBottom w:val="0"/>
      <w:divBdr>
        <w:top w:val="none" w:sz="0" w:space="0" w:color="auto"/>
        <w:left w:val="none" w:sz="0" w:space="0" w:color="auto"/>
        <w:bottom w:val="none" w:sz="0" w:space="0" w:color="auto"/>
        <w:right w:val="none" w:sz="0" w:space="0" w:color="auto"/>
      </w:divBdr>
    </w:div>
    <w:div w:id="1187065106">
      <w:marLeft w:val="0"/>
      <w:marRight w:val="0"/>
      <w:marTop w:val="0"/>
      <w:marBottom w:val="0"/>
      <w:divBdr>
        <w:top w:val="none" w:sz="0" w:space="0" w:color="auto"/>
        <w:left w:val="none" w:sz="0" w:space="0" w:color="auto"/>
        <w:bottom w:val="none" w:sz="0" w:space="0" w:color="auto"/>
        <w:right w:val="none" w:sz="0" w:space="0" w:color="auto"/>
      </w:divBdr>
    </w:div>
    <w:div w:id="1187065107">
      <w:marLeft w:val="0"/>
      <w:marRight w:val="0"/>
      <w:marTop w:val="0"/>
      <w:marBottom w:val="0"/>
      <w:divBdr>
        <w:top w:val="none" w:sz="0" w:space="0" w:color="auto"/>
        <w:left w:val="none" w:sz="0" w:space="0" w:color="auto"/>
        <w:bottom w:val="none" w:sz="0" w:space="0" w:color="auto"/>
        <w:right w:val="none" w:sz="0" w:space="0" w:color="auto"/>
      </w:divBdr>
    </w:div>
    <w:div w:id="1187065108">
      <w:marLeft w:val="0"/>
      <w:marRight w:val="0"/>
      <w:marTop w:val="0"/>
      <w:marBottom w:val="0"/>
      <w:divBdr>
        <w:top w:val="none" w:sz="0" w:space="0" w:color="auto"/>
        <w:left w:val="none" w:sz="0" w:space="0" w:color="auto"/>
        <w:bottom w:val="none" w:sz="0" w:space="0" w:color="auto"/>
        <w:right w:val="none" w:sz="0" w:space="0" w:color="auto"/>
      </w:divBdr>
    </w:div>
    <w:div w:id="1187065109">
      <w:marLeft w:val="0"/>
      <w:marRight w:val="0"/>
      <w:marTop w:val="0"/>
      <w:marBottom w:val="0"/>
      <w:divBdr>
        <w:top w:val="none" w:sz="0" w:space="0" w:color="auto"/>
        <w:left w:val="none" w:sz="0" w:space="0" w:color="auto"/>
        <w:bottom w:val="none" w:sz="0" w:space="0" w:color="auto"/>
        <w:right w:val="none" w:sz="0" w:space="0" w:color="auto"/>
      </w:divBdr>
    </w:div>
    <w:div w:id="1187065110">
      <w:marLeft w:val="0"/>
      <w:marRight w:val="0"/>
      <w:marTop w:val="0"/>
      <w:marBottom w:val="0"/>
      <w:divBdr>
        <w:top w:val="none" w:sz="0" w:space="0" w:color="auto"/>
        <w:left w:val="none" w:sz="0" w:space="0" w:color="auto"/>
        <w:bottom w:val="none" w:sz="0" w:space="0" w:color="auto"/>
        <w:right w:val="none" w:sz="0" w:space="0" w:color="auto"/>
      </w:divBdr>
    </w:div>
    <w:div w:id="1187065111">
      <w:marLeft w:val="0"/>
      <w:marRight w:val="0"/>
      <w:marTop w:val="0"/>
      <w:marBottom w:val="0"/>
      <w:divBdr>
        <w:top w:val="none" w:sz="0" w:space="0" w:color="auto"/>
        <w:left w:val="none" w:sz="0" w:space="0" w:color="auto"/>
        <w:bottom w:val="none" w:sz="0" w:space="0" w:color="auto"/>
        <w:right w:val="none" w:sz="0" w:space="0" w:color="auto"/>
      </w:divBdr>
    </w:div>
    <w:div w:id="1187065112">
      <w:marLeft w:val="0"/>
      <w:marRight w:val="0"/>
      <w:marTop w:val="0"/>
      <w:marBottom w:val="0"/>
      <w:divBdr>
        <w:top w:val="none" w:sz="0" w:space="0" w:color="auto"/>
        <w:left w:val="none" w:sz="0" w:space="0" w:color="auto"/>
        <w:bottom w:val="none" w:sz="0" w:space="0" w:color="auto"/>
        <w:right w:val="none" w:sz="0" w:space="0" w:color="auto"/>
      </w:divBdr>
    </w:div>
    <w:div w:id="1187065113">
      <w:marLeft w:val="0"/>
      <w:marRight w:val="0"/>
      <w:marTop w:val="0"/>
      <w:marBottom w:val="0"/>
      <w:divBdr>
        <w:top w:val="none" w:sz="0" w:space="0" w:color="auto"/>
        <w:left w:val="none" w:sz="0" w:space="0" w:color="auto"/>
        <w:bottom w:val="none" w:sz="0" w:space="0" w:color="auto"/>
        <w:right w:val="none" w:sz="0" w:space="0" w:color="auto"/>
      </w:divBdr>
    </w:div>
    <w:div w:id="1187065114">
      <w:marLeft w:val="0"/>
      <w:marRight w:val="0"/>
      <w:marTop w:val="0"/>
      <w:marBottom w:val="0"/>
      <w:divBdr>
        <w:top w:val="none" w:sz="0" w:space="0" w:color="auto"/>
        <w:left w:val="none" w:sz="0" w:space="0" w:color="auto"/>
        <w:bottom w:val="none" w:sz="0" w:space="0" w:color="auto"/>
        <w:right w:val="none" w:sz="0" w:space="0" w:color="auto"/>
      </w:divBdr>
    </w:div>
    <w:div w:id="1187065115">
      <w:marLeft w:val="0"/>
      <w:marRight w:val="0"/>
      <w:marTop w:val="0"/>
      <w:marBottom w:val="0"/>
      <w:divBdr>
        <w:top w:val="none" w:sz="0" w:space="0" w:color="auto"/>
        <w:left w:val="none" w:sz="0" w:space="0" w:color="auto"/>
        <w:bottom w:val="none" w:sz="0" w:space="0" w:color="auto"/>
        <w:right w:val="none" w:sz="0" w:space="0" w:color="auto"/>
      </w:divBdr>
    </w:div>
    <w:div w:id="1187065116">
      <w:marLeft w:val="0"/>
      <w:marRight w:val="0"/>
      <w:marTop w:val="0"/>
      <w:marBottom w:val="0"/>
      <w:divBdr>
        <w:top w:val="none" w:sz="0" w:space="0" w:color="auto"/>
        <w:left w:val="none" w:sz="0" w:space="0" w:color="auto"/>
        <w:bottom w:val="none" w:sz="0" w:space="0" w:color="auto"/>
        <w:right w:val="none" w:sz="0" w:space="0" w:color="auto"/>
      </w:divBdr>
    </w:div>
    <w:div w:id="1187065117">
      <w:marLeft w:val="0"/>
      <w:marRight w:val="0"/>
      <w:marTop w:val="0"/>
      <w:marBottom w:val="0"/>
      <w:divBdr>
        <w:top w:val="none" w:sz="0" w:space="0" w:color="auto"/>
        <w:left w:val="none" w:sz="0" w:space="0" w:color="auto"/>
        <w:bottom w:val="none" w:sz="0" w:space="0" w:color="auto"/>
        <w:right w:val="none" w:sz="0" w:space="0" w:color="auto"/>
      </w:divBdr>
    </w:div>
    <w:div w:id="1187065118">
      <w:marLeft w:val="0"/>
      <w:marRight w:val="0"/>
      <w:marTop w:val="0"/>
      <w:marBottom w:val="0"/>
      <w:divBdr>
        <w:top w:val="none" w:sz="0" w:space="0" w:color="auto"/>
        <w:left w:val="none" w:sz="0" w:space="0" w:color="auto"/>
        <w:bottom w:val="none" w:sz="0" w:space="0" w:color="auto"/>
        <w:right w:val="none" w:sz="0" w:space="0" w:color="auto"/>
      </w:divBdr>
    </w:div>
    <w:div w:id="1187065119">
      <w:marLeft w:val="0"/>
      <w:marRight w:val="0"/>
      <w:marTop w:val="0"/>
      <w:marBottom w:val="0"/>
      <w:divBdr>
        <w:top w:val="none" w:sz="0" w:space="0" w:color="auto"/>
        <w:left w:val="none" w:sz="0" w:space="0" w:color="auto"/>
        <w:bottom w:val="none" w:sz="0" w:space="0" w:color="auto"/>
        <w:right w:val="none" w:sz="0" w:space="0" w:color="auto"/>
      </w:divBdr>
    </w:div>
    <w:div w:id="1187065120">
      <w:marLeft w:val="0"/>
      <w:marRight w:val="0"/>
      <w:marTop w:val="0"/>
      <w:marBottom w:val="0"/>
      <w:divBdr>
        <w:top w:val="none" w:sz="0" w:space="0" w:color="auto"/>
        <w:left w:val="none" w:sz="0" w:space="0" w:color="auto"/>
        <w:bottom w:val="none" w:sz="0" w:space="0" w:color="auto"/>
        <w:right w:val="none" w:sz="0" w:space="0" w:color="auto"/>
      </w:divBdr>
    </w:div>
    <w:div w:id="1187065121">
      <w:marLeft w:val="0"/>
      <w:marRight w:val="0"/>
      <w:marTop w:val="0"/>
      <w:marBottom w:val="0"/>
      <w:divBdr>
        <w:top w:val="none" w:sz="0" w:space="0" w:color="auto"/>
        <w:left w:val="none" w:sz="0" w:space="0" w:color="auto"/>
        <w:bottom w:val="none" w:sz="0" w:space="0" w:color="auto"/>
        <w:right w:val="none" w:sz="0" w:space="0" w:color="auto"/>
      </w:divBdr>
    </w:div>
    <w:div w:id="1187065122">
      <w:marLeft w:val="0"/>
      <w:marRight w:val="0"/>
      <w:marTop w:val="0"/>
      <w:marBottom w:val="0"/>
      <w:divBdr>
        <w:top w:val="none" w:sz="0" w:space="0" w:color="auto"/>
        <w:left w:val="none" w:sz="0" w:space="0" w:color="auto"/>
        <w:bottom w:val="none" w:sz="0" w:space="0" w:color="auto"/>
        <w:right w:val="none" w:sz="0" w:space="0" w:color="auto"/>
      </w:divBdr>
    </w:div>
    <w:div w:id="1187065123">
      <w:marLeft w:val="0"/>
      <w:marRight w:val="0"/>
      <w:marTop w:val="0"/>
      <w:marBottom w:val="0"/>
      <w:divBdr>
        <w:top w:val="none" w:sz="0" w:space="0" w:color="auto"/>
        <w:left w:val="none" w:sz="0" w:space="0" w:color="auto"/>
        <w:bottom w:val="none" w:sz="0" w:space="0" w:color="auto"/>
        <w:right w:val="none" w:sz="0" w:space="0" w:color="auto"/>
      </w:divBdr>
    </w:div>
    <w:div w:id="1187065124">
      <w:marLeft w:val="0"/>
      <w:marRight w:val="0"/>
      <w:marTop w:val="0"/>
      <w:marBottom w:val="0"/>
      <w:divBdr>
        <w:top w:val="none" w:sz="0" w:space="0" w:color="auto"/>
        <w:left w:val="none" w:sz="0" w:space="0" w:color="auto"/>
        <w:bottom w:val="none" w:sz="0" w:space="0" w:color="auto"/>
        <w:right w:val="none" w:sz="0" w:space="0" w:color="auto"/>
      </w:divBdr>
    </w:div>
    <w:div w:id="1187065125">
      <w:marLeft w:val="0"/>
      <w:marRight w:val="0"/>
      <w:marTop w:val="0"/>
      <w:marBottom w:val="0"/>
      <w:divBdr>
        <w:top w:val="none" w:sz="0" w:space="0" w:color="auto"/>
        <w:left w:val="none" w:sz="0" w:space="0" w:color="auto"/>
        <w:bottom w:val="none" w:sz="0" w:space="0" w:color="auto"/>
        <w:right w:val="none" w:sz="0" w:space="0" w:color="auto"/>
      </w:divBdr>
    </w:div>
    <w:div w:id="1187065126">
      <w:marLeft w:val="0"/>
      <w:marRight w:val="0"/>
      <w:marTop w:val="0"/>
      <w:marBottom w:val="0"/>
      <w:divBdr>
        <w:top w:val="none" w:sz="0" w:space="0" w:color="auto"/>
        <w:left w:val="none" w:sz="0" w:space="0" w:color="auto"/>
        <w:bottom w:val="none" w:sz="0" w:space="0" w:color="auto"/>
        <w:right w:val="none" w:sz="0" w:space="0" w:color="auto"/>
      </w:divBdr>
    </w:div>
    <w:div w:id="1187065127">
      <w:marLeft w:val="0"/>
      <w:marRight w:val="0"/>
      <w:marTop w:val="0"/>
      <w:marBottom w:val="0"/>
      <w:divBdr>
        <w:top w:val="none" w:sz="0" w:space="0" w:color="auto"/>
        <w:left w:val="none" w:sz="0" w:space="0" w:color="auto"/>
        <w:bottom w:val="none" w:sz="0" w:space="0" w:color="auto"/>
        <w:right w:val="none" w:sz="0" w:space="0" w:color="auto"/>
      </w:divBdr>
    </w:div>
    <w:div w:id="1187065128">
      <w:marLeft w:val="0"/>
      <w:marRight w:val="0"/>
      <w:marTop w:val="0"/>
      <w:marBottom w:val="0"/>
      <w:divBdr>
        <w:top w:val="none" w:sz="0" w:space="0" w:color="auto"/>
        <w:left w:val="none" w:sz="0" w:space="0" w:color="auto"/>
        <w:bottom w:val="none" w:sz="0" w:space="0" w:color="auto"/>
        <w:right w:val="none" w:sz="0" w:space="0" w:color="auto"/>
      </w:divBdr>
    </w:div>
    <w:div w:id="1187065129">
      <w:marLeft w:val="0"/>
      <w:marRight w:val="0"/>
      <w:marTop w:val="0"/>
      <w:marBottom w:val="0"/>
      <w:divBdr>
        <w:top w:val="none" w:sz="0" w:space="0" w:color="auto"/>
        <w:left w:val="none" w:sz="0" w:space="0" w:color="auto"/>
        <w:bottom w:val="none" w:sz="0" w:space="0" w:color="auto"/>
        <w:right w:val="none" w:sz="0" w:space="0" w:color="auto"/>
      </w:divBdr>
    </w:div>
    <w:div w:id="1187065130">
      <w:marLeft w:val="0"/>
      <w:marRight w:val="0"/>
      <w:marTop w:val="0"/>
      <w:marBottom w:val="0"/>
      <w:divBdr>
        <w:top w:val="none" w:sz="0" w:space="0" w:color="auto"/>
        <w:left w:val="none" w:sz="0" w:space="0" w:color="auto"/>
        <w:bottom w:val="none" w:sz="0" w:space="0" w:color="auto"/>
        <w:right w:val="none" w:sz="0" w:space="0" w:color="auto"/>
      </w:divBdr>
    </w:div>
    <w:div w:id="1187065131">
      <w:marLeft w:val="0"/>
      <w:marRight w:val="0"/>
      <w:marTop w:val="0"/>
      <w:marBottom w:val="0"/>
      <w:divBdr>
        <w:top w:val="none" w:sz="0" w:space="0" w:color="auto"/>
        <w:left w:val="none" w:sz="0" w:space="0" w:color="auto"/>
        <w:bottom w:val="none" w:sz="0" w:space="0" w:color="auto"/>
        <w:right w:val="none" w:sz="0" w:space="0" w:color="auto"/>
      </w:divBdr>
    </w:div>
    <w:div w:id="1187065132">
      <w:marLeft w:val="0"/>
      <w:marRight w:val="0"/>
      <w:marTop w:val="0"/>
      <w:marBottom w:val="0"/>
      <w:divBdr>
        <w:top w:val="none" w:sz="0" w:space="0" w:color="auto"/>
        <w:left w:val="none" w:sz="0" w:space="0" w:color="auto"/>
        <w:bottom w:val="none" w:sz="0" w:space="0" w:color="auto"/>
        <w:right w:val="none" w:sz="0" w:space="0" w:color="auto"/>
      </w:divBdr>
    </w:div>
    <w:div w:id="1187065133">
      <w:marLeft w:val="0"/>
      <w:marRight w:val="0"/>
      <w:marTop w:val="0"/>
      <w:marBottom w:val="0"/>
      <w:divBdr>
        <w:top w:val="none" w:sz="0" w:space="0" w:color="auto"/>
        <w:left w:val="none" w:sz="0" w:space="0" w:color="auto"/>
        <w:bottom w:val="none" w:sz="0" w:space="0" w:color="auto"/>
        <w:right w:val="none" w:sz="0" w:space="0" w:color="auto"/>
      </w:divBdr>
    </w:div>
    <w:div w:id="1187065134">
      <w:marLeft w:val="0"/>
      <w:marRight w:val="0"/>
      <w:marTop w:val="0"/>
      <w:marBottom w:val="0"/>
      <w:divBdr>
        <w:top w:val="none" w:sz="0" w:space="0" w:color="auto"/>
        <w:left w:val="none" w:sz="0" w:space="0" w:color="auto"/>
        <w:bottom w:val="none" w:sz="0" w:space="0" w:color="auto"/>
        <w:right w:val="none" w:sz="0" w:space="0" w:color="auto"/>
      </w:divBdr>
    </w:div>
    <w:div w:id="1187065135">
      <w:marLeft w:val="0"/>
      <w:marRight w:val="0"/>
      <w:marTop w:val="0"/>
      <w:marBottom w:val="0"/>
      <w:divBdr>
        <w:top w:val="none" w:sz="0" w:space="0" w:color="auto"/>
        <w:left w:val="none" w:sz="0" w:space="0" w:color="auto"/>
        <w:bottom w:val="none" w:sz="0" w:space="0" w:color="auto"/>
        <w:right w:val="none" w:sz="0" w:space="0" w:color="auto"/>
      </w:divBdr>
    </w:div>
    <w:div w:id="1187065136">
      <w:marLeft w:val="0"/>
      <w:marRight w:val="0"/>
      <w:marTop w:val="0"/>
      <w:marBottom w:val="0"/>
      <w:divBdr>
        <w:top w:val="none" w:sz="0" w:space="0" w:color="auto"/>
        <w:left w:val="none" w:sz="0" w:space="0" w:color="auto"/>
        <w:bottom w:val="none" w:sz="0" w:space="0" w:color="auto"/>
        <w:right w:val="none" w:sz="0" w:space="0" w:color="auto"/>
      </w:divBdr>
    </w:div>
    <w:div w:id="1187065137">
      <w:marLeft w:val="0"/>
      <w:marRight w:val="0"/>
      <w:marTop w:val="0"/>
      <w:marBottom w:val="0"/>
      <w:divBdr>
        <w:top w:val="none" w:sz="0" w:space="0" w:color="auto"/>
        <w:left w:val="none" w:sz="0" w:space="0" w:color="auto"/>
        <w:bottom w:val="none" w:sz="0" w:space="0" w:color="auto"/>
        <w:right w:val="none" w:sz="0" w:space="0" w:color="auto"/>
      </w:divBdr>
    </w:div>
    <w:div w:id="1187065138">
      <w:marLeft w:val="0"/>
      <w:marRight w:val="0"/>
      <w:marTop w:val="0"/>
      <w:marBottom w:val="0"/>
      <w:divBdr>
        <w:top w:val="none" w:sz="0" w:space="0" w:color="auto"/>
        <w:left w:val="none" w:sz="0" w:space="0" w:color="auto"/>
        <w:bottom w:val="none" w:sz="0" w:space="0" w:color="auto"/>
        <w:right w:val="none" w:sz="0" w:space="0" w:color="auto"/>
      </w:divBdr>
    </w:div>
    <w:div w:id="1187065139">
      <w:marLeft w:val="0"/>
      <w:marRight w:val="0"/>
      <w:marTop w:val="0"/>
      <w:marBottom w:val="0"/>
      <w:divBdr>
        <w:top w:val="none" w:sz="0" w:space="0" w:color="auto"/>
        <w:left w:val="none" w:sz="0" w:space="0" w:color="auto"/>
        <w:bottom w:val="none" w:sz="0" w:space="0" w:color="auto"/>
        <w:right w:val="none" w:sz="0" w:space="0" w:color="auto"/>
      </w:divBdr>
    </w:div>
    <w:div w:id="1187065140">
      <w:marLeft w:val="0"/>
      <w:marRight w:val="0"/>
      <w:marTop w:val="0"/>
      <w:marBottom w:val="0"/>
      <w:divBdr>
        <w:top w:val="none" w:sz="0" w:space="0" w:color="auto"/>
        <w:left w:val="none" w:sz="0" w:space="0" w:color="auto"/>
        <w:bottom w:val="none" w:sz="0" w:space="0" w:color="auto"/>
        <w:right w:val="none" w:sz="0" w:space="0" w:color="auto"/>
      </w:divBdr>
    </w:div>
    <w:div w:id="1187065141">
      <w:marLeft w:val="0"/>
      <w:marRight w:val="0"/>
      <w:marTop w:val="0"/>
      <w:marBottom w:val="0"/>
      <w:divBdr>
        <w:top w:val="none" w:sz="0" w:space="0" w:color="auto"/>
        <w:left w:val="none" w:sz="0" w:space="0" w:color="auto"/>
        <w:bottom w:val="none" w:sz="0" w:space="0" w:color="auto"/>
        <w:right w:val="none" w:sz="0" w:space="0" w:color="auto"/>
      </w:divBdr>
    </w:div>
    <w:div w:id="1187065142">
      <w:marLeft w:val="0"/>
      <w:marRight w:val="0"/>
      <w:marTop w:val="0"/>
      <w:marBottom w:val="0"/>
      <w:divBdr>
        <w:top w:val="none" w:sz="0" w:space="0" w:color="auto"/>
        <w:left w:val="none" w:sz="0" w:space="0" w:color="auto"/>
        <w:bottom w:val="none" w:sz="0" w:space="0" w:color="auto"/>
        <w:right w:val="none" w:sz="0" w:space="0" w:color="auto"/>
      </w:divBdr>
    </w:div>
    <w:div w:id="1187065143">
      <w:marLeft w:val="0"/>
      <w:marRight w:val="0"/>
      <w:marTop w:val="0"/>
      <w:marBottom w:val="0"/>
      <w:divBdr>
        <w:top w:val="none" w:sz="0" w:space="0" w:color="auto"/>
        <w:left w:val="none" w:sz="0" w:space="0" w:color="auto"/>
        <w:bottom w:val="none" w:sz="0" w:space="0" w:color="auto"/>
        <w:right w:val="none" w:sz="0" w:space="0" w:color="auto"/>
      </w:divBdr>
    </w:div>
    <w:div w:id="1187065144">
      <w:marLeft w:val="0"/>
      <w:marRight w:val="0"/>
      <w:marTop w:val="0"/>
      <w:marBottom w:val="0"/>
      <w:divBdr>
        <w:top w:val="none" w:sz="0" w:space="0" w:color="auto"/>
        <w:left w:val="none" w:sz="0" w:space="0" w:color="auto"/>
        <w:bottom w:val="none" w:sz="0" w:space="0" w:color="auto"/>
        <w:right w:val="none" w:sz="0" w:space="0" w:color="auto"/>
      </w:divBdr>
    </w:div>
    <w:div w:id="1187065145">
      <w:marLeft w:val="0"/>
      <w:marRight w:val="0"/>
      <w:marTop w:val="0"/>
      <w:marBottom w:val="0"/>
      <w:divBdr>
        <w:top w:val="none" w:sz="0" w:space="0" w:color="auto"/>
        <w:left w:val="none" w:sz="0" w:space="0" w:color="auto"/>
        <w:bottom w:val="none" w:sz="0" w:space="0" w:color="auto"/>
        <w:right w:val="none" w:sz="0" w:space="0" w:color="auto"/>
      </w:divBdr>
    </w:div>
    <w:div w:id="1187065146">
      <w:marLeft w:val="0"/>
      <w:marRight w:val="0"/>
      <w:marTop w:val="0"/>
      <w:marBottom w:val="0"/>
      <w:divBdr>
        <w:top w:val="none" w:sz="0" w:space="0" w:color="auto"/>
        <w:left w:val="none" w:sz="0" w:space="0" w:color="auto"/>
        <w:bottom w:val="none" w:sz="0" w:space="0" w:color="auto"/>
        <w:right w:val="none" w:sz="0" w:space="0" w:color="auto"/>
      </w:divBdr>
    </w:div>
    <w:div w:id="1187065147">
      <w:marLeft w:val="0"/>
      <w:marRight w:val="0"/>
      <w:marTop w:val="0"/>
      <w:marBottom w:val="0"/>
      <w:divBdr>
        <w:top w:val="none" w:sz="0" w:space="0" w:color="auto"/>
        <w:left w:val="none" w:sz="0" w:space="0" w:color="auto"/>
        <w:bottom w:val="none" w:sz="0" w:space="0" w:color="auto"/>
        <w:right w:val="none" w:sz="0" w:space="0" w:color="auto"/>
      </w:divBdr>
    </w:div>
    <w:div w:id="1187065148">
      <w:marLeft w:val="0"/>
      <w:marRight w:val="0"/>
      <w:marTop w:val="0"/>
      <w:marBottom w:val="0"/>
      <w:divBdr>
        <w:top w:val="none" w:sz="0" w:space="0" w:color="auto"/>
        <w:left w:val="none" w:sz="0" w:space="0" w:color="auto"/>
        <w:bottom w:val="none" w:sz="0" w:space="0" w:color="auto"/>
        <w:right w:val="none" w:sz="0" w:space="0" w:color="auto"/>
      </w:divBdr>
    </w:div>
    <w:div w:id="1187065149">
      <w:marLeft w:val="0"/>
      <w:marRight w:val="0"/>
      <w:marTop w:val="0"/>
      <w:marBottom w:val="0"/>
      <w:divBdr>
        <w:top w:val="none" w:sz="0" w:space="0" w:color="auto"/>
        <w:left w:val="none" w:sz="0" w:space="0" w:color="auto"/>
        <w:bottom w:val="none" w:sz="0" w:space="0" w:color="auto"/>
        <w:right w:val="none" w:sz="0" w:space="0" w:color="auto"/>
      </w:divBdr>
    </w:div>
    <w:div w:id="1187065150">
      <w:marLeft w:val="0"/>
      <w:marRight w:val="0"/>
      <w:marTop w:val="0"/>
      <w:marBottom w:val="0"/>
      <w:divBdr>
        <w:top w:val="none" w:sz="0" w:space="0" w:color="auto"/>
        <w:left w:val="none" w:sz="0" w:space="0" w:color="auto"/>
        <w:bottom w:val="none" w:sz="0" w:space="0" w:color="auto"/>
        <w:right w:val="none" w:sz="0" w:space="0" w:color="auto"/>
      </w:divBdr>
    </w:div>
    <w:div w:id="1187065151">
      <w:marLeft w:val="0"/>
      <w:marRight w:val="0"/>
      <w:marTop w:val="0"/>
      <w:marBottom w:val="0"/>
      <w:divBdr>
        <w:top w:val="none" w:sz="0" w:space="0" w:color="auto"/>
        <w:left w:val="none" w:sz="0" w:space="0" w:color="auto"/>
        <w:bottom w:val="none" w:sz="0" w:space="0" w:color="auto"/>
        <w:right w:val="none" w:sz="0" w:space="0" w:color="auto"/>
      </w:divBdr>
    </w:div>
    <w:div w:id="1187065152">
      <w:marLeft w:val="0"/>
      <w:marRight w:val="0"/>
      <w:marTop w:val="0"/>
      <w:marBottom w:val="0"/>
      <w:divBdr>
        <w:top w:val="none" w:sz="0" w:space="0" w:color="auto"/>
        <w:left w:val="none" w:sz="0" w:space="0" w:color="auto"/>
        <w:bottom w:val="none" w:sz="0" w:space="0" w:color="auto"/>
        <w:right w:val="none" w:sz="0" w:space="0" w:color="auto"/>
      </w:divBdr>
    </w:div>
    <w:div w:id="1187065153">
      <w:marLeft w:val="0"/>
      <w:marRight w:val="0"/>
      <w:marTop w:val="0"/>
      <w:marBottom w:val="0"/>
      <w:divBdr>
        <w:top w:val="none" w:sz="0" w:space="0" w:color="auto"/>
        <w:left w:val="none" w:sz="0" w:space="0" w:color="auto"/>
        <w:bottom w:val="none" w:sz="0" w:space="0" w:color="auto"/>
        <w:right w:val="none" w:sz="0" w:space="0" w:color="auto"/>
      </w:divBdr>
    </w:div>
    <w:div w:id="1187065154">
      <w:marLeft w:val="0"/>
      <w:marRight w:val="0"/>
      <w:marTop w:val="0"/>
      <w:marBottom w:val="0"/>
      <w:divBdr>
        <w:top w:val="none" w:sz="0" w:space="0" w:color="auto"/>
        <w:left w:val="none" w:sz="0" w:space="0" w:color="auto"/>
        <w:bottom w:val="none" w:sz="0" w:space="0" w:color="auto"/>
        <w:right w:val="none" w:sz="0" w:space="0" w:color="auto"/>
      </w:divBdr>
    </w:div>
    <w:div w:id="1187065155">
      <w:marLeft w:val="0"/>
      <w:marRight w:val="0"/>
      <w:marTop w:val="0"/>
      <w:marBottom w:val="0"/>
      <w:divBdr>
        <w:top w:val="none" w:sz="0" w:space="0" w:color="auto"/>
        <w:left w:val="none" w:sz="0" w:space="0" w:color="auto"/>
        <w:bottom w:val="none" w:sz="0" w:space="0" w:color="auto"/>
        <w:right w:val="none" w:sz="0" w:space="0" w:color="auto"/>
      </w:divBdr>
    </w:div>
    <w:div w:id="1187065156">
      <w:marLeft w:val="0"/>
      <w:marRight w:val="0"/>
      <w:marTop w:val="0"/>
      <w:marBottom w:val="0"/>
      <w:divBdr>
        <w:top w:val="none" w:sz="0" w:space="0" w:color="auto"/>
        <w:left w:val="none" w:sz="0" w:space="0" w:color="auto"/>
        <w:bottom w:val="none" w:sz="0" w:space="0" w:color="auto"/>
        <w:right w:val="none" w:sz="0" w:space="0" w:color="auto"/>
      </w:divBdr>
    </w:div>
    <w:div w:id="1187065157">
      <w:marLeft w:val="0"/>
      <w:marRight w:val="0"/>
      <w:marTop w:val="0"/>
      <w:marBottom w:val="0"/>
      <w:divBdr>
        <w:top w:val="none" w:sz="0" w:space="0" w:color="auto"/>
        <w:left w:val="none" w:sz="0" w:space="0" w:color="auto"/>
        <w:bottom w:val="none" w:sz="0" w:space="0" w:color="auto"/>
        <w:right w:val="none" w:sz="0" w:space="0" w:color="auto"/>
      </w:divBdr>
    </w:div>
    <w:div w:id="1187065158">
      <w:marLeft w:val="0"/>
      <w:marRight w:val="0"/>
      <w:marTop w:val="0"/>
      <w:marBottom w:val="0"/>
      <w:divBdr>
        <w:top w:val="none" w:sz="0" w:space="0" w:color="auto"/>
        <w:left w:val="none" w:sz="0" w:space="0" w:color="auto"/>
        <w:bottom w:val="none" w:sz="0" w:space="0" w:color="auto"/>
        <w:right w:val="none" w:sz="0" w:space="0" w:color="auto"/>
      </w:divBdr>
    </w:div>
    <w:div w:id="1187065159">
      <w:marLeft w:val="0"/>
      <w:marRight w:val="0"/>
      <w:marTop w:val="0"/>
      <w:marBottom w:val="0"/>
      <w:divBdr>
        <w:top w:val="none" w:sz="0" w:space="0" w:color="auto"/>
        <w:left w:val="none" w:sz="0" w:space="0" w:color="auto"/>
        <w:bottom w:val="none" w:sz="0" w:space="0" w:color="auto"/>
        <w:right w:val="none" w:sz="0" w:space="0" w:color="auto"/>
      </w:divBdr>
    </w:div>
    <w:div w:id="1187065160">
      <w:marLeft w:val="0"/>
      <w:marRight w:val="0"/>
      <w:marTop w:val="0"/>
      <w:marBottom w:val="0"/>
      <w:divBdr>
        <w:top w:val="none" w:sz="0" w:space="0" w:color="auto"/>
        <w:left w:val="none" w:sz="0" w:space="0" w:color="auto"/>
        <w:bottom w:val="none" w:sz="0" w:space="0" w:color="auto"/>
        <w:right w:val="none" w:sz="0" w:space="0" w:color="auto"/>
      </w:divBdr>
    </w:div>
    <w:div w:id="1187065161">
      <w:marLeft w:val="0"/>
      <w:marRight w:val="0"/>
      <w:marTop w:val="0"/>
      <w:marBottom w:val="0"/>
      <w:divBdr>
        <w:top w:val="none" w:sz="0" w:space="0" w:color="auto"/>
        <w:left w:val="none" w:sz="0" w:space="0" w:color="auto"/>
        <w:bottom w:val="none" w:sz="0" w:space="0" w:color="auto"/>
        <w:right w:val="none" w:sz="0" w:space="0" w:color="auto"/>
      </w:divBdr>
    </w:div>
    <w:div w:id="1187065162">
      <w:marLeft w:val="0"/>
      <w:marRight w:val="0"/>
      <w:marTop w:val="0"/>
      <w:marBottom w:val="0"/>
      <w:divBdr>
        <w:top w:val="none" w:sz="0" w:space="0" w:color="auto"/>
        <w:left w:val="none" w:sz="0" w:space="0" w:color="auto"/>
        <w:bottom w:val="none" w:sz="0" w:space="0" w:color="auto"/>
        <w:right w:val="none" w:sz="0" w:space="0" w:color="auto"/>
      </w:divBdr>
    </w:div>
    <w:div w:id="1187065163">
      <w:marLeft w:val="0"/>
      <w:marRight w:val="0"/>
      <w:marTop w:val="0"/>
      <w:marBottom w:val="0"/>
      <w:divBdr>
        <w:top w:val="none" w:sz="0" w:space="0" w:color="auto"/>
        <w:left w:val="none" w:sz="0" w:space="0" w:color="auto"/>
        <w:bottom w:val="none" w:sz="0" w:space="0" w:color="auto"/>
        <w:right w:val="none" w:sz="0" w:space="0" w:color="auto"/>
      </w:divBdr>
    </w:div>
    <w:div w:id="1187065164">
      <w:marLeft w:val="0"/>
      <w:marRight w:val="0"/>
      <w:marTop w:val="0"/>
      <w:marBottom w:val="0"/>
      <w:divBdr>
        <w:top w:val="none" w:sz="0" w:space="0" w:color="auto"/>
        <w:left w:val="none" w:sz="0" w:space="0" w:color="auto"/>
        <w:bottom w:val="none" w:sz="0" w:space="0" w:color="auto"/>
        <w:right w:val="none" w:sz="0" w:space="0" w:color="auto"/>
      </w:divBdr>
    </w:div>
    <w:div w:id="1187065165">
      <w:marLeft w:val="0"/>
      <w:marRight w:val="0"/>
      <w:marTop w:val="0"/>
      <w:marBottom w:val="0"/>
      <w:divBdr>
        <w:top w:val="none" w:sz="0" w:space="0" w:color="auto"/>
        <w:left w:val="none" w:sz="0" w:space="0" w:color="auto"/>
        <w:bottom w:val="none" w:sz="0" w:space="0" w:color="auto"/>
        <w:right w:val="none" w:sz="0" w:space="0" w:color="auto"/>
      </w:divBdr>
    </w:div>
    <w:div w:id="1187065166">
      <w:marLeft w:val="0"/>
      <w:marRight w:val="0"/>
      <w:marTop w:val="0"/>
      <w:marBottom w:val="0"/>
      <w:divBdr>
        <w:top w:val="none" w:sz="0" w:space="0" w:color="auto"/>
        <w:left w:val="none" w:sz="0" w:space="0" w:color="auto"/>
        <w:bottom w:val="none" w:sz="0" w:space="0" w:color="auto"/>
        <w:right w:val="none" w:sz="0" w:space="0" w:color="auto"/>
      </w:divBdr>
    </w:div>
    <w:div w:id="1187065167">
      <w:marLeft w:val="0"/>
      <w:marRight w:val="0"/>
      <w:marTop w:val="0"/>
      <w:marBottom w:val="0"/>
      <w:divBdr>
        <w:top w:val="none" w:sz="0" w:space="0" w:color="auto"/>
        <w:left w:val="none" w:sz="0" w:space="0" w:color="auto"/>
        <w:bottom w:val="none" w:sz="0" w:space="0" w:color="auto"/>
        <w:right w:val="none" w:sz="0" w:space="0" w:color="auto"/>
      </w:divBdr>
    </w:div>
    <w:div w:id="1187065168">
      <w:marLeft w:val="0"/>
      <w:marRight w:val="0"/>
      <w:marTop w:val="0"/>
      <w:marBottom w:val="0"/>
      <w:divBdr>
        <w:top w:val="none" w:sz="0" w:space="0" w:color="auto"/>
        <w:left w:val="none" w:sz="0" w:space="0" w:color="auto"/>
        <w:bottom w:val="none" w:sz="0" w:space="0" w:color="auto"/>
        <w:right w:val="none" w:sz="0" w:space="0" w:color="auto"/>
      </w:divBdr>
    </w:div>
    <w:div w:id="1187065169">
      <w:marLeft w:val="0"/>
      <w:marRight w:val="0"/>
      <w:marTop w:val="0"/>
      <w:marBottom w:val="0"/>
      <w:divBdr>
        <w:top w:val="none" w:sz="0" w:space="0" w:color="auto"/>
        <w:left w:val="none" w:sz="0" w:space="0" w:color="auto"/>
        <w:bottom w:val="none" w:sz="0" w:space="0" w:color="auto"/>
        <w:right w:val="none" w:sz="0" w:space="0" w:color="auto"/>
      </w:divBdr>
    </w:div>
    <w:div w:id="1187065170">
      <w:marLeft w:val="0"/>
      <w:marRight w:val="0"/>
      <w:marTop w:val="0"/>
      <w:marBottom w:val="0"/>
      <w:divBdr>
        <w:top w:val="none" w:sz="0" w:space="0" w:color="auto"/>
        <w:left w:val="none" w:sz="0" w:space="0" w:color="auto"/>
        <w:bottom w:val="none" w:sz="0" w:space="0" w:color="auto"/>
        <w:right w:val="none" w:sz="0" w:space="0" w:color="auto"/>
      </w:divBdr>
    </w:div>
    <w:div w:id="1187065171">
      <w:marLeft w:val="0"/>
      <w:marRight w:val="0"/>
      <w:marTop w:val="0"/>
      <w:marBottom w:val="0"/>
      <w:divBdr>
        <w:top w:val="none" w:sz="0" w:space="0" w:color="auto"/>
        <w:left w:val="none" w:sz="0" w:space="0" w:color="auto"/>
        <w:bottom w:val="none" w:sz="0" w:space="0" w:color="auto"/>
        <w:right w:val="none" w:sz="0" w:space="0" w:color="auto"/>
      </w:divBdr>
    </w:div>
    <w:div w:id="1187065172">
      <w:marLeft w:val="0"/>
      <w:marRight w:val="0"/>
      <w:marTop w:val="0"/>
      <w:marBottom w:val="0"/>
      <w:divBdr>
        <w:top w:val="none" w:sz="0" w:space="0" w:color="auto"/>
        <w:left w:val="none" w:sz="0" w:space="0" w:color="auto"/>
        <w:bottom w:val="none" w:sz="0" w:space="0" w:color="auto"/>
        <w:right w:val="none" w:sz="0" w:space="0" w:color="auto"/>
      </w:divBdr>
    </w:div>
    <w:div w:id="1187065173">
      <w:marLeft w:val="0"/>
      <w:marRight w:val="0"/>
      <w:marTop w:val="0"/>
      <w:marBottom w:val="0"/>
      <w:divBdr>
        <w:top w:val="none" w:sz="0" w:space="0" w:color="auto"/>
        <w:left w:val="none" w:sz="0" w:space="0" w:color="auto"/>
        <w:bottom w:val="none" w:sz="0" w:space="0" w:color="auto"/>
        <w:right w:val="none" w:sz="0" w:space="0" w:color="auto"/>
      </w:divBdr>
    </w:div>
    <w:div w:id="1187065174">
      <w:marLeft w:val="0"/>
      <w:marRight w:val="0"/>
      <w:marTop w:val="0"/>
      <w:marBottom w:val="0"/>
      <w:divBdr>
        <w:top w:val="none" w:sz="0" w:space="0" w:color="auto"/>
        <w:left w:val="none" w:sz="0" w:space="0" w:color="auto"/>
        <w:bottom w:val="none" w:sz="0" w:space="0" w:color="auto"/>
        <w:right w:val="none" w:sz="0" w:space="0" w:color="auto"/>
      </w:divBdr>
    </w:div>
    <w:div w:id="1187065175">
      <w:marLeft w:val="0"/>
      <w:marRight w:val="0"/>
      <w:marTop w:val="0"/>
      <w:marBottom w:val="0"/>
      <w:divBdr>
        <w:top w:val="none" w:sz="0" w:space="0" w:color="auto"/>
        <w:left w:val="none" w:sz="0" w:space="0" w:color="auto"/>
        <w:bottom w:val="none" w:sz="0" w:space="0" w:color="auto"/>
        <w:right w:val="none" w:sz="0" w:space="0" w:color="auto"/>
      </w:divBdr>
    </w:div>
    <w:div w:id="1187065176">
      <w:marLeft w:val="0"/>
      <w:marRight w:val="0"/>
      <w:marTop w:val="0"/>
      <w:marBottom w:val="0"/>
      <w:divBdr>
        <w:top w:val="none" w:sz="0" w:space="0" w:color="auto"/>
        <w:left w:val="none" w:sz="0" w:space="0" w:color="auto"/>
        <w:bottom w:val="none" w:sz="0" w:space="0" w:color="auto"/>
        <w:right w:val="none" w:sz="0" w:space="0" w:color="auto"/>
      </w:divBdr>
    </w:div>
    <w:div w:id="1187065177">
      <w:marLeft w:val="0"/>
      <w:marRight w:val="0"/>
      <w:marTop w:val="0"/>
      <w:marBottom w:val="0"/>
      <w:divBdr>
        <w:top w:val="none" w:sz="0" w:space="0" w:color="auto"/>
        <w:left w:val="none" w:sz="0" w:space="0" w:color="auto"/>
        <w:bottom w:val="none" w:sz="0" w:space="0" w:color="auto"/>
        <w:right w:val="none" w:sz="0" w:space="0" w:color="auto"/>
      </w:divBdr>
    </w:div>
    <w:div w:id="1187065178">
      <w:marLeft w:val="0"/>
      <w:marRight w:val="0"/>
      <w:marTop w:val="0"/>
      <w:marBottom w:val="0"/>
      <w:divBdr>
        <w:top w:val="none" w:sz="0" w:space="0" w:color="auto"/>
        <w:left w:val="none" w:sz="0" w:space="0" w:color="auto"/>
        <w:bottom w:val="none" w:sz="0" w:space="0" w:color="auto"/>
        <w:right w:val="none" w:sz="0" w:space="0" w:color="auto"/>
      </w:divBdr>
    </w:div>
    <w:div w:id="1187065179">
      <w:marLeft w:val="0"/>
      <w:marRight w:val="0"/>
      <w:marTop w:val="0"/>
      <w:marBottom w:val="0"/>
      <w:divBdr>
        <w:top w:val="none" w:sz="0" w:space="0" w:color="auto"/>
        <w:left w:val="none" w:sz="0" w:space="0" w:color="auto"/>
        <w:bottom w:val="none" w:sz="0" w:space="0" w:color="auto"/>
        <w:right w:val="none" w:sz="0" w:space="0" w:color="auto"/>
      </w:divBdr>
    </w:div>
    <w:div w:id="1187065180">
      <w:marLeft w:val="0"/>
      <w:marRight w:val="0"/>
      <w:marTop w:val="0"/>
      <w:marBottom w:val="0"/>
      <w:divBdr>
        <w:top w:val="none" w:sz="0" w:space="0" w:color="auto"/>
        <w:left w:val="none" w:sz="0" w:space="0" w:color="auto"/>
        <w:bottom w:val="none" w:sz="0" w:space="0" w:color="auto"/>
        <w:right w:val="none" w:sz="0" w:space="0" w:color="auto"/>
      </w:divBdr>
    </w:div>
    <w:div w:id="1187065181">
      <w:marLeft w:val="0"/>
      <w:marRight w:val="0"/>
      <w:marTop w:val="0"/>
      <w:marBottom w:val="0"/>
      <w:divBdr>
        <w:top w:val="none" w:sz="0" w:space="0" w:color="auto"/>
        <w:left w:val="none" w:sz="0" w:space="0" w:color="auto"/>
        <w:bottom w:val="none" w:sz="0" w:space="0" w:color="auto"/>
        <w:right w:val="none" w:sz="0" w:space="0" w:color="auto"/>
      </w:divBdr>
    </w:div>
    <w:div w:id="1187065182">
      <w:marLeft w:val="0"/>
      <w:marRight w:val="0"/>
      <w:marTop w:val="0"/>
      <w:marBottom w:val="0"/>
      <w:divBdr>
        <w:top w:val="none" w:sz="0" w:space="0" w:color="auto"/>
        <w:left w:val="none" w:sz="0" w:space="0" w:color="auto"/>
        <w:bottom w:val="none" w:sz="0" w:space="0" w:color="auto"/>
        <w:right w:val="none" w:sz="0" w:space="0" w:color="auto"/>
      </w:divBdr>
    </w:div>
    <w:div w:id="1187065183">
      <w:marLeft w:val="0"/>
      <w:marRight w:val="0"/>
      <w:marTop w:val="0"/>
      <w:marBottom w:val="0"/>
      <w:divBdr>
        <w:top w:val="none" w:sz="0" w:space="0" w:color="auto"/>
        <w:left w:val="none" w:sz="0" w:space="0" w:color="auto"/>
        <w:bottom w:val="none" w:sz="0" w:space="0" w:color="auto"/>
        <w:right w:val="none" w:sz="0" w:space="0" w:color="auto"/>
      </w:divBdr>
    </w:div>
    <w:div w:id="1187065184">
      <w:marLeft w:val="0"/>
      <w:marRight w:val="0"/>
      <w:marTop w:val="0"/>
      <w:marBottom w:val="0"/>
      <w:divBdr>
        <w:top w:val="none" w:sz="0" w:space="0" w:color="auto"/>
        <w:left w:val="none" w:sz="0" w:space="0" w:color="auto"/>
        <w:bottom w:val="none" w:sz="0" w:space="0" w:color="auto"/>
        <w:right w:val="none" w:sz="0" w:space="0" w:color="auto"/>
      </w:divBdr>
    </w:div>
    <w:div w:id="1187065185">
      <w:marLeft w:val="0"/>
      <w:marRight w:val="0"/>
      <w:marTop w:val="0"/>
      <w:marBottom w:val="0"/>
      <w:divBdr>
        <w:top w:val="none" w:sz="0" w:space="0" w:color="auto"/>
        <w:left w:val="none" w:sz="0" w:space="0" w:color="auto"/>
        <w:bottom w:val="none" w:sz="0" w:space="0" w:color="auto"/>
        <w:right w:val="none" w:sz="0" w:space="0" w:color="auto"/>
      </w:divBdr>
    </w:div>
    <w:div w:id="1187065186">
      <w:marLeft w:val="0"/>
      <w:marRight w:val="0"/>
      <w:marTop w:val="0"/>
      <w:marBottom w:val="0"/>
      <w:divBdr>
        <w:top w:val="none" w:sz="0" w:space="0" w:color="auto"/>
        <w:left w:val="none" w:sz="0" w:space="0" w:color="auto"/>
        <w:bottom w:val="none" w:sz="0" w:space="0" w:color="auto"/>
        <w:right w:val="none" w:sz="0" w:space="0" w:color="auto"/>
      </w:divBdr>
    </w:div>
    <w:div w:id="1187065187">
      <w:marLeft w:val="0"/>
      <w:marRight w:val="0"/>
      <w:marTop w:val="0"/>
      <w:marBottom w:val="0"/>
      <w:divBdr>
        <w:top w:val="none" w:sz="0" w:space="0" w:color="auto"/>
        <w:left w:val="none" w:sz="0" w:space="0" w:color="auto"/>
        <w:bottom w:val="none" w:sz="0" w:space="0" w:color="auto"/>
        <w:right w:val="none" w:sz="0" w:space="0" w:color="auto"/>
      </w:divBdr>
    </w:div>
    <w:div w:id="1187065188">
      <w:marLeft w:val="0"/>
      <w:marRight w:val="0"/>
      <w:marTop w:val="0"/>
      <w:marBottom w:val="0"/>
      <w:divBdr>
        <w:top w:val="none" w:sz="0" w:space="0" w:color="auto"/>
        <w:left w:val="none" w:sz="0" w:space="0" w:color="auto"/>
        <w:bottom w:val="none" w:sz="0" w:space="0" w:color="auto"/>
        <w:right w:val="none" w:sz="0" w:space="0" w:color="auto"/>
      </w:divBdr>
    </w:div>
    <w:div w:id="1187065189">
      <w:marLeft w:val="0"/>
      <w:marRight w:val="0"/>
      <w:marTop w:val="0"/>
      <w:marBottom w:val="0"/>
      <w:divBdr>
        <w:top w:val="none" w:sz="0" w:space="0" w:color="auto"/>
        <w:left w:val="none" w:sz="0" w:space="0" w:color="auto"/>
        <w:bottom w:val="none" w:sz="0" w:space="0" w:color="auto"/>
        <w:right w:val="none" w:sz="0" w:space="0" w:color="auto"/>
      </w:divBdr>
    </w:div>
    <w:div w:id="1187065190">
      <w:marLeft w:val="0"/>
      <w:marRight w:val="0"/>
      <w:marTop w:val="0"/>
      <w:marBottom w:val="0"/>
      <w:divBdr>
        <w:top w:val="none" w:sz="0" w:space="0" w:color="auto"/>
        <w:left w:val="none" w:sz="0" w:space="0" w:color="auto"/>
        <w:bottom w:val="none" w:sz="0" w:space="0" w:color="auto"/>
        <w:right w:val="none" w:sz="0" w:space="0" w:color="auto"/>
      </w:divBdr>
    </w:div>
    <w:div w:id="1187065191">
      <w:marLeft w:val="0"/>
      <w:marRight w:val="0"/>
      <w:marTop w:val="0"/>
      <w:marBottom w:val="0"/>
      <w:divBdr>
        <w:top w:val="none" w:sz="0" w:space="0" w:color="auto"/>
        <w:left w:val="none" w:sz="0" w:space="0" w:color="auto"/>
        <w:bottom w:val="none" w:sz="0" w:space="0" w:color="auto"/>
        <w:right w:val="none" w:sz="0" w:space="0" w:color="auto"/>
      </w:divBdr>
    </w:div>
    <w:div w:id="1187065192">
      <w:marLeft w:val="0"/>
      <w:marRight w:val="0"/>
      <w:marTop w:val="0"/>
      <w:marBottom w:val="0"/>
      <w:divBdr>
        <w:top w:val="none" w:sz="0" w:space="0" w:color="auto"/>
        <w:left w:val="none" w:sz="0" w:space="0" w:color="auto"/>
        <w:bottom w:val="none" w:sz="0" w:space="0" w:color="auto"/>
        <w:right w:val="none" w:sz="0" w:space="0" w:color="auto"/>
      </w:divBdr>
    </w:div>
    <w:div w:id="1187065193">
      <w:marLeft w:val="0"/>
      <w:marRight w:val="0"/>
      <w:marTop w:val="0"/>
      <w:marBottom w:val="0"/>
      <w:divBdr>
        <w:top w:val="none" w:sz="0" w:space="0" w:color="auto"/>
        <w:left w:val="none" w:sz="0" w:space="0" w:color="auto"/>
        <w:bottom w:val="none" w:sz="0" w:space="0" w:color="auto"/>
        <w:right w:val="none" w:sz="0" w:space="0" w:color="auto"/>
      </w:divBdr>
    </w:div>
    <w:div w:id="1187065194">
      <w:marLeft w:val="0"/>
      <w:marRight w:val="0"/>
      <w:marTop w:val="0"/>
      <w:marBottom w:val="0"/>
      <w:divBdr>
        <w:top w:val="none" w:sz="0" w:space="0" w:color="auto"/>
        <w:left w:val="none" w:sz="0" w:space="0" w:color="auto"/>
        <w:bottom w:val="none" w:sz="0" w:space="0" w:color="auto"/>
        <w:right w:val="none" w:sz="0" w:space="0" w:color="auto"/>
      </w:divBdr>
    </w:div>
    <w:div w:id="1187065195">
      <w:marLeft w:val="0"/>
      <w:marRight w:val="0"/>
      <w:marTop w:val="0"/>
      <w:marBottom w:val="0"/>
      <w:divBdr>
        <w:top w:val="none" w:sz="0" w:space="0" w:color="auto"/>
        <w:left w:val="none" w:sz="0" w:space="0" w:color="auto"/>
        <w:bottom w:val="none" w:sz="0" w:space="0" w:color="auto"/>
        <w:right w:val="none" w:sz="0" w:space="0" w:color="auto"/>
      </w:divBdr>
    </w:div>
    <w:div w:id="1187065196">
      <w:marLeft w:val="0"/>
      <w:marRight w:val="0"/>
      <w:marTop w:val="0"/>
      <w:marBottom w:val="0"/>
      <w:divBdr>
        <w:top w:val="none" w:sz="0" w:space="0" w:color="auto"/>
        <w:left w:val="none" w:sz="0" w:space="0" w:color="auto"/>
        <w:bottom w:val="none" w:sz="0" w:space="0" w:color="auto"/>
        <w:right w:val="none" w:sz="0" w:space="0" w:color="auto"/>
      </w:divBdr>
    </w:div>
    <w:div w:id="1187065197">
      <w:marLeft w:val="0"/>
      <w:marRight w:val="0"/>
      <w:marTop w:val="0"/>
      <w:marBottom w:val="0"/>
      <w:divBdr>
        <w:top w:val="none" w:sz="0" w:space="0" w:color="auto"/>
        <w:left w:val="none" w:sz="0" w:space="0" w:color="auto"/>
        <w:bottom w:val="none" w:sz="0" w:space="0" w:color="auto"/>
        <w:right w:val="none" w:sz="0" w:space="0" w:color="auto"/>
      </w:divBdr>
    </w:div>
    <w:div w:id="1187065198">
      <w:marLeft w:val="0"/>
      <w:marRight w:val="0"/>
      <w:marTop w:val="0"/>
      <w:marBottom w:val="0"/>
      <w:divBdr>
        <w:top w:val="none" w:sz="0" w:space="0" w:color="auto"/>
        <w:left w:val="none" w:sz="0" w:space="0" w:color="auto"/>
        <w:bottom w:val="none" w:sz="0" w:space="0" w:color="auto"/>
        <w:right w:val="none" w:sz="0" w:space="0" w:color="auto"/>
      </w:divBdr>
    </w:div>
    <w:div w:id="1187065199">
      <w:marLeft w:val="0"/>
      <w:marRight w:val="0"/>
      <w:marTop w:val="0"/>
      <w:marBottom w:val="0"/>
      <w:divBdr>
        <w:top w:val="none" w:sz="0" w:space="0" w:color="auto"/>
        <w:left w:val="none" w:sz="0" w:space="0" w:color="auto"/>
        <w:bottom w:val="none" w:sz="0" w:space="0" w:color="auto"/>
        <w:right w:val="none" w:sz="0" w:space="0" w:color="auto"/>
      </w:divBdr>
    </w:div>
    <w:div w:id="1187065200">
      <w:marLeft w:val="0"/>
      <w:marRight w:val="0"/>
      <w:marTop w:val="0"/>
      <w:marBottom w:val="0"/>
      <w:divBdr>
        <w:top w:val="none" w:sz="0" w:space="0" w:color="auto"/>
        <w:left w:val="none" w:sz="0" w:space="0" w:color="auto"/>
        <w:bottom w:val="none" w:sz="0" w:space="0" w:color="auto"/>
        <w:right w:val="none" w:sz="0" w:space="0" w:color="auto"/>
      </w:divBdr>
    </w:div>
    <w:div w:id="1187065201">
      <w:marLeft w:val="0"/>
      <w:marRight w:val="0"/>
      <w:marTop w:val="0"/>
      <w:marBottom w:val="0"/>
      <w:divBdr>
        <w:top w:val="none" w:sz="0" w:space="0" w:color="auto"/>
        <w:left w:val="none" w:sz="0" w:space="0" w:color="auto"/>
        <w:bottom w:val="none" w:sz="0" w:space="0" w:color="auto"/>
        <w:right w:val="none" w:sz="0" w:space="0" w:color="auto"/>
      </w:divBdr>
    </w:div>
    <w:div w:id="1187065202">
      <w:marLeft w:val="0"/>
      <w:marRight w:val="0"/>
      <w:marTop w:val="0"/>
      <w:marBottom w:val="0"/>
      <w:divBdr>
        <w:top w:val="none" w:sz="0" w:space="0" w:color="auto"/>
        <w:left w:val="none" w:sz="0" w:space="0" w:color="auto"/>
        <w:bottom w:val="none" w:sz="0" w:space="0" w:color="auto"/>
        <w:right w:val="none" w:sz="0" w:space="0" w:color="auto"/>
      </w:divBdr>
    </w:div>
    <w:div w:id="1187065203">
      <w:marLeft w:val="0"/>
      <w:marRight w:val="0"/>
      <w:marTop w:val="0"/>
      <w:marBottom w:val="0"/>
      <w:divBdr>
        <w:top w:val="none" w:sz="0" w:space="0" w:color="auto"/>
        <w:left w:val="none" w:sz="0" w:space="0" w:color="auto"/>
        <w:bottom w:val="none" w:sz="0" w:space="0" w:color="auto"/>
        <w:right w:val="none" w:sz="0" w:space="0" w:color="auto"/>
      </w:divBdr>
    </w:div>
    <w:div w:id="1196313215">
      <w:bodyDiv w:val="1"/>
      <w:marLeft w:val="0"/>
      <w:marRight w:val="0"/>
      <w:marTop w:val="0"/>
      <w:marBottom w:val="0"/>
      <w:divBdr>
        <w:top w:val="none" w:sz="0" w:space="0" w:color="auto"/>
        <w:left w:val="none" w:sz="0" w:space="0" w:color="auto"/>
        <w:bottom w:val="none" w:sz="0" w:space="0" w:color="auto"/>
        <w:right w:val="none" w:sz="0" w:space="0" w:color="auto"/>
      </w:divBdr>
    </w:div>
    <w:div w:id="1213079298">
      <w:bodyDiv w:val="1"/>
      <w:marLeft w:val="0"/>
      <w:marRight w:val="0"/>
      <w:marTop w:val="0"/>
      <w:marBottom w:val="0"/>
      <w:divBdr>
        <w:top w:val="none" w:sz="0" w:space="0" w:color="auto"/>
        <w:left w:val="none" w:sz="0" w:space="0" w:color="auto"/>
        <w:bottom w:val="none" w:sz="0" w:space="0" w:color="auto"/>
        <w:right w:val="none" w:sz="0" w:space="0" w:color="auto"/>
      </w:divBdr>
    </w:div>
    <w:div w:id="1235778863">
      <w:bodyDiv w:val="1"/>
      <w:marLeft w:val="0"/>
      <w:marRight w:val="0"/>
      <w:marTop w:val="0"/>
      <w:marBottom w:val="0"/>
      <w:divBdr>
        <w:top w:val="none" w:sz="0" w:space="0" w:color="auto"/>
        <w:left w:val="none" w:sz="0" w:space="0" w:color="auto"/>
        <w:bottom w:val="none" w:sz="0" w:space="0" w:color="auto"/>
        <w:right w:val="none" w:sz="0" w:space="0" w:color="auto"/>
      </w:divBdr>
    </w:div>
    <w:div w:id="1239710293">
      <w:bodyDiv w:val="1"/>
      <w:marLeft w:val="0"/>
      <w:marRight w:val="0"/>
      <w:marTop w:val="0"/>
      <w:marBottom w:val="0"/>
      <w:divBdr>
        <w:top w:val="none" w:sz="0" w:space="0" w:color="auto"/>
        <w:left w:val="none" w:sz="0" w:space="0" w:color="auto"/>
        <w:bottom w:val="none" w:sz="0" w:space="0" w:color="auto"/>
        <w:right w:val="none" w:sz="0" w:space="0" w:color="auto"/>
      </w:divBdr>
    </w:div>
    <w:div w:id="1259405502">
      <w:bodyDiv w:val="1"/>
      <w:marLeft w:val="0"/>
      <w:marRight w:val="0"/>
      <w:marTop w:val="0"/>
      <w:marBottom w:val="0"/>
      <w:divBdr>
        <w:top w:val="none" w:sz="0" w:space="0" w:color="auto"/>
        <w:left w:val="none" w:sz="0" w:space="0" w:color="auto"/>
        <w:bottom w:val="none" w:sz="0" w:space="0" w:color="auto"/>
        <w:right w:val="none" w:sz="0" w:space="0" w:color="auto"/>
      </w:divBdr>
    </w:div>
    <w:div w:id="1264609893">
      <w:bodyDiv w:val="1"/>
      <w:marLeft w:val="0"/>
      <w:marRight w:val="0"/>
      <w:marTop w:val="0"/>
      <w:marBottom w:val="0"/>
      <w:divBdr>
        <w:top w:val="none" w:sz="0" w:space="0" w:color="auto"/>
        <w:left w:val="none" w:sz="0" w:space="0" w:color="auto"/>
        <w:bottom w:val="none" w:sz="0" w:space="0" w:color="auto"/>
        <w:right w:val="none" w:sz="0" w:space="0" w:color="auto"/>
      </w:divBdr>
    </w:div>
    <w:div w:id="1282685140">
      <w:bodyDiv w:val="1"/>
      <w:marLeft w:val="0"/>
      <w:marRight w:val="0"/>
      <w:marTop w:val="0"/>
      <w:marBottom w:val="0"/>
      <w:divBdr>
        <w:top w:val="none" w:sz="0" w:space="0" w:color="auto"/>
        <w:left w:val="none" w:sz="0" w:space="0" w:color="auto"/>
        <w:bottom w:val="none" w:sz="0" w:space="0" w:color="auto"/>
        <w:right w:val="none" w:sz="0" w:space="0" w:color="auto"/>
      </w:divBdr>
    </w:div>
    <w:div w:id="1304889485">
      <w:bodyDiv w:val="1"/>
      <w:marLeft w:val="0"/>
      <w:marRight w:val="0"/>
      <w:marTop w:val="0"/>
      <w:marBottom w:val="0"/>
      <w:divBdr>
        <w:top w:val="none" w:sz="0" w:space="0" w:color="auto"/>
        <w:left w:val="none" w:sz="0" w:space="0" w:color="auto"/>
        <w:bottom w:val="none" w:sz="0" w:space="0" w:color="auto"/>
        <w:right w:val="none" w:sz="0" w:space="0" w:color="auto"/>
      </w:divBdr>
    </w:div>
    <w:div w:id="1351104747">
      <w:bodyDiv w:val="1"/>
      <w:marLeft w:val="0"/>
      <w:marRight w:val="0"/>
      <w:marTop w:val="0"/>
      <w:marBottom w:val="0"/>
      <w:divBdr>
        <w:top w:val="none" w:sz="0" w:space="0" w:color="auto"/>
        <w:left w:val="none" w:sz="0" w:space="0" w:color="auto"/>
        <w:bottom w:val="none" w:sz="0" w:space="0" w:color="auto"/>
        <w:right w:val="none" w:sz="0" w:space="0" w:color="auto"/>
      </w:divBdr>
    </w:div>
    <w:div w:id="1358239245">
      <w:bodyDiv w:val="1"/>
      <w:marLeft w:val="0"/>
      <w:marRight w:val="0"/>
      <w:marTop w:val="0"/>
      <w:marBottom w:val="0"/>
      <w:divBdr>
        <w:top w:val="none" w:sz="0" w:space="0" w:color="auto"/>
        <w:left w:val="none" w:sz="0" w:space="0" w:color="auto"/>
        <w:bottom w:val="none" w:sz="0" w:space="0" w:color="auto"/>
        <w:right w:val="none" w:sz="0" w:space="0" w:color="auto"/>
      </w:divBdr>
    </w:div>
    <w:div w:id="1391345440">
      <w:bodyDiv w:val="1"/>
      <w:marLeft w:val="0"/>
      <w:marRight w:val="0"/>
      <w:marTop w:val="0"/>
      <w:marBottom w:val="0"/>
      <w:divBdr>
        <w:top w:val="none" w:sz="0" w:space="0" w:color="auto"/>
        <w:left w:val="none" w:sz="0" w:space="0" w:color="auto"/>
        <w:bottom w:val="none" w:sz="0" w:space="0" w:color="auto"/>
        <w:right w:val="none" w:sz="0" w:space="0" w:color="auto"/>
      </w:divBdr>
    </w:div>
    <w:div w:id="1453402250">
      <w:bodyDiv w:val="1"/>
      <w:marLeft w:val="0"/>
      <w:marRight w:val="0"/>
      <w:marTop w:val="0"/>
      <w:marBottom w:val="0"/>
      <w:divBdr>
        <w:top w:val="none" w:sz="0" w:space="0" w:color="auto"/>
        <w:left w:val="none" w:sz="0" w:space="0" w:color="auto"/>
        <w:bottom w:val="none" w:sz="0" w:space="0" w:color="auto"/>
        <w:right w:val="none" w:sz="0" w:space="0" w:color="auto"/>
      </w:divBdr>
    </w:div>
    <w:div w:id="1459909025">
      <w:bodyDiv w:val="1"/>
      <w:marLeft w:val="0"/>
      <w:marRight w:val="0"/>
      <w:marTop w:val="0"/>
      <w:marBottom w:val="0"/>
      <w:divBdr>
        <w:top w:val="none" w:sz="0" w:space="0" w:color="auto"/>
        <w:left w:val="none" w:sz="0" w:space="0" w:color="auto"/>
        <w:bottom w:val="none" w:sz="0" w:space="0" w:color="auto"/>
        <w:right w:val="none" w:sz="0" w:space="0" w:color="auto"/>
      </w:divBdr>
    </w:div>
    <w:div w:id="1461068772">
      <w:bodyDiv w:val="1"/>
      <w:marLeft w:val="0"/>
      <w:marRight w:val="0"/>
      <w:marTop w:val="0"/>
      <w:marBottom w:val="0"/>
      <w:divBdr>
        <w:top w:val="none" w:sz="0" w:space="0" w:color="auto"/>
        <w:left w:val="none" w:sz="0" w:space="0" w:color="auto"/>
        <w:bottom w:val="none" w:sz="0" w:space="0" w:color="auto"/>
        <w:right w:val="none" w:sz="0" w:space="0" w:color="auto"/>
      </w:divBdr>
    </w:div>
    <w:div w:id="1461804303">
      <w:bodyDiv w:val="1"/>
      <w:marLeft w:val="0"/>
      <w:marRight w:val="0"/>
      <w:marTop w:val="0"/>
      <w:marBottom w:val="0"/>
      <w:divBdr>
        <w:top w:val="none" w:sz="0" w:space="0" w:color="auto"/>
        <w:left w:val="none" w:sz="0" w:space="0" w:color="auto"/>
        <w:bottom w:val="none" w:sz="0" w:space="0" w:color="auto"/>
        <w:right w:val="none" w:sz="0" w:space="0" w:color="auto"/>
      </w:divBdr>
    </w:div>
    <w:div w:id="1468543621">
      <w:bodyDiv w:val="1"/>
      <w:marLeft w:val="0"/>
      <w:marRight w:val="0"/>
      <w:marTop w:val="0"/>
      <w:marBottom w:val="0"/>
      <w:divBdr>
        <w:top w:val="none" w:sz="0" w:space="0" w:color="auto"/>
        <w:left w:val="none" w:sz="0" w:space="0" w:color="auto"/>
        <w:bottom w:val="none" w:sz="0" w:space="0" w:color="auto"/>
        <w:right w:val="none" w:sz="0" w:space="0" w:color="auto"/>
      </w:divBdr>
    </w:div>
    <w:div w:id="1482039293">
      <w:bodyDiv w:val="1"/>
      <w:marLeft w:val="0"/>
      <w:marRight w:val="0"/>
      <w:marTop w:val="0"/>
      <w:marBottom w:val="0"/>
      <w:divBdr>
        <w:top w:val="none" w:sz="0" w:space="0" w:color="auto"/>
        <w:left w:val="none" w:sz="0" w:space="0" w:color="auto"/>
        <w:bottom w:val="none" w:sz="0" w:space="0" w:color="auto"/>
        <w:right w:val="none" w:sz="0" w:space="0" w:color="auto"/>
      </w:divBdr>
    </w:div>
    <w:div w:id="1484859425">
      <w:bodyDiv w:val="1"/>
      <w:marLeft w:val="0"/>
      <w:marRight w:val="0"/>
      <w:marTop w:val="0"/>
      <w:marBottom w:val="0"/>
      <w:divBdr>
        <w:top w:val="none" w:sz="0" w:space="0" w:color="auto"/>
        <w:left w:val="none" w:sz="0" w:space="0" w:color="auto"/>
        <w:bottom w:val="none" w:sz="0" w:space="0" w:color="auto"/>
        <w:right w:val="none" w:sz="0" w:space="0" w:color="auto"/>
      </w:divBdr>
    </w:div>
    <w:div w:id="1486582142">
      <w:bodyDiv w:val="1"/>
      <w:marLeft w:val="0"/>
      <w:marRight w:val="0"/>
      <w:marTop w:val="0"/>
      <w:marBottom w:val="0"/>
      <w:divBdr>
        <w:top w:val="none" w:sz="0" w:space="0" w:color="auto"/>
        <w:left w:val="none" w:sz="0" w:space="0" w:color="auto"/>
        <w:bottom w:val="none" w:sz="0" w:space="0" w:color="auto"/>
        <w:right w:val="none" w:sz="0" w:space="0" w:color="auto"/>
      </w:divBdr>
    </w:div>
    <w:div w:id="1509170202">
      <w:bodyDiv w:val="1"/>
      <w:marLeft w:val="0"/>
      <w:marRight w:val="0"/>
      <w:marTop w:val="0"/>
      <w:marBottom w:val="0"/>
      <w:divBdr>
        <w:top w:val="none" w:sz="0" w:space="0" w:color="auto"/>
        <w:left w:val="none" w:sz="0" w:space="0" w:color="auto"/>
        <w:bottom w:val="none" w:sz="0" w:space="0" w:color="auto"/>
        <w:right w:val="none" w:sz="0" w:space="0" w:color="auto"/>
      </w:divBdr>
    </w:div>
    <w:div w:id="1516531841">
      <w:bodyDiv w:val="1"/>
      <w:marLeft w:val="0"/>
      <w:marRight w:val="0"/>
      <w:marTop w:val="0"/>
      <w:marBottom w:val="0"/>
      <w:divBdr>
        <w:top w:val="none" w:sz="0" w:space="0" w:color="auto"/>
        <w:left w:val="none" w:sz="0" w:space="0" w:color="auto"/>
        <w:bottom w:val="none" w:sz="0" w:space="0" w:color="auto"/>
        <w:right w:val="none" w:sz="0" w:space="0" w:color="auto"/>
      </w:divBdr>
    </w:div>
    <w:div w:id="1533810206">
      <w:bodyDiv w:val="1"/>
      <w:marLeft w:val="0"/>
      <w:marRight w:val="0"/>
      <w:marTop w:val="0"/>
      <w:marBottom w:val="0"/>
      <w:divBdr>
        <w:top w:val="none" w:sz="0" w:space="0" w:color="auto"/>
        <w:left w:val="none" w:sz="0" w:space="0" w:color="auto"/>
        <w:bottom w:val="none" w:sz="0" w:space="0" w:color="auto"/>
        <w:right w:val="none" w:sz="0" w:space="0" w:color="auto"/>
      </w:divBdr>
    </w:div>
    <w:div w:id="1598102648">
      <w:bodyDiv w:val="1"/>
      <w:marLeft w:val="0"/>
      <w:marRight w:val="0"/>
      <w:marTop w:val="0"/>
      <w:marBottom w:val="0"/>
      <w:divBdr>
        <w:top w:val="none" w:sz="0" w:space="0" w:color="auto"/>
        <w:left w:val="none" w:sz="0" w:space="0" w:color="auto"/>
        <w:bottom w:val="none" w:sz="0" w:space="0" w:color="auto"/>
        <w:right w:val="none" w:sz="0" w:space="0" w:color="auto"/>
      </w:divBdr>
    </w:div>
    <w:div w:id="1604916986">
      <w:bodyDiv w:val="1"/>
      <w:marLeft w:val="0"/>
      <w:marRight w:val="0"/>
      <w:marTop w:val="0"/>
      <w:marBottom w:val="0"/>
      <w:divBdr>
        <w:top w:val="none" w:sz="0" w:space="0" w:color="auto"/>
        <w:left w:val="none" w:sz="0" w:space="0" w:color="auto"/>
        <w:bottom w:val="none" w:sz="0" w:space="0" w:color="auto"/>
        <w:right w:val="none" w:sz="0" w:space="0" w:color="auto"/>
      </w:divBdr>
    </w:div>
    <w:div w:id="1631860408">
      <w:bodyDiv w:val="1"/>
      <w:marLeft w:val="0"/>
      <w:marRight w:val="0"/>
      <w:marTop w:val="0"/>
      <w:marBottom w:val="0"/>
      <w:divBdr>
        <w:top w:val="none" w:sz="0" w:space="0" w:color="auto"/>
        <w:left w:val="none" w:sz="0" w:space="0" w:color="auto"/>
        <w:bottom w:val="none" w:sz="0" w:space="0" w:color="auto"/>
        <w:right w:val="none" w:sz="0" w:space="0" w:color="auto"/>
      </w:divBdr>
    </w:div>
    <w:div w:id="1654721730">
      <w:bodyDiv w:val="1"/>
      <w:marLeft w:val="0"/>
      <w:marRight w:val="0"/>
      <w:marTop w:val="0"/>
      <w:marBottom w:val="0"/>
      <w:divBdr>
        <w:top w:val="none" w:sz="0" w:space="0" w:color="auto"/>
        <w:left w:val="none" w:sz="0" w:space="0" w:color="auto"/>
        <w:bottom w:val="none" w:sz="0" w:space="0" w:color="auto"/>
        <w:right w:val="none" w:sz="0" w:space="0" w:color="auto"/>
      </w:divBdr>
    </w:div>
    <w:div w:id="1658878824">
      <w:bodyDiv w:val="1"/>
      <w:marLeft w:val="0"/>
      <w:marRight w:val="0"/>
      <w:marTop w:val="0"/>
      <w:marBottom w:val="0"/>
      <w:divBdr>
        <w:top w:val="none" w:sz="0" w:space="0" w:color="auto"/>
        <w:left w:val="none" w:sz="0" w:space="0" w:color="auto"/>
        <w:bottom w:val="none" w:sz="0" w:space="0" w:color="auto"/>
        <w:right w:val="none" w:sz="0" w:space="0" w:color="auto"/>
      </w:divBdr>
    </w:div>
    <w:div w:id="1661493928">
      <w:bodyDiv w:val="1"/>
      <w:marLeft w:val="0"/>
      <w:marRight w:val="0"/>
      <w:marTop w:val="0"/>
      <w:marBottom w:val="0"/>
      <w:divBdr>
        <w:top w:val="none" w:sz="0" w:space="0" w:color="auto"/>
        <w:left w:val="none" w:sz="0" w:space="0" w:color="auto"/>
        <w:bottom w:val="none" w:sz="0" w:space="0" w:color="auto"/>
        <w:right w:val="none" w:sz="0" w:space="0" w:color="auto"/>
      </w:divBdr>
    </w:div>
    <w:div w:id="1675836375">
      <w:bodyDiv w:val="1"/>
      <w:marLeft w:val="0"/>
      <w:marRight w:val="0"/>
      <w:marTop w:val="0"/>
      <w:marBottom w:val="0"/>
      <w:divBdr>
        <w:top w:val="none" w:sz="0" w:space="0" w:color="auto"/>
        <w:left w:val="none" w:sz="0" w:space="0" w:color="auto"/>
        <w:bottom w:val="none" w:sz="0" w:space="0" w:color="auto"/>
        <w:right w:val="none" w:sz="0" w:space="0" w:color="auto"/>
      </w:divBdr>
    </w:div>
    <w:div w:id="1686978697">
      <w:bodyDiv w:val="1"/>
      <w:marLeft w:val="0"/>
      <w:marRight w:val="0"/>
      <w:marTop w:val="0"/>
      <w:marBottom w:val="0"/>
      <w:divBdr>
        <w:top w:val="none" w:sz="0" w:space="0" w:color="auto"/>
        <w:left w:val="none" w:sz="0" w:space="0" w:color="auto"/>
        <w:bottom w:val="none" w:sz="0" w:space="0" w:color="auto"/>
        <w:right w:val="none" w:sz="0" w:space="0" w:color="auto"/>
      </w:divBdr>
    </w:div>
    <w:div w:id="1725104649">
      <w:bodyDiv w:val="1"/>
      <w:marLeft w:val="0"/>
      <w:marRight w:val="0"/>
      <w:marTop w:val="0"/>
      <w:marBottom w:val="0"/>
      <w:divBdr>
        <w:top w:val="none" w:sz="0" w:space="0" w:color="auto"/>
        <w:left w:val="none" w:sz="0" w:space="0" w:color="auto"/>
        <w:bottom w:val="none" w:sz="0" w:space="0" w:color="auto"/>
        <w:right w:val="none" w:sz="0" w:space="0" w:color="auto"/>
      </w:divBdr>
    </w:div>
    <w:div w:id="1742487223">
      <w:bodyDiv w:val="1"/>
      <w:marLeft w:val="0"/>
      <w:marRight w:val="0"/>
      <w:marTop w:val="0"/>
      <w:marBottom w:val="0"/>
      <w:divBdr>
        <w:top w:val="none" w:sz="0" w:space="0" w:color="auto"/>
        <w:left w:val="none" w:sz="0" w:space="0" w:color="auto"/>
        <w:bottom w:val="none" w:sz="0" w:space="0" w:color="auto"/>
        <w:right w:val="none" w:sz="0" w:space="0" w:color="auto"/>
      </w:divBdr>
    </w:div>
    <w:div w:id="1793402509">
      <w:bodyDiv w:val="1"/>
      <w:marLeft w:val="0"/>
      <w:marRight w:val="0"/>
      <w:marTop w:val="0"/>
      <w:marBottom w:val="0"/>
      <w:divBdr>
        <w:top w:val="none" w:sz="0" w:space="0" w:color="auto"/>
        <w:left w:val="none" w:sz="0" w:space="0" w:color="auto"/>
        <w:bottom w:val="none" w:sz="0" w:space="0" w:color="auto"/>
        <w:right w:val="none" w:sz="0" w:space="0" w:color="auto"/>
      </w:divBdr>
    </w:div>
    <w:div w:id="1819418731">
      <w:bodyDiv w:val="1"/>
      <w:marLeft w:val="0"/>
      <w:marRight w:val="0"/>
      <w:marTop w:val="0"/>
      <w:marBottom w:val="0"/>
      <w:divBdr>
        <w:top w:val="none" w:sz="0" w:space="0" w:color="auto"/>
        <w:left w:val="none" w:sz="0" w:space="0" w:color="auto"/>
        <w:bottom w:val="none" w:sz="0" w:space="0" w:color="auto"/>
        <w:right w:val="none" w:sz="0" w:space="0" w:color="auto"/>
      </w:divBdr>
    </w:div>
    <w:div w:id="1819566107">
      <w:bodyDiv w:val="1"/>
      <w:marLeft w:val="0"/>
      <w:marRight w:val="0"/>
      <w:marTop w:val="0"/>
      <w:marBottom w:val="0"/>
      <w:divBdr>
        <w:top w:val="none" w:sz="0" w:space="0" w:color="auto"/>
        <w:left w:val="none" w:sz="0" w:space="0" w:color="auto"/>
        <w:bottom w:val="none" w:sz="0" w:space="0" w:color="auto"/>
        <w:right w:val="none" w:sz="0" w:space="0" w:color="auto"/>
      </w:divBdr>
    </w:div>
    <w:div w:id="1867525114">
      <w:bodyDiv w:val="1"/>
      <w:marLeft w:val="0"/>
      <w:marRight w:val="0"/>
      <w:marTop w:val="0"/>
      <w:marBottom w:val="0"/>
      <w:divBdr>
        <w:top w:val="none" w:sz="0" w:space="0" w:color="auto"/>
        <w:left w:val="none" w:sz="0" w:space="0" w:color="auto"/>
        <w:bottom w:val="none" w:sz="0" w:space="0" w:color="auto"/>
        <w:right w:val="none" w:sz="0" w:space="0" w:color="auto"/>
      </w:divBdr>
    </w:div>
    <w:div w:id="1917006642">
      <w:bodyDiv w:val="1"/>
      <w:marLeft w:val="0"/>
      <w:marRight w:val="0"/>
      <w:marTop w:val="0"/>
      <w:marBottom w:val="0"/>
      <w:divBdr>
        <w:top w:val="none" w:sz="0" w:space="0" w:color="auto"/>
        <w:left w:val="none" w:sz="0" w:space="0" w:color="auto"/>
        <w:bottom w:val="none" w:sz="0" w:space="0" w:color="auto"/>
        <w:right w:val="none" w:sz="0" w:space="0" w:color="auto"/>
      </w:divBdr>
    </w:div>
    <w:div w:id="1920401452">
      <w:bodyDiv w:val="1"/>
      <w:marLeft w:val="0"/>
      <w:marRight w:val="0"/>
      <w:marTop w:val="0"/>
      <w:marBottom w:val="0"/>
      <w:divBdr>
        <w:top w:val="none" w:sz="0" w:space="0" w:color="auto"/>
        <w:left w:val="none" w:sz="0" w:space="0" w:color="auto"/>
        <w:bottom w:val="none" w:sz="0" w:space="0" w:color="auto"/>
        <w:right w:val="none" w:sz="0" w:space="0" w:color="auto"/>
      </w:divBdr>
    </w:div>
    <w:div w:id="1943486180">
      <w:bodyDiv w:val="1"/>
      <w:marLeft w:val="0"/>
      <w:marRight w:val="0"/>
      <w:marTop w:val="0"/>
      <w:marBottom w:val="0"/>
      <w:divBdr>
        <w:top w:val="none" w:sz="0" w:space="0" w:color="auto"/>
        <w:left w:val="none" w:sz="0" w:space="0" w:color="auto"/>
        <w:bottom w:val="none" w:sz="0" w:space="0" w:color="auto"/>
        <w:right w:val="none" w:sz="0" w:space="0" w:color="auto"/>
      </w:divBdr>
    </w:div>
    <w:div w:id="1963727089">
      <w:bodyDiv w:val="1"/>
      <w:marLeft w:val="0"/>
      <w:marRight w:val="0"/>
      <w:marTop w:val="0"/>
      <w:marBottom w:val="0"/>
      <w:divBdr>
        <w:top w:val="none" w:sz="0" w:space="0" w:color="auto"/>
        <w:left w:val="none" w:sz="0" w:space="0" w:color="auto"/>
        <w:bottom w:val="none" w:sz="0" w:space="0" w:color="auto"/>
        <w:right w:val="none" w:sz="0" w:space="0" w:color="auto"/>
      </w:divBdr>
    </w:div>
    <w:div w:id="2025090656">
      <w:bodyDiv w:val="1"/>
      <w:marLeft w:val="0"/>
      <w:marRight w:val="0"/>
      <w:marTop w:val="0"/>
      <w:marBottom w:val="0"/>
      <w:divBdr>
        <w:top w:val="none" w:sz="0" w:space="0" w:color="auto"/>
        <w:left w:val="none" w:sz="0" w:space="0" w:color="auto"/>
        <w:bottom w:val="none" w:sz="0" w:space="0" w:color="auto"/>
        <w:right w:val="none" w:sz="0" w:space="0" w:color="auto"/>
      </w:divBdr>
    </w:div>
    <w:div w:id="2059931998">
      <w:bodyDiv w:val="1"/>
      <w:marLeft w:val="0"/>
      <w:marRight w:val="0"/>
      <w:marTop w:val="0"/>
      <w:marBottom w:val="0"/>
      <w:divBdr>
        <w:top w:val="none" w:sz="0" w:space="0" w:color="auto"/>
        <w:left w:val="none" w:sz="0" w:space="0" w:color="auto"/>
        <w:bottom w:val="none" w:sz="0" w:space="0" w:color="auto"/>
        <w:right w:val="none" w:sz="0" w:space="0" w:color="auto"/>
      </w:divBdr>
    </w:div>
    <w:div w:id="2067142288">
      <w:bodyDiv w:val="1"/>
      <w:marLeft w:val="0"/>
      <w:marRight w:val="0"/>
      <w:marTop w:val="0"/>
      <w:marBottom w:val="0"/>
      <w:divBdr>
        <w:top w:val="none" w:sz="0" w:space="0" w:color="auto"/>
        <w:left w:val="none" w:sz="0" w:space="0" w:color="auto"/>
        <w:bottom w:val="none" w:sz="0" w:space="0" w:color="auto"/>
        <w:right w:val="none" w:sz="0" w:space="0" w:color="auto"/>
      </w:divBdr>
    </w:div>
    <w:div w:id="2073189952">
      <w:bodyDiv w:val="1"/>
      <w:marLeft w:val="0"/>
      <w:marRight w:val="0"/>
      <w:marTop w:val="0"/>
      <w:marBottom w:val="0"/>
      <w:divBdr>
        <w:top w:val="none" w:sz="0" w:space="0" w:color="auto"/>
        <w:left w:val="none" w:sz="0" w:space="0" w:color="auto"/>
        <w:bottom w:val="none" w:sz="0" w:space="0" w:color="auto"/>
        <w:right w:val="none" w:sz="0" w:space="0" w:color="auto"/>
      </w:divBdr>
    </w:div>
    <w:div w:id="2098015491">
      <w:bodyDiv w:val="1"/>
      <w:marLeft w:val="0"/>
      <w:marRight w:val="0"/>
      <w:marTop w:val="0"/>
      <w:marBottom w:val="0"/>
      <w:divBdr>
        <w:top w:val="none" w:sz="0" w:space="0" w:color="auto"/>
        <w:left w:val="none" w:sz="0" w:space="0" w:color="auto"/>
        <w:bottom w:val="none" w:sz="0" w:space="0" w:color="auto"/>
        <w:right w:val="none" w:sz="0" w:space="0" w:color="auto"/>
      </w:divBdr>
    </w:div>
    <w:div w:id="2107535194">
      <w:bodyDiv w:val="1"/>
      <w:marLeft w:val="0"/>
      <w:marRight w:val="0"/>
      <w:marTop w:val="0"/>
      <w:marBottom w:val="0"/>
      <w:divBdr>
        <w:top w:val="none" w:sz="0" w:space="0" w:color="auto"/>
        <w:left w:val="none" w:sz="0" w:space="0" w:color="auto"/>
        <w:bottom w:val="none" w:sz="0" w:space="0" w:color="auto"/>
        <w:right w:val="none" w:sz="0" w:space="0" w:color="auto"/>
      </w:divBdr>
    </w:div>
    <w:div w:id="214403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chart" Target="charts/chart4.xml"/><Relationship Id="rId26" Type="http://schemas.openxmlformats.org/officeDocument/2006/relationships/hyperlink" Target="consultantplus://offline/ref=252A57218D9980F71D704D3D6541A102089C07B2749E344719D8135E5D0F3E8391BB8CE7E0B8CBFFo1a5H"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consultantplus://offline/ref=252A57218D9980F71D704D3D6541A102089C07B2749E344719D8135E5D0F3E8391BB8CE3oEa7H" TargetMode="External"/><Relationship Id="rId34" Type="http://schemas.openxmlformats.org/officeDocument/2006/relationships/hyperlink" Target="consultantplus://offline/ref=0D192872AE689AFAE9844FA594BC7A20C3E409BCA43599E05BD2538068143B5669839AC7517C396CZEv9I"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docs.cntd.ru/document/1200095541" TargetMode="External"/><Relationship Id="rId17" Type="http://schemas.openxmlformats.org/officeDocument/2006/relationships/chart" Target="charts/chart3.xml"/><Relationship Id="rId25" Type="http://schemas.openxmlformats.org/officeDocument/2006/relationships/hyperlink" Target="consultantplus://offline/ref=252A57218D9980F71D704D3D6541A102089C07B2749E344719D8135E5D0F3E8391BB8CE7oEa8H" TargetMode="External"/><Relationship Id="rId33" Type="http://schemas.openxmlformats.org/officeDocument/2006/relationships/hyperlink" Target="consultantplus://offline/ref=B8678559DF6DF80C81E0EB6C557D8FA07E18F2314ED9CAE42A1058ED758F1ECF3BB17359v7OBI" TargetMode="External"/><Relationship Id="rId38" Type="http://schemas.openxmlformats.org/officeDocument/2006/relationships/hyperlink" Target="consultantplus://offline/ref=0D192872AE689AFAE9844FA594BC7A20C3E409BCA43599E05BD2538068143B5669839AC7517C396CZEv9I"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consultantplus://offline/ref=252A57218D9980F71D704D3D6541A102089C07B2749E344719D8135E5D0F3E8391BB8CE7E0B8C5F9o1aAH" TargetMode="External"/><Relationship Id="rId29" Type="http://schemas.openxmlformats.org/officeDocument/2006/relationships/hyperlink" Target="consultantplus://offline/ref=B3C818A1CBAB6FD8EF06AC3B3288DB731EA456F80E010611160F08FDC2HC3AJ"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su.vrnoblduma.ru/?q=node/1328" TargetMode="External"/><Relationship Id="rId24" Type="http://schemas.openxmlformats.org/officeDocument/2006/relationships/hyperlink" Target="consultantplus://offline/ref=252A57218D9980F71D704D3D6541A102089C07B2749E344719D8135E5D0F3E8391BB8CE7E0B8CBFEo1a7H" TargetMode="External"/><Relationship Id="rId32" Type="http://schemas.openxmlformats.org/officeDocument/2006/relationships/hyperlink" Target="consultantplus://offline/ref=683F8D4C3232EC236CA33564FCE1F82DEF55F9F9BA03B02BCAF98CC4F5F612394C70C05F796227ADXFSBJ" TargetMode="External"/><Relationship Id="rId37" Type="http://schemas.openxmlformats.org/officeDocument/2006/relationships/hyperlink" Target="consultantplus://offline/ref=03D3DD18739311048EE99D3D012920B2BC34765DEA308C681C037F132D724328835C2E26DED3DEC3tAS4O"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consultantplus://offline/ref=252A57218D9980F71D704D3D6541A102089C07B2749E344719D8135E5D0F3E8391BB8CE7E0B8CBF8o1a3H" TargetMode="External"/><Relationship Id="rId28" Type="http://schemas.openxmlformats.org/officeDocument/2006/relationships/hyperlink" Target="consultantplus://offline/ref=EB8A2F24189CAC59C0D070D22B72FDE7247B25A89EAB6CB0E2616BE8EE762A964A5FB7F03372E20AcC4AI" TargetMode="External"/><Relationship Id="rId36" Type="http://schemas.openxmlformats.org/officeDocument/2006/relationships/hyperlink" Target="consultantplus://offline/ref=03D3DD18739311048EE99D3D012920B2BF3C7F5AEB328C681C037F132Dt7S2O" TargetMode="External"/><Relationship Id="rId10" Type="http://schemas.openxmlformats.org/officeDocument/2006/relationships/hyperlink" Target="http://msu.vrnoblduma.ru/?q=node/1328" TargetMode="External"/><Relationship Id="rId19" Type="http://schemas.openxmlformats.org/officeDocument/2006/relationships/chart" Target="charts/chart5.xml"/><Relationship Id="rId31" Type="http://schemas.openxmlformats.org/officeDocument/2006/relationships/hyperlink" Target="consultantplus://offline/ref=A790722C4F2C627746FA515293FC45A343DD9898BDEF58884D6CAF04D06E17B712984E6940A00286Q1WDH" TargetMode="External"/><Relationship Id="rId4" Type="http://schemas.microsoft.com/office/2007/relationships/stylesWithEffects" Target="stylesWithEffects.xml"/><Relationship Id="rId9" Type="http://schemas.openxmlformats.org/officeDocument/2006/relationships/hyperlink" Target="http://docs.cntd.ru/document/1200084710" TargetMode="External"/><Relationship Id="rId14" Type="http://schemas.openxmlformats.org/officeDocument/2006/relationships/image" Target="media/image2.png"/><Relationship Id="rId22" Type="http://schemas.openxmlformats.org/officeDocument/2006/relationships/hyperlink" Target="consultantplus://offline/ref=252A57218D9980F71D704D3D6541A102089C07B2749E344719D8135E5D0F3E8391BB8CE7E0B8C4F8o1a6H" TargetMode="External"/><Relationship Id="rId27" Type="http://schemas.openxmlformats.org/officeDocument/2006/relationships/hyperlink" Target="consultantplus://offline/ref=252A57218D9980F71D704D3D6541A102089C07B2749E344719D8135E5D0F3E8391BB8CE7E0B8CBF8o1a3H" TargetMode="External"/><Relationship Id="rId30" Type="http://schemas.openxmlformats.org/officeDocument/2006/relationships/hyperlink" Target="consultantplus://offline/ref=BB4E338D3A100D0C5103EDF01D240E6DEA61397A2BBBA743862767455E6A3CABAB71540BEF10CAB3u3v1J" TargetMode="External"/><Relationship Id="rId35" Type="http://schemas.openxmlformats.org/officeDocument/2006/relationships/hyperlink" Target="consultantplus://offline/ref=93453EDC736F64B36EE4681A5F00C587A78FC8EEC1C25CFBAC3B0782A22346B73243A157y763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Естественное движение населения</a:t>
            </a:r>
          </a:p>
        </c:rich>
      </c:tx>
      <c:overlay val="0"/>
    </c:title>
    <c:autoTitleDeleted val="0"/>
    <c:plotArea>
      <c:layout/>
      <c:barChart>
        <c:barDir val="col"/>
        <c:grouping val="clustered"/>
        <c:varyColors val="0"/>
        <c:ser>
          <c:idx val="0"/>
          <c:order val="0"/>
          <c:tx>
            <c:strRef>
              <c:f>Лист1!$A$26</c:f>
              <c:strCache>
                <c:ptCount val="1"/>
                <c:pt idx="0">
                  <c:v>Родилось, чел</c:v>
                </c:pt>
              </c:strCache>
            </c:strRef>
          </c:tx>
          <c:invertIfNegative val="0"/>
          <c:val>
            <c:numRef>
              <c:f>Лист1!$B$26</c:f>
              <c:numCache>
                <c:formatCode>General</c:formatCode>
                <c:ptCount val="1"/>
                <c:pt idx="0">
                  <c:v>20</c:v>
                </c:pt>
              </c:numCache>
            </c:numRef>
          </c:val>
        </c:ser>
        <c:ser>
          <c:idx val="1"/>
          <c:order val="1"/>
          <c:tx>
            <c:strRef>
              <c:f>Лист1!$A$27</c:f>
              <c:strCache>
                <c:ptCount val="1"/>
                <c:pt idx="0">
                  <c:v>Умерло, чел.</c:v>
                </c:pt>
              </c:strCache>
            </c:strRef>
          </c:tx>
          <c:invertIfNegative val="0"/>
          <c:val>
            <c:numRef>
              <c:f>Лист1!$B$27</c:f>
              <c:numCache>
                <c:formatCode>General</c:formatCode>
                <c:ptCount val="1"/>
                <c:pt idx="0">
                  <c:v>44</c:v>
                </c:pt>
              </c:numCache>
            </c:numRef>
          </c:val>
        </c:ser>
        <c:ser>
          <c:idx val="2"/>
          <c:order val="2"/>
          <c:tx>
            <c:strRef>
              <c:f>Лист1!$A$28</c:f>
              <c:strCache>
                <c:ptCount val="1"/>
                <c:pt idx="0">
                  <c:v>Естественный прирост населения (+), естественная убыль населения (-) , чел.</c:v>
                </c:pt>
              </c:strCache>
            </c:strRef>
          </c:tx>
          <c:invertIfNegative val="0"/>
          <c:val>
            <c:numRef>
              <c:f>Лист1!$B$28</c:f>
              <c:numCache>
                <c:formatCode>General</c:formatCode>
                <c:ptCount val="1"/>
                <c:pt idx="0">
                  <c:v>-24</c:v>
                </c:pt>
              </c:numCache>
            </c:numRef>
          </c:val>
        </c:ser>
        <c:dLbls>
          <c:showLegendKey val="0"/>
          <c:showVal val="1"/>
          <c:showCatName val="0"/>
          <c:showSerName val="0"/>
          <c:showPercent val="0"/>
          <c:showBubbleSize val="0"/>
        </c:dLbls>
        <c:gapWidth val="150"/>
        <c:overlap val="-25"/>
        <c:axId val="189335040"/>
        <c:axId val="189336576"/>
      </c:barChart>
      <c:catAx>
        <c:axId val="189335040"/>
        <c:scaling>
          <c:orientation val="minMax"/>
        </c:scaling>
        <c:delete val="0"/>
        <c:axPos val="b"/>
        <c:numFmt formatCode="General" sourceLinked="1"/>
        <c:majorTickMark val="none"/>
        <c:minorTickMark val="none"/>
        <c:tickLblPos val="nextTo"/>
        <c:crossAx val="189336576"/>
        <c:crosses val="autoZero"/>
        <c:auto val="1"/>
        <c:lblAlgn val="ctr"/>
        <c:lblOffset val="100"/>
        <c:noMultiLvlLbl val="0"/>
      </c:catAx>
      <c:valAx>
        <c:axId val="189336576"/>
        <c:scaling>
          <c:orientation val="minMax"/>
        </c:scaling>
        <c:delete val="1"/>
        <c:axPos val="l"/>
        <c:numFmt formatCode="General" sourceLinked="1"/>
        <c:majorTickMark val="none"/>
        <c:minorTickMark val="none"/>
        <c:tickLblPos val="nextTo"/>
        <c:crossAx val="189335040"/>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Механическое движение населения</a:t>
            </a:r>
          </a:p>
        </c:rich>
      </c:tx>
      <c:overlay val="0"/>
    </c:title>
    <c:autoTitleDeleted val="0"/>
    <c:plotArea>
      <c:layout/>
      <c:barChart>
        <c:barDir val="col"/>
        <c:grouping val="clustered"/>
        <c:varyColors val="0"/>
        <c:ser>
          <c:idx val="0"/>
          <c:order val="0"/>
          <c:tx>
            <c:strRef>
              <c:f>Лист1!$A$21</c:f>
              <c:strCache>
                <c:ptCount val="1"/>
                <c:pt idx="0">
                  <c:v>Прибыло, чел.</c:v>
                </c:pt>
              </c:strCache>
            </c:strRef>
          </c:tx>
          <c:invertIfNegative val="0"/>
          <c:cat>
            <c:numRef>
              <c:f>Лист1!$B$20</c:f>
              <c:numCache>
                <c:formatCode>General</c:formatCode>
                <c:ptCount val="1"/>
                <c:pt idx="0">
                  <c:v>2015</c:v>
                </c:pt>
              </c:numCache>
            </c:numRef>
          </c:cat>
          <c:val>
            <c:numRef>
              <c:f>Лист1!$B$21</c:f>
              <c:numCache>
                <c:formatCode>General</c:formatCode>
                <c:ptCount val="1"/>
                <c:pt idx="0">
                  <c:v>69</c:v>
                </c:pt>
              </c:numCache>
            </c:numRef>
          </c:val>
        </c:ser>
        <c:ser>
          <c:idx val="1"/>
          <c:order val="1"/>
          <c:tx>
            <c:strRef>
              <c:f>Лист1!$A$22</c:f>
              <c:strCache>
                <c:ptCount val="1"/>
                <c:pt idx="0">
                  <c:v>Выбыло, чел.</c:v>
                </c:pt>
              </c:strCache>
            </c:strRef>
          </c:tx>
          <c:invertIfNegative val="0"/>
          <c:cat>
            <c:numRef>
              <c:f>Лист1!$B$20</c:f>
              <c:numCache>
                <c:formatCode>General</c:formatCode>
                <c:ptCount val="1"/>
                <c:pt idx="0">
                  <c:v>2015</c:v>
                </c:pt>
              </c:numCache>
            </c:numRef>
          </c:cat>
          <c:val>
            <c:numRef>
              <c:f>Лист1!$B$22</c:f>
              <c:numCache>
                <c:formatCode>General</c:formatCode>
                <c:ptCount val="1"/>
                <c:pt idx="0">
                  <c:v>99</c:v>
                </c:pt>
              </c:numCache>
            </c:numRef>
          </c:val>
        </c:ser>
        <c:ser>
          <c:idx val="2"/>
          <c:order val="2"/>
          <c:tx>
            <c:strRef>
              <c:f>Лист1!$A$23</c:f>
              <c:strCache>
                <c:ptCount val="1"/>
                <c:pt idx="0">
                  <c:v>Миграционный прирост (+),  убыль (-), чел.</c:v>
                </c:pt>
              </c:strCache>
            </c:strRef>
          </c:tx>
          <c:invertIfNegative val="0"/>
          <c:cat>
            <c:numRef>
              <c:f>Лист1!$B$20</c:f>
              <c:numCache>
                <c:formatCode>General</c:formatCode>
                <c:ptCount val="1"/>
                <c:pt idx="0">
                  <c:v>2015</c:v>
                </c:pt>
              </c:numCache>
            </c:numRef>
          </c:cat>
          <c:val>
            <c:numRef>
              <c:f>Лист1!$B$23</c:f>
              <c:numCache>
                <c:formatCode>General</c:formatCode>
                <c:ptCount val="1"/>
                <c:pt idx="0">
                  <c:v>-30</c:v>
                </c:pt>
              </c:numCache>
            </c:numRef>
          </c:val>
        </c:ser>
        <c:dLbls>
          <c:showLegendKey val="0"/>
          <c:showVal val="1"/>
          <c:showCatName val="0"/>
          <c:showSerName val="0"/>
          <c:showPercent val="0"/>
          <c:showBubbleSize val="0"/>
        </c:dLbls>
        <c:gapWidth val="150"/>
        <c:overlap val="-25"/>
        <c:axId val="189364480"/>
        <c:axId val="189386752"/>
      </c:barChart>
      <c:catAx>
        <c:axId val="189364480"/>
        <c:scaling>
          <c:orientation val="minMax"/>
        </c:scaling>
        <c:delete val="0"/>
        <c:axPos val="b"/>
        <c:numFmt formatCode="General" sourceLinked="1"/>
        <c:majorTickMark val="none"/>
        <c:minorTickMark val="none"/>
        <c:tickLblPos val="nextTo"/>
        <c:crossAx val="189386752"/>
        <c:crosses val="autoZero"/>
        <c:auto val="1"/>
        <c:lblAlgn val="ctr"/>
        <c:lblOffset val="100"/>
        <c:noMultiLvlLbl val="0"/>
      </c:catAx>
      <c:valAx>
        <c:axId val="189386752"/>
        <c:scaling>
          <c:orientation val="minMax"/>
        </c:scaling>
        <c:delete val="1"/>
        <c:axPos val="l"/>
        <c:numFmt formatCode="General" sourceLinked="1"/>
        <c:majorTickMark val="none"/>
        <c:minorTickMark val="none"/>
        <c:tickLblPos val="nextTo"/>
        <c:crossAx val="189364480"/>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a:t>Возрастная структура населения</a:t>
            </a:r>
          </a:p>
        </c:rich>
      </c:tx>
      <c:layout>
        <c:manualLayout>
          <c:xMode val="edge"/>
          <c:yMode val="edge"/>
          <c:x val="0.12949557510634124"/>
          <c:y val="2.3887262783252032E-2"/>
        </c:manualLayout>
      </c:layout>
      <c:overlay val="0"/>
    </c:title>
    <c:autoTitleDeleted val="0"/>
    <c:plotArea>
      <c:layout/>
      <c:barChart>
        <c:barDir val="col"/>
        <c:grouping val="clustered"/>
        <c:varyColors val="0"/>
        <c:ser>
          <c:idx val="0"/>
          <c:order val="0"/>
          <c:tx>
            <c:strRef>
              <c:f>Лист1!$A$53</c:f>
              <c:strCache>
                <c:ptCount val="1"/>
                <c:pt idx="0">
                  <c:v>Численность населения моложе трудоспособного возраста</c:v>
                </c:pt>
              </c:strCache>
            </c:strRef>
          </c:tx>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2017 год</c:v>
                </c:pt>
              </c:strCache>
            </c:strRef>
          </c:cat>
          <c:val>
            <c:numRef>
              <c:f>Лист1!$B$53</c:f>
              <c:numCache>
                <c:formatCode>General</c:formatCode>
                <c:ptCount val="1"/>
                <c:pt idx="0">
                  <c:v>510</c:v>
                </c:pt>
              </c:numCache>
            </c:numRef>
          </c:val>
        </c:ser>
        <c:ser>
          <c:idx val="1"/>
          <c:order val="1"/>
          <c:tx>
            <c:strRef>
              <c:f>Лист1!$A$54</c:f>
              <c:strCache>
                <c:ptCount val="1"/>
                <c:pt idx="0">
                  <c:v>Численность населения трудоспособного возраста</c:v>
                </c:pt>
              </c:strCache>
            </c:strRef>
          </c:tx>
          <c:spPr>
            <a:solidFill>
              <a:srgbClr val="92D050"/>
            </a:solidFill>
          </c:spPr>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2017 год</c:v>
                </c:pt>
              </c:strCache>
            </c:strRef>
          </c:cat>
          <c:val>
            <c:numRef>
              <c:f>Лист1!$B$54</c:f>
              <c:numCache>
                <c:formatCode>General</c:formatCode>
                <c:ptCount val="1"/>
                <c:pt idx="0">
                  <c:v>1295</c:v>
                </c:pt>
              </c:numCache>
            </c:numRef>
          </c:val>
        </c:ser>
        <c:ser>
          <c:idx val="2"/>
          <c:order val="2"/>
          <c:tx>
            <c:strRef>
              <c:f>Лист1!$A$55</c:f>
              <c:strCache>
                <c:ptCount val="1"/>
                <c:pt idx="0">
                  <c:v>Численность населения старше трудоспособного возраста</c:v>
                </c:pt>
              </c:strCache>
            </c:strRef>
          </c:tx>
          <c:spPr>
            <a:solidFill>
              <a:srgbClr val="FFC000"/>
            </a:solidFill>
          </c:spPr>
          <c:invertIfNegative val="0"/>
          <c:dLbls>
            <c:txPr>
              <a:bodyPr/>
              <a:lstStyle/>
              <a:p>
                <a:pPr>
                  <a:defRPr sz="1100" b="1" i="0" baseline="0"/>
                </a:pPr>
                <a:endParaRPr lang="ru-RU"/>
              </a:p>
            </c:txPr>
            <c:showLegendKey val="0"/>
            <c:showVal val="1"/>
            <c:showCatName val="0"/>
            <c:showSerName val="0"/>
            <c:showPercent val="0"/>
            <c:showBubbleSize val="0"/>
            <c:showLeaderLines val="0"/>
          </c:dLbls>
          <c:cat>
            <c:strRef>
              <c:f>Лист1!$B$52</c:f>
              <c:strCache>
                <c:ptCount val="1"/>
                <c:pt idx="0">
                  <c:v>2017 год</c:v>
                </c:pt>
              </c:strCache>
            </c:strRef>
          </c:cat>
          <c:val>
            <c:numRef>
              <c:f>Лист1!$B$55</c:f>
              <c:numCache>
                <c:formatCode>General</c:formatCode>
                <c:ptCount val="1"/>
                <c:pt idx="0">
                  <c:v>720</c:v>
                </c:pt>
              </c:numCache>
            </c:numRef>
          </c:val>
        </c:ser>
        <c:dLbls>
          <c:showLegendKey val="0"/>
          <c:showVal val="0"/>
          <c:showCatName val="0"/>
          <c:showSerName val="0"/>
          <c:showPercent val="0"/>
          <c:showBubbleSize val="0"/>
        </c:dLbls>
        <c:gapWidth val="150"/>
        <c:axId val="134359680"/>
        <c:axId val="134369664"/>
      </c:barChart>
      <c:catAx>
        <c:axId val="134359680"/>
        <c:scaling>
          <c:orientation val="minMax"/>
        </c:scaling>
        <c:delete val="0"/>
        <c:axPos val="b"/>
        <c:numFmt formatCode="General" sourceLinked="1"/>
        <c:majorTickMark val="none"/>
        <c:minorTickMark val="none"/>
        <c:tickLblPos val="nextTo"/>
        <c:crossAx val="134369664"/>
        <c:crosses val="autoZero"/>
        <c:auto val="1"/>
        <c:lblAlgn val="ctr"/>
        <c:lblOffset val="100"/>
        <c:noMultiLvlLbl val="0"/>
      </c:catAx>
      <c:valAx>
        <c:axId val="134369664"/>
        <c:scaling>
          <c:orientation val="minMax"/>
        </c:scaling>
        <c:delete val="0"/>
        <c:axPos val="l"/>
        <c:majorGridlines/>
        <c:numFmt formatCode="General" sourceLinked="1"/>
        <c:majorTickMark val="none"/>
        <c:minorTickMark val="none"/>
        <c:tickLblPos val="nextTo"/>
        <c:crossAx val="134359680"/>
        <c:crosses val="autoZero"/>
        <c:crossBetween val="between"/>
      </c:valAx>
    </c:plotArea>
    <c:legend>
      <c:legendPos val="r"/>
      <c:layout>
        <c:manualLayout>
          <c:xMode val="edge"/>
          <c:yMode val="edge"/>
          <c:x val="0.69164594371433652"/>
          <c:y val="0.27718844789071417"/>
          <c:w val="0.29684326317993365"/>
          <c:h val="0.46587135998863088"/>
        </c:manualLayout>
      </c:layout>
      <c:overlay val="0"/>
    </c:legend>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Земли сельскохозяйственного назначения</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Лист1!$B$217</c:f>
              <c:strCache>
                <c:ptCount val="1"/>
                <c:pt idx="0">
                  <c:v>кол-во</c:v>
                </c:pt>
              </c:strCache>
            </c:strRef>
          </c:tx>
          <c:dLbls>
            <c:showLegendKey val="0"/>
            <c:showVal val="0"/>
            <c:showCatName val="0"/>
            <c:showSerName val="0"/>
            <c:showPercent val="1"/>
            <c:showBubbleSize val="0"/>
            <c:showLeaderLines val="1"/>
          </c:dLbls>
          <c:cat>
            <c:strRef>
              <c:f>Лист1!$A$218:$A$222</c:f>
              <c:strCache>
                <c:ptCount val="5"/>
                <c:pt idx="0">
                  <c:v>пашня</c:v>
                </c:pt>
                <c:pt idx="1">
                  <c:v>сенокосы</c:v>
                </c:pt>
                <c:pt idx="2">
                  <c:v>пастбища</c:v>
                </c:pt>
                <c:pt idx="3">
                  <c:v>многолетние насаждения</c:v>
                </c:pt>
                <c:pt idx="4">
                  <c:v>залежь</c:v>
                </c:pt>
              </c:strCache>
            </c:strRef>
          </c:cat>
          <c:val>
            <c:numRef>
              <c:f>Лист1!$B$218:$B$222</c:f>
              <c:numCache>
                <c:formatCode>General</c:formatCode>
                <c:ptCount val="5"/>
                <c:pt idx="0">
                  <c:v>10262</c:v>
                </c:pt>
                <c:pt idx="1">
                  <c:v>398</c:v>
                </c:pt>
                <c:pt idx="2">
                  <c:v>730</c:v>
                </c:pt>
                <c:pt idx="3">
                  <c:v>82</c:v>
                </c:pt>
                <c:pt idx="4">
                  <c:v>601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Занятость по видам экономической</a:t>
            </a:r>
            <a:r>
              <a:rPr lang="ru-RU" sz="1200" baseline="0"/>
              <a:t> деятельности</a:t>
            </a:r>
            <a:endParaRPr lang="ru-RU" sz="1200"/>
          </a:p>
        </c:rich>
      </c:tx>
      <c:layout>
        <c:manualLayout>
          <c:xMode val="edge"/>
          <c:yMode val="edge"/>
          <c:x val="0.19127948522563712"/>
          <c:y val="0.10123456790123457"/>
        </c:manualLayout>
      </c:layout>
      <c:overlay val="0"/>
    </c:title>
    <c:autoTitleDeleted val="0"/>
    <c:plotArea>
      <c:layout>
        <c:manualLayout>
          <c:layoutTarget val="inner"/>
          <c:xMode val="edge"/>
          <c:yMode val="edge"/>
          <c:x val="2.3655913978494623E-2"/>
          <c:y val="0.20481481481481481"/>
          <c:w val="0.90432806350300166"/>
          <c:h val="0.67160083224755118"/>
        </c:manualLayout>
      </c:layout>
      <c:barChart>
        <c:barDir val="col"/>
        <c:grouping val="clustered"/>
        <c:varyColors val="0"/>
        <c:ser>
          <c:idx val="0"/>
          <c:order val="0"/>
          <c:tx>
            <c:strRef>
              <c:f>Лист1!$A$93</c:f>
              <c:strCache>
                <c:ptCount val="1"/>
                <c:pt idx="0">
                  <c:v>Сельское хозяйство</c:v>
                </c:pt>
              </c:strCache>
            </c:strRef>
          </c:tx>
          <c:invertIfNegative val="0"/>
          <c:dLbls>
            <c:showLegendKey val="0"/>
            <c:showVal val="1"/>
            <c:showCatName val="0"/>
            <c:showSerName val="0"/>
            <c:showPercent val="0"/>
            <c:showBubbleSize val="0"/>
            <c:showLeaderLines val="0"/>
          </c:dLbls>
          <c:cat>
            <c:strRef>
              <c:f>Лист1!$B$92</c:f>
              <c:strCache>
                <c:ptCount val="1"/>
                <c:pt idx="0">
                  <c:v>2017 год</c:v>
                </c:pt>
              </c:strCache>
            </c:strRef>
          </c:cat>
          <c:val>
            <c:numRef>
              <c:f>Лист1!$B$93</c:f>
              <c:numCache>
                <c:formatCode>General</c:formatCode>
                <c:ptCount val="1"/>
                <c:pt idx="0">
                  <c:v>780</c:v>
                </c:pt>
              </c:numCache>
            </c:numRef>
          </c:val>
        </c:ser>
        <c:ser>
          <c:idx val="1"/>
          <c:order val="1"/>
          <c:tx>
            <c:strRef>
              <c:f>Лист1!$A$94</c:f>
              <c:strCache>
                <c:ptCount val="1"/>
                <c:pt idx="0">
                  <c:v>Государственное управление и обеспечение
военной безопасности; социальное страхование</c:v>
                </c:pt>
              </c:strCache>
            </c:strRef>
          </c:tx>
          <c:invertIfNegative val="0"/>
          <c:dLbls>
            <c:showLegendKey val="0"/>
            <c:showVal val="1"/>
            <c:showCatName val="0"/>
            <c:showSerName val="0"/>
            <c:showPercent val="0"/>
            <c:showBubbleSize val="0"/>
            <c:showLeaderLines val="0"/>
          </c:dLbls>
          <c:cat>
            <c:strRef>
              <c:f>Лист1!$B$92</c:f>
              <c:strCache>
                <c:ptCount val="1"/>
                <c:pt idx="0">
                  <c:v>2017 год</c:v>
                </c:pt>
              </c:strCache>
            </c:strRef>
          </c:cat>
          <c:val>
            <c:numRef>
              <c:f>Лист1!$B$94</c:f>
              <c:numCache>
                <c:formatCode>General</c:formatCode>
                <c:ptCount val="1"/>
                <c:pt idx="0">
                  <c:v>10</c:v>
                </c:pt>
              </c:numCache>
            </c:numRef>
          </c:val>
        </c:ser>
        <c:ser>
          <c:idx val="2"/>
          <c:order val="2"/>
          <c:tx>
            <c:strRef>
              <c:f>Лист1!$A$95</c:f>
              <c:strCache>
                <c:ptCount val="1"/>
                <c:pt idx="0">
                  <c:v>Образование</c:v>
                </c:pt>
              </c:strCache>
            </c:strRef>
          </c:tx>
          <c:invertIfNegative val="0"/>
          <c:dLbls>
            <c:showLegendKey val="0"/>
            <c:showVal val="1"/>
            <c:showCatName val="0"/>
            <c:showSerName val="0"/>
            <c:showPercent val="0"/>
            <c:showBubbleSize val="0"/>
            <c:showLeaderLines val="0"/>
          </c:dLbls>
          <c:cat>
            <c:strRef>
              <c:f>Лист1!$B$92</c:f>
              <c:strCache>
                <c:ptCount val="1"/>
                <c:pt idx="0">
                  <c:v>2017 год</c:v>
                </c:pt>
              </c:strCache>
            </c:strRef>
          </c:cat>
          <c:val>
            <c:numRef>
              <c:f>Лист1!$B$95</c:f>
              <c:numCache>
                <c:formatCode>General</c:formatCode>
                <c:ptCount val="1"/>
                <c:pt idx="0">
                  <c:v>50</c:v>
                </c:pt>
              </c:numCache>
            </c:numRef>
          </c:val>
        </c:ser>
        <c:ser>
          <c:idx val="3"/>
          <c:order val="3"/>
          <c:tx>
            <c:strRef>
              <c:f>Лист1!$A$96</c:f>
              <c:strCache>
                <c:ptCount val="1"/>
                <c:pt idx="0">
                  <c:v>Здравоохранение, социальные услуги</c:v>
                </c:pt>
              </c:strCache>
            </c:strRef>
          </c:tx>
          <c:invertIfNegative val="0"/>
          <c:dLbls>
            <c:showLegendKey val="0"/>
            <c:showVal val="1"/>
            <c:showCatName val="0"/>
            <c:showSerName val="0"/>
            <c:showPercent val="0"/>
            <c:showBubbleSize val="0"/>
            <c:showLeaderLines val="0"/>
          </c:dLbls>
          <c:cat>
            <c:strRef>
              <c:f>Лист1!$B$92</c:f>
              <c:strCache>
                <c:ptCount val="1"/>
                <c:pt idx="0">
                  <c:v>2017 год</c:v>
                </c:pt>
              </c:strCache>
            </c:strRef>
          </c:cat>
          <c:val>
            <c:numRef>
              <c:f>Лист1!$B$96</c:f>
              <c:numCache>
                <c:formatCode>General</c:formatCode>
                <c:ptCount val="1"/>
                <c:pt idx="0">
                  <c:v>30</c:v>
                </c:pt>
              </c:numCache>
            </c:numRef>
          </c:val>
        </c:ser>
        <c:ser>
          <c:idx val="4"/>
          <c:order val="4"/>
          <c:tx>
            <c:strRef>
              <c:f>Лист1!$A$97</c:f>
              <c:strCache>
                <c:ptCount val="1"/>
                <c:pt idx="0">
                  <c:v>Оптовая и розничная торговля; ремонт автотранспортных средств, 
мотоциклов, бытовых изделий и предметов личного пользования</c:v>
                </c:pt>
              </c:strCache>
            </c:strRef>
          </c:tx>
          <c:invertIfNegative val="0"/>
          <c:dLbls>
            <c:showLegendKey val="0"/>
            <c:showVal val="1"/>
            <c:showCatName val="0"/>
            <c:showSerName val="0"/>
            <c:showPercent val="0"/>
            <c:showBubbleSize val="0"/>
            <c:showLeaderLines val="0"/>
          </c:dLbls>
          <c:cat>
            <c:strRef>
              <c:f>Лист1!$B$92</c:f>
              <c:strCache>
                <c:ptCount val="1"/>
                <c:pt idx="0">
                  <c:v>2017 год</c:v>
                </c:pt>
              </c:strCache>
            </c:strRef>
          </c:cat>
          <c:val>
            <c:numRef>
              <c:f>Лист1!$B$97</c:f>
              <c:numCache>
                <c:formatCode>General</c:formatCode>
                <c:ptCount val="1"/>
                <c:pt idx="0">
                  <c:v>110</c:v>
                </c:pt>
              </c:numCache>
            </c:numRef>
          </c:val>
        </c:ser>
        <c:ser>
          <c:idx val="5"/>
          <c:order val="5"/>
          <c:tx>
            <c:strRef>
              <c:f>Лист1!$A$98</c:f>
              <c:strCache>
                <c:ptCount val="1"/>
                <c:pt idx="0">
                  <c:v>Предоставление прочих коммунальных, социальных и персональных услуг</c:v>
                </c:pt>
              </c:strCache>
            </c:strRef>
          </c:tx>
          <c:invertIfNegative val="0"/>
          <c:dLbls>
            <c:showLegendKey val="0"/>
            <c:showVal val="1"/>
            <c:showCatName val="0"/>
            <c:showSerName val="0"/>
            <c:showPercent val="0"/>
            <c:showBubbleSize val="0"/>
            <c:showLeaderLines val="0"/>
          </c:dLbls>
          <c:cat>
            <c:strRef>
              <c:f>Лист1!$B$92</c:f>
              <c:strCache>
                <c:ptCount val="1"/>
                <c:pt idx="0">
                  <c:v>2017 год</c:v>
                </c:pt>
              </c:strCache>
            </c:strRef>
          </c:cat>
          <c:val>
            <c:numRef>
              <c:f>Лист1!$B$98</c:f>
              <c:numCache>
                <c:formatCode>General</c:formatCode>
                <c:ptCount val="1"/>
                <c:pt idx="0">
                  <c:v>20</c:v>
                </c:pt>
              </c:numCache>
            </c:numRef>
          </c:val>
        </c:ser>
        <c:ser>
          <c:idx val="6"/>
          <c:order val="6"/>
          <c:tx>
            <c:strRef>
              <c:f>Лист1!$A$99</c:f>
              <c:strCache>
                <c:ptCount val="1"/>
                <c:pt idx="0">
                  <c:v>Производство и распределение электроэнергии, газа и воды</c:v>
                </c:pt>
              </c:strCache>
            </c:strRef>
          </c:tx>
          <c:invertIfNegative val="0"/>
          <c:dLbls>
            <c:showLegendKey val="0"/>
            <c:showVal val="1"/>
            <c:showCatName val="0"/>
            <c:showSerName val="0"/>
            <c:showPercent val="0"/>
            <c:showBubbleSize val="0"/>
            <c:showLeaderLines val="0"/>
          </c:dLbls>
          <c:cat>
            <c:strRef>
              <c:f>Лист1!$B$92</c:f>
              <c:strCache>
                <c:ptCount val="1"/>
                <c:pt idx="0">
                  <c:v>2017 год</c:v>
                </c:pt>
              </c:strCache>
            </c:strRef>
          </c:cat>
          <c:val>
            <c:numRef>
              <c:f>Лист1!$B$99</c:f>
              <c:numCache>
                <c:formatCode>General</c:formatCode>
                <c:ptCount val="1"/>
                <c:pt idx="0">
                  <c:v>9</c:v>
                </c:pt>
              </c:numCache>
            </c:numRef>
          </c:val>
        </c:ser>
        <c:ser>
          <c:idx val="7"/>
          <c:order val="7"/>
          <c:tx>
            <c:strRef>
              <c:f>Лист1!$A$100</c:f>
              <c:strCache>
                <c:ptCount val="1"/>
                <c:pt idx="0">
                  <c:v>Транспорт и связь</c:v>
                </c:pt>
              </c:strCache>
            </c:strRef>
          </c:tx>
          <c:invertIfNegative val="0"/>
          <c:dLbls>
            <c:showLegendKey val="0"/>
            <c:showVal val="1"/>
            <c:showCatName val="0"/>
            <c:showSerName val="0"/>
            <c:showPercent val="0"/>
            <c:showBubbleSize val="0"/>
            <c:showLeaderLines val="0"/>
          </c:dLbls>
          <c:cat>
            <c:strRef>
              <c:f>Лист1!$B$92</c:f>
              <c:strCache>
                <c:ptCount val="1"/>
                <c:pt idx="0">
                  <c:v>2017 год</c:v>
                </c:pt>
              </c:strCache>
            </c:strRef>
          </c:cat>
          <c:val>
            <c:numRef>
              <c:f>Лист1!$B$100</c:f>
              <c:numCache>
                <c:formatCode>General</c:formatCode>
                <c:ptCount val="1"/>
                <c:pt idx="0">
                  <c:v>7</c:v>
                </c:pt>
              </c:numCache>
            </c:numRef>
          </c:val>
        </c:ser>
        <c:ser>
          <c:idx val="8"/>
          <c:order val="8"/>
          <c:tx>
            <c:strRef>
              <c:f>Лист1!$A$101</c:f>
              <c:strCache>
                <c:ptCount val="1"/>
                <c:pt idx="0">
                  <c:v>Гостиницы и рестораны</c:v>
                </c:pt>
              </c:strCache>
            </c:strRef>
          </c:tx>
          <c:invertIfNegative val="0"/>
          <c:dLbls>
            <c:showLegendKey val="0"/>
            <c:showVal val="1"/>
            <c:showCatName val="0"/>
            <c:showSerName val="0"/>
            <c:showPercent val="0"/>
            <c:showBubbleSize val="0"/>
            <c:showLeaderLines val="0"/>
          </c:dLbls>
          <c:cat>
            <c:strRef>
              <c:f>Лист1!$B$92</c:f>
              <c:strCache>
                <c:ptCount val="1"/>
                <c:pt idx="0">
                  <c:v>2017 год</c:v>
                </c:pt>
              </c:strCache>
            </c:strRef>
          </c:cat>
          <c:val>
            <c:numRef>
              <c:f>Лист1!$B$101</c:f>
              <c:numCache>
                <c:formatCode>General</c:formatCode>
                <c:ptCount val="1"/>
                <c:pt idx="0">
                  <c:v>14</c:v>
                </c:pt>
              </c:numCache>
            </c:numRef>
          </c:val>
        </c:ser>
        <c:ser>
          <c:idx val="9"/>
          <c:order val="9"/>
          <c:tx>
            <c:strRef>
              <c:f>Лист1!$A$102</c:f>
              <c:strCache>
                <c:ptCount val="1"/>
                <c:pt idx="0">
                  <c:v>Добыча полезных ископаемых</c:v>
                </c:pt>
              </c:strCache>
            </c:strRef>
          </c:tx>
          <c:invertIfNegative val="0"/>
          <c:dLbls>
            <c:showLegendKey val="0"/>
            <c:showVal val="1"/>
            <c:showCatName val="0"/>
            <c:showSerName val="0"/>
            <c:showPercent val="0"/>
            <c:showBubbleSize val="0"/>
            <c:showLeaderLines val="0"/>
          </c:dLbls>
          <c:cat>
            <c:strRef>
              <c:f>Лист1!$B$92</c:f>
              <c:strCache>
                <c:ptCount val="1"/>
                <c:pt idx="0">
                  <c:v>2017 год</c:v>
                </c:pt>
              </c:strCache>
            </c:strRef>
          </c:cat>
          <c:val>
            <c:numRef>
              <c:f>Лист1!$B$102</c:f>
              <c:numCache>
                <c:formatCode>General</c:formatCode>
                <c:ptCount val="1"/>
                <c:pt idx="0">
                  <c:v>190</c:v>
                </c:pt>
              </c:numCache>
            </c:numRef>
          </c:val>
        </c:ser>
        <c:dLbls>
          <c:showLegendKey val="0"/>
          <c:showVal val="0"/>
          <c:showCatName val="0"/>
          <c:showSerName val="0"/>
          <c:showPercent val="0"/>
          <c:showBubbleSize val="0"/>
        </c:dLbls>
        <c:gapWidth val="150"/>
        <c:axId val="160896896"/>
        <c:axId val="160898432"/>
      </c:barChart>
      <c:catAx>
        <c:axId val="160896896"/>
        <c:scaling>
          <c:orientation val="minMax"/>
        </c:scaling>
        <c:delete val="0"/>
        <c:axPos val="b"/>
        <c:numFmt formatCode="General" sourceLinked="1"/>
        <c:majorTickMark val="none"/>
        <c:minorTickMark val="none"/>
        <c:tickLblPos val="nextTo"/>
        <c:crossAx val="160898432"/>
        <c:crosses val="autoZero"/>
        <c:auto val="1"/>
        <c:lblAlgn val="ctr"/>
        <c:lblOffset val="100"/>
        <c:noMultiLvlLbl val="0"/>
      </c:catAx>
      <c:valAx>
        <c:axId val="160898432"/>
        <c:scaling>
          <c:orientation val="minMax"/>
        </c:scaling>
        <c:delete val="1"/>
        <c:axPos val="l"/>
        <c:numFmt formatCode="General" sourceLinked="1"/>
        <c:majorTickMark val="none"/>
        <c:minorTickMark val="none"/>
        <c:tickLblPos val="nextTo"/>
        <c:crossAx val="160896896"/>
        <c:crosses val="autoZero"/>
        <c:crossBetween val="between"/>
      </c:valAx>
    </c:plotArea>
    <c:legend>
      <c:legendPos val="t"/>
      <c:layout>
        <c:manualLayout>
          <c:xMode val="edge"/>
          <c:yMode val="edge"/>
          <c:x val="0.18796920184463639"/>
          <c:y val="0.16963497209907585"/>
          <c:w val="0.65958411650156634"/>
          <c:h val="0.51246071375797198"/>
        </c:manualLayout>
      </c:layout>
      <c:overlay val="0"/>
      <c:txPr>
        <a:bodyPr/>
        <a:lstStyle/>
        <a:p>
          <a:pPr>
            <a:defRPr sz="800" baseline="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CE6E4-7E21-40DB-AF3C-5F0FD8874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52772</Words>
  <Characters>300805</Characters>
  <Application>Microsoft Office Word</Application>
  <DocSecurity>0</DocSecurity>
  <Lines>2506</Lines>
  <Paragraphs>705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352872</CharactersWithSpaces>
  <SharedDoc>false</SharedDoc>
  <HLinks>
    <vt:vector size="60" baseType="variant">
      <vt:variant>
        <vt:i4>2490410</vt:i4>
      </vt:variant>
      <vt:variant>
        <vt:i4>27</vt:i4>
      </vt:variant>
      <vt:variant>
        <vt:i4>0</vt:i4>
      </vt:variant>
      <vt:variant>
        <vt:i4>5</vt:i4>
      </vt:variant>
      <vt:variant>
        <vt:lpwstr>http://www.rniiakh.com/example1000</vt:lpwstr>
      </vt:variant>
      <vt:variant>
        <vt:lpwstr/>
      </vt:variant>
      <vt:variant>
        <vt:i4>6750310</vt:i4>
      </vt:variant>
      <vt:variant>
        <vt:i4>24</vt:i4>
      </vt:variant>
      <vt:variant>
        <vt:i4>0</vt:i4>
      </vt:variant>
      <vt:variant>
        <vt:i4>5</vt:i4>
      </vt:variant>
      <vt:variant>
        <vt:lpwstr>consultantplus://offline/ref=93453EDC736F64B36EE4681A5F00C587A78FC8EEC1C25CFBAC3B0782A22346B73243A157y763I</vt:lpwstr>
      </vt:variant>
      <vt:variant>
        <vt:lpwstr/>
      </vt:variant>
      <vt:variant>
        <vt:i4>6422639</vt:i4>
      </vt:variant>
      <vt:variant>
        <vt:i4>21</vt:i4>
      </vt:variant>
      <vt:variant>
        <vt:i4>0</vt:i4>
      </vt:variant>
      <vt:variant>
        <vt:i4>5</vt:i4>
      </vt:variant>
      <vt:variant>
        <vt:lpwstr>consultantplus://offline/ref=83A2624E09157554FCE5366208CB4C641CAFBCEE914387866F5A7D39687A2565025C776602A8E145cBQ5G</vt:lpwstr>
      </vt:variant>
      <vt:variant>
        <vt:lpwstr/>
      </vt:variant>
      <vt:variant>
        <vt:i4>7798887</vt:i4>
      </vt:variant>
      <vt:variant>
        <vt:i4>18</vt:i4>
      </vt:variant>
      <vt:variant>
        <vt:i4>0</vt:i4>
      </vt:variant>
      <vt:variant>
        <vt:i4>5</vt:i4>
      </vt:variant>
      <vt:variant>
        <vt:lpwstr>consultantplus://offline/ref=A790722C4F2C627746FA515293FC45A343DD9898BDEF58884D6CAF04D06E17B712984E6940A00286Q1WDH</vt:lpwstr>
      </vt:variant>
      <vt:variant>
        <vt:lpwstr/>
      </vt:variant>
      <vt:variant>
        <vt:i4>3145830</vt:i4>
      </vt:variant>
      <vt:variant>
        <vt:i4>15</vt:i4>
      </vt:variant>
      <vt:variant>
        <vt:i4>0</vt:i4>
      </vt:variant>
      <vt:variant>
        <vt:i4>5</vt:i4>
      </vt:variant>
      <vt:variant>
        <vt:lpwstr>consultantplus://offline/ref=92EEDAAB3AC56E8F79B09CA3708B98133746398FFD3632C491B8A9171A71D3A6FA313675885277F6JBuFJ</vt:lpwstr>
      </vt:variant>
      <vt:variant>
        <vt:lpwstr/>
      </vt:variant>
      <vt:variant>
        <vt:i4>4587521</vt:i4>
      </vt:variant>
      <vt:variant>
        <vt:i4>12</vt:i4>
      </vt:variant>
      <vt:variant>
        <vt:i4>0</vt:i4>
      </vt:variant>
      <vt:variant>
        <vt:i4>5</vt:i4>
      </vt:variant>
      <vt:variant>
        <vt:lpwstr>consultantplus://offline/ref=2961864BBA61DE485F22CC5CB75D1DE171D783AE3DFA2A269D2B40D9C580CAEF62C0A98DAE9E83CBDC8925Q9r4G</vt:lpwstr>
      </vt:variant>
      <vt:variant>
        <vt:lpwstr/>
      </vt:variant>
      <vt:variant>
        <vt:i4>5046281</vt:i4>
      </vt:variant>
      <vt:variant>
        <vt:i4>9</vt:i4>
      </vt:variant>
      <vt:variant>
        <vt:i4>0</vt:i4>
      </vt:variant>
      <vt:variant>
        <vt:i4>5</vt:i4>
      </vt:variant>
      <vt:variant>
        <vt:lpwstr>consultantplus://offline/ref=883D06796915BA9CE9561C53C9663AE995B85688EF61DEFFD2E40246C2BFFC774236033227814D06759C38aCm4G</vt:lpwstr>
      </vt:variant>
      <vt:variant>
        <vt:lpwstr/>
      </vt:variant>
      <vt:variant>
        <vt:i4>5046281</vt:i4>
      </vt:variant>
      <vt:variant>
        <vt:i4>6</vt:i4>
      </vt:variant>
      <vt:variant>
        <vt:i4>0</vt:i4>
      </vt:variant>
      <vt:variant>
        <vt:i4>5</vt:i4>
      </vt:variant>
      <vt:variant>
        <vt:lpwstr>consultantplus://offline/ref=883D06796915BA9CE9561C53C9663AE995B85688EF61DEFFD2E40246C2BFFC774236033227814D06759C38aCm4G</vt:lpwstr>
      </vt:variant>
      <vt:variant>
        <vt:lpwstr/>
      </vt:variant>
      <vt:variant>
        <vt:i4>1048587</vt:i4>
      </vt:variant>
      <vt:variant>
        <vt:i4>3</vt:i4>
      </vt:variant>
      <vt:variant>
        <vt:i4>0</vt:i4>
      </vt:variant>
      <vt:variant>
        <vt:i4>5</vt:i4>
      </vt:variant>
      <vt:variant>
        <vt:lpwstr>http://msu.vrnoblduma.ru/?q=node/1328</vt:lpwstr>
      </vt:variant>
      <vt:variant>
        <vt:lpwstr/>
      </vt:variant>
      <vt:variant>
        <vt:i4>1048587</vt:i4>
      </vt:variant>
      <vt:variant>
        <vt:i4>0</vt:i4>
      </vt:variant>
      <vt:variant>
        <vt:i4>0</vt:i4>
      </vt:variant>
      <vt:variant>
        <vt:i4>5</vt:i4>
      </vt:variant>
      <vt:variant>
        <vt:lpwstr>http://msu.vrnoblduma.ru/?q=node/1328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2016-11-18T07:07:00Z</dcterms:created>
  <dcterms:modified xsi:type="dcterms:W3CDTF">2019-09-23T12:29:00Z</dcterms:modified>
</cp:coreProperties>
</file>