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2C53" w:rsidRPr="00697B84" w:rsidRDefault="004A2C53" w:rsidP="004A2C53">
      <w:pPr>
        <w:jc w:val="right"/>
        <w:rPr>
          <w:bCs/>
        </w:rPr>
      </w:pPr>
      <w:r w:rsidRPr="00697B84">
        <w:rPr>
          <w:bCs/>
        </w:rPr>
        <w:t>Приложение</w:t>
      </w:r>
    </w:p>
    <w:p w:rsidR="004A2C53" w:rsidRPr="00697B84" w:rsidRDefault="004A2C53" w:rsidP="004A2C53">
      <w:pPr>
        <w:jc w:val="right"/>
        <w:rPr>
          <w:bCs/>
        </w:rPr>
      </w:pPr>
      <w:r w:rsidRPr="00697B84">
        <w:rPr>
          <w:bCs/>
        </w:rPr>
        <w:t xml:space="preserve"> к решению Совета народных депутатов</w:t>
      </w:r>
    </w:p>
    <w:p w:rsidR="004A2C53" w:rsidRPr="00697B84" w:rsidRDefault="004A2C53" w:rsidP="004A2C53">
      <w:pPr>
        <w:jc w:val="right"/>
        <w:rPr>
          <w:bCs/>
        </w:rPr>
      </w:pPr>
      <w:r w:rsidRPr="00697B84">
        <w:rPr>
          <w:bCs/>
        </w:rPr>
        <w:t xml:space="preserve"> Русско-Буйловского сельского поселения от11.08.2009 от № 216</w:t>
      </w:r>
    </w:p>
    <w:p w:rsidR="004A2C53" w:rsidRPr="00697B84" w:rsidRDefault="004A2C53" w:rsidP="004A2C53">
      <w:pPr>
        <w:jc w:val="right"/>
        <w:rPr>
          <w:bCs/>
        </w:rPr>
      </w:pPr>
      <w:r w:rsidRPr="00697B84">
        <w:rPr>
          <w:bCs/>
        </w:rPr>
        <w:t>(в редакции решений от 23.04.2013 № 239, от 06.09.2013 № 251,</w:t>
      </w:r>
    </w:p>
    <w:p w:rsidR="004A2C53" w:rsidRPr="00697B84" w:rsidRDefault="004A2C53" w:rsidP="004A2C53">
      <w:pPr>
        <w:jc w:val="right"/>
        <w:rPr>
          <w:bCs/>
        </w:rPr>
      </w:pPr>
      <w:r w:rsidRPr="00697B84">
        <w:rPr>
          <w:bCs/>
        </w:rPr>
        <w:t>от 28.11.2014 № 332, от 04.08.2016 № 77, от 29.05.2017 № 156,</w:t>
      </w:r>
    </w:p>
    <w:p w:rsidR="004A2C53" w:rsidRPr="00697B84" w:rsidRDefault="004A2C53" w:rsidP="004A2C53">
      <w:pPr>
        <w:jc w:val="right"/>
        <w:rPr>
          <w:bCs/>
        </w:rPr>
      </w:pPr>
      <w:r w:rsidRPr="00697B84">
        <w:rPr>
          <w:bCs/>
        </w:rPr>
        <w:t xml:space="preserve"> от 28.09.2017 № 183, от 25.12.2017 № 207, от 19.09.2019 № 312, </w:t>
      </w:r>
    </w:p>
    <w:p w:rsidR="004A2C53" w:rsidRPr="00697B84" w:rsidRDefault="004A2C53" w:rsidP="004A2C53">
      <w:pPr>
        <w:jc w:val="right"/>
        <w:rPr>
          <w:bCs/>
        </w:rPr>
      </w:pPr>
      <w:r w:rsidRPr="00697B84">
        <w:rPr>
          <w:bCs/>
        </w:rPr>
        <w:t xml:space="preserve">от 05.06.2020 № 356, от 16.04.2021 № 39, от 21.12.2022 № 132, </w:t>
      </w:r>
    </w:p>
    <w:p w:rsidR="00B631C7" w:rsidRPr="00697B84" w:rsidRDefault="004A2C53" w:rsidP="004A2C53">
      <w:pPr>
        <w:jc w:val="right"/>
        <w:rPr>
          <w:bCs/>
        </w:rPr>
      </w:pPr>
      <w:r w:rsidRPr="00697B84">
        <w:rPr>
          <w:bCs/>
        </w:rPr>
        <w:t xml:space="preserve">от </w:t>
      </w:r>
      <w:r w:rsidR="00697B84" w:rsidRPr="00697B84">
        <w:rPr>
          <w:bCs/>
        </w:rPr>
        <w:t>22.06.</w:t>
      </w:r>
      <w:r w:rsidRPr="00697B84">
        <w:rPr>
          <w:bCs/>
        </w:rPr>
        <w:t xml:space="preserve">2023 № </w:t>
      </w:r>
      <w:r w:rsidR="008A579A">
        <w:rPr>
          <w:bCs/>
        </w:rPr>
        <w:t>164, от 14.11.2023 г. № 191</w:t>
      </w:r>
      <w:r w:rsidRPr="00697B84">
        <w:rPr>
          <w:bCs/>
        </w:rPr>
        <w:t>)</w:t>
      </w:r>
    </w:p>
    <w:p w:rsidR="00685CD1" w:rsidRPr="00697B84" w:rsidRDefault="00685CD1" w:rsidP="00B631C7">
      <w:pPr>
        <w:jc w:val="center"/>
        <w:rPr>
          <w:bCs/>
        </w:rPr>
      </w:pPr>
    </w:p>
    <w:p w:rsidR="00685CD1" w:rsidRPr="00697B84" w:rsidRDefault="00685CD1" w:rsidP="00B631C7">
      <w:pPr>
        <w:jc w:val="center"/>
        <w:rPr>
          <w:bCs/>
        </w:rPr>
      </w:pPr>
    </w:p>
    <w:p w:rsidR="00685CD1" w:rsidRPr="00697B84" w:rsidRDefault="00685CD1" w:rsidP="00B631C7">
      <w:pPr>
        <w:jc w:val="center"/>
        <w:rPr>
          <w:rFonts w:cs="Times New Roman"/>
          <w:b/>
          <w:sz w:val="28"/>
          <w:szCs w:val="28"/>
        </w:rPr>
      </w:pPr>
    </w:p>
    <w:p w:rsidR="00B631C7" w:rsidRPr="00697B84" w:rsidRDefault="00B631C7" w:rsidP="00B631C7">
      <w:pPr>
        <w:jc w:val="center"/>
        <w:rPr>
          <w:rFonts w:cs="Times New Roman"/>
          <w:b/>
          <w:sz w:val="28"/>
          <w:szCs w:val="28"/>
        </w:rPr>
      </w:pPr>
    </w:p>
    <w:p w:rsidR="00B631C7" w:rsidRPr="00697B84" w:rsidRDefault="00B631C7" w:rsidP="00B631C7">
      <w:pPr>
        <w:jc w:val="center"/>
        <w:rPr>
          <w:rFonts w:cs="Times New Roman"/>
          <w:b/>
          <w:sz w:val="28"/>
          <w:szCs w:val="28"/>
        </w:rPr>
      </w:pPr>
    </w:p>
    <w:p w:rsidR="00B631C7" w:rsidRPr="00697B84" w:rsidRDefault="00B631C7" w:rsidP="00B631C7">
      <w:pPr>
        <w:jc w:val="center"/>
        <w:rPr>
          <w:rFonts w:cs="Times New Roman"/>
          <w:b/>
          <w:sz w:val="28"/>
          <w:szCs w:val="28"/>
        </w:rPr>
      </w:pPr>
    </w:p>
    <w:p w:rsidR="00B631C7" w:rsidRPr="00697B84" w:rsidRDefault="00B631C7" w:rsidP="00AC7FCC">
      <w:pPr>
        <w:jc w:val="center"/>
        <w:rPr>
          <w:rFonts w:cs="Times New Roman"/>
          <w:b/>
          <w:sz w:val="28"/>
          <w:szCs w:val="28"/>
        </w:rPr>
      </w:pPr>
    </w:p>
    <w:p w:rsidR="00685CD1" w:rsidRPr="00697B84" w:rsidRDefault="00685CD1" w:rsidP="00AC7FCC">
      <w:pPr>
        <w:jc w:val="center"/>
        <w:rPr>
          <w:rFonts w:cs="Times New Roman"/>
          <w:b/>
          <w:sz w:val="28"/>
          <w:szCs w:val="28"/>
        </w:rPr>
      </w:pPr>
    </w:p>
    <w:p w:rsidR="00685CD1" w:rsidRPr="00697B84" w:rsidRDefault="00685CD1" w:rsidP="00AC7FCC">
      <w:pPr>
        <w:jc w:val="center"/>
        <w:rPr>
          <w:rFonts w:cs="Times New Roman"/>
          <w:b/>
          <w:sz w:val="28"/>
          <w:szCs w:val="28"/>
        </w:rPr>
      </w:pPr>
    </w:p>
    <w:p w:rsidR="00685CD1" w:rsidRPr="00697B84" w:rsidRDefault="00685CD1" w:rsidP="00AC7FCC">
      <w:pPr>
        <w:jc w:val="center"/>
        <w:rPr>
          <w:rFonts w:cs="Times New Roman"/>
          <w:b/>
          <w:sz w:val="28"/>
          <w:szCs w:val="28"/>
        </w:rPr>
      </w:pPr>
    </w:p>
    <w:p w:rsidR="00685CD1" w:rsidRPr="00697B84" w:rsidRDefault="00685CD1" w:rsidP="00AC7FCC">
      <w:pPr>
        <w:jc w:val="center"/>
        <w:rPr>
          <w:rFonts w:cs="Times New Roman"/>
          <w:b/>
          <w:sz w:val="28"/>
          <w:szCs w:val="28"/>
        </w:rPr>
      </w:pPr>
    </w:p>
    <w:p w:rsidR="005E4327" w:rsidRPr="00697B84" w:rsidRDefault="00143A87" w:rsidP="005E4327">
      <w:pPr>
        <w:jc w:val="center"/>
        <w:rPr>
          <w:rFonts w:cs="Times New Roman"/>
          <w:b/>
          <w:sz w:val="28"/>
          <w:szCs w:val="28"/>
        </w:rPr>
      </w:pPr>
      <w:r w:rsidRPr="00697B84">
        <w:rPr>
          <w:rFonts w:cs="Times New Roman"/>
          <w:b/>
          <w:sz w:val="28"/>
          <w:szCs w:val="28"/>
        </w:rPr>
        <w:t>ГЕНЕРАЛЬНЫЙ ПЛАН</w:t>
      </w:r>
    </w:p>
    <w:p w:rsidR="005E4327" w:rsidRPr="00697B84" w:rsidRDefault="005E4327" w:rsidP="005E4327">
      <w:pPr>
        <w:jc w:val="center"/>
        <w:rPr>
          <w:rFonts w:cs="Times New Roman"/>
          <w:b/>
          <w:sz w:val="28"/>
          <w:szCs w:val="28"/>
        </w:rPr>
      </w:pPr>
      <w:r w:rsidRPr="00697B84">
        <w:rPr>
          <w:rFonts w:cs="Times New Roman"/>
          <w:b/>
          <w:sz w:val="28"/>
          <w:szCs w:val="28"/>
        </w:rPr>
        <w:t>РУССКО-БУЙЛОВСКОГО СЕЛЬСКОГО ПОСЕЛЕНИЯ</w:t>
      </w:r>
    </w:p>
    <w:p w:rsidR="005E4327" w:rsidRPr="00697B84" w:rsidRDefault="005E4327" w:rsidP="005E4327">
      <w:pPr>
        <w:jc w:val="center"/>
        <w:rPr>
          <w:rFonts w:cs="Times New Roman"/>
          <w:b/>
          <w:sz w:val="28"/>
          <w:szCs w:val="28"/>
        </w:rPr>
      </w:pPr>
      <w:r w:rsidRPr="00697B84">
        <w:rPr>
          <w:rFonts w:cs="Times New Roman"/>
          <w:b/>
          <w:sz w:val="28"/>
          <w:szCs w:val="28"/>
        </w:rPr>
        <w:t>ПАВЛОВСКОГО МУНИЦИПАЛЬНОГО РАЙОНА</w:t>
      </w:r>
    </w:p>
    <w:p w:rsidR="005E4327" w:rsidRPr="00697B84" w:rsidRDefault="005E4327" w:rsidP="005E4327">
      <w:pPr>
        <w:jc w:val="center"/>
        <w:rPr>
          <w:rFonts w:cs="Times New Roman"/>
          <w:b/>
          <w:sz w:val="28"/>
          <w:szCs w:val="28"/>
        </w:rPr>
      </w:pPr>
      <w:r w:rsidRPr="00697B84">
        <w:rPr>
          <w:rFonts w:cs="Times New Roman"/>
          <w:b/>
          <w:sz w:val="28"/>
          <w:szCs w:val="28"/>
        </w:rPr>
        <w:t>ВОРОНЕЖСКОЙ ОБЛАСТИ</w:t>
      </w:r>
    </w:p>
    <w:p w:rsidR="005E4327" w:rsidRPr="00697B84" w:rsidRDefault="005E4327" w:rsidP="005E4327">
      <w:pPr>
        <w:jc w:val="center"/>
        <w:rPr>
          <w:rFonts w:cs="Times New Roman"/>
          <w:b/>
          <w:sz w:val="28"/>
          <w:szCs w:val="28"/>
        </w:rPr>
      </w:pPr>
    </w:p>
    <w:p w:rsidR="005E4327" w:rsidRPr="00697B84" w:rsidRDefault="005E4327" w:rsidP="005E4327">
      <w:pPr>
        <w:jc w:val="center"/>
        <w:rPr>
          <w:rFonts w:cs="Times New Roman"/>
          <w:b/>
          <w:sz w:val="28"/>
          <w:szCs w:val="28"/>
        </w:rPr>
      </w:pPr>
    </w:p>
    <w:p w:rsidR="005E4327" w:rsidRPr="00697B84" w:rsidRDefault="005E4327" w:rsidP="005E4327">
      <w:pPr>
        <w:jc w:val="center"/>
        <w:rPr>
          <w:rFonts w:cs="Times New Roman"/>
          <w:b/>
          <w:sz w:val="28"/>
          <w:szCs w:val="28"/>
        </w:rPr>
      </w:pPr>
    </w:p>
    <w:p w:rsidR="005E4327" w:rsidRPr="00697B84" w:rsidRDefault="005E4327" w:rsidP="005E4327">
      <w:pPr>
        <w:jc w:val="center"/>
        <w:rPr>
          <w:rFonts w:cs="Times New Roman"/>
          <w:b/>
          <w:sz w:val="28"/>
          <w:szCs w:val="28"/>
        </w:rPr>
      </w:pPr>
    </w:p>
    <w:p w:rsidR="005E4327" w:rsidRPr="00697B84" w:rsidRDefault="005E4327" w:rsidP="005E4327">
      <w:pPr>
        <w:jc w:val="center"/>
        <w:rPr>
          <w:rFonts w:cs="Times New Roman"/>
          <w:b/>
          <w:sz w:val="28"/>
          <w:szCs w:val="28"/>
        </w:rPr>
      </w:pPr>
    </w:p>
    <w:p w:rsidR="005E4327" w:rsidRPr="00697B84" w:rsidRDefault="005E4327" w:rsidP="005E4327">
      <w:pPr>
        <w:jc w:val="center"/>
        <w:rPr>
          <w:rFonts w:cs="Times New Roman"/>
          <w:b/>
          <w:sz w:val="28"/>
          <w:szCs w:val="28"/>
        </w:rPr>
      </w:pPr>
    </w:p>
    <w:p w:rsidR="005E4327" w:rsidRPr="00697B84" w:rsidRDefault="005E4327" w:rsidP="005E4327">
      <w:pPr>
        <w:jc w:val="center"/>
        <w:rPr>
          <w:rFonts w:cs="Times New Roman"/>
          <w:b/>
          <w:sz w:val="28"/>
          <w:szCs w:val="28"/>
        </w:rPr>
      </w:pPr>
      <w:r w:rsidRPr="00697B84">
        <w:rPr>
          <w:rFonts w:cs="Times New Roman"/>
          <w:b/>
          <w:sz w:val="28"/>
          <w:szCs w:val="28"/>
        </w:rPr>
        <w:t xml:space="preserve">ТОМ </w:t>
      </w:r>
      <w:r w:rsidRPr="00697B84">
        <w:rPr>
          <w:rFonts w:cs="Times New Roman"/>
          <w:b/>
          <w:sz w:val="28"/>
          <w:szCs w:val="28"/>
          <w:lang w:val="en-US"/>
        </w:rPr>
        <w:t>I</w:t>
      </w:r>
    </w:p>
    <w:p w:rsidR="005E4327" w:rsidRPr="00697B84" w:rsidRDefault="005E4327" w:rsidP="005E4327">
      <w:pPr>
        <w:jc w:val="center"/>
        <w:rPr>
          <w:rFonts w:cs="Times New Roman"/>
          <w:b/>
          <w:sz w:val="28"/>
          <w:szCs w:val="28"/>
        </w:rPr>
      </w:pPr>
      <w:r w:rsidRPr="00697B84">
        <w:rPr>
          <w:rFonts w:cs="Times New Roman"/>
          <w:b/>
          <w:sz w:val="28"/>
          <w:szCs w:val="28"/>
        </w:rPr>
        <w:t>ПОЛОЖЕНИЕ О ТЕРРИТОРИАЛЬНОМ ПЛАНИРОВАНИИ</w:t>
      </w:r>
    </w:p>
    <w:p w:rsidR="005E4327" w:rsidRPr="00697B84" w:rsidRDefault="005E4327" w:rsidP="005E4327">
      <w:pPr>
        <w:jc w:val="center"/>
        <w:rPr>
          <w:rFonts w:cs="Times New Roman"/>
          <w:b/>
          <w:sz w:val="28"/>
          <w:szCs w:val="28"/>
        </w:rPr>
      </w:pPr>
    </w:p>
    <w:p w:rsidR="005E4327" w:rsidRPr="00697B84" w:rsidRDefault="005E4327" w:rsidP="005E4327">
      <w:pPr>
        <w:jc w:val="center"/>
        <w:rPr>
          <w:rFonts w:cs="Times New Roman"/>
          <w:b/>
          <w:sz w:val="28"/>
          <w:szCs w:val="28"/>
        </w:rPr>
      </w:pPr>
    </w:p>
    <w:p w:rsidR="005E4327" w:rsidRPr="00697B84" w:rsidRDefault="005E4327" w:rsidP="005E4327">
      <w:pPr>
        <w:jc w:val="center"/>
        <w:rPr>
          <w:rFonts w:cs="Times New Roman"/>
          <w:b/>
          <w:sz w:val="28"/>
          <w:szCs w:val="28"/>
        </w:rPr>
      </w:pPr>
    </w:p>
    <w:p w:rsidR="005E4327" w:rsidRPr="00697B84" w:rsidRDefault="005E4327" w:rsidP="005E4327">
      <w:pPr>
        <w:jc w:val="center"/>
        <w:rPr>
          <w:rFonts w:cs="Times New Roman"/>
          <w:b/>
          <w:sz w:val="28"/>
          <w:szCs w:val="28"/>
        </w:rPr>
      </w:pPr>
    </w:p>
    <w:p w:rsidR="005E4327" w:rsidRPr="00697B84" w:rsidRDefault="005E4327" w:rsidP="005E4327">
      <w:pPr>
        <w:jc w:val="center"/>
        <w:rPr>
          <w:rFonts w:cs="Times New Roman"/>
          <w:b/>
          <w:sz w:val="28"/>
          <w:szCs w:val="28"/>
        </w:rPr>
      </w:pPr>
    </w:p>
    <w:p w:rsidR="005E4327" w:rsidRPr="00697B84" w:rsidRDefault="005E4327" w:rsidP="005E4327">
      <w:pPr>
        <w:jc w:val="center"/>
        <w:rPr>
          <w:rFonts w:cs="Times New Roman"/>
          <w:b/>
          <w:sz w:val="28"/>
          <w:szCs w:val="28"/>
        </w:rPr>
      </w:pPr>
    </w:p>
    <w:p w:rsidR="005E4327" w:rsidRPr="00697B84" w:rsidRDefault="005E4327" w:rsidP="005E4327">
      <w:pPr>
        <w:jc w:val="center"/>
        <w:rPr>
          <w:rFonts w:cs="Times New Roman"/>
          <w:b/>
          <w:sz w:val="28"/>
          <w:szCs w:val="28"/>
        </w:rPr>
      </w:pPr>
    </w:p>
    <w:p w:rsidR="005E4327" w:rsidRPr="00697B84" w:rsidRDefault="005E4327" w:rsidP="005E4327">
      <w:pPr>
        <w:jc w:val="center"/>
        <w:rPr>
          <w:rFonts w:cs="Times New Roman"/>
          <w:b/>
          <w:sz w:val="28"/>
          <w:szCs w:val="28"/>
        </w:rPr>
      </w:pPr>
    </w:p>
    <w:p w:rsidR="00685CD1" w:rsidRPr="00697B84" w:rsidRDefault="00685CD1" w:rsidP="00AC7FCC">
      <w:pPr>
        <w:jc w:val="center"/>
        <w:rPr>
          <w:rFonts w:cs="Times New Roman"/>
          <w:b/>
          <w:sz w:val="28"/>
          <w:szCs w:val="28"/>
        </w:rPr>
      </w:pPr>
    </w:p>
    <w:p w:rsidR="00685CD1" w:rsidRPr="00697B84" w:rsidRDefault="00685CD1" w:rsidP="00AC7FCC">
      <w:pPr>
        <w:jc w:val="center"/>
        <w:rPr>
          <w:rFonts w:cs="Times New Roman"/>
          <w:b/>
          <w:sz w:val="28"/>
          <w:szCs w:val="28"/>
        </w:rPr>
      </w:pPr>
    </w:p>
    <w:p w:rsidR="004A2C53" w:rsidRPr="00697B84" w:rsidRDefault="004A2C53">
      <w:pPr>
        <w:widowControl/>
        <w:autoSpaceDN/>
        <w:adjustRightInd/>
        <w:spacing w:after="200" w:line="276" w:lineRule="auto"/>
        <w:rPr>
          <w:rFonts w:cs="Times New Roman"/>
        </w:rPr>
      </w:pPr>
      <w:r w:rsidRPr="00697B84">
        <w:rPr>
          <w:rFonts w:cs="Times New Roman"/>
          <w:b/>
          <w:bCs/>
        </w:rPr>
        <w:br w:type="page"/>
      </w:r>
    </w:p>
    <w:sdt>
      <w:sdtPr>
        <w:rPr>
          <w:rFonts w:ascii="Times New Roman" w:eastAsia="Arial Unicode MS" w:hAnsi="Times New Roman" w:cs="Times New Roman"/>
          <w:b w:val="0"/>
          <w:bCs w:val="0"/>
          <w:color w:val="auto"/>
          <w:sz w:val="24"/>
          <w:szCs w:val="24"/>
        </w:rPr>
        <w:id w:val="1281770274"/>
        <w:docPartObj>
          <w:docPartGallery w:val="Table of Contents"/>
          <w:docPartUnique/>
        </w:docPartObj>
      </w:sdtPr>
      <w:sdtContent>
        <w:p w:rsidR="00F704AB" w:rsidRPr="00697B84" w:rsidRDefault="006A286D" w:rsidP="006413C3">
          <w:pPr>
            <w:pStyle w:val="af8"/>
            <w:spacing w:before="0" w:line="240" w:lineRule="auto"/>
            <w:jc w:val="center"/>
            <w:rPr>
              <w:rFonts w:ascii="Times New Roman" w:hAnsi="Times New Roman" w:cs="Times New Roman"/>
              <w:color w:val="auto"/>
            </w:rPr>
          </w:pPr>
          <w:r w:rsidRPr="00697B84">
            <w:rPr>
              <w:rFonts w:ascii="Times New Roman" w:hAnsi="Times New Roman" w:cs="Times New Roman"/>
              <w:color w:val="auto"/>
            </w:rPr>
            <w:t>Содержание</w:t>
          </w:r>
        </w:p>
        <w:p w:rsidR="00E650D7" w:rsidRPr="00697B84" w:rsidRDefault="00E650D7" w:rsidP="006413C3"/>
        <w:p w:rsidR="00C26187" w:rsidRPr="00697B84" w:rsidRDefault="00827874">
          <w:pPr>
            <w:pStyle w:val="14"/>
            <w:tabs>
              <w:tab w:val="left" w:pos="480"/>
              <w:tab w:val="right" w:leader="dot" w:pos="9344"/>
            </w:tabs>
            <w:rPr>
              <w:rFonts w:asciiTheme="minorHAnsi" w:eastAsiaTheme="minorEastAsia" w:hAnsiTheme="minorHAnsi" w:cstheme="minorBidi"/>
              <w:noProof/>
              <w:sz w:val="22"/>
              <w:szCs w:val="22"/>
            </w:rPr>
          </w:pPr>
          <w:r w:rsidRPr="00827874">
            <w:rPr>
              <w:rFonts w:cs="Times New Roman"/>
              <w:highlight w:val="yellow"/>
            </w:rPr>
            <w:fldChar w:fldCharType="begin"/>
          </w:r>
          <w:r w:rsidR="00F704AB" w:rsidRPr="00697B84">
            <w:rPr>
              <w:rFonts w:cs="Times New Roman"/>
              <w:highlight w:val="yellow"/>
            </w:rPr>
            <w:instrText xml:space="preserve"> TOC \o "1-3" \h \z \u </w:instrText>
          </w:r>
          <w:r w:rsidRPr="00827874">
            <w:rPr>
              <w:rFonts w:cs="Times New Roman"/>
              <w:highlight w:val="yellow"/>
            </w:rPr>
            <w:fldChar w:fldCharType="separate"/>
          </w:r>
          <w:hyperlink w:anchor="_Toc129690762" w:history="1">
            <w:r w:rsidR="00C26187" w:rsidRPr="00697B84">
              <w:rPr>
                <w:rStyle w:val="af9"/>
                <w:rFonts w:cs="Times New Roman"/>
                <w:noProof/>
                <w:color w:val="auto"/>
              </w:rPr>
              <w:t>1.</w:t>
            </w:r>
            <w:r w:rsidR="00C26187" w:rsidRPr="00697B84">
              <w:rPr>
                <w:rFonts w:asciiTheme="minorHAnsi" w:eastAsiaTheme="minorEastAsia" w:hAnsiTheme="minorHAnsi" w:cstheme="minorBidi"/>
                <w:noProof/>
                <w:sz w:val="22"/>
                <w:szCs w:val="22"/>
              </w:rPr>
              <w:tab/>
            </w:r>
            <w:r w:rsidR="00C26187" w:rsidRPr="00697B84">
              <w:rPr>
                <w:rStyle w:val="af9"/>
                <w:rFonts w:cs="Times New Roman"/>
                <w:noProof/>
                <w:color w:val="auto"/>
              </w:rPr>
              <w:t>ЦЕЛИ И ЗАДАЧИ ТЕРРИТОРИАЛЬНОГО ПЛАНИРОВАНИЯ</w:t>
            </w:r>
            <w:r w:rsidR="00C26187" w:rsidRPr="00697B84">
              <w:rPr>
                <w:noProof/>
                <w:webHidden/>
              </w:rPr>
              <w:tab/>
            </w:r>
            <w:r w:rsidRPr="00697B84">
              <w:rPr>
                <w:noProof/>
                <w:webHidden/>
              </w:rPr>
              <w:fldChar w:fldCharType="begin"/>
            </w:r>
            <w:r w:rsidR="00C26187" w:rsidRPr="00697B84">
              <w:rPr>
                <w:noProof/>
                <w:webHidden/>
              </w:rPr>
              <w:instrText xml:space="preserve"> PAGEREF _Toc129690762 \h </w:instrText>
            </w:r>
            <w:r w:rsidRPr="00697B84">
              <w:rPr>
                <w:noProof/>
                <w:webHidden/>
              </w:rPr>
            </w:r>
            <w:r w:rsidRPr="00697B84">
              <w:rPr>
                <w:noProof/>
                <w:webHidden/>
              </w:rPr>
              <w:fldChar w:fldCharType="separate"/>
            </w:r>
            <w:r w:rsidR="00C26187" w:rsidRPr="00697B84">
              <w:rPr>
                <w:noProof/>
                <w:webHidden/>
              </w:rPr>
              <w:t>4</w:t>
            </w:r>
            <w:r w:rsidRPr="00697B84">
              <w:rPr>
                <w:noProof/>
                <w:webHidden/>
              </w:rPr>
              <w:fldChar w:fldCharType="end"/>
            </w:r>
          </w:hyperlink>
        </w:p>
        <w:p w:rsidR="00C26187" w:rsidRPr="00697B84" w:rsidRDefault="00827874">
          <w:pPr>
            <w:pStyle w:val="20"/>
            <w:tabs>
              <w:tab w:val="left" w:pos="880"/>
              <w:tab w:val="right" w:leader="dot" w:pos="9344"/>
            </w:tabs>
            <w:rPr>
              <w:rFonts w:asciiTheme="minorHAnsi" w:eastAsiaTheme="minorEastAsia" w:hAnsiTheme="minorHAnsi" w:cstheme="minorBidi"/>
              <w:noProof/>
              <w:sz w:val="22"/>
              <w:szCs w:val="22"/>
            </w:rPr>
          </w:pPr>
          <w:hyperlink w:anchor="_Toc129690763" w:history="1">
            <w:r w:rsidR="00C26187" w:rsidRPr="00697B84">
              <w:rPr>
                <w:rStyle w:val="af9"/>
                <w:rFonts w:cs="Times New Roman"/>
                <w:noProof/>
                <w:color w:val="auto"/>
              </w:rPr>
              <w:t>1.1.</w:t>
            </w:r>
            <w:r w:rsidR="00C26187" w:rsidRPr="00697B84">
              <w:rPr>
                <w:rFonts w:asciiTheme="minorHAnsi" w:eastAsiaTheme="minorEastAsia" w:hAnsiTheme="minorHAnsi" w:cstheme="minorBidi"/>
                <w:noProof/>
                <w:sz w:val="22"/>
                <w:szCs w:val="22"/>
              </w:rPr>
              <w:tab/>
            </w:r>
            <w:r w:rsidR="00C26187" w:rsidRPr="00697B84">
              <w:rPr>
                <w:rStyle w:val="af9"/>
                <w:noProof/>
                <w:color w:val="auto"/>
              </w:rPr>
              <w:t>Общие положения</w:t>
            </w:r>
            <w:r w:rsidR="00C26187" w:rsidRPr="00697B84">
              <w:rPr>
                <w:noProof/>
                <w:webHidden/>
              </w:rPr>
              <w:tab/>
            </w:r>
            <w:r w:rsidRPr="00697B84">
              <w:rPr>
                <w:noProof/>
                <w:webHidden/>
              </w:rPr>
              <w:fldChar w:fldCharType="begin"/>
            </w:r>
            <w:r w:rsidR="00C26187" w:rsidRPr="00697B84">
              <w:rPr>
                <w:noProof/>
                <w:webHidden/>
              </w:rPr>
              <w:instrText xml:space="preserve"> PAGEREF _Toc129690763 \h </w:instrText>
            </w:r>
            <w:r w:rsidRPr="00697B84">
              <w:rPr>
                <w:noProof/>
                <w:webHidden/>
              </w:rPr>
            </w:r>
            <w:r w:rsidRPr="00697B84">
              <w:rPr>
                <w:noProof/>
                <w:webHidden/>
              </w:rPr>
              <w:fldChar w:fldCharType="separate"/>
            </w:r>
            <w:r w:rsidR="00C26187" w:rsidRPr="00697B84">
              <w:rPr>
                <w:noProof/>
                <w:webHidden/>
              </w:rPr>
              <w:t>4</w:t>
            </w:r>
            <w:r w:rsidRPr="00697B84">
              <w:rPr>
                <w:noProof/>
                <w:webHidden/>
              </w:rPr>
              <w:fldChar w:fldCharType="end"/>
            </w:r>
          </w:hyperlink>
        </w:p>
        <w:p w:rsidR="00C26187" w:rsidRPr="00697B84" w:rsidRDefault="00827874">
          <w:pPr>
            <w:pStyle w:val="20"/>
            <w:tabs>
              <w:tab w:val="left" w:pos="880"/>
              <w:tab w:val="right" w:leader="dot" w:pos="9344"/>
            </w:tabs>
            <w:rPr>
              <w:rFonts w:asciiTheme="minorHAnsi" w:eastAsiaTheme="minorEastAsia" w:hAnsiTheme="minorHAnsi" w:cstheme="minorBidi"/>
              <w:noProof/>
              <w:sz w:val="22"/>
              <w:szCs w:val="22"/>
            </w:rPr>
          </w:pPr>
          <w:hyperlink w:anchor="_Toc129690764" w:history="1">
            <w:r w:rsidR="00C26187" w:rsidRPr="00697B84">
              <w:rPr>
                <w:rStyle w:val="af9"/>
                <w:rFonts w:cs="Times New Roman"/>
                <w:noProof/>
                <w:color w:val="auto"/>
              </w:rPr>
              <w:t>1.2.</w:t>
            </w:r>
            <w:r w:rsidR="00C26187" w:rsidRPr="00697B84">
              <w:rPr>
                <w:rFonts w:asciiTheme="minorHAnsi" w:eastAsiaTheme="minorEastAsia" w:hAnsiTheme="minorHAnsi" w:cstheme="minorBidi"/>
                <w:noProof/>
                <w:sz w:val="22"/>
                <w:szCs w:val="22"/>
              </w:rPr>
              <w:tab/>
            </w:r>
            <w:r w:rsidR="00C26187" w:rsidRPr="00697B84">
              <w:rPr>
                <w:rStyle w:val="af9"/>
                <w:noProof/>
                <w:color w:val="auto"/>
              </w:rPr>
              <w:t>Цели и задачи территориального планирования Русско-Буйловского сельского поселения</w:t>
            </w:r>
            <w:r w:rsidR="00C26187" w:rsidRPr="00697B84">
              <w:rPr>
                <w:noProof/>
                <w:webHidden/>
              </w:rPr>
              <w:tab/>
            </w:r>
            <w:r w:rsidRPr="00697B84">
              <w:rPr>
                <w:noProof/>
                <w:webHidden/>
              </w:rPr>
              <w:fldChar w:fldCharType="begin"/>
            </w:r>
            <w:r w:rsidR="00C26187" w:rsidRPr="00697B84">
              <w:rPr>
                <w:noProof/>
                <w:webHidden/>
              </w:rPr>
              <w:instrText xml:space="preserve"> PAGEREF _Toc129690764 \h </w:instrText>
            </w:r>
            <w:r w:rsidRPr="00697B84">
              <w:rPr>
                <w:noProof/>
                <w:webHidden/>
              </w:rPr>
            </w:r>
            <w:r w:rsidRPr="00697B84">
              <w:rPr>
                <w:noProof/>
                <w:webHidden/>
              </w:rPr>
              <w:fldChar w:fldCharType="separate"/>
            </w:r>
            <w:r w:rsidR="00C26187" w:rsidRPr="00697B84">
              <w:rPr>
                <w:noProof/>
                <w:webHidden/>
              </w:rPr>
              <w:t>5</w:t>
            </w:r>
            <w:r w:rsidRPr="00697B84">
              <w:rPr>
                <w:noProof/>
                <w:webHidden/>
              </w:rPr>
              <w:fldChar w:fldCharType="end"/>
            </w:r>
          </w:hyperlink>
        </w:p>
        <w:p w:rsidR="00C26187" w:rsidRPr="00697B84" w:rsidRDefault="00827874">
          <w:pPr>
            <w:pStyle w:val="20"/>
            <w:tabs>
              <w:tab w:val="left" w:pos="880"/>
              <w:tab w:val="right" w:leader="dot" w:pos="9344"/>
            </w:tabs>
            <w:rPr>
              <w:rFonts w:asciiTheme="minorHAnsi" w:eastAsiaTheme="minorEastAsia" w:hAnsiTheme="minorHAnsi" w:cstheme="minorBidi"/>
              <w:noProof/>
              <w:sz w:val="22"/>
              <w:szCs w:val="22"/>
            </w:rPr>
          </w:pPr>
          <w:hyperlink w:anchor="_Toc129690765" w:history="1">
            <w:r w:rsidR="00C26187" w:rsidRPr="00697B84">
              <w:rPr>
                <w:rStyle w:val="af9"/>
                <w:rFonts w:cs="Times New Roman"/>
                <w:noProof/>
                <w:color w:val="auto"/>
              </w:rPr>
              <w:t>1.3.</w:t>
            </w:r>
            <w:r w:rsidR="00C26187" w:rsidRPr="00697B84">
              <w:rPr>
                <w:rFonts w:asciiTheme="minorHAnsi" w:eastAsiaTheme="minorEastAsia" w:hAnsiTheme="minorHAnsi" w:cstheme="minorBidi"/>
                <w:noProof/>
                <w:sz w:val="22"/>
                <w:szCs w:val="22"/>
              </w:rPr>
              <w:tab/>
            </w:r>
            <w:r w:rsidR="00C26187" w:rsidRPr="00697B84">
              <w:rPr>
                <w:rStyle w:val="af9"/>
                <w:noProof/>
                <w:color w:val="auto"/>
              </w:rPr>
              <w:t xml:space="preserve">Интересы Российской Федерации, Воронежской области и Павловского муниципального района при осуществлении территориального планирования </w:t>
            </w:r>
            <w:r w:rsidR="00C26187" w:rsidRPr="00697B84">
              <w:rPr>
                <w:rStyle w:val="af9"/>
                <w:bCs/>
                <w:noProof/>
                <w:color w:val="auto"/>
              </w:rPr>
              <w:t>Русско-Буйловского сельского поселения</w:t>
            </w:r>
            <w:r w:rsidR="00C26187" w:rsidRPr="00697B84">
              <w:rPr>
                <w:noProof/>
                <w:webHidden/>
              </w:rPr>
              <w:tab/>
            </w:r>
            <w:r w:rsidRPr="00697B84">
              <w:rPr>
                <w:noProof/>
                <w:webHidden/>
              </w:rPr>
              <w:fldChar w:fldCharType="begin"/>
            </w:r>
            <w:r w:rsidR="00C26187" w:rsidRPr="00697B84">
              <w:rPr>
                <w:noProof/>
                <w:webHidden/>
              </w:rPr>
              <w:instrText xml:space="preserve"> PAGEREF _Toc129690765 \h </w:instrText>
            </w:r>
            <w:r w:rsidRPr="00697B84">
              <w:rPr>
                <w:noProof/>
                <w:webHidden/>
              </w:rPr>
            </w:r>
            <w:r w:rsidRPr="00697B84">
              <w:rPr>
                <w:noProof/>
                <w:webHidden/>
              </w:rPr>
              <w:fldChar w:fldCharType="separate"/>
            </w:r>
            <w:r w:rsidR="00C26187" w:rsidRPr="00697B84">
              <w:rPr>
                <w:noProof/>
                <w:webHidden/>
              </w:rPr>
              <w:t>6</w:t>
            </w:r>
            <w:r w:rsidRPr="00697B84">
              <w:rPr>
                <w:noProof/>
                <w:webHidden/>
              </w:rPr>
              <w:fldChar w:fldCharType="end"/>
            </w:r>
          </w:hyperlink>
        </w:p>
        <w:p w:rsidR="00C26187" w:rsidRPr="00697B84" w:rsidRDefault="00827874">
          <w:pPr>
            <w:pStyle w:val="14"/>
            <w:tabs>
              <w:tab w:val="left" w:pos="480"/>
              <w:tab w:val="right" w:leader="dot" w:pos="9344"/>
            </w:tabs>
            <w:rPr>
              <w:rFonts w:asciiTheme="minorHAnsi" w:eastAsiaTheme="minorEastAsia" w:hAnsiTheme="minorHAnsi" w:cstheme="minorBidi"/>
              <w:noProof/>
              <w:sz w:val="22"/>
              <w:szCs w:val="22"/>
            </w:rPr>
          </w:pPr>
          <w:hyperlink w:anchor="_Toc129690766" w:history="1">
            <w:r w:rsidR="00C26187" w:rsidRPr="00697B84">
              <w:rPr>
                <w:rStyle w:val="af9"/>
                <w:rFonts w:cs="Times New Roman"/>
                <w:noProof/>
                <w:color w:val="auto"/>
              </w:rPr>
              <w:t>2.</w:t>
            </w:r>
            <w:r w:rsidR="00C26187" w:rsidRPr="00697B84">
              <w:rPr>
                <w:rFonts w:asciiTheme="minorHAnsi" w:eastAsiaTheme="minorEastAsia" w:hAnsiTheme="minorHAnsi" w:cstheme="minorBidi"/>
                <w:noProof/>
                <w:sz w:val="22"/>
                <w:szCs w:val="22"/>
              </w:rPr>
              <w:tab/>
            </w:r>
            <w:r w:rsidR="00C26187" w:rsidRPr="00697B84">
              <w:rPr>
                <w:rStyle w:val="af9"/>
                <w:rFonts w:cs="Times New Roman"/>
                <w:noProof/>
                <w:color w:val="auto"/>
              </w:rPr>
              <w:t>ПЕРЕЧЕНЬ МЕРОПРИЯТИЙ ПО ТЕРРИТОРИАЛЬНОМУ ПЛАНИРОВАНИЮ И УКАЗАНИЯ НА ПОСЛЕДОВАТЕЛЬНОСТЬ ИХ ВЫПОЛНЕНИЯ</w:t>
            </w:r>
            <w:r w:rsidR="00C26187" w:rsidRPr="00697B84">
              <w:rPr>
                <w:noProof/>
                <w:webHidden/>
              </w:rPr>
              <w:tab/>
            </w:r>
            <w:r w:rsidRPr="00697B84">
              <w:rPr>
                <w:noProof/>
                <w:webHidden/>
              </w:rPr>
              <w:fldChar w:fldCharType="begin"/>
            </w:r>
            <w:r w:rsidR="00C26187" w:rsidRPr="00697B84">
              <w:rPr>
                <w:noProof/>
                <w:webHidden/>
              </w:rPr>
              <w:instrText xml:space="preserve"> PAGEREF _Toc129690766 \h </w:instrText>
            </w:r>
            <w:r w:rsidRPr="00697B84">
              <w:rPr>
                <w:noProof/>
                <w:webHidden/>
              </w:rPr>
            </w:r>
            <w:r w:rsidRPr="00697B84">
              <w:rPr>
                <w:noProof/>
                <w:webHidden/>
              </w:rPr>
              <w:fldChar w:fldCharType="separate"/>
            </w:r>
            <w:r w:rsidR="00C26187" w:rsidRPr="00697B84">
              <w:rPr>
                <w:noProof/>
                <w:webHidden/>
              </w:rPr>
              <w:t>7</w:t>
            </w:r>
            <w:r w:rsidRPr="00697B84">
              <w:rPr>
                <w:noProof/>
                <w:webHidden/>
              </w:rPr>
              <w:fldChar w:fldCharType="end"/>
            </w:r>
          </w:hyperlink>
        </w:p>
        <w:p w:rsidR="00C26187" w:rsidRPr="00697B84" w:rsidRDefault="00827874">
          <w:pPr>
            <w:pStyle w:val="20"/>
            <w:tabs>
              <w:tab w:val="left" w:pos="880"/>
              <w:tab w:val="right" w:leader="dot" w:pos="9344"/>
            </w:tabs>
            <w:rPr>
              <w:rFonts w:asciiTheme="minorHAnsi" w:eastAsiaTheme="minorEastAsia" w:hAnsiTheme="minorHAnsi" w:cstheme="minorBidi"/>
              <w:noProof/>
              <w:sz w:val="22"/>
              <w:szCs w:val="22"/>
            </w:rPr>
          </w:pPr>
          <w:hyperlink w:anchor="_Toc129690767" w:history="1">
            <w:r w:rsidR="00C26187" w:rsidRPr="00697B84">
              <w:rPr>
                <w:rStyle w:val="af9"/>
                <w:rFonts w:cs="Times New Roman"/>
                <w:noProof/>
                <w:color w:val="auto"/>
              </w:rPr>
              <w:t>2.1.</w:t>
            </w:r>
            <w:r w:rsidR="00C26187" w:rsidRPr="00697B84">
              <w:rPr>
                <w:rFonts w:asciiTheme="minorHAnsi" w:eastAsiaTheme="minorEastAsia" w:hAnsiTheme="minorHAnsi" w:cstheme="minorBidi"/>
                <w:noProof/>
                <w:sz w:val="22"/>
                <w:szCs w:val="22"/>
              </w:rPr>
              <w:tab/>
            </w:r>
            <w:r w:rsidR="00C26187" w:rsidRPr="00697B84">
              <w:rPr>
                <w:rStyle w:val="af9"/>
                <w:rFonts w:cs="Times New Roman"/>
                <w:noProof/>
                <w:color w:val="auto"/>
              </w:rPr>
              <w:t>Предложения по оптимизации административно-территориального устройства Русско-Буйловского сельского поселения и изменению категорий земель</w:t>
            </w:r>
            <w:r w:rsidR="00C26187" w:rsidRPr="00697B84">
              <w:rPr>
                <w:noProof/>
                <w:webHidden/>
              </w:rPr>
              <w:tab/>
            </w:r>
            <w:r w:rsidRPr="00697B84">
              <w:rPr>
                <w:noProof/>
                <w:webHidden/>
              </w:rPr>
              <w:fldChar w:fldCharType="begin"/>
            </w:r>
            <w:r w:rsidR="00C26187" w:rsidRPr="00697B84">
              <w:rPr>
                <w:noProof/>
                <w:webHidden/>
              </w:rPr>
              <w:instrText xml:space="preserve"> PAGEREF _Toc129690767 \h </w:instrText>
            </w:r>
            <w:r w:rsidRPr="00697B84">
              <w:rPr>
                <w:noProof/>
                <w:webHidden/>
              </w:rPr>
            </w:r>
            <w:r w:rsidRPr="00697B84">
              <w:rPr>
                <w:noProof/>
                <w:webHidden/>
              </w:rPr>
              <w:fldChar w:fldCharType="separate"/>
            </w:r>
            <w:r w:rsidR="00C26187" w:rsidRPr="00697B84">
              <w:rPr>
                <w:noProof/>
                <w:webHidden/>
              </w:rPr>
              <w:t>9</w:t>
            </w:r>
            <w:r w:rsidRPr="00697B84">
              <w:rPr>
                <w:noProof/>
                <w:webHidden/>
              </w:rPr>
              <w:fldChar w:fldCharType="end"/>
            </w:r>
          </w:hyperlink>
        </w:p>
        <w:p w:rsidR="00C26187" w:rsidRPr="00697B84" w:rsidRDefault="00827874">
          <w:pPr>
            <w:pStyle w:val="20"/>
            <w:tabs>
              <w:tab w:val="left" w:pos="880"/>
              <w:tab w:val="right" w:leader="dot" w:pos="9344"/>
            </w:tabs>
            <w:rPr>
              <w:rFonts w:asciiTheme="minorHAnsi" w:eastAsiaTheme="minorEastAsia" w:hAnsiTheme="minorHAnsi" w:cstheme="minorBidi"/>
              <w:noProof/>
              <w:sz w:val="22"/>
              <w:szCs w:val="22"/>
            </w:rPr>
          </w:pPr>
          <w:hyperlink w:anchor="_Toc129690768" w:history="1">
            <w:r w:rsidR="00C26187" w:rsidRPr="00697B84">
              <w:rPr>
                <w:rStyle w:val="af9"/>
                <w:rFonts w:cs="Times New Roman"/>
                <w:noProof/>
                <w:color w:val="auto"/>
              </w:rPr>
              <w:t>2.2.</w:t>
            </w:r>
            <w:r w:rsidR="00C26187" w:rsidRPr="00697B84">
              <w:rPr>
                <w:rFonts w:asciiTheme="minorHAnsi" w:eastAsiaTheme="minorEastAsia" w:hAnsiTheme="minorHAnsi" w:cstheme="minorBidi"/>
                <w:noProof/>
                <w:sz w:val="22"/>
                <w:szCs w:val="22"/>
              </w:rPr>
              <w:tab/>
            </w:r>
            <w:r w:rsidR="00C26187" w:rsidRPr="00697B84">
              <w:rPr>
                <w:rStyle w:val="af9"/>
                <w:rFonts w:cs="Times New Roman"/>
                <w:noProof/>
                <w:color w:val="auto"/>
              </w:rPr>
              <w:t>Предложения по градостроительному зонированию территории Русско-Буйловского сельского поселения</w:t>
            </w:r>
            <w:r w:rsidR="00C26187" w:rsidRPr="00697B84">
              <w:rPr>
                <w:noProof/>
                <w:webHidden/>
              </w:rPr>
              <w:tab/>
            </w:r>
            <w:r w:rsidRPr="00697B84">
              <w:rPr>
                <w:noProof/>
                <w:webHidden/>
              </w:rPr>
              <w:fldChar w:fldCharType="begin"/>
            </w:r>
            <w:r w:rsidR="00C26187" w:rsidRPr="00697B84">
              <w:rPr>
                <w:noProof/>
                <w:webHidden/>
              </w:rPr>
              <w:instrText xml:space="preserve"> PAGEREF _Toc129690768 \h </w:instrText>
            </w:r>
            <w:r w:rsidRPr="00697B84">
              <w:rPr>
                <w:noProof/>
                <w:webHidden/>
              </w:rPr>
            </w:r>
            <w:r w:rsidRPr="00697B84">
              <w:rPr>
                <w:noProof/>
                <w:webHidden/>
              </w:rPr>
              <w:fldChar w:fldCharType="separate"/>
            </w:r>
            <w:r w:rsidR="00C26187" w:rsidRPr="00697B84">
              <w:rPr>
                <w:noProof/>
                <w:webHidden/>
              </w:rPr>
              <w:t>13</w:t>
            </w:r>
            <w:r w:rsidRPr="00697B84">
              <w:rPr>
                <w:noProof/>
                <w:webHidden/>
              </w:rPr>
              <w:fldChar w:fldCharType="end"/>
            </w:r>
          </w:hyperlink>
        </w:p>
        <w:p w:rsidR="00C26187" w:rsidRPr="00697B84" w:rsidRDefault="00827874">
          <w:pPr>
            <w:pStyle w:val="20"/>
            <w:tabs>
              <w:tab w:val="right" w:leader="dot" w:pos="9344"/>
            </w:tabs>
            <w:rPr>
              <w:rFonts w:asciiTheme="minorHAnsi" w:eastAsiaTheme="minorEastAsia" w:hAnsiTheme="minorHAnsi" w:cstheme="minorBidi"/>
              <w:noProof/>
              <w:sz w:val="22"/>
              <w:szCs w:val="22"/>
            </w:rPr>
          </w:pPr>
          <w:hyperlink w:anchor="_Toc129690769" w:history="1">
            <w:r w:rsidR="00C26187" w:rsidRPr="00697B84">
              <w:rPr>
                <w:rStyle w:val="af9"/>
                <w:rFonts w:cs="Times New Roman"/>
                <w:noProof/>
                <w:color w:val="auto"/>
              </w:rPr>
              <w:t>Мероприятия по сохранению, использованию и популяризации объектов культурного наследия местного значения на территории Русско-Буйловского сельского поселения</w:t>
            </w:r>
            <w:r w:rsidR="00C26187" w:rsidRPr="00697B84">
              <w:rPr>
                <w:noProof/>
                <w:webHidden/>
              </w:rPr>
              <w:tab/>
            </w:r>
            <w:r w:rsidRPr="00697B84">
              <w:rPr>
                <w:noProof/>
                <w:webHidden/>
              </w:rPr>
              <w:fldChar w:fldCharType="begin"/>
            </w:r>
            <w:r w:rsidR="00C26187" w:rsidRPr="00697B84">
              <w:rPr>
                <w:noProof/>
                <w:webHidden/>
              </w:rPr>
              <w:instrText xml:space="preserve"> PAGEREF _Toc129690769 \h </w:instrText>
            </w:r>
            <w:r w:rsidRPr="00697B84">
              <w:rPr>
                <w:noProof/>
                <w:webHidden/>
              </w:rPr>
            </w:r>
            <w:r w:rsidRPr="00697B84">
              <w:rPr>
                <w:noProof/>
                <w:webHidden/>
              </w:rPr>
              <w:fldChar w:fldCharType="separate"/>
            </w:r>
            <w:r w:rsidR="00C26187" w:rsidRPr="00697B84">
              <w:rPr>
                <w:noProof/>
                <w:webHidden/>
              </w:rPr>
              <w:t>14</w:t>
            </w:r>
            <w:r w:rsidRPr="00697B84">
              <w:rPr>
                <w:noProof/>
                <w:webHidden/>
              </w:rPr>
              <w:fldChar w:fldCharType="end"/>
            </w:r>
          </w:hyperlink>
        </w:p>
        <w:p w:rsidR="00C26187" w:rsidRPr="00697B84" w:rsidRDefault="00827874">
          <w:pPr>
            <w:pStyle w:val="20"/>
            <w:tabs>
              <w:tab w:val="left" w:pos="880"/>
              <w:tab w:val="right" w:leader="dot" w:pos="9344"/>
            </w:tabs>
            <w:rPr>
              <w:rFonts w:asciiTheme="minorHAnsi" w:eastAsiaTheme="minorEastAsia" w:hAnsiTheme="minorHAnsi" w:cstheme="minorBidi"/>
              <w:noProof/>
              <w:sz w:val="22"/>
              <w:szCs w:val="22"/>
            </w:rPr>
          </w:pPr>
          <w:hyperlink w:anchor="_Toc129690770" w:history="1">
            <w:r w:rsidR="00C26187" w:rsidRPr="00697B84">
              <w:rPr>
                <w:rStyle w:val="af9"/>
                <w:rFonts w:cs="Times New Roman"/>
                <w:noProof/>
                <w:color w:val="auto"/>
              </w:rPr>
              <w:t>2.3.</w:t>
            </w:r>
            <w:r w:rsidR="00C26187" w:rsidRPr="00697B84">
              <w:rPr>
                <w:rFonts w:asciiTheme="minorHAnsi" w:eastAsiaTheme="minorEastAsia" w:hAnsiTheme="minorHAnsi" w:cstheme="minorBidi"/>
                <w:noProof/>
                <w:sz w:val="22"/>
                <w:szCs w:val="22"/>
              </w:rPr>
              <w:tab/>
            </w:r>
            <w:r w:rsidR="00C26187" w:rsidRPr="00697B84">
              <w:rPr>
                <w:rStyle w:val="af9"/>
                <w:rFonts w:cs="Times New Roman"/>
                <w:noProof/>
                <w:color w:val="auto"/>
              </w:rPr>
              <w:t>Предложения по размещению на территории Русско-Буйловского сельского поселения объектов капитального строительства местного значения</w:t>
            </w:r>
            <w:r w:rsidR="00C26187" w:rsidRPr="00697B84">
              <w:rPr>
                <w:noProof/>
                <w:webHidden/>
              </w:rPr>
              <w:tab/>
            </w:r>
            <w:r w:rsidRPr="00697B84">
              <w:rPr>
                <w:noProof/>
                <w:webHidden/>
              </w:rPr>
              <w:fldChar w:fldCharType="begin"/>
            </w:r>
            <w:r w:rsidR="00C26187" w:rsidRPr="00697B84">
              <w:rPr>
                <w:noProof/>
                <w:webHidden/>
              </w:rPr>
              <w:instrText xml:space="preserve"> PAGEREF _Toc129690770 \h </w:instrText>
            </w:r>
            <w:r w:rsidRPr="00697B84">
              <w:rPr>
                <w:noProof/>
                <w:webHidden/>
              </w:rPr>
            </w:r>
            <w:r w:rsidRPr="00697B84">
              <w:rPr>
                <w:noProof/>
                <w:webHidden/>
              </w:rPr>
              <w:fldChar w:fldCharType="separate"/>
            </w:r>
            <w:r w:rsidR="00C26187" w:rsidRPr="00697B84">
              <w:rPr>
                <w:noProof/>
                <w:webHidden/>
              </w:rPr>
              <w:t>15</w:t>
            </w:r>
            <w:r w:rsidRPr="00697B84">
              <w:rPr>
                <w:noProof/>
                <w:webHidden/>
              </w:rPr>
              <w:fldChar w:fldCharType="end"/>
            </w:r>
          </w:hyperlink>
        </w:p>
        <w:p w:rsidR="00C26187" w:rsidRPr="00697B84" w:rsidRDefault="00827874">
          <w:pPr>
            <w:pStyle w:val="3"/>
            <w:tabs>
              <w:tab w:val="left" w:pos="1320"/>
              <w:tab w:val="right" w:leader="dot" w:pos="9344"/>
            </w:tabs>
            <w:rPr>
              <w:rFonts w:asciiTheme="minorHAnsi" w:eastAsiaTheme="minorEastAsia" w:hAnsiTheme="minorHAnsi" w:cstheme="minorBidi"/>
              <w:noProof/>
              <w:sz w:val="22"/>
              <w:szCs w:val="22"/>
            </w:rPr>
          </w:pPr>
          <w:hyperlink w:anchor="_Toc129690771" w:history="1">
            <w:r w:rsidR="00C26187" w:rsidRPr="00697B84">
              <w:rPr>
                <w:rStyle w:val="af9"/>
                <w:noProof/>
                <w:color w:val="auto"/>
              </w:rPr>
              <w:t>2.3.1.</w:t>
            </w:r>
            <w:r w:rsidR="00C26187" w:rsidRPr="00697B84">
              <w:rPr>
                <w:rFonts w:asciiTheme="minorHAnsi" w:eastAsiaTheme="minorEastAsia" w:hAnsiTheme="minorHAnsi" w:cstheme="minorBidi"/>
                <w:noProof/>
                <w:sz w:val="22"/>
                <w:szCs w:val="22"/>
              </w:rPr>
              <w:tab/>
            </w:r>
            <w:r w:rsidR="00C26187" w:rsidRPr="00697B84">
              <w:rPr>
                <w:rStyle w:val="af9"/>
                <w:noProof/>
                <w:color w:val="auto"/>
              </w:rPr>
              <w:t>Предложения по обеспечению территории сельского поселения объектами инженерной инфраструктуры</w:t>
            </w:r>
            <w:r w:rsidR="00C26187" w:rsidRPr="00697B84">
              <w:rPr>
                <w:noProof/>
                <w:webHidden/>
              </w:rPr>
              <w:tab/>
            </w:r>
            <w:r w:rsidRPr="00697B84">
              <w:rPr>
                <w:noProof/>
                <w:webHidden/>
              </w:rPr>
              <w:fldChar w:fldCharType="begin"/>
            </w:r>
            <w:r w:rsidR="00C26187" w:rsidRPr="00697B84">
              <w:rPr>
                <w:noProof/>
                <w:webHidden/>
              </w:rPr>
              <w:instrText xml:space="preserve"> PAGEREF _Toc129690771 \h </w:instrText>
            </w:r>
            <w:r w:rsidRPr="00697B84">
              <w:rPr>
                <w:noProof/>
                <w:webHidden/>
              </w:rPr>
            </w:r>
            <w:r w:rsidRPr="00697B84">
              <w:rPr>
                <w:noProof/>
                <w:webHidden/>
              </w:rPr>
              <w:fldChar w:fldCharType="separate"/>
            </w:r>
            <w:r w:rsidR="00C26187" w:rsidRPr="00697B84">
              <w:rPr>
                <w:noProof/>
                <w:webHidden/>
              </w:rPr>
              <w:t>15</w:t>
            </w:r>
            <w:r w:rsidRPr="00697B84">
              <w:rPr>
                <w:noProof/>
                <w:webHidden/>
              </w:rPr>
              <w:fldChar w:fldCharType="end"/>
            </w:r>
          </w:hyperlink>
        </w:p>
        <w:p w:rsidR="00C26187" w:rsidRPr="00697B84" w:rsidRDefault="00827874">
          <w:pPr>
            <w:pStyle w:val="3"/>
            <w:tabs>
              <w:tab w:val="left" w:pos="1320"/>
              <w:tab w:val="right" w:leader="dot" w:pos="9344"/>
            </w:tabs>
            <w:rPr>
              <w:rFonts w:asciiTheme="minorHAnsi" w:eastAsiaTheme="minorEastAsia" w:hAnsiTheme="minorHAnsi" w:cstheme="minorBidi"/>
              <w:noProof/>
              <w:sz w:val="22"/>
              <w:szCs w:val="22"/>
            </w:rPr>
          </w:pPr>
          <w:hyperlink w:anchor="_Toc129690772" w:history="1">
            <w:r w:rsidR="00C26187" w:rsidRPr="00697B84">
              <w:rPr>
                <w:rStyle w:val="af9"/>
                <w:noProof/>
                <w:color w:val="auto"/>
              </w:rPr>
              <w:t>2.3.2.</w:t>
            </w:r>
            <w:r w:rsidR="00C26187" w:rsidRPr="00697B84">
              <w:rPr>
                <w:rFonts w:asciiTheme="minorHAnsi" w:eastAsiaTheme="minorEastAsia" w:hAnsiTheme="minorHAnsi" w:cstheme="minorBidi"/>
                <w:noProof/>
                <w:sz w:val="22"/>
                <w:szCs w:val="22"/>
              </w:rPr>
              <w:tab/>
            </w:r>
            <w:r w:rsidR="00C26187" w:rsidRPr="00697B84">
              <w:rPr>
                <w:rStyle w:val="af9"/>
                <w:noProof/>
                <w:color w:val="auto"/>
              </w:rPr>
              <w:t>Предложения по обеспечению территории Русско-Буйловского сельского поселения объектами транспортной инфраструктуры</w:t>
            </w:r>
            <w:r w:rsidR="00C26187" w:rsidRPr="00697B84">
              <w:rPr>
                <w:noProof/>
                <w:webHidden/>
              </w:rPr>
              <w:tab/>
            </w:r>
            <w:r w:rsidRPr="00697B84">
              <w:rPr>
                <w:noProof/>
                <w:webHidden/>
              </w:rPr>
              <w:fldChar w:fldCharType="begin"/>
            </w:r>
            <w:r w:rsidR="00C26187" w:rsidRPr="00697B84">
              <w:rPr>
                <w:noProof/>
                <w:webHidden/>
              </w:rPr>
              <w:instrText xml:space="preserve"> PAGEREF _Toc129690772 \h </w:instrText>
            </w:r>
            <w:r w:rsidRPr="00697B84">
              <w:rPr>
                <w:noProof/>
                <w:webHidden/>
              </w:rPr>
            </w:r>
            <w:r w:rsidRPr="00697B84">
              <w:rPr>
                <w:noProof/>
                <w:webHidden/>
              </w:rPr>
              <w:fldChar w:fldCharType="separate"/>
            </w:r>
            <w:r w:rsidR="00C26187" w:rsidRPr="00697B84">
              <w:rPr>
                <w:noProof/>
                <w:webHidden/>
              </w:rPr>
              <w:t>17</w:t>
            </w:r>
            <w:r w:rsidRPr="00697B84">
              <w:rPr>
                <w:noProof/>
                <w:webHidden/>
              </w:rPr>
              <w:fldChar w:fldCharType="end"/>
            </w:r>
          </w:hyperlink>
        </w:p>
        <w:p w:rsidR="00C26187" w:rsidRPr="00697B84" w:rsidRDefault="00827874">
          <w:pPr>
            <w:pStyle w:val="3"/>
            <w:tabs>
              <w:tab w:val="left" w:pos="1320"/>
              <w:tab w:val="right" w:leader="dot" w:pos="9344"/>
            </w:tabs>
            <w:rPr>
              <w:rFonts w:asciiTheme="minorHAnsi" w:eastAsiaTheme="minorEastAsia" w:hAnsiTheme="minorHAnsi" w:cstheme="minorBidi"/>
              <w:noProof/>
              <w:sz w:val="22"/>
              <w:szCs w:val="22"/>
            </w:rPr>
          </w:pPr>
          <w:hyperlink w:anchor="_Toc129690773" w:history="1">
            <w:r w:rsidR="00C26187" w:rsidRPr="00697B84">
              <w:rPr>
                <w:rStyle w:val="af9"/>
                <w:smallCaps/>
                <w:noProof/>
                <w:snapToGrid w:val="0"/>
                <w:color w:val="auto"/>
              </w:rPr>
              <w:t>2.3.3.</w:t>
            </w:r>
            <w:r w:rsidR="00C26187" w:rsidRPr="00697B84">
              <w:rPr>
                <w:rFonts w:asciiTheme="minorHAnsi" w:eastAsiaTheme="minorEastAsia" w:hAnsiTheme="minorHAnsi" w:cstheme="minorBidi"/>
                <w:noProof/>
                <w:sz w:val="22"/>
                <w:szCs w:val="22"/>
              </w:rPr>
              <w:tab/>
            </w:r>
            <w:r w:rsidR="00C26187" w:rsidRPr="00697B84">
              <w:rPr>
                <w:rStyle w:val="af9"/>
                <w:noProof/>
                <w:color w:val="auto"/>
              </w:rPr>
              <w:t>Мероприятия по обеспечению территории Русско-Буйловского сельского поселения объектами жилой инфраструктуры</w:t>
            </w:r>
            <w:r w:rsidR="00C26187" w:rsidRPr="00697B84">
              <w:rPr>
                <w:noProof/>
                <w:webHidden/>
              </w:rPr>
              <w:tab/>
            </w:r>
            <w:r w:rsidRPr="00697B84">
              <w:rPr>
                <w:noProof/>
                <w:webHidden/>
              </w:rPr>
              <w:fldChar w:fldCharType="begin"/>
            </w:r>
            <w:r w:rsidR="00C26187" w:rsidRPr="00697B84">
              <w:rPr>
                <w:noProof/>
                <w:webHidden/>
              </w:rPr>
              <w:instrText xml:space="preserve"> PAGEREF _Toc129690773 \h </w:instrText>
            </w:r>
            <w:r w:rsidRPr="00697B84">
              <w:rPr>
                <w:noProof/>
                <w:webHidden/>
              </w:rPr>
            </w:r>
            <w:r w:rsidRPr="00697B84">
              <w:rPr>
                <w:noProof/>
                <w:webHidden/>
              </w:rPr>
              <w:fldChar w:fldCharType="separate"/>
            </w:r>
            <w:r w:rsidR="00C26187" w:rsidRPr="00697B84">
              <w:rPr>
                <w:noProof/>
                <w:webHidden/>
              </w:rPr>
              <w:t>18</w:t>
            </w:r>
            <w:r w:rsidRPr="00697B84">
              <w:rPr>
                <w:noProof/>
                <w:webHidden/>
              </w:rPr>
              <w:fldChar w:fldCharType="end"/>
            </w:r>
          </w:hyperlink>
        </w:p>
        <w:p w:rsidR="00C26187" w:rsidRPr="00697B84" w:rsidRDefault="00827874">
          <w:pPr>
            <w:pStyle w:val="3"/>
            <w:tabs>
              <w:tab w:val="left" w:pos="1320"/>
              <w:tab w:val="right" w:leader="dot" w:pos="9344"/>
            </w:tabs>
            <w:rPr>
              <w:rFonts w:asciiTheme="minorHAnsi" w:eastAsiaTheme="minorEastAsia" w:hAnsiTheme="minorHAnsi" w:cstheme="minorBidi"/>
              <w:noProof/>
              <w:sz w:val="22"/>
              <w:szCs w:val="22"/>
            </w:rPr>
          </w:pPr>
          <w:hyperlink w:anchor="_Toc129690774" w:history="1">
            <w:r w:rsidR="00C26187" w:rsidRPr="00697B84">
              <w:rPr>
                <w:rStyle w:val="af9"/>
                <w:noProof/>
                <w:snapToGrid w:val="0"/>
                <w:color w:val="auto"/>
              </w:rPr>
              <w:t>2.3.4.</w:t>
            </w:r>
            <w:r w:rsidR="00C26187" w:rsidRPr="00697B84">
              <w:rPr>
                <w:rFonts w:asciiTheme="minorHAnsi" w:eastAsiaTheme="minorEastAsia" w:hAnsiTheme="minorHAnsi" w:cstheme="minorBidi"/>
                <w:noProof/>
                <w:sz w:val="22"/>
                <w:szCs w:val="22"/>
              </w:rPr>
              <w:tab/>
            </w:r>
            <w:r w:rsidR="00C26187" w:rsidRPr="00697B84">
              <w:rPr>
                <w:rStyle w:val="af9"/>
                <w:noProof/>
                <w:snapToGrid w:val="0"/>
                <w:color w:val="auto"/>
              </w:rPr>
              <w:t xml:space="preserve">Мероприятия по обеспечению территории </w:t>
            </w:r>
            <w:r w:rsidR="00C26187" w:rsidRPr="00697B84">
              <w:rPr>
                <w:rStyle w:val="af9"/>
                <w:noProof/>
                <w:color w:val="auto"/>
              </w:rPr>
              <w:t>Русско-Буйловского</w:t>
            </w:r>
            <w:r w:rsidR="00C26187" w:rsidRPr="00697B84">
              <w:rPr>
                <w:rStyle w:val="af9"/>
                <w:noProof/>
                <w:snapToGrid w:val="0"/>
                <w:color w:val="auto"/>
              </w:rPr>
              <w:t xml:space="preserve"> сельского поселения объектами социальной инфраструктуры</w:t>
            </w:r>
            <w:r w:rsidR="00C26187" w:rsidRPr="00697B84">
              <w:rPr>
                <w:noProof/>
                <w:webHidden/>
              </w:rPr>
              <w:tab/>
            </w:r>
            <w:r w:rsidRPr="00697B84">
              <w:rPr>
                <w:noProof/>
                <w:webHidden/>
              </w:rPr>
              <w:fldChar w:fldCharType="begin"/>
            </w:r>
            <w:r w:rsidR="00C26187" w:rsidRPr="00697B84">
              <w:rPr>
                <w:noProof/>
                <w:webHidden/>
              </w:rPr>
              <w:instrText xml:space="preserve"> PAGEREF _Toc129690774 \h </w:instrText>
            </w:r>
            <w:r w:rsidRPr="00697B84">
              <w:rPr>
                <w:noProof/>
                <w:webHidden/>
              </w:rPr>
            </w:r>
            <w:r w:rsidRPr="00697B84">
              <w:rPr>
                <w:noProof/>
                <w:webHidden/>
              </w:rPr>
              <w:fldChar w:fldCharType="separate"/>
            </w:r>
            <w:r w:rsidR="00C26187" w:rsidRPr="00697B84">
              <w:rPr>
                <w:noProof/>
                <w:webHidden/>
              </w:rPr>
              <w:t>19</w:t>
            </w:r>
            <w:r w:rsidRPr="00697B84">
              <w:rPr>
                <w:noProof/>
                <w:webHidden/>
              </w:rPr>
              <w:fldChar w:fldCharType="end"/>
            </w:r>
          </w:hyperlink>
        </w:p>
        <w:p w:rsidR="00C26187" w:rsidRPr="00697B84" w:rsidRDefault="00827874">
          <w:pPr>
            <w:pStyle w:val="3"/>
            <w:tabs>
              <w:tab w:val="left" w:pos="1320"/>
              <w:tab w:val="right" w:leader="dot" w:pos="9344"/>
            </w:tabs>
            <w:rPr>
              <w:rFonts w:asciiTheme="minorHAnsi" w:eastAsiaTheme="minorEastAsia" w:hAnsiTheme="minorHAnsi" w:cstheme="minorBidi"/>
              <w:noProof/>
              <w:sz w:val="22"/>
              <w:szCs w:val="22"/>
            </w:rPr>
          </w:pPr>
          <w:hyperlink w:anchor="_Toc129690775" w:history="1">
            <w:r w:rsidR="00C26187" w:rsidRPr="00697B84">
              <w:rPr>
                <w:rStyle w:val="af9"/>
                <w:noProof/>
                <w:color w:val="auto"/>
              </w:rPr>
              <w:t>2.3.5.</w:t>
            </w:r>
            <w:r w:rsidR="00C26187" w:rsidRPr="00697B84">
              <w:rPr>
                <w:rFonts w:asciiTheme="minorHAnsi" w:eastAsiaTheme="minorEastAsia" w:hAnsiTheme="minorHAnsi" w:cstheme="minorBidi"/>
                <w:noProof/>
                <w:sz w:val="22"/>
                <w:szCs w:val="22"/>
              </w:rPr>
              <w:tab/>
            </w:r>
            <w:r w:rsidR="00C26187" w:rsidRPr="00697B84">
              <w:rPr>
                <w:rStyle w:val="af9"/>
                <w:noProof/>
                <w:color w:val="auto"/>
              </w:rPr>
              <w:t>Мероприятия по обеспечению территории Русско-Буйловского сельского поселения объектами массового отдыха жителей поселения, благоустройства и озеленения</w:t>
            </w:r>
            <w:r w:rsidR="00C26187" w:rsidRPr="00697B84">
              <w:rPr>
                <w:noProof/>
                <w:webHidden/>
              </w:rPr>
              <w:tab/>
            </w:r>
            <w:r w:rsidRPr="00697B84">
              <w:rPr>
                <w:noProof/>
                <w:webHidden/>
              </w:rPr>
              <w:fldChar w:fldCharType="begin"/>
            </w:r>
            <w:r w:rsidR="00C26187" w:rsidRPr="00697B84">
              <w:rPr>
                <w:noProof/>
                <w:webHidden/>
              </w:rPr>
              <w:instrText xml:space="preserve"> PAGEREF _Toc129690775 \h </w:instrText>
            </w:r>
            <w:r w:rsidRPr="00697B84">
              <w:rPr>
                <w:noProof/>
                <w:webHidden/>
              </w:rPr>
            </w:r>
            <w:r w:rsidRPr="00697B84">
              <w:rPr>
                <w:noProof/>
                <w:webHidden/>
              </w:rPr>
              <w:fldChar w:fldCharType="separate"/>
            </w:r>
            <w:r w:rsidR="00C26187" w:rsidRPr="00697B84">
              <w:rPr>
                <w:noProof/>
                <w:webHidden/>
              </w:rPr>
              <w:t>20</w:t>
            </w:r>
            <w:r w:rsidRPr="00697B84">
              <w:rPr>
                <w:noProof/>
                <w:webHidden/>
              </w:rPr>
              <w:fldChar w:fldCharType="end"/>
            </w:r>
          </w:hyperlink>
        </w:p>
        <w:p w:rsidR="00C26187" w:rsidRPr="00697B84" w:rsidRDefault="00827874">
          <w:pPr>
            <w:pStyle w:val="3"/>
            <w:tabs>
              <w:tab w:val="left" w:pos="1320"/>
              <w:tab w:val="right" w:leader="dot" w:pos="9344"/>
            </w:tabs>
            <w:rPr>
              <w:rFonts w:asciiTheme="minorHAnsi" w:eastAsiaTheme="minorEastAsia" w:hAnsiTheme="minorHAnsi" w:cstheme="minorBidi"/>
              <w:noProof/>
              <w:sz w:val="22"/>
              <w:szCs w:val="22"/>
            </w:rPr>
          </w:pPr>
          <w:hyperlink w:anchor="_Toc129690776" w:history="1">
            <w:r w:rsidR="00C26187" w:rsidRPr="00697B84">
              <w:rPr>
                <w:rStyle w:val="af9"/>
                <w:noProof/>
                <w:color w:val="auto"/>
              </w:rPr>
              <w:t>2.3.7.</w:t>
            </w:r>
            <w:r w:rsidR="00C26187" w:rsidRPr="00697B84">
              <w:rPr>
                <w:rFonts w:asciiTheme="minorHAnsi" w:eastAsiaTheme="minorEastAsia" w:hAnsiTheme="minorHAnsi" w:cstheme="minorBidi"/>
                <w:noProof/>
                <w:sz w:val="22"/>
                <w:szCs w:val="22"/>
              </w:rPr>
              <w:tab/>
            </w:r>
            <w:r w:rsidR="00C26187" w:rsidRPr="00697B84">
              <w:rPr>
                <w:rStyle w:val="af9"/>
                <w:noProof/>
                <w:color w:val="auto"/>
              </w:rPr>
              <w:t>Мероприятия по организации сбора и вывоза бытовых отходов и мусора, организация мест захоронения на территории сельского поселения</w:t>
            </w:r>
            <w:r w:rsidR="00C26187" w:rsidRPr="00697B84">
              <w:rPr>
                <w:noProof/>
                <w:webHidden/>
              </w:rPr>
              <w:tab/>
            </w:r>
            <w:r w:rsidRPr="00697B84">
              <w:rPr>
                <w:noProof/>
                <w:webHidden/>
              </w:rPr>
              <w:fldChar w:fldCharType="begin"/>
            </w:r>
            <w:r w:rsidR="00C26187" w:rsidRPr="00697B84">
              <w:rPr>
                <w:noProof/>
                <w:webHidden/>
              </w:rPr>
              <w:instrText xml:space="preserve"> PAGEREF _Toc129690776 \h </w:instrText>
            </w:r>
            <w:r w:rsidRPr="00697B84">
              <w:rPr>
                <w:noProof/>
                <w:webHidden/>
              </w:rPr>
            </w:r>
            <w:r w:rsidRPr="00697B84">
              <w:rPr>
                <w:noProof/>
                <w:webHidden/>
              </w:rPr>
              <w:fldChar w:fldCharType="separate"/>
            </w:r>
            <w:r w:rsidR="00C26187" w:rsidRPr="00697B84">
              <w:rPr>
                <w:noProof/>
                <w:webHidden/>
              </w:rPr>
              <w:t>24</w:t>
            </w:r>
            <w:r w:rsidRPr="00697B84">
              <w:rPr>
                <w:noProof/>
                <w:webHidden/>
              </w:rPr>
              <w:fldChar w:fldCharType="end"/>
            </w:r>
          </w:hyperlink>
        </w:p>
        <w:p w:rsidR="00C26187" w:rsidRPr="00697B84" w:rsidRDefault="00827874">
          <w:pPr>
            <w:pStyle w:val="3"/>
            <w:tabs>
              <w:tab w:val="left" w:pos="1320"/>
              <w:tab w:val="right" w:leader="dot" w:pos="9344"/>
            </w:tabs>
            <w:rPr>
              <w:rFonts w:asciiTheme="minorHAnsi" w:eastAsiaTheme="minorEastAsia" w:hAnsiTheme="minorHAnsi" w:cstheme="minorBidi"/>
              <w:noProof/>
              <w:sz w:val="22"/>
              <w:szCs w:val="22"/>
            </w:rPr>
          </w:pPr>
          <w:hyperlink w:anchor="_Toc129690777" w:history="1">
            <w:r w:rsidR="00C26187" w:rsidRPr="00697B84">
              <w:rPr>
                <w:rStyle w:val="af9"/>
                <w:noProof/>
                <w:color w:val="auto"/>
              </w:rPr>
              <w:t>2.3.8.</w:t>
            </w:r>
            <w:r w:rsidR="00C26187" w:rsidRPr="00697B84">
              <w:rPr>
                <w:rFonts w:asciiTheme="minorHAnsi" w:eastAsiaTheme="minorEastAsia" w:hAnsiTheme="minorHAnsi" w:cstheme="minorBidi"/>
                <w:noProof/>
                <w:sz w:val="22"/>
                <w:szCs w:val="22"/>
              </w:rPr>
              <w:tab/>
            </w:r>
            <w:r w:rsidR="00C26187" w:rsidRPr="00697B84">
              <w:rPr>
                <w:rStyle w:val="af9"/>
                <w:noProof/>
                <w:color w:val="auto"/>
              </w:rPr>
              <w:t>Мероприятия по предотвращению чрезвычайных ситуаций природного и техногенного характера</w:t>
            </w:r>
            <w:r w:rsidR="00C26187" w:rsidRPr="00697B84">
              <w:rPr>
                <w:noProof/>
                <w:webHidden/>
              </w:rPr>
              <w:tab/>
            </w:r>
            <w:r w:rsidRPr="00697B84">
              <w:rPr>
                <w:noProof/>
                <w:webHidden/>
              </w:rPr>
              <w:fldChar w:fldCharType="begin"/>
            </w:r>
            <w:r w:rsidR="00C26187" w:rsidRPr="00697B84">
              <w:rPr>
                <w:noProof/>
                <w:webHidden/>
              </w:rPr>
              <w:instrText xml:space="preserve"> PAGEREF _Toc129690777 \h </w:instrText>
            </w:r>
            <w:r w:rsidRPr="00697B84">
              <w:rPr>
                <w:noProof/>
                <w:webHidden/>
              </w:rPr>
            </w:r>
            <w:r w:rsidRPr="00697B84">
              <w:rPr>
                <w:noProof/>
                <w:webHidden/>
              </w:rPr>
              <w:fldChar w:fldCharType="separate"/>
            </w:r>
            <w:r w:rsidR="00C26187" w:rsidRPr="00697B84">
              <w:rPr>
                <w:noProof/>
                <w:webHidden/>
              </w:rPr>
              <w:t>25</w:t>
            </w:r>
            <w:r w:rsidRPr="00697B84">
              <w:rPr>
                <w:noProof/>
                <w:webHidden/>
              </w:rPr>
              <w:fldChar w:fldCharType="end"/>
            </w:r>
          </w:hyperlink>
        </w:p>
        <w:p w:rsidR="00C26187" w:rsidRPr="00697B84" w:rsidRDefault="00827874">
          <w:pPr>
            <w:pStyle w:val="20"/>
            <w:tabs>
              <w:tab w:val="left" w:pos="880"/>
              <w:tab w:val="right" w:leader="dot" w:pos="9344"/>
            </w:tabs>
            <w:rPr>
              <w:rFonts w:asciiTheme="minorHAnsi" w:eastAsiaTheme="minorEastAsia" w:hAnsiTheme="minorHAnsi" w:cstheme="minorBidi"/>
              <w:noProof/>
              <w:sz w:val="22"/>
              <w:szCs w:val="22"/>
            </w:rPr>
          </w:pPr>
          <w:hyperlink w:anchor="_Toc129690778" w:history="1">
            <w:r w:rsidR="00C26187" w:rsidRPr="00697B84">
              <w:rPr>
                <w:rStyle w:val="af9"/>
                <w:rFonts w:cs="Times New Roman"/>
                <w:noProof/>
                <w:color w:val="auto"/>
              </w:rPr>
              <w:t>2.4.</w:t>
            </w:r>
            <w:r w:rsidR="00C26187" w:rsidRPr="00697B84">
              <w:rPr>
                <w:rFonts w:asciiTheme="minorHAnsi" w:eastAsiaTheme="minorEastAsia" w:hAnsiTheme="minorHAnsi" w:cstheme="minorBidi"/>
                <w:noProof/>
                <w:sz w:val="22"/>
                <w:szCs w:val="22"/>
              </w:rPr>
              <w:tab/>
            </w:r>
            <w:r w:rsidR="00C26187" w:rsidRPr="00697B84">
              <w:rPr>
                <w:rStyle w:val="af9"/>
                <w:rFonts w:cs="Times New Roman"/>
                <w:noProof/>
                <w:color w:val="auto"/>
              </w:rPr>
              <w:t>Мероприятия по охране окружающей среды</w:t>
            </w:r>
            <w:r w:rsidR="00C26187" w:rsidRPr="00697B84">
              <w:rPr>
                <w:noProof/>
                <w:webHidden/>
              </w:rPr>
              <w:tab/>
            </w:r>
            <w:r w:rsidRPr="00697B84">
              <w:rPr>
                <w:noProof/>
                <w:webHidden/>
              </w:rPr>
              <w:fldChar w:fldCharType="begin"/>
            </w:r>
            <w:r w:rsidR="00C26187" w:rsidRPr="00697B84">
              <w:rPr>
                <w:noProof/>
                <w:webHidden/>
              </w:rPr>
              <w:instrText xml:space="preserve"> PAGEREF _Toc129690778 \h </w:instrText>
            </w:r>
            <w:r w:rsidRPr="00697B84">
              <w:rPr>
                <w:noProof/>
                <w:webHidden/>
              </w:rPr>
            </w:r>
            <w:r w:rsidRPr="00697B84">
              <w:rPr>
                <w:noProof/>
                <w:webHidden/>
              </w:rPr>
              <w:fldChar w:fldCharType="separate"/>
            </w:r>
            <w:r w:rsidR="00C26187" w:rsidRPr="00697B84">
              <w:rPr>
                <w:noProof/>
                <w:webHidden/>
              </w:rPr>
              <w:t>25</w:t>
            </w:r>
            <w:r w:rsidRPr="00697B84">
              <w:rPr>
                <w:noProof/>
                <w:webHidden/>
              </w:rPr>
              <w:fldChar w:fldCharType="end"/>
            </w:r>
          </w:hyperlink>
        </w:p>
        <w:p w:rsidR="00C26187" w:rsidRPr="00697B84" w:rsidRDefault="00827874">
          <w:pPr>
            <w:pStyle w:val="14"/>
            <w:tabs>
              <w:tab w:val="left" w:pos="480"/>
              <w:tab w:val="right" w:leader="dot" w:pos="9344"/>
            </w:tabs>
            <w:rPr>
              <w:rFonts w:asciiTheme="minorHAnsi" w:eastAsiaTheme="minorEastAsia" w:hAnsiTheme="minorHAnsi" w:cstheme="minorBidi"/>
              <w:noProof/>
              <w:sz w:val="22"/>
              <w:szCs w:val="22"/>
            </w:rPr>
          </w:pPr>
          <w:hyperlink w:anchor="_Toc129690779" w:history="1">
            <w:r w:rsidR="00C26187" w:rsidRPr="00697B84">
              <w:rPr>
                <w:rStyle w:val="af9"/>
                <w:rFonts w:cs="Times New Roman"/>
                <w:noProof/>
                <w:color w:val="auto"/>
              </w:rPr>
              <w:t>3.</w:t>
            </w:r>
            <w:r w:rsidR="00C26187" w:rsidRPr="00697B84">
              <w:rPr>
                <w:rFonts w:asciiTheme="minorHAnsi" w:eastAsiaTheme="minorEastAsia" w:hAnsiTheme="minorHAnsi" w:cstheme="minorBidi"/>
                <w:noProof/>
                <w:sz w:val="22"/>
                <w:szCs w:val="22"/>
              </w:rPr>
              <w:tab/>
            </w:r>
            <w:r w:rsidR="00C26187" w:rsidRPr="00697B84">
              <w:rPr>
                <w:rStyle w:val="af9"/>
                <w:rFonts w:cs="Times New Roman"/>
                <w:noProof/>
                <w:color w:val="auto"/>
              </w:rPr>
              <w:t>ПОРЯДОК РЕАЛИЗАЦИИ ГЕНЕРАЛЬНОГО ПЛАНА</w:t>
            </w:r>
            <w:r w:rsidR="00C26187" w:rsidRPr="00697B84">
              <w:rPr>
                <w:noProof/>
                <w:webHidden/>
              </w:rPr>
              <w:tab/>
            </w:r>
            <w:r w:rsidRPr="00697B84">
              <w:rPr>
                <w:noProof/>
                <w:webHidden/>
              </w:rPr>
              <w:fldChar w:fldCharType="begin"/>
            </w:r>
            <w:r w:rsidR="00C26187" w:rsidRPr="00697B84">
              <w:rPr>
                <w:noProof/>
                <w:webHidden/>
              </w:rPr>
              <w:instrText xml:space="preserve"> PAGEREF _Toc129690779 \h </w:instrText>
            </w:r>
            <w:r w:rsidRPr="00697B84">
              <w:rPr>
                <w:noProof/>
                <w:webHidden/>
              </w:rPr>
            </w:r>
            <w:r w:rsidRPr="00697B84">
              <w:rPr>
                <w:noProof/>
                <w:webHidden/>
              </w:rPr>
              <w:fldChar w:fldCharType="separate"/>
            </w:r>
            <w:r w:rsidR="00C26187" w:rsidRPr="00697B84">
              <w:rPr>
                <w:noProof/>
                <w:webHidden/>
              </w:rPr>
              <w:t>28</w:t>
            </w:r>
            <w:r w:rsidRPr="00697B84">
              <w:rPr>
                <w:noProof/>
                <w:webHidden/>
              </w:rPr>
              <w:fldChar w:fldCharType="end"/>
            </w:r>
          </w:hyperlink>
        </w:p>
        <w:p w:rsidR="009A278F" w:rsidRPr="00697B84" w:rsidRDefault="00827874" w:rsidP="006413C3">
          <w:pPr>
            <w:pStyle w:val="14"/>
            <w:tabs>
              <w:tab w:val="left" w:pos="480"/>
              <w:tab w:val="right" w:leader="dot" w:pos="9629"/>
            </w:tabs>
            <w:spacing w:after="0"/>
            <w:rPr>
              <w:rFonts w:cs="Times New Roman"/>
            </w:rPr>
          </w:pPr>
          <w:r w:rsidRPr="00697B84">
            <w:rPr>
              <w:rFonts w:cs="Times New Roman"/>
              <w:b/>
              <w:bCs/>
              <w:highlight w:val="yellow"/>
            </w:rPr>
            <w:fldChar w:fldCharType="end"/>
          </w:r>
        </w:p>
      </w:sdtContent>
    </w:sdt>
    <w:p w:rsidR="006A286D" w:rsidRPr="00697B84" w:rsidRDefault="006A286D" w:rsidP="006A286D">
      <w:pPr>
        <w:pageBreakBefore/>
        <w:jc w:val="center"/>
      </w:pPr>
      <w:r w:rsidRPr="00697B84">
        <w:lastRenderedPageBreak/>
        <w:t xml:space="preserve">СОСТАВ ГЕНЕРАЛЬНОГО ПЛАНА </w:t>
      </w:r>
    </w:p>
    <w:p w:rsidR="006A286D" w:rsidRPr="00697B84" w:rsidRDefault="006A286D" w:rsidP="006A286D">
      <w:pPr>
        <w:jc w:val="center"/>
      </w:pPr>
    </w:p>
    <w:tbl>
      <w:tblPr>
        <w:tblW w:w="9893"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567"/>
        <w:gridCol w:w="1418"/>
        <w:gridCol w:w="7908"/>
      </w:tblGrid>
      <w:tr w:rsidR="00697B84" w:rsidRPr="00697B84" w:rsidTr="006413C3">
        <w:trPr>
          <w:trHeight w:val="276"/>
        </w:trPr>
        <w:tc>
          <w:tcPr>
            <w:tcW w:w="567" w:type="dxa"/>
            <w:shd w:val="clear" w:color="auto" w:fill="DAEEF3" w:themeFill="accent5" w:themeFillTint="33"/>
          </w:tcPr>
          <w:p w:rsidR="006A286D" w:rsidRPr="00697B84" w:rsidRDefault="006A286D" w:rsidP="006A286D">
            <w:pPr>
              <w:pStyle w:val="TableContents"/>
              <w:rPr>
                <w:b/>
                <w:bCs/>
                <w:sz w:val="23"/>
                <w:szCs w:val="23"/>
                <w:lang w:val="en-US"/>
              </w:rPr>
            </w:pPr>
            <w:r w:rsidRPr="00697B84">
              <w:rPr>
                <w:b/>
                <w:bCs/>
                <w:sz w:val="23"/>
                <w:szCs w:val="23"/>
                <w:lang w:val="en-US"/>
              </w:rPr>
              <w:t>№ п/п</w:t>
            </w:r>
          </w:p>
        </w:tc>
        <w:tc>
          <w:tcPr>
            <w:tcW w:w="1418" w:type="dxa"/>
            <w:shd w:val="clear" w:color="auto" w:fill="DAEEF3" w:themeFill="accent5" w:themeFillTint="33"/>
          </w:tcPr>
          <w:p w:rsidR="006A286D" w:rsidRPr="00697B84" w:rsidRDefault="006A286D" w:rsidP="006A286D">
            <w:pPr>
              <w:pStyle w:val="TableContents"/>
              <w:ind w:right="-197"/>
              <w:rPr>
                <w:b/>
                <w:bCs/>
                <w:sz w:val="23"/>
                <w:szCs w:val="23"/>
              </w:rPr>
            </w:pPr>
            <w:r w:rsidRPr="00697B84">
              <w:rPr>
                <w:b/>
                <w:bCs/>
                <w:sz w:val="23"/>
                <w:szCs w:val="23"/>
              </w:rPr>
              <w:t>Обозначение</w:t>
            </w:r>
          </w:p>
        </w:tc>
        <w:tc>
          <w:tcPr>
            <w:tcW w:w="7908" w:type="dxa"/>
            <w:shd w:val="clear" w:color="auto" w:fill="DAEEF3" w:themeFill="accent5" w:themeFillTint="33"/>
          </w:tcPr>
          <w:p w:rsidR="006A286D" w:rsidRPr="00697B84" w:rsidRDefault="006A286D" w:rsidP="006A286D">
            <w:pPr>
              <w:pStyle w:val="TableContents"/>
              <w:rPr>
                <w:b/>
                <w:bCs/>
                <w:sz w:val="23"/>
                <w:szCs w:val="23"/>
              </w:rPr>
            </w:pPr>
            <w:r w:rsidRPr="00697B84">
              <w:rPr>
                <w:b/>
                <w:bCs/>
                <w:sz w:val="23"/>
                <w:szCs w:val="23"/>
              </w:rPr>
              <w:t>Наименование</w:t>
            </w:r>
          </w:p>
        </w:tc>
      </w:tr>
      <w:tr w:rsidR="00697B84" w:rsidRPr="00697B84" w:rsidTr="006413C3">
        <w:trPr>
          <w:trHeight w:val="276"/>
        </w:trPr>
        <w:tc>
          <w:tcPr>
            <w:tcW w:w="567" w:type="dxa"/>
            <w:vMerge w:val="restart"/>
            <w:shd w:val="clear" w:color="auto" w:fill="auto"/>
          </w:tcPr>
          <w:p w:rsidR="006A286D" w:rsidRPr="00697B84" w:rsidRDefault="006A286D" w:rsidP="006A286D">
            <w:pPr>
              <w:pStyle w:val="TableContents"/>
              <w:jc w:val="center"/>
              <w:rPr>
                <w:b/>
                <w:bCs/>
                <w:sz w:val="23"/>
                <w:szCs w:val="23"/>
              </w:rPr>
            </w:pPr>
            <w:r w:rsidRPr="00697B84">
              <w:rPr>
                <w:b/>
                <w:bCs/>
                <w:sz w:val="23"/>
                <w:szCs w:val="23"/>
              </w:rPr>
              <w:t>1.</w:t>
            </w:r>
          </w:p>
        </w:tc>
        <w:tc>
          <w:tcPr>
            <w:tcW w:w="9326" w:type="dxa"/>
            <w:gridSpan w:val="2"/>
            <w:shd w:val="clear" w:color="auto" w:fill="auto"/>
          </w:tcPr>
          <w:p w:rsidR="006A286D" w:rsidRPr="00697B84" w:rsidRDefault="006A286D" w:rsidP="006A286D">
            <w:pPr>
              <w:pStyle w:val="TableContents"/>
              <w:rPr>
                <w:b/>
                <w:bCs/>
                <w:sz w:val="23"/>
                <w:szCs w:val="23"/>
              </w:rPr>
            </w:pPr>
            <w:r w:rsidRPr="00697B84">
              <w:rPr>
                <w:b/>
                <w:bCs/>
                <w:sz w:val="23"/>
                <w:szCs w:val="23"/>
              </w:rPr>
              <w:t>УТВЕРЖДАЕМАЯ ЧАСТЬ</w:t>
            </w:r>
          </w:p>
        </w:tc>
      </w:tr>
      <w:tr w:rsidR="00697B84" w:rsidRPr="00697B84" w:rsidTr="006413C3">
        <w:trPr>
          <w:trHeight w:val="276"/>
        </w:trPr>
        <w:tc>
          <w:tcPr>
            <w:tcW w:w="567" w:type="dxa"/>
            <w:vMerge/>
            <w:shd w:val="clear" w:color="auto" w:fill="auto"/>
          </w:tcPr>
          <w:p w:rsidR="006A286D" w:rsidRPr="00697B84" w:rsidRDefault="006A286D" w:rsidP="006A286D">
            <w:pPr>
              <w:pStyle w:val="TableContents"/>
              <w:jc w:val="center"/>
              <w:rPr>
                <w:b/>
                <w:bCs/>
                <w:sz w:val="23"/>
                <w:szCs w:val="23"/>
              </w:rPr>
            </w:pPr>
          </w:p>
        </w:tc>
        <w:tc>
          <w:tcPr>
            <w:tcW w:w="9326" w:type="dxa"/>
            <w:gridSpan w:val="2"/>
            <w:shd w:val="clear" w:color="auto" w:fill="auto"/>
          </w:tcPr>
          <w:p w:rsidR="006A286D" w:rsidRPr="00697B84" w:rsidRDefault="006A286D" w:rsidP="006A286D">
            <w:pPr>
              <w:pStyle w:val="TableContents"/>
              <w:jc w:val="center"/>
              <w:rPr>
                <w:b/>
                <w:bCs/>
                <w:sz w:val="23"/>
                <w:szCs w:val="23"/>
              </w:rPr>
            </w:pPr>
            <w:r w:rsidRPr="00697B84">
              <w:rPr>
                <w:bCs/>
                <w:i/>
                <w:sz w:val="23"/>
                <w:szCs w:val="23"/>
              </w:rPr>
              <w:t>Текстовая часть</w:t>
            </w:r>
          </w:p>
        </w:tc>
      </w:tr>
      <w:tr w:rsidR="00697B84" w:rsidRPr="00697B84" w:rsidTr="006413C3">
        <w:trPr>
          <w:trHeight w:val="276"/>
        </w:trPr>
        <w:tc>
          <w:tcPr>
            <w:tcW w:w="567" w:type="dxa"/>
            <w:vMerge/>
          </w:tcPr>
          <w:p w:rsidR="006A286D" w:rsidRPr="00697B84" w:rsidRDefault="006A286D" w:rsidP="006A286D">
            <w:pPr>
              <w:pStyle w:val="TableContents"/>
              <w:jc w:val="center"/>
              <w:rPr>
                <w:sz w:val="23"/>
                <w:szCs w:val="23"/>
              </w:rPr>
            </w:pPr>
          </w:p>
        </w:tc>
        <w:tc>
          <w:tcPr>
            <w:tcW w:w="1418" w:type="dxa"/>
          </w:tcPr>
          <w:p w:rsidR="006A286D" w:rsidRPr="00697B84" w:rsidRDefault="006A286D" w:rsidP="006A286D">
            <w:pPr>
              <w:pStyle w:val="TableContents"/>
              <w:jc w:val="center"/>
              <w:rPr>
                <w:sz w:val="23"/>
                <w:szCs w:val="23"/>
              </w:rPr>
            </w:pPr>
            <w:r w:rsidRPr="00697B84">
              <w:rPr>
                <w:sz w:val="23"/>
                <w:szCs w:val="23"/>
              </w:rPr>
              <w:t xml:space="preserve">Том </w:t>
            </w:r>
            <w:r w:rsidRPr="00697B84">
              <w:rPr>
                <w:sz w:val="23"/>
                <w:szCs w:val="23"/>
                <w:lang w:val="en-US"/>
              </w:rPr>
              <w:t>I</w:t>
            </w:r>
          </w:p>
        </w:tc>
        <w:tc>
          <w:tcPr>
            <w:tcW w:w="7908" w:type="dxa"/>
          </w:tcPr>
          <w:p w:rsidR="006A286D" w:rsidRPr="00697B84" w:rsidRDefault="006A286D" w:rsidP="006413C3">
            <w:pPr>
              <w:pStyle w:val="TableContents"/>
              <w:jc w:val="both"/>
              <w:rPr>
                <w:bCs/>
                <w:sz w:val="23"/>
                <w:szCs w:val="23"/>
              </w:rPr>
            </w:pPr>
            <w:r w:rsidRPr="00697B84">
              <w:rPr>
                <w:sz w:val="23"/>
                <w:szCs w:val="23"/>
              </w:rPr>
              <w:t xml:space="preserve">Положение о территориальном планировании </w:t>
            </w:r>
            <w:r w:rsidRPr="00697B84">
              <w:rPr>
                <w:bCs/>
                <w:sz w:val="23"/>
                <w:szCs w:val="23"/>
              </w:rPr>
              <w:t>Русско-Буйловского сельского поселения Павловского муниципального района Воронежской области</w:t>
            </w:r>
            <w:r w:rsidR="004C48EB" w:rsidRPr="00697B84">
              <w:rPr>
                <w:bCs/>
                <w:sz w:val="23"/>
                <w:szCs w:val="23"/>
              </w:rPr>
              <w:t xml:space="preserve"> </w:t>
            </w:r>
          </w:p>
        </w:tc>
      </w:tr>
      <w:tr w:rsidR="00697B84" w:rsidRPr="00697B84" w:rsidTr="006413C3">
        <w:trPr>
          <w:trHeight w:val="276"/>
        </w:trPr>
        <w:tc>
          <w:tcPr>
            <w:tcW w:w="567" w:type="dxa"/>
            <w:vMerge/>
          </w:tcPr>
          <w:p w:rsidR="00191EC6" w:rsidRPr="00697B84" w:rsidRDefault="00191EC6" w:rsidP="006A286D">
            <w:pPr>
              <w:pStyle w:val="TableContents"/>
              <w:jc w:val="center"/>
              <w:rPr>
                <w:sz w:val="23"/>
                <w:szCs w:val="23"/>
                <w:highlight w:val="yellow"/>
              </w:rPr>
            </w:pPr>
          </w:p>
        </w:tc>
        <w:tc>
          <w:tcPr>
            <w:tcW w:w="1418" w:type="dxa"/>
            <w:vMerge w:val="restart"/>
          </w:tcPr>
          <w:p w:rsidR="00191EC6" w:rsidRPr="00697B84" w:rsidRDefault="00191EC6" w:rsidP="006413C3">
            <w:pPr>
              <w:pStyle w:val="TableContents"/>
              <w:jc w:val="center"/>
              <w:rPr>
                <w:sz w:val="23"/>
                <w:szCs w:val="23"/>
                <w:highlight w:val="red"/>
                <w:lang w:val="en-US"/>
              </w:rPr>
            </w:pPr>
            <w:r w:rsidRPr="00697B84">
              <w:rPr>
                <w:sz w:val="23"/>
                <w:szCs w:val="23"/>
              </w:rPr>
              <w:t xml:space="preserve">Приложения </w:t>
            </w:r>
          </w:p>
        </w:tc>
        <w:tc>
          <w:tcPr>
            <w:tcW w:w="7908" w:type="dxa"/>
          </w:tcPr>
          <w:p w:rsidR="00191EC6" w:rsidRPr="00697B84" w:rsidRDefault="00191EC6" w:rsidP="006413C3">
            <w:pPr>
              <w:pStyle w:val="TableContents"/>
              <w:jc w:val="both"/>
              <w:rPr>
                <w:sz w:val="23"/>
                <w:szCs w:val="23"/>
                <w:highlight w:val="red"/>
              </w:rPr>
            </w:pPr>
            <w:r w:rsidRPr="00697B84">
              <w:rPr>
                <w:sz w:val="23"/>
                <w:szCs w:val="23"/>
              </w:rPr>
              <w:t xml:space="preserve">Текстовое, координатное и графическое описание прохождения границ населенных пунктов поселок </w:t>
            </w:r>
            <w:proofErr w:type="spellStart"/>
            <w:r w:rsidRPr="00697B84">
              <w:rPr>
                <w:sz w:val="23"/>
                <w:szCs w:val="23"/>
              </w:rPr>
              <w:t>Шкурлат</w:t>
            </w:r>
            <w:proofErr w:type="spellEnd"/>
            <w:r w:rsidRPr="00697B84">
              <w:rPr>
                <w:sz w:val="23"/>
                <w:szCs w:val="23"/>
              </w:rPr>
              <w:t xml:space="preserve"> 3-й, село Русская Буйловка Русско-Буйловского сельского поселения</w:t>
            </w:r>
            <w:r w:rsidR="00BA193F" w:rsidRPr="00697B84">
              <w:rPr>
                <w:sz w:val="23"/>
                <w:szCs w:val="23"/>
              </w:rPr>
              <w:t>.</w:t>
            </w:r>
          </w:p>
        </w:tc>
      </w:tr>
      <w:tr w:rsidR="00697B84" w:rsidRPr="00697B84" w:rsidTr="006413C3">
        <w:trPr>
          <w:trHeight w:val="276"/>
        </w:trPr>
        <w:tc>
          <w:tcPr>
            <w:tcW w:w="567" w:type="dxa"/>
            <w:vMerge/>
          </w:tcPr>
          <w:p w:rsidR="00BA193F" w:rsidRPr="00697B84" w:rsidRDefault="00BA193F" w:rsidP="006A286D">
            <w:pPr>
              <w:pStyle w:val="TableContents"/>
              <w:jc w:val="center"/>
              <w:rPr>
                <w:sz w:val="23"/>
                <w:szCs w:val="23"/>
                <w:highlight w:val="yellow"/>
              </w:rPr>
            </w:pPr>
          </w:p>
        </w:tc>
        <w:tc>
          <w:tcPr>
            <w:tcW w:w="1418" w:type="dxa"/>
            <w:vMerge/>
          </w:tcPr>
          <w:p w:rsidR="00BA193F" w:rsidRPr="00697B84" w:rsidRDefault="00BA193F" w:rsidP="006A286D">
            <w:pPr>
              <w:pStyle w:val="TableContents"/>
              <w:jc w:val="center"/>
              <w:rPr>
                <w:sz w:val="23"/>
                <w:szCs w:val="23"/>
                <w:highlight w:val="red"/>
              </w:rPr>
            </w:pPr>
          </w:p>
        </w:tc>
        <w:tc>
          <w:tcPr>
            <w:tcW w:w="7908" w:type="dxa"/>
          </w:tcPr>
          <w:p w:rsidR="00BA193F" w:rsidRPr="00697B84" w:rsidRDefault="00BA193F" w:rsidP="004A2C53">
            <w:pPr>
              <w:jc w:val="both"/>
              <w:rPr>
                <w:sz w:val="23"/>
                <w:szCs w:val="23"/>
              </w:rPr>
            </w:pPr>
            <w:r w:rsidRPr="00697B84">
              <w:rPr>
                <w:sz w:val="23"/>
                <w:szCs w:val="23"/>
              </w:rPr>
              <w:t>Сведения о границах населенного пункта села Варваровка. Графическое описание местоположения границ населенного пункта, перечень координат характерных точек границ населенного пункта, текстовое описание местоположения границ населенного пункта.</w:t>
            </w:r>
          </w:p>
        </w:tc>
      </w:tr>
      <w:tr w:rsidR="00697B84" w:rsidRPr="00697B84" w:rsidTr="006413C3">
        <w:trPr>
          <w:trHeight w:val="276"/>
        </w:trPr>
        <w:tc>
          <w:tcPr>
            <w:tcW w:w="567" w:type="dxa"/>
            <w:vMerge/>
          </w:tcPr>
          <w:p w:rsidR="00191EC6" w:rsidRPr="00697B84" w:rsidRDefault="00191EC6" w:rsidP="006A286D">
            <w:pPr>
              <w:pStyle w:val="TableContents"/>
              <w:jc w:val="center"/>
              <w:rPr>
                <w:sz w:val="23"/>
                <w:szCs w:val="23"/>
                <w:highlight w:val="yellow"/>
              </w:rPr>
            </w:pPr>
          </w:p>
        </w:tc>
        <w:tc>
          <w:tcPr>
            <w:tcW w:w="1418" w:type="dxa"/>
            <w:vMerge/>
          </w:tcPr>
          <w:p w:rsidR="00191EC6" w:rsidRPr="00697B84" w:rsidRDefault="00191EC6" w:rsidP="006A286D">
            <w:pPr>
              <w:pStyle w:val="TableContents"/>
              <w:jc w:val="center"/>
              <w:rPr>
                <w:sz w:val="23"/>
                <w:szCs w:val="23"/>
                <w:highlight w:val="red"/>
              </w:rPr>
            </w:pPr>
          </w:p>
        </w:tc>
        <w:tc>
          <w:tcPr>
            <w:tcW w:w="7908" w:type="dxa"/>
          </w:tcPr>
          <w:p w:rsidR="00191EC6" w:rsidRPr="00697B84" w:rsidRDefault="00BA193F" w:rsidP="007C6A9D">
            <w:pPr>
              <w:jc w:val="both"/>
              <w:rPr>
                <w:sz w:val="23"/>
                <w:szCs w:val="23"/>
                <w:highlight w:val="red"/>
              </w:rPr>
            </w:pPr>
            <w:r w:rsidRPr="00697B84">
              <w:rPr>
                <w:sz w:val="23"/>
                <w:szCs w:val="23"/>
              </w:rPr>
              <w:t>Сведения о границах населенных пунктов села Русская Буйловка, села Варваровка. Графическое описание местоположения границ населенн</w:t>
            </w:r>
            <w:r w:rsidR="007C6A9D" w:rsidRPr="00697B84">
              <w:rPr>
                <w:sz w:val="23"/>
                <w:szCs w:val="23"/>
              </w:rPr>
              <w:t>ых</w:t>
            </w:r>
            <w:r w:rsidRPr="00697B84">
              <w:rPr>
                <w:sz w:val="23"/>
                <w:szCs w:val="23"/>
              </w:rPr>
              <w:t xml:space="preserve"> пункт</w:t>
            </w:r>
            <w:r w:rsidR="007C6A9D" w:rsidRPr="00697B84">
              <w:rPr>
                <w:sz w:val="23"/>
                <w:szCs w:val="23"/>
              </w:rPr>
              <w:t>ов</w:t>
            </w:r>
            <w:r w:rsidRPr="00697B84">
              <w:rPr>
                <w:sz w:val="23"/>
                <w:szCs w:val="23"/>
              </w:rPr>
              <w:t>, перечень координат характерных точек границ населенн</w:t>
            </w:r>
            <w:r w:rsidR="007C6A9D" w:rsidRPr="00697B84">
              <w:rPr>
                <w:sz w:val="23"/>
                <w:szCs w:val="23"/>
              </w:rPr>
              <w:t>ых</w:t>
            </w:r>
            <w:r w:rsidRPr="00697B84">
              <w:rPr>
                <w:sz w:val="23"/>
                <w:szCs w:val="23"/>
              </w:rPr>
              <w:t xml:space="preserve"> пункт</w:t>
            </w:r>
            <w:r w:rsidR="007C6A9D" w:rsidRPr="00697B84">
              <w:rPr>
                <w:sz w:val="23"/>
                <w:szCs w:val="23"/>
              </w:rPr>
              <w:t>ов.</w:t>
            </w:r>
          </w:p>
        </w:tc>
      </w:tr>
      <w:tr w:rsidR="00697B84" w:rsidRPr="00697B84" w:rsidTr="006413C3">
        <w:trPr>
          <w:trHeight w:val="276"/>
        </w:trPr>
        <w:tc>
          <w:tcPr>
            <w:tcW w:w="567" w:type="dxa"/>
            <w:vMerge/>
          </w:tcPr>
          <w:p w:rsidR="006A286D" w:rsidRPr="00697B84" w:rsidRDefault="006A286D" w:rsidP="006A286D">
            <w:pPr>
              <w:pStyle w:val="TableContents"/>
              <w:jc w:val="center"/>
              <w:rPr>
                <w:sz w:val="23"/>
                <w:szCs w:val="23"/>
                <w:highlight w:val="yellow"/>
              </w:rPr>
            </w:pPr>
          </w:p>
        </w:tc>
        <w:tc>
          <w:tcPr>
            <w:tcW w:w="9326" w:type="dxa"/>
            <w:gridSpan w:val="2"/>
          </w:tcPr>
          <w:p w:rsidR="006A286D" w:rsidRPr="00697B84" w:rsidRDefault="006A286D" w:rsidP="006A286D">
            <w:pPr>
              <w:pStyle w:val="TableContents"/>
              <w:jc w:val="center"/>
              <w:rPr>
                <w:bCs/>
                <w:i/>
                <w:snapToGrid w:val="0"/>
                <w:sz w:val="23"/>
                <w:szCs w:val="23"/>
              </w:rPr>
            </w:pPr>
            <w:r w:rsidRPr="00697B84">
              <w:rPr>
                <w:bCs/>
                <w:i/>
                <w:snapToGrid w:val="0"/>
                <w:sz w:val="23"/>
                <w:szCs w:val="23"/>
              </w:rPr>
              <w:t>Графическая часть</w:t>
            </w:r>
          </w:p>
        </w:tc>
      </w:tr>
      <w:tr w:rsidR="00697B84" w:rsidRPr="00697B84" w:rsidTr="006413C3">
        <w:trPr>
          <w:trHeight w:val="276"/>
        </w:trPr>
        <w:tc>
          <w:tcPr>
            <w:tcW w:w="567" w:type="dxa"/>
            <w:vMerge/>
            <w:shd w:val="clear" w:color="auto" w:fill="auto"/>
          </w:tcPr>
          <w:p w:rsidR="006A286D" w:rsidRPr="00697B84" w:rsidRDefault="006A286D" w:rsidP="006A286D">
            <w:pPr>
              <w:pStyle w:val="TableContents"/>
              <w:jc w:val="center"/>
              <w:rPr>
                <w:bCs/>
                <w:snapToGrid w:val="0"/>
                <w:sz w:val="23"/>
                <w:szCs w:val="23"/>
              </w:rPr>
            </w:pPr>
          </w:p>
        </w:tc>
        <w:tc>
          <w:tcPr>
            <w:tcW w:w="1418" w:type="dxa"/>
            <w:shd w:val="clear" w:color="auto" w:fill="auto"/>
          </w:tcPr>
          <w:p w:rsidR="006A286D" w:rsidRPr="00697B84" w:rsidRDefault="006A286D" w:rsidP="006A286D">
            <w:pPr>
              <w:pStyle w:val="TableContents"/>
              <w:jc w:val="center"/>
              <w:rPr>
                <w:bCs/>
                <w:snapToGrid w:val="0"/>
                <w:sz w:val="23"/>
                <w:szCs w:val="23"/>
              </w:rPr>
            </w:pPr>
            <w:r w:rsidRPr="00697B84">
              <w:rPr>
                <w:bCs/>
                <w:snapToGrid w:val="0"/>
                <w:sz w:val="23"/>
                <w:szCs w:val="23"/>
              </w:rPr>
              <w:t>1</w:t>
            </w:r>
          </w:p>
        </w:tc>
        <w:tc>
          <w:tcPr>
            <w:tcW w:w="7908" w:type="dxa"/>
            <w:shd w:val="clear" w:color="auto" w:fill="auto"/>
          </w:tcPr>
          <w:p w:rsidR="006A286D" w:rsidRPr="00697B84" w:rsidRDefault="006A286D" w:rsidP="006413C3">
            <w:pPr>
              <w:pStyle w:val="TableContents"/>
              <w:jc w:val="both"/>
              <w:rPr>
                <w:b/>
                <w:bCs/>
                <w:sz w:val="23"/>
                <w:szCs w:val="23"/>
              </w:rPr>
            </w:pPr>
            <w:r w:rsidRPr="00697B84">
              <w:rPr>
                <w:sz w:val="23"/>
                <w:szCs w:val="23"/>
              </w:rPr>
              <w:t>Карта границ населенных пунктов, входящих в состав поселения</w:t>
            </w:r>
          </w:p>
        </w:tc>
      </w:tr>
      <w:tr w:rsidR="00697B84" w:rsidRPr="00697B84" w:rsidTr="006413C3">
        <w:trPr>
          <w:trHeight w:val="276"/>
        </w:trPr>
        <w:tc>
          <w:tcPr>
            <w:tcW w:w="567" w:type="dxa"/>
            <w:vMerge/>
            <w:shd w:val="clear" w:color="auto" w:fill="auto"/>
          </w:tcPr>
          <w:p w:rsidR="006A286D" w:rsidRPr="00697B84" w:rsidRDefault="006A286D" w:rsidP="006A286D">
            <w:pPr>
              <w:pStyle w:val="TableContents"/>
              <w:jc w:val="center"/>
              <w:rPr>
                <w:bCs/>
                <w:snapToGrid w:val="0"/>
                <w:sz w:val="23"/>
                <w:szCs w:val="23"/>
              </w:rPr>
            </w:pPr>
          </w:p>
        </w:tc>
        <w:tc>
          <w:tcPr>
            <w:tcW w:w="1418" w:type="dxa"/>
            <w:shd w:val="clear" w:color="auto" w:fill="auto"/>
          </w:tcPr>
          <w:p w:rsidR="006A286D" w:rsidRPr="00697B84" w:rsidRDefault="006A286D" w:rsidP="006A286D">
            <w:pPr>
              <w:pStyle w:val="TableContents"/>
              <w:jc w:val="center"/>
              <w:rPr>
                <w:bCs/>
                <w:snapToGrid w:val="0"/>
                <w:sz w:val="23"/>
                <w:szCs w:val="23"/>
              </w:rPr>
            </w:pPr>
            <w:r w:rsidRPr="00697B84">
              <w:rPr>
                <w:bCs/>
                <w:snapToGrid w:val="0"/>
                <w:sz w:val="23"/>
                <w:szCs w:val="23"/>
              </w:rPr>
              <w:t>2</w:t>
            </w:r>
          </w:p>
        </w:tc>
        <w:tc>
          <w:tcPr>
            <w:tcW w:w="7908" w:type="dxa"/>
            <w:shd w:val="clear" w:color="auto" w:fill="auto"/>
          </w:tcPr>
          <w:p w:rsidR="006A286D" w:rsidRPr="00697B84" w:rsidRDefault="006A286D" w:rsidP="006413C3">
            <w:pPr>
              <w:pStyle w:val="TableContents"/>
              <w:jc w:val="both"/>
              <w:rPr>
                <w:b/>
                <w:bCs/>
                <w:sz w:val="23"/>
                <w:szCs w:val="23"/>
              </w:rPr>
            </w:pPr>
            <w:r w:rsidRPr="00697B84">
              <w:rPr>
                <w:sz w:val="23"/>
                <w:szCs w:val="23"/>
              </w:rPr>
              <w:t>Карта функциональных зон поселения</w:t>
            </w:r>
          </w:p>
        </w:tc>
      </w:tr>
      <w:tr w:rsidR="00697B84" w:rsidRPr="00697B84" w:rsidTr="006413C3">
        <w:trPr>
          <w:trHeight w:val="276"/>
        </w:trPr>
        <w:tc>
          <w:tcPr>
            <w:tcW w:w="567" w:type="dxa"/>
            <w:vMerge/>
            <w:shd w:val="clear" w:color="auto" w:fill="auto"/>
          </w:tcPr>
          <w:p w:rsidR="006A286D" w:rsidRPr="00697B84" w:rsidRDefault="006A286D" w:rsidP="006A286D">
            <w:pPr>
              <w:pStyle w:val="TableContents"/>
              <w:jc w:val="center"/>
              <w:rPr>
                <w:bCs/>
                <w:snapToGrid w:val="0"/>
                <w:sz w:val="23"/>
                <w:szCs w:val="23"/>
              </w:rPr>
            </w:pPr>
          </w:p>
        </w:tc>
        <w:tc>
          <w:tcPr>
            <w:tcW w:w="1418" w:type="dxa"/>
            <w:shd w:val="clear" w:color="auto" w:fill="auto"/>
          </w:tcPr>
          <w:p w:rsidR="006A286D" w:rsidRPr="00697B84" w:rsidRDefault="006A286D" w:rsidP="006A286D">
            <w:pPr>
              <w:pStyle w:val="TableContents"/>
              <w:jc w:val="center"/>
              <w:rPr>
                <w:bCs/>
                <w:snapToGrid w:val="0"/>
                <w:sz w:val="23"/>
                <w:szCs w:val="23"/>
              </w:rPr>
            </w:pPr>
            <w:r w:rsidRPr="00697B84">
              <w:rPr>
                <w:bCs/>
                <w:snapToGrid w:val="0"/>
                <w:sz w:val="23"/>
                <w:szCs w:val="23"/>
              </w:rPr>
              <w:t>3</w:t>
            </w:r>
          </w:p>
        </w:tc>
        <w:tc>
          <w:tcPr>
            <w:tcW w:w="7908" w:type="dxa"/>
            <w:shd w:val="clear" w:color="auto" w:fill="auto"/>
          </w:tcPr>
          <w:p w:rsidR="006A286D" w:rsidRPr="00697B84" w:rsidRDefault="006A286D" w:rsidP="006413C3">
            <w:pPr>
              <w:pStyle w:val="TableContents"/>
              <w:jc w:val="both"/>
              <w:rPr>
                <w:sz w:val="23"/>
                <w:szCs w:val="23"/>
              </w:rPr>
            </w:pPr>
            <w:r w:rsidRPr="00697B84">
              <w:rPr>
                <w:sz w:val="23"/>
                <w:szCs w:val="23"/>
              </w:rPr>
              <w:t>Карта планируемого размещения объектов капитального строительства местного значения</w:t>
            </w:r>
            <w:r w:rsidR="004C48EB" w:rsidRPr="00697B84">
              <w:rPr>
                <w:sz w:val="23"/>
                <w:szCs w:val="23"/>
              </w:rPr>
              <w:t xml:space="preserve"> </w:t>
            </w:r>
          </w:p>
        </w:tc>
      </w:tr>
      <w:tr w:rsidR="00697B84" w:rsidRPr="00697B84" w:rsidTr="006413C3">
        <w:trPr>
          <w:trHeight w:val="276"/>
        </w:trPr>
        <w:tc>
          <w:tcPr>
            <w:tcW w:w="567" w:type="dxa"/>
            <w:vMerge/>
            <w:shd w:val="clear" w:color="auto" w:fill="auto"/>
          </w:tcPr>
          <w:p w:rsidR="006A286D" w:rsidRPr="00697B84" w:rsidRDefault="006A286D" w:rsidP="006A286D">
            <w:pPr>
              <w:pStyle w:val="TableContents"/>
              <w:jc w:val="center"/>
              <w:rPr>
                <w:b/>
                <w:bCs/>
                <w:snapToGrid w:val="0"/>
                <w:sz w:val="23"/>
                <w:szCs w:val="23"/>
              </w:rPr>
            </w:pPr>
          </w:p>
        </w:tc>
        <w:tc>
          <w:tcPr>
            <w:tcW w:w="1418" w:type="dxa"/>
            <w:shd w:val="clear" w:color="auto" w:fill="auto"/>
          </w:tcPr>
          <w:p w:rsidR="006A286D" w:rsidRPr="00697B84" w:rsidRDefault="006A286D" w:rsidP="006A286D">
            <w:pPr>
              <w:pStyle w:val="TableContents"/>
              <w:jc w:val="center"/>
              <w:rPr>
                <w:bCs/>
                <w:snapToGrid w:val="0"/>
                <w:sz w:val="23"/>
                <w:szCs w:val="23"/>
              </w:rPr>
            </w:pPr>
            <w:r w:rsidRPr="00697B84">
              <w:rPr>
                <w:bCs/>
                <w:snapToGrid w:val="0"/>
                <w:sz w:val="23"/>
                <w:szCs w:val="23"/>
              </w:rPr>
              <w:t>4</w:t>
            </w:r>
          </w:p>
        </w:tc>
        <w:tc>
          <w:tcPr>
            <w:tcW w:w="7908" w:type="dxa"/>
            <w:shd w:val="clear" w:color="auto" w:fill="auto"/>
          </w:tcPr>
          <w:p w:rsidR="006A286D" w:rsidRPr="00697B84" w:rsidRDefault="006A286D" w:rsidP="006413C3">
            <w:pPr>
              <w:pStyle w:val="TableContents"/>
              <w:jc w:val="both"/>
              <w:rPr>
                <w:sz w:val="23"/>
                <w:szCs w:val="23"/>
              </w:rPr>
            </w:pPr>
            <w:r w:rsidRPr="00697B84">
              <w:rPr>
                <w:sz w:val="23"/>
                <w:szCs w:val="23"/>
              </w:rPr>
              <w:t>Карта планируемого размещения объектов транспортной инфраструктуры</w:t>
            </w:r>
          </w:p>
        </w:tc>
      </w:tr>
      <w:tr w:rsidR="00697B84" w:rsidRPr="00697B84" w:rsidTr="006413C3">
        <w:trPr>
          <w:trHeight w:val="276"/>
        </w:trPr>
        <w:tc>
          <w:tcPr>
            <w:tcW w:w="567" w:type="dxa"/>
            <w:vMerge/>
            <w:shd w:val="clear" w:color="auto" w:fill="auto"/>
          </w:tcPr>
          <w:p w:rsidR="006A286D" w:rsidRPr="00697B84" w:rsidRDefault="006A286D" w:rsidP="006A286D">
            <w:pPr>
              <w:pStyle w:val="TableContents"/>
              <w:jc w:val="center"/>
              <w:rPr>
                <w:b/>
                <w:bCs/>
                <w:snapToGrid w:val="0"/>
                <w:sz w:val="23"/>
                <w:szCs w:val="23"/>
              </w:rPr>
            </w:pPr>
          </w:p>
        </w:tc>
        <w:tc>
          <w:tcPr>
            <w:tcW w:w="1418" w:type="dxa"/>
            <w:shd w:val="clear" w:color="auto" w:fill="auto"/>
          </w:tcPr>
          <w:p w:rsidR="006A286D" w:rsidRPr="00697B84" w:rsidRDefault="006A286D" w:rsidP="006A286D">
            <w:pPr>
              <w:pStyle w:val="TableContents"/>
              <w:jc w:val="center"/>
              <w:rPr>
                <w:bCs/>
                <w:snapToGrid w:val="0"/>
                <w:sz w:val="23"/>
                <w:szCs w:val="23"/>
              </w:rPr>
            </w:pPr>
            <w:r w:rsidRPr="00697B84">
              <w:rPr>
                <w:bCs/>
                <w:snapToGrid w:val="0"/>
                <w:sz w:val="23"/>
                <w:szCs w:val="23"/>
              </w:rPr>
              <w:t>5</w:t>
            </w:r>
          </w:p>
        </w:tc>
        <w:tc>
          <w:tcPr>
            <w:tcW w:w="7908" w:type="dxa"/>
            <w:shd w:val="clear" w:color="auto" w:fill="auto"/>
          </w:tcPr>
          <w:p w:rsidR="006A286D" w:rsidRPr="00697B84" w:rsidRDefault="006A286D" w:rsidP="006413C3">
            <w:pPr>
              <w:pStyle w:val="TableContents"/>
              <w:jc w:val="both"/>
              <w:rPr>
                <w:sz w:val="23"/>
                <w:szCs w:val="23"/>
              </w:rPr>
            </w:pPr>
            <w:r w:rsidRPr="00697B84">
              <w:rPr>
                <w:sz w:val="23"/>
                <w:szCs w:val="23"/>
              </w:rPr>
              <w:t>Карта планируемого размещения объектов инженерной инфраструктуры. Водоснабжение</w:t>
            </w:r>
            <w:r w:rsidRPr="00697B84">
              <w:rPr>
                <w:bCs/>
                <w:sz w:val="23"/>
                <w:szCs w:val="23"/>
              </w:rPr>
              <w:t xml:space="preserve">, </w:t>
            </w:r>
            <w:r w:rsidRPr="00697B84">
              <w:rPr>
                <w:snapToGrid w:val="0"/>
                <w:sz w:val="23"/>
                <w:szCs w:val="23"/>
              </w:rPr>
              <w:t>газоснабжение и теплоснабжение</w:t>
            </w:r>
            <w:r w:rsidRPr="00697B84">
              <w:rPr>
                <w:sz w:val="23"/>
                <w:szCs w:val="23"/>
              </w:rPr>
              <w:t>.</w:t>
            </w:r>
          </w:p>
        </w:tc>
      </w:tr>
      <w:tr w:rsidR="00697B84" w:rsidRPr="00697B84" w:rsidTr="006413C3">
        <w:trPr>
          <w:trHeight w:val="276"/>
        </w:trPr>
        <w:tc>
          <w:tcPr>
            <w:tcW w:w="567" w:type="dxa"/>
            <w:vMerge/>
            <w:shd w:val="clear" w:color="auto" w:fill="auto"/>
          </w:tcPr>
          <w:p w:rsidR="006A286D" w:rsidRPr="00697B84" w:rsidRDefault="006A286D" w:rsidP="006A286D">
            <w:pPr>
              <w:pStyle w:val="TableContents"/>
              <w:jc w:val="center"/>
              <w:rPr>
                <w:b/>
                <w:bCs/>
                <w:snapToGrid w:val="0"/>
                <w:sz w:val="23"/>
                <w:szCs w:val="23"/>
              </w:rPr>
            </w:pPr>
          </w:p>
        </w:tc>
        <w:tc>
          <w:tcPr>
            <w:tcW w:w="1418" w:type="dxa"/>
            <w:shd w:val="clear" w:color="auto" w:fill="auto"/>
          </w:tcPr>
          <w:p w:rsidR="006A286D" w:rsidRPr="00697B84" w:rsidRDefault="006A286D" w:rsidP="006A286D">
            <w:pPr>
              <w:pStyle w:val="TableContents"/>
              <w:jc w:val="center"/>
              <w:rPr>
                <w:bCs/>
                <w:snapToGrid w:val="0"/>
                <w:sz w:val="23"/>
                <w:szCs w:val="23"/>
              </w:rPr>
            </w:pPr>
            <w:r w:rsidRPr="00697B84">
              <w:rPr>
                <w:bCs/>
                <w:snapToGrid w:val="0"/>
                <w:sz w:val="23"/>
                <w:szCs w:val="23"/>
              </w:rPr>
              <w:t>6</w:t>
            </w:r>
          </w:p>
        </w:tc>
        <w:tc>
          <w:tcPr>
            <w:tcW w:w="7908" w:type="dxa"/>
            <w:shd w:val="clear" w:color="auto" w:fill="auto"/>
          </w:tcPr>
          <w:p w:rsidR="006A286D" w:rsidRPr="00697B84" w:rsidRDefault="006A286D" w:rsidP="006413C3">
            <w:pPr>
              <w:pStyle w:val="TableContents"/>
              <w:jc w:val="both"/>
              <w:rPr>
                <w:sz w:val="23"/>
                <w:szCs w:val="23"/>
              </w:rPr>
            </w:pPr>
            <w:r w:rsidRPr="00697B84">
              <w:rPr>
                <w:sz w:val="23"/>
                <w:szCs w:val="23"/>
              </w:rPr>
              <w:t xml:space="preserve">Карта планируемого размещения объектов инженерной инфраструктуры. </w:t>
            </w:r>
            <w:r w:rsidRPr="00697B84">
              <w:rPr>
                <w:snapToGrid w:val="0"/>
                <w:sz w:val="23"/>
                <w:szCs w:val="23"/>
              </w:rPr>
              <w:t>Электроснабжение и линии связи.</w:t>
            </w:r>
          </w:p>
        </w:tc>
      </w:tr>
      <w:tr w:rsidR="00697B84" w:rsidRPr="00697B84" w:rsidTr="006413C3">
        <w:trPr>
          <w:trHeight w:val="276"/>
        </w:trPr>
        <w:tc>
          <w:tcPr>
            <w:tcW w:w="567" w:type="dxa"/>
            <w:vMerge w:val="restart"/>
            <w:shd w:val="clear" w:color="auto" w:fill="auto"/>
          </w:tcPr>
          <w:p w:rsidR="006A286D" w:rsidRPr="00697B84" w:rsidRDefault="006A286D" w:rsidP="006A286D">
            <w:pPr>
              <w:pStyle w:val="TableContents"/>
              <w:jc w:val="center"/>
              <w:rPr>
                <w:b/>
                <w:bCs/>
                <w:snapToGrid w:val="0"/>
                <w:sz w:val="23"/>
                <w:szCs w:val="23"/>
              </w:rPr>
            </w:pPr>
            <w:r w:rsidRPr="00697B84">
              <w:rPr>
                <w:b/>
                <w:bCs/>
                <w:snapToGrid w:val="0"/>
                <w:sz w:val="23"/>
                <w:szCs w:val="23"/>
              </w:rPr>
              <w:t>2.</w:t>
            </w:r>
          </w:p>
        </w:tc>
        <w:tc>
          <w:tcPr>
            <w:tcW w:w="9326" w:type="dxa"/>
            <w:gridSpan w:val="2"/>
            <w:shd w:val="clear" w:color="auto" w:fill="auto"/>
          </w:tcPr>
          <w:p w:rsidR="006A286D" w:rsidRPr="00697B84" w:rsidRDefault="006A286D" w:rsidP="006A286D">
            <w:pPr>
              <w:pStyle w:val="TableContents"/>
              <w:rPr>
                <w:b/>
                <w:sz w:val="23"/>
                <w:szCs w:val="23"/>
              </w:rPr>
            </w:pPr>
            <w:r w:rsidRPr="00697B84">
              <w:rPr>
                <w:b/>
                <w:sz w:val="23"/>
                <w:szCs w:val="23"/>
              </w:rPr>
              <w:t>МАТЕРИАЛЫ ПО ОБОСНОВАНИЮ</w:t>
            </w:r>
          </w:p>
        </w:tc>
      </w:tr>
      <w:tr w:rsidR="00697B84" w:rsidRPr="00697B84" w:rsidTr="006413C3">
        <w:trPr>
          <w:trHeight w:val="276"/>
        </w:trPr>
        <w:tc>
          <w:tcPr>
            <w:tcW w:w="567" w:type="dxa"/>
            <w:vMerge/>
            <w:shd w:val="clear" w:color="auto" w:fill="auto"/>
          </w:tcPr>
          <w:p w:rsidR="006A286D" w:rsidRPr="00697B84" w:rsidRDefault="006A286D" w:rsidP="006A286D">
            <w:pPr>
              <w:pStyle w:val="TableContents"/>
              <w:jc w:val="center"/>
              <w:rPr>
                <w:b/>
                <w:bCs/>
                <w:snapToGrid w:val="0"/>
                <w:sz w:val="23"/>
                <w:szCs w:val="23"/>
              </w:rPr>
            </w:pPr>
          </w:p>
        </w:tc>
        <w:tc>
          <w:tcPr>
            <w:tcW w:w="9326" w:type="dxa"/>
            <w:gridSpan w:val="2"/>
            <w:shd w:val="clear" w:color="auto" w:fill="auto"/>
          </w:tcPr>
          <w:p w:rsidR="006A286D" w:rsidRPr="00697B84" w:rsidRDefault="006A286D" w:rsidP="006A286D">
            <w:pPr>
              <w:pStyle w:val="TableContents"/>
              <w:jc w:val="center"/>
              <w:rPr>
                <w:b/>
                <w:sz w:val="23"/>
                <w:szCs w:val="23"/>
              </w:rPr>
            </w:pPr>
            <w:r w:rsidRPr="00697B84">
              <w:rPr>
                <w:bCs/>
                <w:i/>
                <w:sz w:val="23"/>
                <w:szCs w:val="23"/>
              </w:rPr>
              <w:t>Текстовая часть</w:t>
            </w:r>
          </w:p>
        </w:tc>
      </w:tr>
      <w:tr w:rsidR="00697B84" w:rsidRPr="00697B84" w:rsidTr="006413C3">
        <w:trPr>
          <w:trHeight w:val="276"/>
        </w:trPr>
        <w:tc>
          <w:tcPr>
            <w:tcW w:w="567" w:type="dxa"/>
            <w:vMerge/>
            <w:shd w:val="clear" w:color="auto" w:fill="auto"/>
          </w:tcPr>
          <w:p w:rsidR="006A286D" w:rsidRPr="00697B84" w:rsidRDefault="006A286D" w:rsidP="006A286D">
            <w:pPr>
              <w:pStyle w:val="TableContents"/>
              <w:jc w:val="center"/>
              <w:rPr>
                <w:b/>
                <w:bCs/>
                <w:snapToGrid w:val="0"/>
                <w:sz w:val="23"/>
                <w:szCs w:val="23"/>
              </w:rPr>
            </w:pPr>
          </w:p>
        </w:tc>
        <w:tc>
          <w:tcPr>
            <w:tcW w:w="1418" w:type="dxa"/>
            <w:shd w:val="clear" w:color="auto" w:fill="auto"/>
          </w:tcPr>
          <w:p w:rsidR="006A286D" w:rsidRPr="00697B84" w:rsidRDefault="006A286D" w:rsidP="006A286D">
            <w:pPr>
              <w:pStyle w:val="TableContents"/>
              <w:jc w:val="center"/>
              <w:rPr>
                <w:bCs/>
                <w:snapToGrid w:val="0"/>
                <w:sz w:val="23"/>
                <w:szCs w:val="23"/>
              </w:rPr>
            </w:pPr>
            <w:r w:rsidRPr="00697B84">
              <w:rPr>
                <w:bCs/>
                <w:snapToGrid w:val="0"/>
                <w:sz w:val="23"/>
                <w:szCs w:val="23"/>
              </w:rPr>
              <w:t xml:space="preserve">Том </w:t>
            </w:r>
            <w:r w:rsidRPr="00697B84">
              <w:rPr>
                <w:bCs/>
                <w:snapToGrid w:val="0"/>
                <w:sz w:val="23"/>
                <w:szCs w:val="23"/>
                <w:lang w:val="en-US"/>
              </w:rPr>
              <w:t>II</w:t>
            </w:r>
          </w:p>
        </w:tc>
        <w:tc>
          <w:tcPr>
            <w:tcW w:w="7908" w:type="dxa"/>
            <w:shd w:val="clear" w:color="auto" w:fill="auto"/>
          </w:tcPr>
          <w:p w:rsidR="006A286D" w:rsidRPr="00697B84" w:rsidRDefault="006A286D" w:rsidP="006413C3">
            <w:pPr>
              <w:pStyle w:val="TableContents"/>
              <w:jc w:val="both"/>
              <w:rPr>
                <w:bCs/>
                <w:sz w:val="23"/>
                <w:szCs w:val="23"/>
              </w:rPr>
            </w:pPr>
            <w:r w:rsidRPr="00697B84">
              <w:rPr>
                <w:bCs/>
                <w:sz w:val="23"/>
                <w:szCs w:val="23"/>
              </w:rPr>
              <w:t>Материалы по обоснованию генерального плана Русско-Буйловского сельского поселения Павловского муниципального района</w:t>
            </w:r>
            <w:r w:rsidR="004C48EB" w:rsidRPr="00697B84">
              <w:rPr>
                <w:bCs/>
                <w:sz w:val="23"/>
                <w:szCs w:val="23"/>
              </w:rPr>
              <w:t xml:space="preserve"> </w:t>
            </w:r>
          </w:p>
        </w:tc>
      </w:tr>
      <w:tr w:rsidR="00697B84" w:rsidRPr="00697B84" w:rsidTr="006413C3">
        <w:trPr>
          <w:trHeight w:val="276"/>
        </w:trPr>
        <w:tc>
          <w:tcPr>
            <w:tcW w:w="567" w:type="dxa"/>
            <w:vMerge/>
            <w:shd w:val="clear" w:color="auto" w:fill="auto"/>
          </w:tcPr>
          <w:p w:rsidR="006A286D" w:rsidRPr="00697B84" w:rsidRDefault="006A286D" w:rsidP="006A286D">
            <w:pPr>
              <w:pStyle w:val="TableContents"/>
              <w:jc w:val="center"/>
              <w:rPr>
                <w:bCs/>
                <w:snapToGrid w:val="0"/>
                <w:sz w:val="23"/>
                <w:szCs w:val="23"/>
              </w:rPr>
            </w:pPr>
          </w:p>
        </w:tc>
        <w:tc>
          <w:tcPr>
            <w:tcW w:w="1418" w:type="dxa"/>
            <w:shd w:val="clear" w:color="auto" w:fill="auto"/>
          </w:tcPr>
          <w:p w:rsidR="006A286D" w:rsidRPr="00697B84" w:rsidRDefault="006A286D" w:rsidP="006A286D">
            <w:pPr>
              <w:pStyle w:val="TableContents"/>
              <w:jc w:val="center"/>
              <w:rPr>
                <w:bCs/>
                <w:snapToGrid w:val="0"/>
                <w:sz w:val="23"/>
                <w:szCs w:val="23"/>
                <w:lang w:val="en-US"/>
              </w:rPr>
            </w:pPr>
            <w:r w:rsidRPr="00697B84">
              <w:rPr>
                <w:bCs/>
                <w:snapToGrid w:val="0"/>
                <w:sz w:val="23"/>
                <w:szCs w:val="23"/>
              </w:rPr>
              <w:t xml:space="preserve">Том </w:t>
            </w:r>
            <w:r w:rsidRPr="00697B84">
              <w:rPr>
                <w:bCs/>
                <w:snapToGrid w:val="0"/>
                <w:sz w:val="23"/>
                <w:szCs w:val="23"/>
                <w:lang w:val="en-US"/>
              </w:rPr>
              <w:t>III</w:t>
            </w:r>
          </w:p>
        </w:tc>
        <w:tc>
          <w:tcPr>
            <w:tcW w:w="7908" w:type="dxa"/>
            <w:shd w:val="clear" w:color="auto" w:fill="auto"/>
          </w:tcPr>
          <w:p w:rsidR="006A286D" w:rsidRPr="00697B84" w:rsidRDefault="006A286D" w:rsidP="004A2C53">
            <w:pPr>
              <w:pStyle w:val="TableContents"/>
              <w:jc w:val="both"/>
              <w:rPr>
                <w:bCs/>
                <w:sz w:val="23"/>
                <w:szCs w:val="23"/>
              </w:rPr>
            </w:pPr>
            <w:r w:rsidRPr="00697B84">
              <w:rPr>
                <w:bCs/>
                <w:sz w:val="23"/>
                <w:szCs w:val="23"/>
              </w:rPr>
              <w:t>Перечень основных факторов риска возникновения чрезвычайных ситуаций природного и техногенного характера</w:t>
            </w:r>
          </w:p>
        </w:tc>
      </w:tr>
      <w:tr w:rsidR="00697B84" w:rsidRPr="00697B84" w:rsidTr="006413C3">
        <w:trPr>
          <w:trHeight w:val="276"/>
        </w:trPr>
        <w:tc>
          <w:tcPr>
            <w:tcW w:w="567" w:type="dxa"/>
            <w:vMerge/>
            <w:shd w:val="clear" w:color="auto" w:fill="auto"/>
          </w:tcPr>
          <w:p w:rsidR="006A286D" w:rsidRPr="00697B84" w:rsidRDefault="006A286D" w:rsidP="006A286D">
            <w:pPr>
              <w:pStyle w:val="TableContents"/>
              <w:jc w:val="center"/>
              <w:rPr>
                <w:bCs/>
                <w:snapToGrid w:val="0"/>
                <w:sz w:val="23"/>
                <w:szCs w:val="23"/>
              </w:rPr>
            </w:pPr>
          </w:p>
        </w:tc>
        <w:tc>
          <w:tcPr>
            <w:tcW w:w="9326" w:type="dxa"/>
            <w:gridSpan w:val="2"/>
            <w:shd w:val="clear" w:color="auto" w:fill="auto"/>
          </w:tcPr>
          <w:p w:rsidR="006A286D" w:rsidRPr="00697B84" w:rsidRDefault="006A286D" w:rsidP="006A286D">
            <w:pPr>
              <w:pStyle w:val="TableContents"/>
              <w:jc w:val="center"/>
              <w:rPr>
                <w:bCs/>
                <w:sz w:val="23"/>
                <w:szCs w:val="23"/>
              </w:rPr>
            </w:pPr>
            <w:r w:rsidRPr="00697B84">
              <w:rPr>
                <w:bCs/>
                <w:i/>
                <w:snapToGrid w:val="0"/>
                <w:sz w:val="23"/>
                <w:szCs w:val="23"/>
              </w:rPr>
              <w:t>Графическая часть</w:t>
            </w:r>
          </w:p>
        </w:tc>
      </w:tr>
      <w:tr w:rsidR="00697B84" w:rsidRPr="00697B84" w:rsidTr="006413C3">
        <w:trPr>
          <w:trHeight w:val="276"/>
        </w:trPr>
        <w:tc>
          <w:tcPr>
            <w:tcW w:w="567" w:type="dxa"/>
            <w:vMerge/>
            <w:shd w:val="clear" w:color="auto" w:fill="auto"/>
          </w:tcPr>
          <w:p w:rsidR="006A286D" w:rsidRPr="00697B84" w:rsidRDefault="006A286D" w:rsidP="006A286D">
            <w:pPr>
              <w:pStyle w:val="TableContents"/>
              <w:jc w:val="center"/>
              <w:rPr>
                <w:bCs/>
                <w:snapToGrid w:val="0"/>
                <w:sz w:val="23"/>
                <w:szCs w:val="23"/>
              </w:rPr>
            </w:pPr>
          </w:p>
        </w:tc>
        <w:tc>
          <w:tcPr>
            <w:tcW w:w="1418" w:type="dxa"/>
            <w:shd w:val="clear" w:color="auto" w:fill="auto"/>
          </w:tcPr>
          <w:p w:rsidR="006A286D" w:rsidRPr="00697B84" w:rsidRDefault="006A286D" w:rsidP="006A286D">
            <w:pPr>
              <w:pStyle w:val="TableContents"/>
              <w:jc w:val="center"/>
              <w:rPr>
                <w:bCs/>
                <w:snapToGrid w:val="0"/>
                <w:sz w:val="23"/>
                <w:szCs w:val="23"/>
              </w:rPr>
            </w:pPr>
            <w:r w:rsidRPr="00697B84">
              <w:rPr>
                <w:bCs/>
                <w:snapToGrid w:val="0"/>
                <w:sz w:val="23"/>
                <w:szCs w:val="23"/>
              </w:rPr>
              <w:t>7</w:t>
            </w:r>
          </w:p>
        </w:tc>
        <w:tc>
          <w:tcPr>
            <w:tcW w:w="7908" w:type="dxa"/>
            <w:shd w:val="clear" w:color="auto" w:fill="auto"/>
          </w:tcPr>
          <w:p w:rsidR="006A286D" w:rsidRPr="00697B84" w:rsidRDefault="006A286D" w:rsidP="006413C3">
            <w:pPr>
              <w:pStyle w:val="TableContents"/>
              <w:jc w:val="both"/>
              <w:rPr>
                <w:bCs/>
                <w:sz w:val="23"/>
                <w:szCs w:val="23"/>
              </w:rPr>
            </w:pPr>
            <w:r w:rsidRPr="00697B84">
              <w:rPr>
                <w:sz w:val="23"/>
                <w:szCs w:val="23"/>
              </w:rPr>
              <w:t>Карта комплексного анализа современного состояния территории с отображением зон с особыми условиями использования, территорий объектов культурного наследия, особо охраняемых природных территорий федерального, регионального и местного значения</w:t>
            </w:r>
          </w:p>
        </w:tc>
      </w:tr>
      <w:tr w:rsidR="00E650D7" w:rsidRPr="00697B84" w:rsidTr="006413C3">
        <w:trPr>
          <w:trHeight w:val="276"/>
        </w:trPr>
        <w:tc>
          <w:tcPr>
            <w:tcW w:w="567" w:type="dxa"/>
            <w:vMerge/>
            <w:shd w:val="clear" w:color="auto" w:fill="auto"/>
          </w:tcPr>
          <w:p w:rsidR="006A286D" w:rsidRPr="00697B84" w:rsidRDefault="006A286D" w:rsidP="006A286D">
            <w:pPr>
              <w:pStyle w:val="TableContents"/>
              <w:jc w:val="center"/>
              <w:rPr>
                <w:bCs/>
                <w:snapToGrid w:val="0"/>
                <w:sz w:val="23"/>
                <w:szCs w:val="23"/>
              </w:rPr>
            </w:pPr>
          </w:p>
        </w:tc>
        <w:tc>
          <w:tcPr>
            <w:tcW w:w="1418" w:type="dxa"/>
            <w:shd w:val="clear" w:color="auto" w:fill="auto"/>
          </w:tcPr>
          <w:p w:rsidR="006A286D" w:rsidRPr="00697B84" w:rsidRDefault="006A286D" w:rsidP="006A286D">
            <w:pPr>
              <w:pStyle w:val="TableContents"/>
              <w:jc w:val="center"/>
              <w:rPr>
                <w:bCs/>
                <w:snapToGrid w:val="0"/>
                <w:sz w:val="23"/>
                <w:szCs w:val="23"/>
              </w:rPr>
            </w:pPr>
            <w:r w:rsidRPr="00697B84">
              <w:rPr>
                <w:bCs/>
                <w:snapToGrid w:val="0"/>
                <w:sz w:val="23"/>
                <w:szCs w:val="23"/>
              </w:rPr>
              <w:t>8</w:t>
            </w:r>
          </w:p>
        </w:tc>
        <w:tc>
          <w:tcPr>
            <w:tcW w:w="7908" w:type="dxa"/>
            <w:shd w:val="clear" w:color="auto" w:fill="auto"/>
          </w:tcPr>
          <w:p w:rsidR="006A286D" w:rsidRPr="00697B84" w:rsidRDefault="006A286D" w:rsidP="004A2C53">
            <w:pPr>
              <w:pStyle w:val="TableContents"/>
              <w:jc w:val="both"/>
              <w:rPr>
                <w:bCs/>
                <w:sz w:val="23"/>
                <w:szCs w:val="23"/>
              </w:rPr>
            </w:pPr>
            <w:r w:rsidRPr="00697B84">
              <w:rPr>
                <w:snapToGrid w:val="0"/>
                <w:sz w:val="23"/>
                <w:szCs w:val="23"/>
              </w:rPr>
              <w:t xml:space="preserve">Карта границ территорий, подверженных риску возникновения чрезвычайных ситуаций природного и техногенного характера </w:t>
            </w:r>
          </w:p>
        </w:tc>
      </w:tr>
    </w:tbl>
    <w:p w:rsidR="00E870CA" w:rsidRPr="00697B84" w:rsidRDefault="00E870CA" w:rsidP="009A278F">
      <w:pPr>
        <w:jc w:val="center"/>
        <w:rPr>
          <w:rFonts w:cs="Times New Roman"/>
        </w:rPr>
      </w:pPr>
    </w:p>
    <w:p w:rsidR="0010070E" w:rsidRPr="00697B84" w:rsidRDefault="007314E4" w:rsidP="00AB3222">
      <w:pPr>
        <w:pStyle w:val="1"/>
        <w:numPr>
          <w:ilvl w:val="0"/>
          <w:numId w:val="13"/>
        </w:numPr>
        <w:outlineLvl w:val="0"/>
        <w:rPr>
          <w:rFonts w:cs="Times New Roman"/>
        </w:rPr>
      </w:pPr>
      <w:bookmarkStart w:id="0" w:name="_Toc129690762"/>
      <w:r w:rsidRPr="00697B84">
        <w:rPr>
          <w:rFonts w:cs="Times New Roman"/>
        </w:rPr>
        <w:lastRenderedPageBreak/>
        <w:t>ЦЕЛИ И ЗАДАЧИ ТЕРРИТОРИАЛЬНОГО ПЛАНИРОВАНИЯ</w:t>
      </w:r>
      <w:bookmarkEnd w:id="0"/>
    </w:p>
    <w:p w:rsidR="0010070E" w:rsidRPr="00697B84" w:rsidRDefault="0010070E" w:rsidP="00754A7E">
      <w:pPr>
        <w:jc w:val="both"/>
        <w:rPr>
          <w:rFonts w:cs="Times New Roman"/>
        </w:rPr>
      </w:pPr>
    </w:p>
    <w:p w:rsidR="000268E1" w:rsidRPr="00697B84" w:rsidRDefault="00AD226A" w:rsidP="000268E1">
      <w:pPr>
        <w:pStyle w:val="21"/>
        <w:outlineLvl w:val="1"/>
      </w:pPr>
      <w:r w:rsidRPr="00697B84">
        <w:t xml:space="preserve"> </w:t>
      </w:r>
      <w:bookmarkStart w:id="1" w:name="_Toc129690763"/>
      <w:r w:rsidRPr="00697B84">
        <w:t>Общие положения</w:t>
      </w:r>
      <w:bookmarkEnd w:id="1"/>
    </w:p>
    <w:p w:rsidR="00486F68" w:rsidRPr="00697B84" w:rsidRDefault="00486F68" w:rsidP="000268E1">
      <w:pPr>
        <w:pStyle w:val="21"/>
        <w:numPr>
          <w:ilvl w:val="0"/>
          <w:numId w:val="0"/>
        </w:numPr>
        <w:ind w:left="360"/>
        <w:outlineLvl w:val="1"/>
        <w:rPr>
          <w:b w:val="0"/>
        </w:rPr>
      </w:pPr>
    </w:p>
    <w:p w:rsidR="00824A8B" w:rsidRPr="00697B84" w:rsidRDefault="004774CD" w:rsidP="00824A8B">
      <w:pPr>
        <w:ind w:firstLine="567"/>
        <w:jc w:val="both"/>
        <w:rPr>
          <w:bCs/>
        </w:rPr>
      </w:pPr>
      <w:r w:rsidRPr="00697B84">
        <w:rPr>
          <w:bCs/>
        </w:rPr>
        <w:t>Генеральн</w:t>
      </w:r>
      <w:r w:rsidR="006413C3" w:rsidRPr="00697B84">
        <w:rPr>
          <w:bCs/>
        </w:rPr>
        <w:t>ый</w:t>
      </w:r>
      <w:r w:rsidR="00824A8B" w:rsidRPr="00697B84">
        <w:rPr>
          <w:bCs/>
        </w:rPr>
        <w:t xml:space="preserve"> план </w:t>
      </w:r>
      <w:r w:rsidR="00824A8B" w:rsidRPr="00697B84">
        <w:t>Русско-Буйловского сельского поселения Павловского муниципального района</w:t>
      </w:r>
      <w:r w:rsidR="00551846" w:rsidRPr="00697B84">
        <w:rPr>
          <w:bCs/>
        </w:rPr>
        <w:t xml:space="preserve"> Воронежской области утвержден </w:t>
      </w:r>
      <w:r w:rsidR="00824A8B" w:rsidRPr="00697B84">
        <w:rPr>
          <w:bCs/>
        </w:rPr>
        <w:t xml:space="preserve">решением Совета народных депутатов </w:t>
      </w:r>
      <w:r w:rsidR="00824A8B" w:rsidRPr="00697B84">
        <w:t>Русско-Буйловского сельского поселения Павловского муниципального района</w:t>
      </w:r>
      <w:r w:rsidR="00824A8B" w:rsidRPr="00697B84">
        <w:rPr>
          <w:bCs/>
        </w:rPr>
        <w:t xml:space="preserve"> Воронежской области</w:t>
      </w:r>
      <w:r w:rsidR="00824A8B" w:rsidRPr="00697B84">
        <w:t xml:space="preserve"> от 11.08.2009 № 216 (в ред. от 23.04.2013 № 239, от 28.11.2014 № 332, от 04.08.2016 № 77, от 29.05.2017 № 156, от 25.12.2017 № 207, от 19.09.2019 № 312</w:t>
      </w:r>
      <w:r w:rsidR="00676FD8" w:rsidRPr="00697B84">
        <w:t>, от 05.06.2020 №356</w:t>
      </w:r>
      <w:r w:rsidR="00685CD1" w:rsidRPr="00697B84">
        <w:t>, от 16.04.2021 № 39</w:t>
      </w:r>
      <w:r w:rsidR="004645FE" w:rsidRPr="00697B84">
        <w:t>, от 21.12.2022 № 132</w:t>
      </w:r>
      <w:r w:rsidR="00697B84">
        <w:t xml:space="preserve">, </w:t>
      </w:r>
      <w:r w:rsidR="00697B84" w:rsidRPr="00697B84">
        <w:rPr>
          <w:color w:val="0070C0"/>
        </w:rPr>
        <w:t>от 22.06.2023 № 164</w:t>
      </w:r>
      <w:r w:rsidR="00824A8B" w:rsidRPr="00697B84">
        <w:t>).</w:t>
      </w:r>
      <w:r w:rsidR="00824A8B" w:rsidRPr="00697B84">
        <w:rPr>
          <w:bCs/>
        </w:rPr>
        <w:t xml:space="preserve"> </w:t>
      </w:r>
      <w:r w:rsidR="00824A8B" w:rsidRPr="00697B84">
        <w:t>Редакция от 08.08.2017 № 177 отменена решением от 28.09.2017 № 183.</w:t>
      </w:r>
    </w:p>
    <w:p w:rsidR="00697B84" w:rsidRPr="00697B84" w:rsidRDefault="00697B84" w:rsidP="00697B84">
      <w:pPr>
        <w:pStyle w:val="ConsPlusNormal"/>
        <w:ind w:firstLine="567"/>
        <w:jc w:val="both"/>
        <w:rPr>
          <w:rFonts w:ascii="Times New Roman" w:eastAsia="Arial" w:hAnsi="Times New Roman" w:cs="Times New Roman"/>
          <w:bCs/>
          <w:color w:val="0070C0"/>
          <w:sz w:val="24"/>
          <w:szCs w:val="24"/>
          <w:lang w:eastAsia="en-US" w:bidi="en-US"/>
        </w:rPr>
      </w:pPr>
      <w:r w:rsidRPr="00697B84">
        <w:rPr>
          <w:rFonts w:ascii="Times New Roman" w:eastAsia="Arial" w:hAnsi="Times New Roman" w:cs="Times New Roman"/>
          <w:bCs/>
          <w:color w:val="0070C0"/>
          <w:sz w:val="24"/>
          <w:szCs w:val="24"/>
          <w:lang w:eastAsia="en-US" w:bidi="en-US"/>
        </w:rPr>
        <w:t xml:space="preserve">Внесение изменений в Генеральный план Русско-Буйловского сельского поселения Павловского муниципального района Воронежской области выполнено БУВО «Нормативно-проектный центр» на основании постановления администрации Русско-Буйловского сельского поселения от 02.06.2023 № 33. </w:t>
      </w:r>
    </w:p>
    <w:p w:rsidR="00697B84" w:rsidRPr="00697B84" w:rsidRDefault="00697B84" w:rsidP="00697B84">
      <w:pPr>
        <w:pStyle w:val="ConsPlusNormal"/>
        <w:ind w:firstLine="567"/>
        <w:jc w:val="both"/>
        <w:rPr>
          <w:rFonts w:ascii="Times New Roman" w:eastAsia="Arial" w:hAnsi="Times New Roman" w:cs="Times New Roman"/>
          <w:bCs/>
          <w:color w:val="0070C0"/>
          <w:sz w:val="24"/>
          <w:szCs w:val="24"/>
          <w:lang w:eastAsia="en-US" w:bidi="en-US"/>
        </w:rPr>
      </w:pPr>
      <w:r w:rsidRPr="00697B84">
        <w:rPr>
          <w:rFonts w:ascii="Times New Roman" w:eastAsia="Arial" w:hAnsi="Times New Roman" w:cs="Times New Roman"/>
          <w:bCs/>
          <w:color w:val="0070C0"/>
          <w:sz w:val="24"/>
          <w:szCs w:val="24"/>
          <w:lang w:eastAsia="en-US" w:bidi="en-US"/>
        </w:rPr>
        <w:t>Изменения внесены в части отображения мероприятия по переводу земельного участка общей площадью 760648 кв. м с кадастровым номером 36:20:6200008:290, из земель сельскохозяйственного назначения в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земель иного специального назначения, с целью развития производственной деятельности; перевода земельного участка общей площадью 13904 кв. м с кадастровым номером 36:20:6200008:376, из земель сельскохозяйственного назначения в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земель иного специального назначения, с целью развития производственной деятельности.</w:t>
      </w:r>
    </w:p>
    <w:p w:rsidR="00AD226A" w:rsidRPr="00697B84" w:rsidRDefault="00AD226A" w:rsidP="00697B84">
      <w:pPr>
        <w:pStyle w:val="ConsPlusNormal"/>
        <w:ind w:firstLine="567"/>
        <w:jc w:val="both"/>
        <w:rPr>
          <w:rFonts w:ascii="Times New Roman" w:hAnsi="Times New Roman" w:cs="Times New Roman"/>
          <w:sz w:val="24"/>
        </w:rPr>
      </w:pPr>
      <w:r w:rsidRPr="00697B84">
        <w:rPr>
          <w:rFonts w:ascii="Times New Roman" w:hAnsi="Times New Roman" w:cs="Times New Roman"/>
          <w:sz w:val="24"/>
        </w:rPr>
        <w:t>В соответствии с градостроительным законодательством Генеральный план Русско-Буйловского сельского поселения Павловского муниципального района Воронежской области является документом территориального планирования муниципального образования. Генеральным планом определено, исходя из совокупности социальных, экономических, экологических и иных факторов, назначение территорий Русско-Буйловского сельского поселения в целях обеспечения их устойчивого развития, развития инженерной, транспортной и социальной инфраструктур, обеспечения учета интересов граждан и их объединений, Российской Федерации, Воронежской области, муниципальных образований.</w:t>
      </w:r>
    </w:p>
    <w:p w:rsidR="00AD226A" w:rsidRPr="00697B84" w:rsidRDefault="00AD226A" w:rsidP="00AD226A">
      <w:pPr>
        <w:pStyle w:val="ConsPlusNormal"/>
        <w:ind w:firstLine="567"/>
        <w:jc w:val="both"/>
        <w:rPr>
          <w:rFonts w:ascii="Times New Roman" w:hAnsi="Times New Roman" w:cs="Times New Roman"/>
          <w:sz w:val="24"/>
        </w:rPr>
      </w:pPr>
      <w:r w:rsidRPr="00697B84">
        <w:rPr>
          <w:rFonts w:ascii="Times New Roman" w:hAnsi="Times New Roman" w:cs="Times New Roman"/>
          <w:sz w:val="24"/>
        </w:rPr>
        <w:t xml:space="preserve">Генеральный план разработан в соответствии с Конституцией Российской Федерации, Градостроительным кодексом Российской Федерации, Земельным кодексом Российской Федерации, Федеральным законом </w:t>
      </w:r>
      <w:r w:rsidRPr="00697B84">
        <w:rPr>
          <w:rFonts w:ascii="Times New Roman" w:hAnsi="Times New Roman" w:cs="Times New Roman"/>
          <w:bCs/>
          <w:sz w:val="24"/>
        </w:rPr>
        <w:t>«Об общих принципах организации местного самоуправления в Российской Федерации»</w:t>
      </w:r>
      <w:r w:rsidRPr="00697B84">
        <w:rPr>
          <w:rFonts w:ascii="Times New Roman" w:hAnsi="Times New Roman" w:cs="Times New Roman"/>
          <w:sz w:val="24"/>
        </w:rPr>
        <w:t>, иными федеральными законами и нормативными правовыми актами Российской Федерации, законами и иными нормативными правовыми актами Воронежской области, Павловского муниципального района, уставом Русско-Буйловского сельского поселения.</w:t>
      </w:r>
    </w:p>
    <w:p w:rsidR="005D70C3" w:rsidRPr="00697B84" w:rsidRDefault="005D70C3" w:rsidP="005D70C3">
      <w:pPr>
        <w:pStyle w:val="ConsPlusNormal"/>
        <w:jc w:val="both"/>
        <w:rPr>
          <w:rFonts w:ascii="Times New Roman" w:hAnsi="Times New Roman" w:cs="Times New Roman"/>
          <w:sz w:val="24"/>
        </w:rPr>
      </w:pPr>
      <w:r w:rsidRPr="00697B84">
        <w:rPr>
          <w:rFonts w:ascii="Times New Roman" w:hAnsi="Times New Roman" w:cs="Times New Roman"/>
          <w:sz w:val="24"/>
        </w:rPr>
        <w:t>При осуществлении территориального планирования Русско-Буйловского сельского поселения учтены интересы Павловского района, Воронежской области, Российской Федерации по реализации полномочий органов государственной власти, а также необходимость создания благоприятных условий для реализации государственных программ Воронежской области.</w:t>
      </w:r>
    </w:p>
    <w:p w:rsidR="000430C7" w:rsidRPr="00697B84" w:rsidRDefault="000430C7" w:rsidP="000430C7">
      <w:pPr>
        <w:pStyle w:val="ConsPlusNormal"/>
        <w:jc w:val="both"/>
        <w:rPr>
          <w:rFonts w:ascii="Times New Roman" w:hAnsi="Times New Roman" w:cs="Times New Roman"/>
          <w:sz w:val="24"/>
        </w:rPr>
      </w:pPr>
      <w:r w:rsidRPr="00697B84">
        <w:rPr>
          <w:rFonts w:ascii="Times New Roman" w:hAnsi="Times New Roman" w:cs="Times New Roman"/>
          <w:sz w:val="24"/>
        </w:rPr>
        <w:t xml:space="preserve">Цели, задачи и мероприятия территориального планирования Генерального плана разработаны на основе Стратегии социально-экономического развития Воронежской области, государственных программ Воронежской области, Программы социально-экономического развития Павловского муниципального района Воронежской </w:t>
      </w:r>
      <w:r w:rsidRPr="00697B84">
        <w:rPr>
          <w:rFonts w:ascii="Times New Roman" w:hAnsi="Times New Roman" w:cs="Times New Roman"/>
          <w:sz w:val="24"/>
        </w:rPr>
        <w:lastRenderedPageBreak/>
        <w:t>области.</w:t>
      </w:r>
    </w:p>
    <w:p w:rsidR="000430C7" w:rsidRPr="00697B84" w:rsidRDefault="000430C7" w:rsidP="000430C7">
      <w:pPr>
        <w:pStyle w:val="ConsPlusNormal"/>
        <w:jc w:val="both"/>
        <w:rPr>
          <w:rFonts w:ascii="Times New Roman" w:hAnsi="Times New Roman" w:cs="Times New Roman"/>
          <w:sz w:val="24"/>
        </w:rPr>
      </w:pPr>
      <w:r w:rsidRPr="00697B84">
        <w:rPr>
          <w:rFonts w:ascii="Times New Roman" w:hAnsi="Times New Roman" w:cs="Times New Roman"/>
          <w:sz w:val="24"/>
        </w:rPr>
        <w:t>Отображение на картах существующих и планируемых территорий и объектов капитального строительства федерального, регионального и муниципального (районного) значения выполнено в целях обеспечения информационной целостности и не относится к мероприятиям территориального планирования Русско-Буйловского сельского поселения.</w:t>
      </w:r>
    </w:p>
    <w:p w:rsidR="000430C7" w:rsidRPr="00697B84" w:rsidRDefault="000430C7" w:rsidP="000430C7">
      <w:pPr>
        <w:pStyle w:val="ConsPlusNormal"/>
        <w:jc w:val="both"/>
        <w:rPr>
          <w:rFonts w:ascii="Times New Roman" w:hAnsi="Times New Roman" w:cs="Times New Roman"/>
          <w:sz w:val="24"/>
        </w:rPr>
      </w:pPr>
      <w:r w:rsidRPr="00697B84">
        <w:rPr>
          <w:rFonts w:ascii="Times New Roman" w:hAnsi="Times New Roman" w:cs="Times New Roman"/>
          <w:sz w:val="24"/>
        </w:rPr>
        <w:t>Планируемое размещения объектов капитального строительства местного значения, предусмотренное генеральным планом, может уточняться в документации по планировке территории.</w:t>
      </w:r>
    </w:p>
    <w:p w:rsidR="009B1210" w:rsidRPr="00697B84" w:rsidRDefault="009B1210" w:rsidP="00437F1A">
      <w:pPr>
        <w:jc w:val="both"/>
        <w:rPr>
          <w:rFonts w:cs="Times New Roman"/>
        </w:rPr>
      </w:pPr>
    </w:p>
    <w:p w:rsidR="00AD226A" w:rsidRPr="00697B84" w:rsidRDefault="00AD226A" w:rsidP="00AD226A">
      <w:pPr>
        <w:pStyle w:val="21"/>
        <w:outlineLvl w:val="1"/>
      </w:pPr>
      <w:r w:rsidRPr="00697B84">
        <w:t xml:space="preserve"> </w:t>
      </w:r>
      <w:bookmarkStart w:id="2" w:name="_Toc129690764"/>
      <w:r w:rsidRPr="00697B84">
        <w:t>Цели и задачи территориального планирования Русско-Буйловского сельского поселения</w:t>
      </w:r>
      <w:bookmarkEnd w:id="2"/>
    </w:p>
    <w:p w:rsidR="00AD226A" w:rsidRPr="00697B84" w:rsidRDefault="00AD226A" w:rsidP="008B7C47">
      <w:pPr>
        <w:ind w:firstLine="567"/>
        <w:jc w:val="both"/>
        <w:rPr>
          <w:rFonts w:cs="Times New Roman"/>
        </w:rPr>
      </w:pPr>
    </w:p>
    <w:p w:rsidR="005D70C3" w:rsidRPr="00697B84" w:rsidRDefault="005D70C3" w:rsidP="00BA193F">
      <w:pPr>
        <w:pStyle w:val="ConsPlusNormal"/>
        <w:tabs>
          <w:tab w:val="left" w:pos="1134"/>
        </w:tabs>
        <w:ind w:firstLine="567"/>
        <w:jc w:val="both"/>
        <w:rPr>
          <w:rFonts w:ascii="Times New Roman" w:hAnsi="Times New Roman" w:cs="Times New Roman"/>
          <w:sz w:val="24"/>
          <w:szCs w:val="24"/>
        </w:rPr>
      </w:pPr>
      <w:r w:rsidRPr="00697B84">
        <w:rPr>
          <w:rFonts w:ascii="Times New Roman" w:hAnsi="Times New Roman" w:cs="Times New Roman"/>
          <w:sz w:val="24"/>
          <w:szCs w:val="24"/>
        </w:rPr>
        <w:t>1.2.1. Территориальное планирование Русско-Буйловского сельского поселения осуществляется в целях:</w:t>
      </w:r>
    </w:p>
    <w:p w:rsidR="005D70C3" w:rsidRPr="00697B84" w:rsidRDefault="005D70C3" w:rsidP="005D70C3">
      <w:pPr>
        <w:pStyle w:val="ConsPlusNormal"/>
        <w:numPr>
          <w:ilvl w:val="0"/>
          <w:numId w:val="35"/>
        </w:numPr>
        <w:tabs>
          <w:tab w:val="num" w:pos="720"/>
          <w:tab w:val="left" w:pos="5040"/>
        </w:tabs>
        <w:suppressAutoHyphens/>
        <w:autoSpaceDN/>
        <w:adjustRightInd/>
        <w:ind w:left="720"/>
        <w:jc w:val="both"/>
        <w:rPr>
          <w:rFonts w:ascii="Times New Roman" w:hAnsi="Times New Roman" w:cs="Times New Roman"/>
          <w:sz w:val="24"/>
        </w:rPr>
      </w:pPr>
      <w:r w:rsidRPr="00697B84">
        <w:rPr>
          <w:rFonts w:ascii="Times New Roman" w:hAnsi="Times New Roman" w:cs="Times New Roman"/>
          <w:sz w:val="24"/>
          <w:szCs w:val="24"/>
        </w:rPr>
        <w:t xml:space="preserve">создания благоприятной среды жизнедеятельности населения и </w:t>
      </w:r>
      <w:r w:rsidRPr="00697B84">
        <w:rPr>
          <w:rFonts w:ascii="Times New Roman" w:hAnsi="Times New Roman" w:cs="Times New Roman"/>
          <w:sz w:val="24"/>
        </w:rPr>
        <w:t>обеспечения устойчивого развития территории сельского поселения (обеспечения при осуществлении градостроительной деятельности безопасности и благоприятных условий жизнедеятельности человека, ограничения негативного воздействия хозяйственной и иной деятельности на окружающую среду и обеспечения охраны и рационального использования природных ресурсов в интересах настоящего и будущего поколений);</w:t>
      </w:r>
    </w:p>
    <w:p w:rsidR="005D70C3" w:rsidRPr="00697B84" w:rsidRDefault="005D70C3" w:rsidP="005D70C3">
      <w:pPr>
        <w:pStyle w:val="ConsPlusNormal"/>
        <w:numPr>
          <w:ilvl w:val="0"/>
          <w:numId w:val="35"/>
        </w:numPr>
        <w:tabs>
          <w:tab w:val="num" w:pos="720"/>
          <w:tab w:val="left" w:pos="5040"/>
        </w:tabs>
        <w:suppressAutoHyphens/>
        <w:autoSpaceDN/>
        <w:adjustRightInd/>
        <w:ind w:left="720"/>
        <w:jc w:val="both"/>
        <w:rPr>
          <w:rFonts w:ascii="Times New Roman" w:hAnsi="Times New Roman" w:cs="Times New Roman"/>
          <w:sz w:val="24"/>
        </w:rPr>
      </w:pPr>
      <w:r w:rsidRPr="00697B84">
        <w:rPr>
          <w:rFonts w:ascii="Times New Roman" w:hAnsi="Times New Roman" w:cs="Times New Roman"/>
          <w:sz w:val="24"/>
        </w:rPr>
        <w:t>развития инженерной, транспортной и социальной инфраструктур Русско-Буйловского сельского поселения;</w:t>
      </w:r>
    </w:p>
    <w:p w:rsidR="005D70C3" w:rsidRPr="00697B84" w:rsidRDefault="005D70C3" w:rsidP="005D70C3">
      <w:pPr>
        <w:pStyle w:val="ConsPlusNormal"/>
        <w:numPr>
          <w:ilvl w:val="0"/>
          <w:numId w:val="35"/>
        </w:numPr>
        <w:tabs>
          <w:tab w:val="num" w:pos="720"/>
          <w:tab w:val="left" w:pos="5040"/>
        </w:tabs>
        <w:suppressAutoHyphens/>
        <w:autoSpaceDN/>
        <w:adjustRightInd/>
        <w:ind w:left="720"/>
        <w:jc w:val="both"/>
        <w:rPr>
          <w:rFonts w:ascii="Times New Roman" w:hAnsi="Times New Roman" w:cs="Times New Roman"/>
          <w:sz w:val="24"/>
        </w:rPr>
      </w:pPr>
      <w:r w:rsidRPr="00697B84">
        <w:rPr>
          <w:rFonts w:ascii="Times New Roman" w:hAnsi="Times New Roman" w:cs="Times New Roman"/>
          <w:sz w:val="24"/>
        </w:rPr>
        <w:t>обеспечения учета интересов граждан и их объединений, Российской Федерации, Воронежской области, Павловского муниципального района.</w:t>
      </w:r>
    </w:p>
    <w:p w:rsidR="005D70C3" w:rsidRPr="00697B84" w:rsidRDefault="005D70C3" w:rsidP="005D70C3">
      <w:pPr>
        <w:pStyle w:val="Main"/>
        <w:spacing w:before="60" w:line="240" w:lineRule="auto"/>
        <w:rPr>
          <w:rFonts w:cs="Times New Roman"/>
        </w:rPr>
      </w:pPr>
    </w:p>
    <w:p w:rsidR="005D70C3" w:rsidRPr="00697B84" w:rsidRDefault="005D70C3" w:rsidP="00BA193F">
      <w:pPr>
        <w:pStyle w:val="ConsPlusNormal"/>
        <w:tabs>
          <w:tab w:val="left" w:pos="1134"/>
        </w:tabs>
        <w:ind w:firstLine="567"/>
        <w:jc w:val="both"/>
        <w:rPr>
          <w:rFonts w:ascii="Times New Roman" w:hAnsi="Times New Roman" w:cs="Times New Roman"/>
          <w:sz w:val="24"/>
          <w:szCs w:val="24"/>
        </w:rPr>
      </w:pPr>
      <w:r w:rsidRPr="00697B84">
        <w:rPr>
          <w:rFonts w:ascii="Times New Roman" w:hAnsi="Times New Roman" w:cs="Times New Roman"/>
          <w:sz w:val="24"/>
          <w:szCs w:val="24"/>
        </w:rPr>
        <w:t>1.2.2. Задачами территориального планирования Русско-Буйловского сельского поселения:</w:t>
      </w:r>
    </w:p>
    <w:p w:rsidR="005D70C3" w:rsidRPr="00697B84" w:rsidRDefault="005D70C3" w:rsidP="005D70C3">
      <w:pPr>
        <w:pStyle w:val="ConsPlusNormal"/>
        <w:jc w:val="both"/>
        <w:rPr>
          <w:rFonts w:ascii="Times New Roman" w:hAnsi="Times New Roman" w:cs="Times New Roman"/>
          <w:sz w:val="24"/>
        </w:rPr>
      </w:pPr>
      <w:r w:rsidRPr="00697B84">
        <w:rPr>
          <w:rFonts w:ascii="Times New Roman" w:hAnsi="Times New Roman" w:cs="Times New Roman"/>
          <w:sz w:val="24"/>
        </w:rPr>
        <w:t>создание условий для устойчивого развития территории Русско-Буйловского сельского поселения, сохранения окружающей природной среды и объектов культурного наследия (памятников истории и культуры);</w:t>
      </w:r>
    </w:p>
    <w:p w:rsidR="005D70C3" w:rsidRPr="00697B84" w:rsidRDefault="005D70C3" w:rsidP="005D70C3">
      <w:pPr>
        <w:pStyle w:val="ConsPlusNormal"/>
        <w:numPr>
          <w:ilvl w:val="0"/>
          <w:numId w:val="35"/>
        </w:numPr>
        <w:tabs>
          <w:tab w:val="num" w:pos="720"/>
          <w:tab w:val="left" w:pos="5040"/>
        </w:tabs>
        <w:suppressAutoHyphens/>
        <w:autoSpaceDN/>
        <w:adjustRightInd/>
        <w:ind w:left="720"/>
        <w:jc w:val="both"/>
        <w:rPr>
          <w:rFonts w:ascii="Times New Roman" w:hAnsi="Times New Roman" w:cs="Times New Roman"/>
          <w:sz w:val="24"/>
        </w:rPr>
      </w:pPr>
      <w:r w:rsidRPr="00697B84">
        <w:rPr>
          <w:rFonts w:ascii="Times New Roman" w:hAnsi="Times New Roman" w:cs="Times New Roman"/>
          <w:sz w:val="24"/>
        </w:rPr>
        <w:t>определение назначения территорий Русско-Буйловского сельского поселения исходя из совокупности социальных, экономических, экологических и иных факторов;</w:t>
      </w:r>
    </w:p>
    <w:p w:rsidR="005D70C3" w:rsidRPr="00697B84" w:rsidRDefault="005D70C3" w:rsidP="005D70C3">
      <w:pPr>
        <w:pStyle w:val="ConsPlusNormal"/>
        <w:numPr>
          <w:ilvl w:val="0"/>
          <w:numId w:val="35"/>
        </w:numPr>
        <w:tabs>
          <w:tab w:val="num" w:pos="720"/>
          <w:tab w:val="left" w:pos="5040"/>
        </w:tabs>
        <w:suppressAutoHyphens/>
        <w:autoSpaceDN/>
        <w:adjustRightInd/>
        <w:ind w:left="720"/>
        <w:jc w:val="both"/>
        <w:rPr>
          <w:rFonts w:ascii="Times New Roman" w:hAnsi="Times New Roman" w:cs="Times New Roman"/>
          <w:sz w:val="24"/>
        </w:rPr>
      </w:pPr>
      <w:r w:rsidRPr="00697B84">
        <w:rPr>
          <w:rFonts w:ascii="Times New Roman" w:hAnsi="Times New Roman" w:cs="Times New Roman"/>
          <w:sz w:val="24"/>
        </w:rPr>
        <w:t>обеспечение реализации полномочий органов местного самоуправления Русско-Буйловского сельского поселения;</w:t>
      </w:r>
    </w:p>
    <w:p w:rsidR="005D70C3" w:rsidRPr="00697B84" w:rsidRDefault="005D70C3" w:rsidP="005D70C3">
      <w:pPr>
        <w:pStyle w:val="ConsPlusNormal"/>
        <w:numPr>
          <w:ilvl w:val="0"/>
          <w:numId w:val="35"/>
        </w:numPr>
        <w:tabs>
          <w:tab w:val="num" w:pos="720"/>
          <w:tab w:val="left" w:pos="5040"/>
        </w:tabs>
        <w:suppressAutoHyphens/>
        <w:autoSpaceDN/>
        <w:adjustRightInd/>
        <w:ind w:left="720"/>
        <w:jc w:val="both"/>
        <w:rPr>
          <w:rFonts w:ascii="Times New Roman" w:hAnsi="Times New Roman" w:cs="Times New Roman"/>
          <w:sz w:val="24"/>
        </w:rPr>
      </w:pPr>
      <w:r w:rsidRPr="00697B84">
        <w:rPr>
          <w:rFonts w:ascii="Times New Roman" w:hAnsi="Times New Roman" w:cs="Times New Roman"/>
          <w:sz w:val="24"/>
        </w:rPr>
        <w:t>реализация программ социально-экономического развития Воронежской области и Павловского муниципального района посредством территориальной привязки планируемых мероприятий;</w:t>
      </w:r>
    </w:p>
    <w:p w:rsidR="005D70C3" w:rsidRPr="00697B84" w:rsidRDefault="005D70C3" w:rsidP="005D70C3">
      <w:pPr>
        <w:pStyle w:val="ConsPlusNormal"/>
        <w:numPr>
          <w:ilvl w:val="0"/>
          <w:numId w:val="35"/>
        </w:numPr>
        <w:tabs>
          <w:tab w:val="num" w:pos="720"/>
          <w:tab w:val="left" w:pos="5040"/>
        </w:tabs>
        <w:suppressAutoHyphens/>
        <w:autoSpaceDN/>
        <w:adjustRightInd/>
        <w:ind w:left="720"/>
        <w:jc w:val="both"/>
        <w:rPr>
          <w:rFonts w:ascii="Times New Roman" w:hAnsi="Times New Roman" w:cs="Times New Roman"/>
          <w:sz w:val="24"/>
        </w:rPr>
      </w:pPr>
      <w:r w:rsidRPr="00697B84">
        <w:rPr>
          <w:rFonts w:ascii="Times New Roman" w:hAnsi="Times New Roman" w:cs="Times New Roman"/>
          <w:sz w:val="24"/>
        </w:rPr>
        <w:t>создание условий для реализации пространственных интересов Российской Федерации, Воронежской области, муниципальных образований и их населения с учетом требований безопасности жизнедеятельности, экологического и санитарного благополучия;</w:t>
      </w:r>
    </w:p>
    <w:p w:rsidR="005D70C3" w:rsidRPr="00697B84" w:rsidRDefault="005D70C3" w:rsidP="005D70C3">
      <w:pPr>
        <w:pStyle w:val="ConsPlusNormal"/>
        <w:numPr>
          <w:ilvl w:val="0"/>
          <w:numId w:val="35"/>
        </w:numPr>
        <w:tabs>
          <w:tab w:val="num" w:pos="720"/>
          <w:tab w:val="left" w:pos="5040"/>
        </w:tabs>
        <w:suppressAutoHyphens/>
        <w:autoSpaceDN/>
        <w:adjustRightInd/>
        <w:ind w:left="720"/>
        <w:jc w:val="both"/>
        <w:rPr>
          <w:rFonts w:ascii="Times New Roman" w:hAnsi="Times New Roman" w:cs="Times New Roman"/>
          <w:sz w:val="24"/>
        </w:rPr>
      </w:pPr>
      <w:r w:rsidRPr="00697B84">
        <w:rPr>
          <w:rFonts w:ascii="Times New Roman" w:hAnsi="Times New Roman" w:cs="Times New Roman"/>
          <w:sz w:val="24"/>
        </w:rPr>
        <w:t>создание условий для повышения инвестиционной привлекательности территории Русско-Буйловского сельского поселения;</w:t>
      </w:r>
    </w:p>
    <w:p w:rsidR="005D70C3" w:rsidRPr="00697B84" w:rsidRDefault="005D70C3" w:rsidP="005D70C3">
      <w:pPr>
        <w:pStyle w:val="ConsPlusNormal"/>
        <w:numPr>
          <w:ilvl w:val="0"/>
          <w:numId w:val="35"/>
        </w:numPr>
        <w:tabs>
          <w:tab w:val="num" w:pos="720"/>
          <w:tab w:val="left" w:pos="5040"/>
        </w:tabs>
        <w:suppressAutoHyphens/>
        <w:autoSpaceDN/>
        <w:adjustRightInd/>
        <w:ind w:left="720"/>
        <w:jc w:val="both"/>
        <w:rPr>
          <w:rFonts w:ascii="Times New Roman" w:hAnsi="Times New Roman" w:cs="Times New Roman"/>
          <w:sz w:val="24"/>
        </w:rPr>
      </w:pPr>
      <w:r w:rsidRPr="00697B84">
        <w:rPr>
          <w:rFonts w:ascii="Times New Roman" w:hAnsi="Times New Roman" w:cs="Times New Roman"/>
          <w:sz w:val="24"/>
        </w:rPr>
        <w:t>мониторинг, актуализация и комплексный анализ градостроительного, пространственного и социально-экономического развития территории;</w:t>
      </w:r>
    </w:p>
    <w:p w:rsidR="005D70C3" w:rsidRPr="00697B84" w:rsidRDefault="005D70C3" w:rsidP="005D70C3">
      <w:pPr>
        <w:pStyle w:val="ConsPlusNormal"/>
        <w:numPr>
          <w:ilvl w:val="0"/>
          <w:numId w:val="35"/>
        </w:numPr>
        <w:tabs>
          <w:tab w:val="num" w:pos="720"/>
          <w:tab w:val="left" w:pos="5040"/>
        </w:tabs>
        <w:suppressAutoHyphens/>
        <w:autoSpaceDN/>
        <w:adjustRightInd/>
        <w:ind w:left="720"/>
        <w:jc w:val="both"/>
        <w:rPr>
          <w:rFonts w:ascii="Times New Roman" w:hAnsi="Times New Roman" w:cs="Times New Roman"/>
          <w:sz w:val="24"/>
        </w:rPr>
      </w:pPr>
      <w:r w:rsidRPr="00697B84">
        <w:rPr>
          <w:rFonts w:ascii="Times New Roman" w:hAnsi="Times New Roman" w:cs="Times New Roman"/>
          <w:sz w:val="24"/>
        </w:rPr>
        <w:t>стимулирование жилищного и коммунального строительства, деловой активности и производства, торговли, туризма и отдыха;</w:t>
      </w:r>
    </w:p>
    <w:p w:rsidR="005D70C3" w:rsidRPr="00697B84" w:rsidRDefault="005D70C3" w:rsidP="005D70C3">
      <w:pPr>
        <w:pStyle w:val="ConsPlusNormal"/>
        <w:numPr>
          <w:ilvl w:val="0"/>
          <w:numId w:val="35"/>
        </w:numPr>
        <w:tabs>
          <w:tab w:val="num" w:pos="720"/>
          <w:tab w:val="left" w:pos="5040"/>
        </w:tabs>
        <w:suppressAutoHyphens/>
        <w:autoSpaceDN/>
        <w:adjustRightInd/>
        <w:ind w:left="720"/>
        <w:jc w:val="both"/>
        <w:rPr>
          <w:rFonts w:ascii="Times New Roman" w:hAnsi="Times New Roman" w:cs="Times New Roman"/>
          <w:sz w:val="24"/>
        </w:rPr>
      </w:pPr>
      <w:r w:rsidRPr="00697B84">
        <w:rPr>
          <w:rFonts w:ascii="Times New Roman" w:hAnsi="Times New Roman" w:cs="Times New Roman"/>
          <w:sz w:val="24"/>
        </w:rPr>
        <w:t>обеспечение реализации мероприятий по развитию транспортной инфраструктуры;</w:t>
      </w:r>
    </w:p>
    <w:p w:rsidR="005D70C3" w:rsidRPr="00697B84" w:rsidRDefault="005D70C3" w:rsidP="005D70C3">
      <w:pPr>
        <w:pStyle w:val="ConsPlusNormal"/>
        <w:numPr>
          <w:ilvl w:val="0"/>
          <w:numId w:val="35"/>
        </w:numPr>
        <w:tabs>
          <w:tab w:val="num" w:pos="720"/>
          <w:tab w:val="left" w:pos="5040"/>
        </w:tabs>
        <w:suppressAutoHyphens/>
        <w:autoSpaceDN/>
        <w:adjustRightInd/>
        <w:ind w:left="720"/>
        <w:jc w:val="both"/>
        <w:rPr>
          <w:rFonts w:ascii="Times New Roman" w:hAnsi="Times New Roman" w:cs="Times New Roman"/>
          <w:sz w:val="24"/>
        </w:rPr>
      </w:pPr>
      <w:r w:rsidRPr="00697B84">
        <w:rPr>
          <w:rFonts w:ascii="Times New Roman" w:hAnsi="Times New Roman" w:cs="Times New Roman"/>
          <w:sz w:val="24"/>
        </w:rPr>
        <w:t xml:space="preserve">обеспечение реализации мероприятий по повышению надежности и развитию всех </w:t>
      </w:r>
      <w:r w:rsidRPr="00697B84">
        <w:rPr>
          <w:rFonts w:ascii="Times New Roman" w:hAnsi="Times New Roman" w:cs="Times New Roman"/>
          <w:sz w:val="24"/>
        </w:rPr>
        <w:lastRenderedPageBreak/>
        <w:t>видов инженерной инфраструктуры;</w:t>
      </w:r>
    </w:p>
    <w:p w:rsidR="005D70C3" w:rsidRPr="00697B84" w:rsidRDefault="005D70C3" w:rsidP="005D70C3">
      <w:pPr>
        <w:pStyle w:val="ConsPlusNormal"/>
        <w:numPr>
          <w:ilvl w:val="0"/>
          <w:numId w:val="35"/>
        </w:numPr>
        <w:tabs>
          <w:tab w:val="num" w:pos="720"/>
          <w:tab w:val="left" w:pos="5040"/>
        </w:tabs>
        <w:suppressAutoHyphens/>
        <w:autoSpaceDN/>
        <w:adjustRightInd/>
        <w:ind w:left="720"/>
        <w:jc w:val="both"/>
        <w:rPr>
          <w:rFonts w:ascii="Times New Roman" w:hAnsi="Times New Roman" w:cs="Times New Roman"/>
          <w:sz w:val="24"/>
        </w:rPr>
      </w:pPr>
      <w:r w:rsidRPr="00697B84">
        <w:rPr>
          <w:rFonts w:ascii="Times New Roman" w:hAnsi="Times New Roman" w:cs="Times New Roman"/>
          <w:sz w:val="24"/>
        </w:rPr>
        <w:t>обеспечение реализации мероприятий по развитию социальной инфраструктуры;</w:t>
      </w:r>
    </w:p>
    <w:p w:rsidR="005D70C3" w:rsidRPr="00697B84" w:rsidRDefault="005D70C3" w:rsidP="005D70C3">
      <w:pPr>
        <w:pStyle w:val="ConsPlusNormal"/>
        <w:numPr>
          <w:ilvl w:val="0"/>
          <w:numId w:val="35"/>
        </w:numPr>
        <w:tabs>
          <w:tab w:val="num" w:pos="720"/>
          <w:tab w:val="left" w:pos="5040"/>
        </w:tabs>
        <w:suppressAutoHyphens/>
        <w:autoSpaceDN/>
        <w:adjustRightInd/>
        <w:ind w:left="720"/>
        <w:jc w:val="both"/>
        <w:rPr>
          <w:rFonts w:ascii="Times New Roman" w:hAnsi="Times New Roman" w:cs="Times New Roman"/>
          <w:sz w:val="24"/>
        </w:rPr>
      </w:pPr>
      <w:r w:rsidRPr="00697B84">
        <w:rPr>
          <w:rFonts w:ascii="Times New Roman" w:hAnsi="Times New Roman" w:cs="Times New Roman"/>
          <w:sz w:val="24"/>
        </w:rPr>
        <w:t>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 находящихся на территории сельского поселения.</w:t>
      </w:r>
    </w:p>
    <w:p w:rsidR="00B45DC5" w:rsidRPr="00697B84" w:rsidRDefault="00B45DC5" w:rsidP="008B7C47">
      <w:pPr>
        <w:ind w:firstLine="567"/>
        <w:jc w:val="both"/>
        <w:rPr>
          <w:rFonts w:cs="Times New Roman"/>
        </w:rPr>
      </w:pPr>
    </w:p>
    <w:p w:rsidR="00B45DC5" w:rsidRPr="00697B84" w:rsidRDefault="00B45DC5" w:rsidP="00B45DC5">
      <w:pPr>
        <w:pStyle w:val="21"/>
        <w:outlineLvl w:val="1"/>
      </w:pPr>
      <w:r w:rsidRPr="00697B84">
        <w:t xml:space="preserve"> </w:t>
      </w:r>
      <w:bookmarkStart w:id="3" w:name="_Toc129690765"/>
      <w:r w:rsidRPr="00697B84">
        <w:t>Интересы Российской Федерации, Воронежской области и Павловского муниципального района при осуществлени</w:t>
      </w:r>
      <w:r w:rsidR="0059442C" w:rsidRPr="00697B84">
        <w:t>и территориального планирования</w:t>
      </w:r>
      <w:r w:rsidRPr="00697B84">
        <w:t xml:space="preserve"> </w:t>
      </w:r>
      <w:r w:rsidRPr="00697B84">
        <w:rPr>
          <w:bCs/>
        </w:rPr>
        <w:t>Русско-Буйловского сельского поселения</w:t>
      </w:r>
      <w:bookmarkEnd w:id="3"/>
    </w:p>
    <w:p w:rsidR="00B45DC5" w:rsidRPr="00697B84" w:rsidRDefault="00B45DC5" w:rsidP="00B45DC5">
      <w:pPr>
        <w:pStyle w:val="ConsPlusNormal"/>
        <w:jc w:val="both"/>
        <w:rPr>
          <w:rFonts w:ascii="Times New Roman" w:hAnsi="Times New Roman" w:cs="Times New Roman"/>
          <w:sz w:val="24"/>
          <w:szCs w:val="24"/>
        </w:rPr>
      </w:pPr>
    </w:p>
    <w:p w:rsidR="00B45DC5" w:rsidRPr="00697B84" w:rsidRDefault="0059442C" w:rsidP="00B45DC5">
      <w:pPr>
        <w:pStyle w:val="ConsPlusNormal"/>
        <w:tabs>
          <w:tab w:val="left" w:pos="1134"/>
        </w:tabs>
        <w:ind w:firstLine="567"/>
        <w:jc w:val="both"/>
        <w:rPr>
          <w:rFonts w:ascii="Times New Roman" w:hAnsi="Times New Roman" w:cs="Times New Roman"/>
          <w:sz w:val="24"/>
        </w:rPr>
      </w:pPr>
      <w:r w:rsidRPr="00697B84">
        <w:rPr>
          <w:rFonts w:ascii="Times New Roman" w:hAnsi="Times New Roman" w:cs="Times New Roman"/>
          <w:sz w:val="24"/>
          <w:szCs w:val="24"/>
        </w:rPr>
        <w:t>При разработке</w:t>
      </w:r>
      <w:r w:rsidR="00B45DC5" w:rsidRPr="00697B84">
        <w:rPr>
          <w:rFonts w:ascii="Times New Roman" w:hAnsi="Times New Roman" w:cs="Times New Roman"/>
          <w:sz w:val="24"/>
          <w:szCs w:val="24"/>
        </w:rPr>
        <w:t xml:space="preserve"> генерального плана Русско-Буйловского сельского поселения учтено размещение объектов федерального, регионального и районного значения</w:t>
      </w:r>
      <w:r w:rsidR="00B45DC5" w:rsidRPr="00697B84">
        <w:rPr>
          <w:rFonts w:ascii="Times New Roman" w:hAnsi="Times New Roman" w:cs="Times New Roman"/>
          <w:sz w:val="24"/>
        </w:rPr>
        <w:t>:</w:t>
      </w:r>
    </w:p>
    <w:p w:rsidR="00B45DC5" w:rsidRPr="00697B84" w:rsidRDefault="00B45DC5" w:rsidP="00B45DC5">
      <w:pPr>
        <w:tabs>
          <w:tab w:val="left" w:pos="1134"/>
          <w:tab w:val="left" w:pos="7836"/>
        </w:tabs>
        <w:ind w:left="1068" w:firstLine="567"/>
        <w:jc w:val="both"/>
        <w:rPr>
          <w:rFonts w:cs="Times New Roman"/>
        </w:rPr>
      </w:pPr>
    </w:p>
    <w:p w:rsidR="00B45DC5" w:rsidRPr="00697B84" w:rsidRDefault="00B45DC5" w:rsidP="00B45DC5">
      <w:pPr>
        <w:widowControl/>
        <w:numPr>
          <w:ilvl w:val="0"/>
          <w:numId w:val="31"/>
        </w:numPr>
        <w:tabs>
          <w:tab w:val="clear" w:pos="360"/>
          <w:tab w:val="num" w:pos="-6237"/>
          <w:tab w:val="left" w:pos="1134"/>
          <w:tab w:val="left" w:pos="7476"/>
        </w:tabs>
        <w:suppressAutoHyphens/>
        <w:autoSpaceDN/>
        <w:adjustRightInd/>
        <w:ind w:left="0" w:firstLine="567"/>
        <w:jc w:val="both"/>
        <w:rPr>
          <w:rFonts w:cs="Times New Roman"/>
        </w:rPr>
      </w:pPr>
      <w:r w:rsidRPr="00697B84">
        <w:rPr>
          <w:rFonts w:cs="Times New Roman"/>
        </w:rPr>
        <w:t>существующая автотранспортная инфраструктура, межмуниципальные автодороги вне границ населенных пунктов;</w:t>
      </w:r>
    </w:p>
    <w:p w:rsidR="00B45DC5" w:rsidRPr="00697B84" w:rsidRDefault="00B45DC5" w:rsidP="00B45DC5">
      <w:pPr>
        <w:widowControl/>
        <w:numPr>
          <w:ilvl w:val="0"/>
          <w:numId w:val="31"/>
        </w:numPr>
        <w:tabs>
          <w:tab w:val="clear" w:pos="360"/>
          <w:tab w:val="num" w:pos="-6237"/>
          <w:tab w:val="left" w:pos="1134"/>
          <w:tab w:val="left" w:pos="7476"/>
        </w:tabs>
        <w:suppressAutoHyphens/>
        <w:autoSpaceDN/>
        <w:adjustRightInd/>
        <w:ind w:left="0" w:firstLine="567"/>
        <w:jc w:val="both"/>
        <w:rPr>
          <w:rFonts w:cs="Times New Roman"/>
        </w:rPr>
      </w:pPr>
      <w:r w:rsidRPr="00697B84">
        <w:rPr>
          <w:rFonts w:cs="Times New Roman"/>
        </w:rPr>
        <w:t>трубопроводы газоснабжения высокого и среднего давления на территории сельского поселения вне границ населенных пунктов;</w:t>
      </w:r>
    </w:p>
    <w:p w:rsidR="00B45DC5" w:rsidRPr="00697B84" w:rsidRDefault="00B45DC5" w:rsidP="00B45DC5">
      <w:pPr>
        <w:widowControl/>
        <w:numPr>
          <w:ilvl w:val="0"/>
          <w:numId w:val="31"/>
        </w:numPr>
        <w:tabs>
          <w:tab w:val="clear" w:pos="360"/>
          <w:tab w:val="num" w:pos="-6237"/>
          <w:tab w:val="left" w:pos="1134"/>
          <w:tab w:val="left" w:pos="7476"/>
        </w:tabs>
        <w:suppressAutoHyphens/>
        <w:autoSpaceDN/>
        <w:adjustRightInd/>
        <w:ind w:left="0" w:firstLine="567"/>
        <w:jc w:val="both"/>
        <w:rPr>
          <w:rFonts w:cs="Times New Roman"/>
        </w:rPr>
      </w:pPr>
      <w:r w:rsidRPr="00697B84">
        <w:rPr>
          <w:rFonts w:cs="Times New Roman"/>
        </w:rPr>
        <w:t>воздушные и подземные электрические сети и линии связи;</w:t>
      </w:r>
    </w:p>
    <w:p w:rsidR="00B45DC5" w:rsidRPr="00697B84" w:rsidRDefault="00B45DC5" w:rsidP="00B45DC5">
      <w:pPr>
        <w:widowControl/>
        <w:numPr>
          <w:ilvl w:val="0"/>
          <w:numId w:val="31"/>
        </w:numPr>
        <w:tabs>
          <w:tab w:val="clear" w:pos="360"/>
          <w:tab w:val="num" w:pos="-6237"/>
          <w:tab w:val="left" w:pos="1134"/>
          <w:tab w:val="left" w:pos="7476"/>
        </w:tabs>
        <w:suppressAutoHyphens/>
        <w:autoSpaceDN/>
        <w:adjustRightInd/>
        <w:ind w:left="0" w:firstLine="567"/>
        <w:jc w:val="both"/>
        <w:rPr>
          <w:rFonts w:cs="Times New Roman"/>
        </w:rPr>
      </w:pPr>
      <w:r w:rsidRPr="00697B84">
        <w:rPr>
          <w:rFonts w:cs="Times New Roman"/>
        </w:rPr>
        <w:t>земли лесного фонда;</w:t>
      </w:r>
    </w:p>
    <w:p w:rsidR="00B45DC5" w:rsidRPr="00697B84" w:rsidRDefault="00B45DC5" w:rsidP="00B45DC5">
      <w:pPr>
        <w:widowControl/>
        <w:numPr>
          <w:ilvl w:val="0"/>
          <w:numId w:val="31"/>
        </w:numPr>
        <w:tabs>
          <w:tab w:val="clear" w:pos="360"/>
          <w:tab w:val="num" w:pos="-6237"/>
          <w:tab w:val="left" w:pos="1134"/>
          <w:tab w:val="left" w:pos="7476"/>
        </w:tabs>
        <w:suppressAutoHyphens/>
        <w:autoSpaceDN/>
        <w:adjustRightInd/>
        <w:ind w:left="0" w:firstLine="567"/>
        <w:jc w:val="both"/>
        <w:rPr>
          <w:rFonts w:cs="Times New Roman"/>
        </w:rPr>
      </w:pPr>
      <w:r w:rsidRPr="00697B84">
        <w:rPr>
          <w:rFonts w:cs="Times New Roman"/>
        </w:rPr>
        <w:t>объекты водного фонда;</w:t>
      </w:r>
    </w:p>
    <w:p w:rsidR="00B45DC5" w:rsidRPr="00697B84" w:rsidRDefault="00B45DC5" w:rsidP="00B45DC5">
      <w:pPr>
        <w:widowControl/>
        <w:numPr>
          <w:ilvl w:val="0"/>
          <w:numId w:val="31"/>
        </w:numPr>
        <w:tabs>
          <w:tab w:val="clear" w:pos="360"/>
          <w:tab w:val="num" w:pos="-6237"/>
          <w:tab w:val="left" w:pos="1134"/>
          <w:tab w:val="left" w:pos="7476"/>
        </w:tabs>
        <w:suppressAutoHyphens/>
        <w:autoSpaceDN/>
        <w:adjustRightInd/>
        <w:ind w:left="0" w:firstLine="567"/>
        <w:jc w:val="both"/>
        <w:rPr>
          <w:rFonts w:cs="Times New Roman"/>
        </w:rPr>
      </w:pPr>
      <w:r w:rsidRPr="00697B84">
        <w:rPr>
          <w:rFonts w:cs="Times New Roman"/>
        </w:rPr>
        <w:t>объекты культурного наследия регионального значения;</w:t>
      </w:r>
    </w:p>
    <w:p w:rsidR="00B45DC5" w:rsidRPr="00697B84" w:rsidRDefault="00B45DC5" w:rsidP="00B45DC5">
      <w:pPr>
        <w:widowControl/>
        <w:numPr>
          <w:ilvl w:val="0"/>
          <w:numId w:val="31"/>
        </w:numPr>
        <w:tabs>
          <w:tab w:val="clear" w:pos="360"/>
          <w:tab w:val="num" w:pos="-6237"/>
          <w:tab w:val="left" w:pos="1134"/>
          <w:tab w:val="left" w:pos="7476"/>
        </w:tabs>
        <w:suppressAutoHyphens/>
        <w:autoSpaceDN/>
        <w:adjustRightInd/>
        <w:ind w:left="0" w:firstLine="567"/>
        <w:jc w:val="both"/>
        <w:rPr>
          <w:rFonts w:cs="Times New Roman"/>
        </w:rPr>
      </w:pPr>
      <w:r w:rsidRPr="00697B84">
        <w:rPr>
          <w:rFonts w:cs="Times New Roman"/>
        </w:rPr>
        <w:t>свалка Т</w:t>
      </w:r>
      <w:r w:rsidR="006A286D" w:rsidRPr="00697B84">
        <w:rPr>
          <w:rFonts w:cs="Times New Roman"/>
        </w:rPr>
        <w:t>К</w:t>
      </w:r>
      <w:r w:rsidRPr="00697B84">
        <w:rPr>
          <w:rFonts w:cs="Times New Roman"/>
        </w:rPr>
        <w:t>О;</w:t>
      </w:r>
    </w:p>
    <w:p w:rsidR="00B45DC5" w:rsidRPr="00697B84" w:rsidRDefault="00B45DC5" w:rsidP="00B45DC5">
      <w:pPr>
        <w:widowControl/>
        <w:numPr>
          <w:ilvl w:val="0"/>
          <w:numId w:val="31"/>
        </w:numPr>
        <w:tabs>
          <w:tab w:val="clear" w:pos="360"/>
          <w:tab w:val="num" w:pos="-6237"/>
          <w:tab w:val="left" w:pos="1134"/>
          <w:tab w:val="left" w:pos="7476"/>
        </w:tabs>
        <w:suppressAutoHyphens/>
        <w:autoSpaceDN/>
        <w:adjustRightInd/>
        <w:ind w:left="0" w:firstLine="567"/>
        <w:jc w:val="both"/>
        <w:rPr>
          <w:rFonts w:cs="Times New Roman"/>
        </w:rPr>
      </w:pPr>
      <w:r w:rsidRPr="00697B84">
        <w:rPr>
          <w:rFonts w:cs="Times New Roman"/>
        </w:rPr>
        <w:t>здание школы в с. Русская Буйловка;</w:t>
      </w:r>
    </w:p>
    <w:p w:rsidR="00B45DC5" w:rsidRPr="00697B84" w:rsidRDefault="00B45DC5" w:rsidP="00B45DC5">
      <w:pPr>
        <w:widowControl/>
        <w:numPr>
          <w:ilvl w:val="0"/>
          <w:numId w:val="31"/>
        </w:numPr>
        <w:tabs>
          <w:tab w:val="clear" w:pos="360"/>
          <w:tab w:val="num" w:pos="-6237"/>
          <w:tab w:val="left" w:pos="1134"/>
          <w:tab w:val="left" w:pos="7476"/>
        </w:tabs>
        <w:suppressAutoHyphens/>
        <w:autoSpaceDN/>
        <w:adjustRightInd/>
        <w:ind w:left="0" w:firstLine="567"/>
        <w:jc w:val="both"/>
        <w:rPr>
          <w:rFonts w:cs="Times New Roman"/>
        </w:rPr>
      </w:pPr>
      <w:r w:rsidRPr="00697B84">
        <w:rPr>
          <w:rFonts w:cs="Times New Roman"/>
        </w:rPr>
        <w:t>здание детского сада в с. Русская Буйловка;</w:t>
      </w:r>
    </w:p>
    <w:p w:rsidR="00B45DC5" w:rsidRPr="00697B84" w:rsidRDefault="00B45DC5" w:rsidP="00B45DC5">
      <w:pPr>
        <w:widowControl/>
        <w:numPr>
          <w:ilvl w:val="0"/>
          <w:numId w:val="31"/>
        </w:numPr>
        <w:tabs>
          <w:tab w:val="clear" w:pos="360"/>
          <w:tab w:val="num" w:pos="-6237"/>
          <w:tab w:val="left" w:pos="1134"/>
          <w:tab w:val="left" w:pos="7476"/>
        </w:tabs>
        <w:suppressAutoHyphens/>
        <w:autoSpaceDN/>
        <w:adjustRightInd/>
        <w:ind w:left="0" w:firstLine="567"/>
        <w:jc w:val="both"/>
        <w:rPr>
          <w:rFonts w:cs="Times New Roman"/>
        </w:rPr>
      </w:pPr>
      <w:r w:rsidRPr="00697B84">
        <w:rPr>
          <w:rFonts w:cs="Times New Roman"/>
        </w:rPr>
        <w:t>здание амбулатории в с. Русская Буйловка;</w:t>
      </w:r>
    </w:p>
    <w:p w:rsidR="00B45DC5" w:rsidRPr="00697B84" w:rsidRDefault="00B45DC5" w:rsidP="00B45DC5">
      <w:pPr>
        <w:widowControl/>
        <w:numPr>
          <w:ilvl w:val="0"/>
          <w:numId w:val="31"/>
        </w:numPr>
        <w:tabs>
          <w:tab w:val="clear" w:pos="360"/>
          <w:tab w:val="num" w:pos="-6237"/>
          <w:tab w:val="left" w:pos="1134"/>
          <w:tab w:val="left" w:pos="7476"/>
        </w:tabs>
        <w:suppressAutoHyphens/>
        <w:autoSpaceDN/>
        <w:adjustRightInd/>
        <w:ind w:left="0" w:firstLine="567"/>
        <w:jc w:val="both"/>
        <w:rPr>
          <w:rFonts w:cs="Times New Roman"/>
        </w:rPr>
      </w:pPr>
      <w:r w:rsidRPr="00697B84">
        <w:rPr>
          <w:rFonts w:cs="Times New Roman"/>
        </w:rPr>
        <w:t xml:space="preserve">здание ФАП в пос. </w:t>
      </w:r>
      <w:proofErr w:type="spellStart"/>
      <w:r w:rsidRPr="00697B84">
        <w:rPr>
          <w:rFonts w:cs="Times New Roman"/>
        </w:rPr>
        <w:t>Шкурлат</w:t>
      </w:r>
      <w:proofErr w:type="spellEnd"/>
      <w:r w:rsidRPr="00697B84">
        <w:rPr>
          <w:rFonts w:cs="Times New Roman"/>
        </w:rPr>
        <w:t>;</w:t>
      </w:r>
    </w:p>
    <w:p w:rsidR="00B45DC5" w:rsidRPr="00697B84" w:rsidRDefault="00B45DC5" w:rsidP="00B45DC5">
      <w:pPr>
        <w:widowControl/>
        <w:numPr>
          <w:ilvl w:val="0"/>
          <w:numId w:val="31"/>
        </w:numPr>
        <w:tabs>
          <w:tab w:val="clear" w:pos="360"/>
          <w:tab w:val="num" w:pos="-6237"/>
          <w:tab w:val="left" w:pos="1134"/>
          <w:tab w:val="left" w:pos="7476"/>
        </w:tabs>
        <w:suppressAutoHyphens/>
        <w:autoSpaceDN/>
        <w:adjustRightInd/>
        <w:ind w:left="0" w:firstLine="567"/>
        <w:jc w:val="both"/>
        <w:rPr>
          <w:rFonts w:cs="Times New Roman"/>
        </w:rPr>
      </w:pPr>
      <w:r w:rsidRPr="00697B84">
        <w:rPr>
          <w:rFonts w:cs="Times New Roman"/>
        </w:rPr>
        <w:t>здание отделение СБ РФ;</w:t>
      </w:r>
    </w:p>
    <w:p w:rsidR="00B45DC5" w:rsidRPr="00697B84" w:rsidRDefault="007567AC" w:rsidP="00B45DC5">
      <w:pPr>
        <w:widowControl/>
        <w:numPr>
          <w:ilvl w:val="0"/>
          <w:numId w:val="31"/>
        </w:numPr>
        <w:tabs>
          <w:tab w:val="clear" w:pos="360"/>
          <w:tab w:val="num" w:pos="-6237"/>
          <w:tab w:val="left" w:pos="1134"/>
          <w:tab w:val="left" w:pos="7476"/>
        </w:tabs>
        <w:suppressAutoHyphens/>
        <w:autoSpaceDN/>
        <w:adjustRightInd/>
        <w:ind w:left="0" w:firstLine="567"/>
        <w:jc w:val="both"/>
        <w:rPr>
          <w:rFonts w:cs="Times New Roman"/>
        </w:rPr>
      </w:pPr>
      <w:r w:rsidRPr="00697B84">
        <w:rPr>
          <w:rFonts w:cs="Times New Roman"/>
        </w:rPr>
        <w:t xml:space="preserve">отделение почтовой </w:t>
      </w:r>
      <w:r w:rsidR="00B45DC5" w:rsidRPr="00697B84">
        <w:rPr>
          <w:rFonts w:cs="Times New Roman"/>
        </w:rPr>
        <w:t>связи в с. Русская Буйловка;</w:t>
      </w:r>
    </w:p>
    <w:p w:rsidR="00B45DC5" w:rsidRPr="00697B84" w:rsidRDefault="007567AC" w:rsidP="00B45DC5">
      <w:pPr>
        <w:widowControl/>
        <w:numPr>
          <w:ilvl w:val="0"/>
          <w:numId w:val="31"/>
        </w:numPr>
        <w:tabs>
          <w:tab w:val="clear" w:pos="360"/>
          <w:tab w:val="num" w:pos="-6237"/>
          <w:tab w:val="left" w:pos="1134"/>
          <w:tab w:val="left" w:pos="7476"/>
        </w:tabs>
        <w:suppressAutoHyphens/>
        <w:autoSpaceDN/>
        <w:adjustRightInd/>
        <w:ind w:left="0" w:firstLine="567"/>
        <w:jc w:val="both"/>
        <w:rPr>
          <w:rFonts w:cs="Times New Roman"/>
        </w:rPr>
      </w:pPr>
      <w:r w:rsidRPr="00697B84">
        <w:rPr>
          <w:rFonts w:cs="Times New Roman"/>
        </w:rPr>
        <w:t>отделение почтовой связи</w:t>
      </w:r>
      <w:r w:rsidR="00B45DC5" w:rsidRPr="00697B84">
        <w:rPr>
          <w:rFonts w:cs="Times New Roman"/>
        </w:rPr>
        <w:t xml:space="preserve"> в п. </w:t>
      </w:r>
      <w:proofErr w:type="spellStart"/>
      <w:r w:rsidR="00B45DC5" w:rsidRPr="00697B84">
        <w:rPr>
          <w:rFonts w:cs="Times New Roman"/>
        </w:rPr>
        <w:t>Шкурлат</w:t>
      </w:r>
      <w:proofErr w:type="spellEnd"/>
      <w:r w:rsidR="00B45DC5" w:rsidRPr="00697B84">
        <w:rPr>
          <w:rFonts w:cs="Times New Roman"/>
        </w:rPr>
        <w:t xml:space="preserve"> 3-й.</w:t>
      </w:r>
    </w:p>
    <w:p w:rsidR="0010070E" w:rsidRPr="00697B84" w:rsidRDefault="007314E4" w:rsidP="00E5636A">
      <w:pPr>
        <w:pStyle w:val="1"/>
        <w:outlineLvl w:val="0"/>
        <w:rPr>
          <w:rFonts w:cs="Times New Roman"/>
        </w:rPr>
      </w:pPr>
      <w:bookmarkStart w:id="4" w:name="_Toc129690766"/>
      <w:r w:rsidRPr="00697B84">
        <w:rPr>
          <w:rFonts w:cs="Times New Roman"/>
        </w:rPr>
        <w:lastRenderedPageBreak/>
        <w:t>ПЕРЕЧЕНЬ МЕРОПРИЯТИЙ ПО ТЕРРИТОРИАЛЬНОМУ ПЛАНИРОВАНИЮ И УКАЗАНИЯ НА ПОСЛЕДОВАТЕЛЬНОСТЬ ИХ ВЫПОЛНЕНИЯ</w:t>
      </w:r>
      <w:bookmarkEnd w:id="4"/>
    </w:p>
    <w:p w:rsidR="00015F62" w:rsidRPr="00697B84" w:rsidRDefault="00015F62" w:rsidP="00CA14DD">
      <w:pPr>
        <w:ind w:firstLine="567"/>
        <w:jc w:val="both"/>
        <w:rPr>
          <w:rFonts w:cs="Times New Roman"/>
        </w:rPr>
      </w:pPr>
    </w:p>
    <w:p w:rsidR="0010070E" w:rsidRPr="00697B84" w:rsidRDefault="007314E4" w:rsidP="00CA14DD">
      <w:pPr>
        <w:ind w:firstLine="567"/>
        <w:jc w:val="both"/>
        <w:rPr>
          <w:rFonts w:cs="Times New Roman"/>
        </w:rPr>
      </w:pPr>
      <w:r w:rsidRPr="00697B84">
        <w:rPr>
          <w:rFonts w:cs="Times New Roman"/>
        </w:rPr>
        <w:t xml:space="preserve">Настоящий раздел содержит проектные решения задач территориального планирования </w:t>
      </w:r>
      <w:r w:rsidR="0093310B" w:rsidRPr="00697B84">
        <w:rPr>
          <w:rFonts w:cs="Times New Roman"/>
        </w:rPr>
        <w:t xml:space="preserve">Русско-Буйловского </w:t>
      </w:r>
      <w:r w:rsidR="003223EF" w:rsidRPr="00697B84">
        <w:rPr>
          <w:rFonts w:cs="Times New Roman"/>
        </w:rPr>
        <w:t>сельского</w:t>
      </w:r>
      <w:r w:rsidRPr="00697B84">
        <w:rPr>
          <w:rFonts w:cs="Times New Roman"/>
        </w:rPr>
        <w:t xml:space="preserve"> поселения - перечень мероприятий по территориальному планированию и этапы их реализации.</w:t>
      </w:r>
    </w:p>
    <w:p w:rsidR="0010070E" w:rsidRPr="00697B84" w:rsidRDefault="007314E4" w:rsidP="00CA14DD">
      <w:pPr>
        <w:ind w:firstLine="567"/>
        <w:jc w:val="both"/>
        <w:rPr>
          <w:rFonts w:cs="Times New Roman"/>
        </w:rPr>
      </w:pPr>
      <w:r w:rsidRPr="00697B84">
        <w:rPr>
          <w:rFonts w:cs="Times New Roman"/>
        </w:rPr>
        <w:t xml:space="preserve">Мероприятия по территориальному планированию направлены, в том числе, на создание, развитие территорий и объектов капитального строительства местного значения для реализации полномочий органа местного самоуправления </w:t>
      </w:r>
      <w:r w:rsidR="0093310B" w:rsidRPr="00697B84">
        <w:rPr>
          <w:rFonts w:cs="Times New Roman"/>
        </w:rPr>
        <w:t xml:space="preserve">Русско-Буйловского </w:t>
      </w:r>
      <w:r w:rsidR="003223EF" w:rsidRPr="00697B84">
        <w:rPr>
          <w:rFonts w:cs="Times New Roman"/>
        </w:rPr>
        <w:t>сельского</w:t>
      </w:r>
      <w:r w:rsidRPr="00697B84">
        <w:rPr>
          <w:rFonts w:cs="Times New Roman"/>
        </w:rPr>
        <w:t xml:space="preserve"> поселения.</w:t>
      </w:r>
    </w:p>
    <w:p w:rsidR="0010070E" w:rsidRPr="00697B84" w:rsidRDefault="007314E4" w:rsidP="00CA14DD">
      <w:pPr>
        <w:ind w:firstLine="567"/>
        <w:jc w:val="both"/>
        <w:rPr>
          <w:rFonts w:cs="Times New Roman"/>
        </w:rPr>
      </w:pPr>
      <w:r w:rsidRPr="00697B84">
        <w:rPr>
          <w:rFonts w:cs="Times New Roman"/>
        </w:rPr>
        <w:t>Вопросы местного значения поселения установлены статьей 14 Федерального закона от 06.10.2003г. № 131-ФЗ «Об общих принципах организации местного самоуправления в Российской Федерации». Кроме того, статьей 14.1. этого же закона определены права органов местного самоуправления поселения на решение вопросов, не отнесенных к вопросам местного значения поселения. Значительная часть вопросов местного значения поселения решается в тесной связи с планированием развития территории. Такими вопросами являются:</w:t>
      </w:r>
    </w:p>
    <w:p w:rsidR="00AB5D28" w:rsidRPr="00697B84" w:rsidRDefault="00AB5D28" w:rsidP="00AB5D28">
      <w:pPr>
        <w:pStyle w:val="ConsPlusNormal"/>
        <w:ind w:firstLine="540"/>
        <w:jc w:val="both"/>
        <w:rPr>
          <w:rFonts w:ascii="Times New Roman" w:hAnsi="Times New Roman" w:cs="Times New Roman"/>
          <w:sz w:val="24"/>
          <w:szCs w:val="24"/>
        </w:rPr>
      </w:pPr>
      <w:r w:rsidRPr="00697B84">
        <w:rPr>
          <w:rFonts w:ascii="Times New Roman" w:hAnsi="Times New Roman" w:cs="Times New Roman"/>
          <w:sz w:val="24"/>
          <w:szCs w:val="24"/>
        </w:rPr>
        <w:t>1)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AB5D28" w:rsidRPr="00697B84" w:rsidRDefault="00AB5D28" w:rsidP="00AB5D28">
      <w:pPr>
        <w:pStyle w:val="ConsPlusNormal"/>
        <w:ind w:firstLine="540"/>
        <w:jc w:val="both"/>
        <w:rPr>
          <w:rFonts w:ascii="Times New Roman" w:hAnsi="Times New Roman" w:cs="Times New Roman"/>
          <w:sz w:val="24"/>
          <w:szCs w:val="24"/>
        </w:rPr>
      </w:pPr>
      <w:r w:rsidRPr="00697B84">
        <w:rPr>
          <w:rFonts w:ascii="Times New Roman" w:hAnsi="Times New Roman" w:cs="Times New Roman"/>
          <w:sz w:val="24"/>
          <w:szCs w:val="24"/>
        </w:rPr>
        <w:t xml:space="preserve">2)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8" w:history="1">
        <w:r w:rsidRPr="00697B84">
          <w:rPr>
            <w:rFonts w:ascii="Times New Roman" w:hAnsi="Times New Roman" w:cs="Times New Roman"/>
            <w:sz w:val="24"/>
            <w:szCs w:val="24"/>
          </w:rPr>
          <w:t>законодательством</w:t>
        </w:r>
      </w:hyperlink>
      <w:r w:rsidRPr="00697B84">
        <w:rPr>
          <w:rFonts w:ascii="Times New Roman" w:hAnsi="Times New Roman" w:cs="Times New Roman"/>
          <w:sz w:val="24"/>
          <w:szCs w:val="24"/>
        </w:rPr>
        <w:t xml:space="preserve"> Российской Федерации;</w:t>
      </w:r>
    </w:p>
    <w:p w:rsidR="00AB5D28" w:rsidRPr="00697B84" w:rsidRDefault="00AB5D28" w:rsidP="00AB5D28">
      <w:pPr>
        <w:pStyle w:val="ConsPlusNormal"/>
        <w:ind w:firstLine="540"/>
        <w:jc w:val="both"/>
        <w:rPr>
          <w:rFonts w:ascii="Times New Roman" w:hAnsi="Times New Roman" w:cs="Times New Roman"/>
          <w:sz w:val="24"/>
          <w:szCs w:val="24"/>
        </w:rPr>
      </w:pPr>
      <w:r w:rsidRPr="00697B84">
        <w:rPr>
          <w:rFonts w:ascii="Times New Roman" w:hAnsi="Times New Roman" w:cs="Times New Roman"/>
          <w:sz w:val="24"/>
          <w:szCs w:val="24"/>
        </w:rPr>
        <w:t xml:space="preserve">3)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9" w:history="1">
        <w:r w:rsidRPr="00697B84">
          <w:rPr>
            <w:rFonts w:ascii="Times New Roman" w:hAnsi="Times New Roman" w:cs="Times New Roman"/>
            <w:sz w:val="24"/>
            <w:szCs w:val="24"/>
          </w:rPr>
          <w:t>законодательством</w:t>
        </w:r>
      </w:hyperlink>
      <w:r w:rsidRPr="00697B84">
        <w:rPr>
          <w:rFonts w:ascii="Times New Roman" w:hAnsi="Times New Roman" w:cs="Times New Roman"/>
          <w:sz w:val="24"/>
          <w:szCs w:val="24"/>
        </w:rPr>
        <w:t>;</w:t>
      </w:r>
    </w:p>
    <w:p w:rsidR="00AB5D28" w:rsidRPr="00697B84" w:rsidRDefault="00AB5D28" w:rsidP="00AB5D28">
      <w:pPr>
        <w:pStyle w:val="ConsPlusNormal"/>
        <w:ind w:firstLine="540"/>
        <w:jc w:val="both"/>
        <w:rPr>
          <w:rFonts w:ascii="Times New Roman" w:hAnsi="Times New Roman" w:cs="Times New Roman"/>
          <w:sz w:val="24"/>
          <w:szCs w:val="24"/>
        </w:rPr>
      </w:pPr>
      <w:r w:rsidRPr="00697B84">
        <w:rPr>
          <w:rFonts w:ascii="Times New Roman" w:hAnsi="Times New Roman" w:cs="Times New Roman"/>
          <w:sz w:val="24"/>
          <w:szCs w:val="24"/>
        </w:rPr>
        <w:t>4) создание условий для предоставления транспортных услуг населению и организация транспортного обслуживания населения в границах поселения;</w:t>
      </w:r>
    </w:p>
    <w:p w:rsidR="00AB5D28" w:rsidRPr="00697B84" w:rsidRDefault="00AB5D28" w:rsidP="00AB5D28">
      <w:pPr>
        <w:pStyle w:val="ConsPlusNormal"/>
        <w:ind w:firstLine="540"/>
        <w:jc w:val="both"/>
        <w:rPr>
          <w:rFonts w:ascii="Times New Roman" w:hAnsi="Times New Roman" w:cs="Times New Roman"/>
          <w:sz w:val="24"/>
          <w:szCs w:val="24"/>
        </w:rPr>
      </w:pPr>
      <w:bookmarkStart w:id="5" w:name="P22"/>
      <w:bookmarkEnd w:id="5"/>
      <w:r w:rsidRPr="00697B84">
        <w:rPr>
          <w:rFonts w:ascii="Times New Roman" w:hAnsi="Times New Roman" w:cs="Times New Roman"/>
          <w:sz w:val="24"/>
          <w:szCs w:val="24"/>
        </w:rPr>
        <w:t>5) создание условий для обеспечения жителей поселения услугами связи, общественного питания, торговли и бытового обслуживания;</w:t>
      </w:r>
    </w:p>
    <w:p w:rsidR="00AB5D28" w:rsidRPr="00697B84" w:rsidRDefault="00AB5D28" w:rsidP="00AB5D28">
      <w:pPr>
        <w:pStyle w:val="ConsPlusNormal"/>
        <w:ind w:firstLine="540"/>
        <w:jc w:val="both"/>
        <w:rPr>
          <w:rFonts w:ascii="Times New Roman" w:hAnsi="Times New Roman" w:cs="Times New Roman"/>
          <w:sz w:val="24"/>
          <w:szCs w:val="24"/>
        </w:rPr>
      </w:pPr>
      <w:r w:rsidRPr="00697B84">
        <w:rPr>
          <w:rFonts w:ascii="Times New Roman" w:hAnsi="Times New Roman" w:cs="Times New Roman"/>
          <w:sz w:val="24"/>
          <w:szCs w:val="24"/>
        </w:rPr>
        <w:t>6) организация библиотечного обслуживания населения, комплектование и обеспечение сохранности библиотечных фондов библиотек поселения;</w:t>
      </w:r>
    </w:p>
    <w:p w:rsidR="00AB5D28" w:rsidRPr="00697B84" w:rsidRDefault="00AB5D28" w:rsidP="00AB5D28">
      <w:pPr>
        <w:pStyle w:val="ConsPlusNormal"/>
        <w:ind w:firstLine="540"/>
        <w:jc w:val="both"/>
        <w:rPr>
          <w:rFonts w:ascii="Times New Roman" w:hAnsi="Times New Roman" w:cs="Times New Roman"/>
          <w:sz w:val="24"/>
          <w:szCs w:val="24"/>
        </w:rPr>
      </w:pPr>
      <w:bookmarkStart w:id="6" w:name="P25"/>
      <w:bookmarkEnd w:id="6"/>
      <w:r w:rsidRPr="00697B84">
        <w:rPr>
          <w:rFonts w:ascii="Times New Roman" w:hAnsi="Times New Roman" w:cs="Times New Roman"/>
          <w:sz w:val="24"/>
          <w:szCs w:val="24"/>
        </w:rPr>
        <w:t>7) создание условий для организации досуга и обеспечения жителей поселения услугами организаций культуры;</w:t>
      </w:r>
    </w:p>
    <w:p w:rsidR="00AB5D28" w:rsidRPr="00697B84" w:rsidRDefault="00AB5D28" w:rsidP="00AB5D28">
      <w:pPr>
        <w:pStyle w:val="ConsPlusNormal"/>
        <w:ind w:firstLine="540"/>
        <w:jc w:val="both"/>
        <w:rPr>
          <w:rFonts w:ascii="Times New Roman" w:hAnsi="Times New Roman" w:cs="Times New Roman"/>
          <w:sz w:val="24"/>
          <w:szCs w:val="24"/>
        </w:rPr>
      </w:pPr>
      <w:r w:rsidRPr="00697B84">
        <w:rPr>
          <w:rFonts w:ascii="Times New Roman" w:hAnsi="Times New Roman" w:cs="Times New Roman"/>
          <w:sz w:val="24"/>
          <w:szCs w:val="24"/>
        </w:rPr>
        <w:t>8)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C96D7A" w:rsidRPr="00697B84" w:rsidRDefault="00C96D7A" w:rsidP="00C96D7A">
      <w:pPr>
        <w:pStyle w:val="ConsPlusNormal"/>
        <w:ind w:firstLine="540"/>
        <w:jc w:val="both"/>
        <w:rPr>
          <w:rFonts w:ascii="Times New Roman" w:hAnsi="Times New Roman" w:cs="Times New Roman"/>
          <w:sz w:val="24"/>
          <w:szCs w:val="24"/>
        </w:rPr>
      </w:pPr>
      <w:r w:rsidRPr="00697B84">
        <w:rPr>
          <w:rFonts w:ascii="Times New Roman" w:hAnsi="Times New Roman" w:cs="Times New Roman"/>
          <w:sz w:val="24"/>
          <w:szCs w:val="24"/>
        </w:rPr>
        <w:t>9)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AB5D28" w:rsidRPr="00697B84" w:rsidRDefault="00C96D7A" w:rsidP="00AB5D28">
      <w:pPr>
        <w:pStyle w:val="ConsPlusNormal"/>
        <w:ind w:firstLine="540"/>
        <w:jc w:val="both"/>
        <w:rPr>
          <w:rFonts w:ascii="Times New Roman" w:hAnsi="Times New Roman" w:cs="Times New Roman"/>
          <w:sz w:val="24"/>
          <w:szCs w:val="24"/>
        </w:rPr>
      </w:pPr>
      <w:bookmarkStart w:id="7" w:name="P30"/>
      <w:bookmarkEnd w:id="7"/>
      <w:r w:rsidRPr="00697B84">
        <w:rPr>
          <w:rFonts w:ascii="Times New Roman" w:hAnsi="Times New Roman" w:cs="Times New Roman"/>
          <w:sz w:val="24"/>
          <w:szCs w:val="24"/>
        </w:rPr>
        <w:t>10</w:t>
      </w:r>
      <w:r w:rsidR="00AB5D28" w:rsidRPr="00697B84">
        <w:rPr>
          <w:rFonts w:ascii="Times New Roman" w:hAnsi="Times New Roman" w:cs="Times New Roman"/>
          <w:sz w:val="24"/>
          <w:szCs w:val="24"/>
        </w:rPr>
        <w:t>)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AB5D28" w:rsidRPr="00697B84" w:rsidRDefault="00AB5D28" w:rsidP="00AB5D28">
      <w:pPr>
        <w:pStyle w:val="ConsPlusNormal"/>
        <w:ind w:firstLine="540"/>
        <w:jc w:val="both"/>
        <w:rPr>
          <w:rFonts w:ascii="Times New Roman" w:hAnsi="Times New Roman" w:cs="Times New Roman"/>
          <w:sz w:val="24"/>
          <w:szCs w:val="24"/>
        </w:rPr>
      </w:pPr>
      <w:r w:rsidRPr="00697B84">
        <w:rPr>
          <w:rFonts w:ascii="Times New Roman" w:hAnsi="Times New Roman" w:cs="Times New Roman"/>
          <w:sz w:val="24"/>
          <w:szCs w:val="24"/>
        </w:rPr>
        <w:lastRenderedPageBreak/>
        <w:t>1</w:t>
      </w:r>
      <w:r w:rsidR="00C96D7A" w:rsidRPr="00697B84">
        <w:rPr>
          <w:rFonts w:ascii="Times New Roman" w:hAnsi="Times New Roman" w:cs="Times New Roman"/>
          <w:sz w:val="24"/>
          <w:szCs w:val="24"/>
        </w:rPr>
        <w:t>1</w:t>
      </w:r>
      <w:r w:rsidRPr="00697B84">
        <w:rPr>
          <w:rFonts w:ascii="Times New Roman" w:hAnsi="Times New Roman" w:cs="Times New Roman"/>
          <w:sz w:val="24"/>
          <w:szCs w:val="24"/>
        </w:rPr>
        <w:t>)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AB5D28" w:rsidRPr="00697B84" w:rsidRDefault="00C96D7A" w:rsidP="00C96D7A">
      <w:pPr>
        <w:pStyle w:val="ConsPlusNormal"/>
        <w:ind w:firstLine="540"/>
        <w:jc w:val="both"/>
        <w:rPr>
          <w:rFonts w:ascii="Times New Roman" w:hAnsi="Times New Roman" w:cs="Times New Roman"/>
          <w:sz w:val="24"/>
          <w:szCs w:val="24"/>
        </w:rPr>
      </w:pPr>
      <w:r w:rsidRPr="00697B84">
        <w:rPr>
          <w:rFonts w:ascii="Times New Roman" w:hAnsi="Times New Roman" w:cs="Times New Roman"/>
          <w:sz w:val="24"/>
          <w:szCs w:val="24"/>
        </w:rPr>
        <w:t>12</w:t>
      </w:r>
      <w:r w:rsidR="00AB5D28" w:rsidRPr="00697B84">
        <w:rPr>
          <w:rFonts w:ascii="Times New Roman" w:hAnsi="Times New Roman" w:cs="Times New Roman"/>
          <w:sz w:val="24"/>
          <w:szCs w:val="24"/>
        </w:rPr>
        <w:t>) участие в организации деятельности по сбору (в том числе раздельному сбору) и транспортировани</w:t>
      </w:r>
      <w:r w:rsidRPr="00697B84">
        <w:rPr>
          <w:rFonts w:ascii="Times New Roman" w:hAnsi="Times New Roman" w:cs="Times New Roman"/>
          <w:sz w:val="24"/>
          <w:szCs w:val="24"/>
        </w:rPr>
        <w:t>ю твердых коммунальных отходов;</w:t>
      </w:r>
    </w:p>
    <w:p w:rsidR="00AB5D28" w:rsidRPr="00697B84" w:rsidRDefault="00AB5D28" w:rsidP="00C96D7A">
      <w:pPr>
        <w:pStyle w:val="ConsPlusNormal"/>
        <w:ind w:firstLine="540"/>
        <w:jc w:val="both"/>
        <w:rPr>
          <w:rFonts w:ascii="Times New Roman" w:hAnsi="Times New Roman" w:cs="Times New Roman"/>
          <w:sz w:val="24"/>
          <w:szCs w:val="24"/>
        </w:rPr>
      </w:pPr>
      <w:bookmarkStart w:id="8" w:name="P38"/>
      <w:bookmarkEnd w:id="8"/>
      <w:r w:rsidRPr="00697B84">
        <w:rPr>
          <w:rFonts w:ascii="Times New Roman" w:hAnsi="Times New Roman" w:cs="Times New Roman"/>
          <w:sz w:val="24"/>
          <w:szCs w:val="24"/>
        </w:rPr>
        <w:t>1</w:t>
      </w:r>
      <w:r w:rsidR="00C96D7A" w:rsidRPr="00697B84">
        <w:rPr>
          <w:rFonts w:ascii="Times New Roman" w:hAnsi="Times New Roman" w:cs="Times New Roman"/>
          <w:sz w:val="24"/>
          <w:szCs w:val="24"/>
        </w:rPr>
        <w:t>3</w:t>
      </w:r>
      <w:r w:rsidRPr="00697B84">
        <w:rPr>
          <w:rFonts w:ascii="Times New Roman" w:hAnsi="Times New Roman" w:cs="Times New Roman"/>
          <w:sz w:val="24"/>
          <w:szCs w:val="24"/>
        </w:rPr>
        <w:t>)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w:t>
      </w:r>
      <w:r w:rsidR="00C96D7A" w:rsidRPr="00697B84">
        <w:rPr>
          <w:rFonts w:ascii="Times New Roman" w:hAnsi="Times New Roman" w:cs="Times New Roman"/>
          <w:sz w:val="24"/>
          <w:szCs w:val="24"/>
        </w:rPr>
        <w:t>х населенных пунктов поселения;</w:t>
      </w:r>
    </w:p>
    <w:p w:rsidR="00AB5D28" w:rsidRPr="00697B84" w:rsidRDefault="00C96D7A" w:rsidP="00AB5D28">
      <w:pPr>
        <w:pStyle w:val="ConsPlusNormal"/>
        <w:ind w:firstLine="540"/>
        <w:jc w:val="both"/>
        <w:rPr>
          <w:rFonts w:ascii="Times New Roman" w:hAnsi="Times New Roman" w:cs="Times New Roman"/>
          <w:sz w:val="24"/>
          <w:szCs w:val="24"/>
        </w:rPr>
      </w:pPr>
      <w:r w:rsidRPr="00697B84">
        <w:rPr>
          <w:rFonts w:ascii="Times New Roman" w:hAnsi="Times New Roman" w:cs="Times New Roman"/>
          <w:sz w:val="24"/>
          <w:szCs w:val="24"/>
        </w:rPr>
        <w:t>14</w:t>
      </w:r>
      <w:r w:rsidR="00AB5D28" w:rsidRPr="00697B84">
        <w:rPr>
          <w:rFonts w:ascii="Times New Roman" w:hAnsi="Times New Roman" w:cs="Times New Roman"/>
          <w:sz w:val="24"/>
          <w:szCs w:val="24"/>
        </w:rPr>
        <w:t xml:space="preserve">)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w:t>
      </w:r>
      <w:hyperlink r:id="rId10" w:history="1">
        <w:r w:rsidR="00AB5D28" w:rsidRPr="00697B84">
          <w:rPr>
            <w:rFonts w:ascii="Times New Roman" w:hAnsi="Times New Roman" w:cs="Times New Roman"/>
            <w:sz w:val="24"/>
            <w:szCs w:val="24"/>
          </w:rPr>
          <w:t>кодексом</w:t>
        </w:r>
      </w:hyperlink>
      <w:r w:rsidR="00AB5D28" w:rsidRPr="00697B84">
        <w:rPr>
          <w:rFonts w:ascii="Times New Roman" w:hAnsi="Times New Roman" w:cs="Times New Roman"/>
          <w:sz w:val="24"/>
          <w:szCs w:val="24"/>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11" w:history="1">
        <w:r w:rsidR="00AB5D28" w:rsidRPr="00697B84">
          <w:rPr>
            <w:rFonts w:ascii="Times New Roman" w:hAnsi="Times New Roman" w:cs="Times New Roman"/>
            <w:sz w:val="24"/>
            <w:szCs w:val="24"/>
          </w:rPr>
          <w:t>кодексом</w:t>
        </w:r>
      </w:hyperlink>
      <w:r w:rsidR="00AB5D28" w:rsidRPr="00697B84">
        <w:rPr>
          <w:rFonts w:ascii="Times New Roman" w:hAnsi="Times New Roman" w:cs="Times New Roman"/>
          <w:sz w:val="24"/>
          <w:szCs w:val="24"/>
        </w:rPr>
        <w:t xml:space="preserve"> Российской Федерации, осмотров зданий, сооружений и выдача рекомендаций об устранении выявленных в ходе таких осмотров нарушений;</w:t>
      </w:r>
    </w:p>
    <w:p w:rsidR="00AB5D28" w:rsidRPr="00697B84" w:rsidRDefault="00C96D7A" w:rsidP="00AB5D28">
      <w:pPr>
        <w:pStyle w:val="ConsPlusNormal"/>
        <w:ind w:firstLine="540"/>
        <w:jc w:val="both"/>
        <w:rPr>
          <w:rFonts w:ascii="Times New Roman" w:hAnsi="Times New Roman" w:cs="Times New Roman"/>
          <w:sz w:val="24"/>
          <w:szCs w:val="24"/>
        </w:rPr>
      </w:pPr>
      <w:bookmarkStart w:id="9" w:name="P42"/>
      <w:bookmarkEnd w:id="9"/>
      <w:r w:rsidRPr="00697B84">
        <w:rPr>
          <w:rFonts w:ascii="Times New Roman" w:hAnsi="Times New Roman" w:cs="Times New Roman"/>
          <w:sz w:val="24"/>
          <w:szCs w:val="24"/>
        </w:rPr>
        <w:t>15</w:t>
      </w:r>
      <w:r w:rsidR="00AB5D28" w:rsidRPr="00697B84">
        <w:rPr>
          <w:rFonts w:ascii="Times New Roman" w:hAnsi="Times New Roman" w:cs="Times New Roman"/>
          <w:sz w:val="24"/>
          <w:szCs w:val="24"/>
        </w:rPr>
        <w:t>) организация ритуальных услуг и содержание мест захоронения;</w:t>
      </w:r>
    </w:p>
    <w:p w:rsidR="00AB5D28" w:rsidRPr="00697B84" w:rsidRDefault="00C96D7A" w:rsidP="00AB5D28">
      <w:pPr>
        <w:pStyle w:val="ConsPlusNormal"/>
        <w:ind w:firstLine="540"/>
        <w:jc w:val="both"/>
        <w:rPr>
          <w:rFonts w:ascii="Times New Roman" w:hAnsi="Times New Roman" w:cs="Times New Roman"/>
          <w:sz w:val="24"/>
          <w:szCs w:val="24"/>
        </w:rPr>
      </w:pPr>
      <w:bookmarkStart w:id="10" w:name="P45"/>
      <w:bookmarkEnd w:id="10"/>
      <w:r w:rsidRPr="00697B84">
        <w:rPr>
          <w:rFonts w:ascii="Times New Roman" w:hAnsi="Times New Roman" w:cs="Times New Roman"/>
          <w:sz w:val="24"/>
          <w:szCs w:val="24"/>
        </w:rPr>
        <w:t>16</w:t>
      </w:r>
      <w:r w:rsidR="00AB5D28" w:rsidRPr="00697B84">
        <w:rPr>
          <w:rFonts w:ascii="Times New Roman" w:hAnsi="Times New Roman" w:cs="Times New Roman"/>
          <w:sz w:val="24"/>
          <w:szCs w:val="24"/>
        </w:rPr>
        <w:t>)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AB5D28" w:rsidRPr="00697B84" w:rsidRDefault="00C96D7A" w:rsidP="00AB5D28">
      <w:pPr>
        <w:pStyle w:val="ConsPlusNormal"/>
        <w:ind w:firstLine="540"/>
        <w:jc w:val="both"/>
        <w:rPr>
          <w:rFonts w:ascii="Times New Roman" w:hAnsi="Times New Roman" w:cs="Times New Roman"/>
          <w:sz w:val="24"/>
          <w:szCs w:val="24"/>
        </w:rPr>
      </w:pPr>
      <w:r w:rsidRPr="00697B84">
        <w:rPr>
          <w:rFonts w:ascii="Times New Roman" w:hAnsi="Times New Roman" w:cs="Times New Roman"/>
          <w:sz w:val="24"/>
          <w:szCs w:val="24"/>
        </w:rPr>
        <w:t>17</w:t>
      </w:r>
      <w:r w:rsidR="00AB5D28" w:rsidRPr="00697B84">
        <w:rPr>
          <w:rFonts w:ascii="Times New Roman" w:hAnsi="Times New Roman" w:cs="Times New Roman"/>
          <w:sz w:val="24"/>
          <w:szCs w:val="24"/>
        </w:rPr>
        <w:t>)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AB5D28" w:rsidRPr="00697B84" w:rsidRDefault="00C96D7A" w:rsidP="00AB5D28">
      <w:pPr>
        <w:pStyle w:val="ConsPlusNormal"/>
        <w:ind w:firstLine="540"/>
        <w:jc w:val="both"/>
        <w:rPr>
          <w:rFonts w:ascii="Times New Roman" w:hAnsi="Times New Roman" w:cs="Times New Roman"/>
          <w:sz w:val="24"/>
          <w:szCs w:val="24"/>
        </w:rPr>
      </w:pPr>
      <w:r w:rsidRPr="00697B84">
        <w:rPr>
          <w:rFonts w:ascii="Times New Roman" w:hAnsi="Times New Roman" w:cs="Times New Roman"/>
          <w:sz w:val="24"/>
          <w:szCs w:val="24"/>
        </w:rPr>
        <w:t>18</w:t>
      </w:r>
      <w:r w:rsidR="00AB5D28" w:rsidRPr="00697B84">
        <w:rPr>
          <w:rFonts w:ascii="Times New Roman" w:hAnsi="Times New Roman" w:cs="Times New Roman"/>
          <w:sz w:val="24"/>
          <w:szCs w:val="24"/>
        </w:rPr>
        <w:t>)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AB5D28" w:rsidRPr="00697B84" w:rsidRDefault="00C96D7A" w:rsidP="00AB5D28">
      <w:pPr>
        <w:pStyle w:val="ConsPlusNormal"/>
        <w:ind w:firstLine="540"/>
        <w:jc w:val="both"/>
        <w:rPr>
          <w:rFonts w:ascii="Times New Roman" w:hAnsi="Times New Roman" w:cs="Times New Roman"/>
          <w:sz w:val="24"/>
          <w:szCs w:val="24"/>
        </w:rPr>
      </w:pPr>
      <w:bookmarkStart w:id="11" w:name="P54"/>
      <w:bookmarkEnd w:id="11"/>
      <w:r w:rsidRPr="00697B84">
        <w:rPr>
          <w:rFonts w:ascii="Times New Roman" w:hAnsi="Times New Roman" w:cs="Times New Roman"/>
          <w:sz w:val="24"/>
          <w:szCs w:val="24"/>
        </w:rPr>
        <w:t>19</w:t>
      </w:r>
      <w:r w:rsidR="00AB5D28" w:rsidRPr="00697B84">
        <w:rPr>
          <w:rFonts w:ascii="Times New Roman" w:hAnsi="Times New Roman" w:cs="Times New Roman"/>
          <w:sz w:val="24"/>
          <w:szCs w:val="24"/>
        </w:rPr>
        <w:t>) содействие в развитии сельскохозяйственного производства, создание условий для развития малого и среднего предпринимательства;</w:t>
      </w:r>
    </w:p>
    <w:p w:rsidR="00AB5D28" w:rsidRPr="00697B84" w:rsidRDefault="00476AD0" w:rsidP="00AB5D28">
      <w:pPr>
        <w:pStyle w:val="ConsPlusNormal"/>
        <w:ind w:firstLine="540"/>
        <w:jc w:val="both"/>
        <w:rPr>
          <w:rFonts w:ascii="Times New Roman" w:hAnsi="Times New Roman" w:cs="Times New Roman"/>
          <w:sz w:val="24"/>
          <w:szCs w:val="24"/>
        </w:rPr>
      </w:pPr>
      <w:r w:rsidRPr="00697B84">
        <w:rPr>
          <w:rFonts w:ascii="Times New Roman" w:hAnsi="Times New Roman" w:cs="Times New Roman"/>
          <w:sz w:val="24"/>
          <w:szCs w:val="24"/>
        </w:rPr>
        <w:t>20</w:t>
      </w:r>
      <w:r w:rsidR="00AB5D28" w:rsidRPr="00697B84">
        <w:rPr>
          <w:rFonts w:ascii="Times New Roman" w:hAnsi="Times New Roman" w:cs="Times New Roman"/>
          <w:sz w:val="24"/>
          <w:szCs w:val="24"/>
        </w:rPr>
        <w:t>) осуществление муниципального лесного контроля;</w:t>
      </w:r>
    </w:p>
    <w:p w:rsidR="00AB5D28" w:rsidRPr="00697B84" w:rsidRDefault="00476AD0" w:rsidP="00AB5D28">
      <w:pPr>
        <w:pStyle w:val="ConsPlusNormal"/>
        <w:ind w:firstLine="540"/>
        <w:jc w:val="both"/>
        <w:rPr>
          <w:rFonts w:ascii="Times New Roman" w:hAnsi="Times New Roman" w:cs="Times New Roman"/>
          <w:sz w:val="24"/>
          <w:szCs w:val="24"/>
        </w:rPr>
      </w:pPr>
      <w:bookmarkStart w:id="12" w:name="P63"/>
      <w:bookmarkEnd w:id="12"/>
      <w:r w:rsidRPr="00697B84">
        <w:rPr>
          <w:rFonts w:ascii="Times New Roman" w:hAnsi="Times New Roman" w:cs="Times New Roman"/>
          <w:sz w:val="24"/>
          <w:szCs w:val="24"/>
        </w:rPr>
        <w:t>21</w:t>
      </w:r>
      <w:r w:rsidR="00AB5D28" w:rsidRPr="00697B84">
        <w:rPr>
          <w:rFonts w:ascii="Times New Roman" w:hAnsi="Times New Roman" w:cs="Times New Roman"/>
          <w:sz w:val="24"/>
          <w:szCs w:val="24"/>
        </w:rPr>
        <w:t>)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AB5D28" w:rsidRPr="00697B84" w:rsidRDefault="00476AD0" w:rsidP="00AB5D28">
      <w:pPr>
        <w:pStyle w:val="ConsPlusNormal"/>
        <w:ind w:firstLine="540"/>
        <w:jc w:val="both"/>
        <w:rPr>
          <w:rFonts w:ascii="Times New Roman" w:hAnsi="Times New Roman" w:cs="Times New Roman"/>
          <w:sz w:val="24"/>
          <w:szCs w:val="24"/>
        </w:rPr>
      </w:pPr>
      <w:r w:rsidRPr="00697B84">
        <w:rPr>
          <w:rFonts w:ascii="Times New Roman" w:hAnsi="Times New Roman" w:cs="Times New Roman"/>
          <w:sz w:val="24"/>
          <w:szCs w:val="24"/>
        </w:rPr>
        <w:t>22</w:t>
      </w:r>
      <w:r w:rsidR="00AB5D28" w:rsidRPr="00697B84">
        <w:rPr>
          <w:rFonts w:ascii="Times New Roman" w:hAnsi="Times New Roman" w:cs="Times New Roman"/>
          <w:sz w:val="24"/>
          <w:szCs w:val="24"/>
        </w:rPr>
        <w:t xml:space="preserve">) оказание поддержки социально ориентированным некоммерческим организациям в пределах полномочий, установленных </w:t>
      </w:r>
      <w:hyperlink r:id="rId12" w:history="1">
        <w:r w:rsidR="00AB5D28" w:rsidRPr="00697B84">
          <w:rPr>
            <w:rFonts w:ascii="Times New Roman" w:hAnsi="Times New Roman" w:cs="Times New Roman"/>
            <w:sz w:val="24"/>
            <w:szCs w:val="24"/>
          </w:rPr>
          <w:t>статьями 31.1</w:t>
        </w:r>
      </w:hyperlink>
      <w:r w:rsidR="00AB5D28" w:rsidRPr="00697B84">
        <w:rPr>
          <w:rFonts w:ascii="Times New Roman" w:hAnsi="Times New Roman" w:cs="Times New Roman"/>
          <w:sz w:val="24"/>
          <w:szCs w:val="24"/>
        </w:rPr>
        <w:t xml:space="preserve"> и </w:t>
      </w:r>
      <w:hyperlink r:id="rId13" w:history="1">
        <w:r w:rsidR="00AB5D28" w:rsidRPr="00697B84">
          <w:rPr>
            <w:rFonts w:ascii="Times New Roman" w:hAnsi="Times New Roman" w:cs="Times New Roman"/>
            <w:sz w:val="24"/>
            <w:szCs w:val="24"/>
          </w:rPr>
          <w:t>31.3</w:t>
        </w:r>
      </w:hyperlink>
      <w:r w:rsidR="00AB5D28" w:rsidRPr="00697B84">
        <w:rPr>
          <w:rFonts w:ascii="Times New Roman" w:hAnsi="Times New Roman" w:cs="Times New Roman"/>
          <w:sz w:val="24"/>
          <w:szCs w:val="24"/>
        </w:rPr>
        <w:t xml:space="preserve"> Федерального закона от 12 января 1996 года </w:t>
      </w:r>
      <w:r w:rsidR="00D3159F" w:rsidRPr="00697B84">
        <w:rPr>
          <w:rFonts w:ascii="Times New Roman" w:hAnsi="Times New Roman" w:cs="Times New Roman"/>
          <w:sz w:val="24"/>
          <w:szCs w:val="24"/>
        </w:rPr>
        <w:t>№</w:t>
      </w:r>
      <w:r w:rsidR="00AB5D28" w:rsidRPr="00697B84">
        <w:rPr>
          <w:rFonts w:ascii="Times New Roman" w:hAnsi="Times New Roman" w:cs="Times New Roman"/>
          <w:sz w:val="24"/>
          <w:szCs w:val="24"/>
        </w:rPr>
        <w:t xml:space="preserve"> 7-ФЗ </w:t>
      </w:r>
      <w:r w:rsidR="00D12CB8" w:rsidRPr="00697B84">
        <w:rPr>
          <w:rFonts w:ascii="Times New Roman" w:hAnsi="Times New Roman" w:cs="Times New Roman"/>
          <w:sz w:val="24"/>
          <w:szCs w:val="24"/>
        </w:rPr>
        <w:t>"О некоммерческих организациях".</w:t>
      </w:r>
    </w:p>
    <w:p w:rsidR="00052E52" w:rsidRPr="00697B84" w:rsidRDefault="00052E52" w:rsidP="00052E52">
      <w:pPr>
        <w:ind w:firstLine="567"/>
        <w:jc w:val="both"/>
        <w:rPr>
          <w:rFonts w:eastAsia="Times New Roman" w:cs="Times New Roman"/>
        </w:rPr>
      </w:pPr>
      <w:r w:rsidRPr="00697B84">
        <w:rPr>
          <w:rFonts w:eastAsia="Times New Roman" w:cs="Times New Roman"/>
        </w:rPr>
        <w:t>Перечень основных факторов риска возникновения чрезвычайных ситуаций природного и техногенного характера при размещении объектов капитального строительства, а также мероприятия по их предотвращению, приводятся в Томе II</w:t>
      </w:r>
      <w:r w:rsidR="002A7A74" w:rsidRPr="00697B84">
        <w:rPr>
          <w:rFonts w:eastAsia="Times New Roman" w:cs="Times New Roman"/>
          <w:lang w:val="en-US"/>
        </w:rPr>
        <w:t>I</w:t>
      </w:r>
      <w:r w:rsidRPr="00697B84">
        <w:rPr>
          <w:rFonts w:eastAsia="Times New Roman" w:cs="Times New Roman"/>
        </w:rPr>
        <w:t xml:space="preserve"> настоящего </w:t>
      </w:r>
      <w:r w:rsidR="00F53D6D" w:rsidRPr="00697B84">
        <w:rPr>
          <w:rFonts w:eastAsia="Times New Roman" w:cs="Times New Roman"/>
        </w:rPr>
        <w:t>г</w:t>
      </w:r>
      <w:r w:rsidRPr="00697B84">
        <w:rPr>
          <w:rFonts w:eastAsia="Times New Roman" w:cs="Times New Roman"/>
        </w:rPr>
        <w:t xml:space="preserve">енерального плана. В разделе предложений по территориальному </w:t>
      </w:r>
      <w:r w:rsidRPr="00697B84">
        <w:rPr>
          <w:rFonts w:eastAsia="Times New Roman" w:cs="Times New Roman"/>
        </w:rPr>
        <w:lastRenderedPageBreak/>
        <w:t>планированию рассмотрены вопросы, касающиеся обеспечения первичных мер пожарной безопасности в границах поселения.</w:t>
      </w:r>
    </w:p>
    <w:p w:rsidR="0010070E" w:rsidRPr="00697B84" w:rsidRDefault="007314E4" w:rsidP="00754A7E">
      <w:pPr>
        <w:pStyle w:val="ConsPlusNormal"/>
        <w:ind w:firstLine="851"/>
        <w:jc w:val="both"/>
        <w:rPr>
          <w:rFonts w:ascii="Times New Roman" w:hAnsi="Times New Roman" w:cs="Times New Roman"/>
          <w:sz w:val="24"/>
          <w:szCs w:val="24"/>
        </w:rPr>
      </w:pPr>
      <w:r w:rsidRPr="00697B84">
        <w:rPr>
          <w:rFonts w:ascii="Times New Roman" w:hAnsi="Times New Roman" w:cs="Times New Roman"/>
          <w:sz w:val="24"/>
          <w:szCs w:val="24"/>
        </w:rPr>
        <w:t>В настоящем разделе содержится перечень мероприятий по территориальному планированию (мероприятий) с указанием последовательности их выполнения.</w:t>
      </w:r>
    </w:p>
    <w:p w:rsidR="0010070E" w:rsidRPr="00697B84" w:rsidRDefault="007314E4" w:rsidP="00C946AE">
      <w:pPr>
        <w:ind w:firstLine="567"/>
        <w:jc w:val="both"/>
        <w:rPr>
          <w:rFonts w:cs="Times New Roman"/>
          <w:b/>
          <w:bCs/>
          <w:iCs/>
        </w:rPr>
      </w:pPr>
      <w:r w:rsidRPr="00697B84">
        <w:rPr>
          <w:rFonts w:cs="Times New Roman"/>
          <w:b/>
          <w:bCs/>
          <w:iCs/>
        </w:rPr>
        <w:t>Очередность реализации генерального плана:</w:t>
      </w:r>
    </w:p>
    <w:p w:rsidR="0010070E" w:rsidRPr="00697B84" w:rsidRDefault="007314E4" w:rsidP="00754A7E">
      <w:pPr>
        <w:shd w:val="clear" w:color="auto" w:fill="FFFFFF"/>
        <w:tabs>
          <w:tab w:val="left" w:pos="26082"/>
        </w:tabs>
        <w:autoSpaceDE w:val="0"/>
        <w:ind w:left="851"/>
        <w:jc w:val="both"/>
        <w:rPr>
          <w:rFonts w:cs="Times New Roman"/>
          <w:b/>
          <w:bCs/>
          <w:iCs/>
        </w:rPr>
      </w:pPr>
      <w:r w:rsidRPr="00697B84">
        <w:rPr>
          <w:rFonts w:cs="Times New Roman"/>
          <w:b/>
          <w:bCs/>
          <w:iCs/>
        </w:rPr>
        <w:t xml:space="preserve"> Первая очередь — 202</w:t>
      </w:r>
      <w:r w:rsidR="00631969" w:rsidRPr="00697B84">
        <w:rPr>
          <w:rFonts w:cs="Times New Roman"/>
          <w:b/>
          <w:bCs/>
          <w:iCs/>
        </w:rPr>
        <w:t>0</w:t>
      </w:r>
      <w:r w:rsidRPr="00697B84">
        <w:rPr>
          <w:rFonts w:cs="Times New Roman"/>
          <w:b/>
          <w:bCs/>
          <w:iCs/>
        </w:rPr>
        <w:t xml:space="preserve"> г.</w:t>
      </w:r>
    </w:p>
    <w:p w:rsidR="0010070E" w:rsidRPr="00697B84" w:rsidRDefault="007314E4" w:rsidP="00754A7E">
      <w:pPr>
        <w:shd w:val="clear" w:color="auto" w:fill="FFFFFF"/>
        <w:tabs>
          <w:tab w:val="left" w:pos="26082"/>
        </w:tabs>
        <w:autoSpaceDE w:val="0"/>
        <w:ind w:left="851"/>
        <w:jc w:val="both"/>
        <w:rPr>
          <w:rFonts w:cs="Times New Roman"/>
          <w:b/>
          <w:bCs/>
          <w:iCs/>
        </w:rPr>
      </w:pPr>
      <w:r w:rsidRPr="00697B84">
        <w:rPr>
          <w:rFonts w:cs="Times New Roman"/>
          <w:b/>
          <w:bCs/>
          <w:iCs/>
        </w:rPr>
        <w:t xml:space="preserve"> Вторая очередь — 203</w:t>
      </w:r>
      <w:r w:rsidR="00631969" w:rsidRPr="00697B84">
        <w:rPr>
          <w:rFonts w:cs="Times New Roman"/>
          <w:b/>
          <w:bCs/>
          <w:iCs/>
        </w:rPr>
        <w:t>0</w:t>
      </w:r>
      <w:r w:rsidRPr="00697B84">
        <w:rPr>
          <w:rFonts w:cs="Times New Roman"/>
          <w:b/>
          <w:bCs/>
          <w:iCs/>
        </w:rPr>
        <w:t xml:space="preserve"> г. (расчетный срок).</w:t>
      </w:r>
    </w:p>
    <w:p w:rsidR="007C6A9D" w:rsidRPr="00697B84" w:rsidRDefault="007C6A9D" w:rsidP="00754A7E">
      <w:pPr>
        <w:shd w:val="clear" w:color="auto" w:fill="FFFFFF"/>
        <w:tabs>
          <w:tab w:val="left" w:pos="26082"/>
        </w:tabs>
        <w:autoSpaceDE w:val="0"/>
        <w:ind w:left="851"/>
        <w:jc w:val="both"/>
        <w:rPr>
          <w:rFonts w:cs="Times New Roman"/>
          <w:b/>
          <w:bCs/>
          <w:iCs/>
        </w:rPr>
      </w:pPr>
    </w:p>
    <w:p w:rsidR="0010070E" w:rsidRPr="00697B84" w:rsidRDefault="007314E4" w:rsidP="004057D3">
      <w:pPr>
        <w:pStyle w:val="2"/>
        <w:outlineLvl w:val="1"/>
        <w:rPr>
          <w:rFonts w:cs="Times New Roman"/>
        </w:rPr>
      </w:pPr>
      <w:r w:rsidRPr="00697B84">
        <w:rPr>
          <w:rFonts w:cs="Times New Roman"/>
        </w:rPr>
        <w:tab/>
      </w:r>
      <w:bookmarkStart w:id="13" w:name="_Toc129690767"/>
      <w:r w:rsidRPr="00697B84">
        <w:rPr>
          <w:rFonts w:cs="Times New Roman"/>
        </w:rPr>
        <w:t>Предложения по оптимизации административно-территори</w:t>
      </w:r>
      <w:r w:rsidR="00587F89" w:rsidRPr="00697B84">
        <w:rPr>
          <w:rFonts w:cs="Times New Roman"/>
        </w:rPr>
        <w:t xml:space="preserve">ального устройства </w:t>
      </w:r>
      <w:r w:rsidR="007567AC" w:rsidRPr="00697B84">
        <w:rPr>
          <w:rFonts w:cs="Times New Roman"/>
        </w:rPr>
        <w:t>Русско-Буйловского</w:t>
      </w:r>
      <w:r w:rsidR="003223EF" w:rsidRPr="00697B84">
        <w:rPr>
          <w:rFonts w:cs="Times New Roman"/>
        </w:rPr>
        <w:t xml:space="preserve"> сельского</w:t>
      </w:r>
      <w:r w:rsidRPr="00697B84">
        <w:rPr>
          <w:rFonts w:cs="Times New Roman"/>
        </w:rPr>
        <w:t xml:space="preserve"> поселения и изменению категорий земель</w:t>
      </w:r>
      <w:bookmarkEnd w:id="13"/>
    </w:p>
    <w:p w:rsidR="00486F68" w:rsidRPr="00697B84" w:rsidRDefault="00486F68" w:rsidP="000268E1">
      <w:pPr>
        <w:widowControl/>
        <w:autoSpaceDN/>
        <w:adjustRightInd/>
        <w:ind w:firstLine="567"/>
        <w:jc w:val="center"/>
        <w:rPr>
          <w:rFonts w:cs="Times New Roman"/>
          <w:i/>
        </w:rPr>
      </w:pPr>
    </w:p>
    <w:p w:rsidR="00B21062" w:rsidRPr="00697B84" w:rsidRDefault="00B21062" w:rsidP="00B21062">
      <w:pPr>
        <w:widowControl/>
        <w:autoSpaceDN/>
        <w:adjustRightInd/>
        <w:ind w:firstLine="567"/>
        <w:jc w:val="both"/>
      </w:pPr>
      <w:r w:rsidRPr="00697B84">
        <w:t>Задачами территориального планирования в сфере административно территориального устройства является приведение границ муниципального образования и населенных пунктов поселения в соответствии требованиям федерального и областного законодательства.</w:t>
      </w:r>
    </w:p>
    <w:p w:rsidR="00B21062" w:rsidRPr="00697B84" w:rsidRDefault="00B21062" w:rsidP="00B21062">
      <w:pPr>
        <w:ind w:firstLine="567"/>
        <w:jc w:val="both"/>
        <w:rPr>
          <w:rFonts w:cs="Arial"/>
          <w:kern w:val="1"/>
        </w:rPr>
      </w:pPr>
      <w:r w:rsidRPr="00697B84">
        <w:rPr>
          <w:rFonts w:cs="Arial"/>
          <w:kern w:val="1"/>
        </w:rPr>
        <w:t>Границы и статус Русско-Буйловского сельского поселения установлены Законом Воронежской области от 15.10.2004 № 63-ОЗ «Об установлении границ, наделении соответствующим статусом, определении административных центров отдельных муниципальных образований Воронежской области»</w:t>
      </w:r>
      <w:r w:rsidR="0034044A" w:rsidRPr="00697B84">
        <w:t>.</w:t>
      </w:r>
    </w:p>
    <w:p w:rsidR="006413C3" w:rsidRPr="00697B84" w:rsidRDefault="0034044A" w:rsidP="006413C3">
      <w:pPr>
        <w:ind w:firstLine="567"/>
        <w:jc w:val="both"/>
      </w:pPr>
      <w:r w:rsidRPr="00697B84">
        <w:rPr>
          <w:bCs/>
        </w:rPr>
        <w:t xml:space="preserve">Генеральный план </w:t>
      </w:r>
      <w:r w:rsidRPr="00697B84">
        <w:t>Русско-Буйловского сельского поселения Павловского муниципального района</w:t>
      </w:r>
      <w:r w:rsidRPr="00697B84">
        <w:rPr>
          <w:bCs/>
        </w:rPr>
        <w:t xml:space="preserve"> Воронежской области утвержден решением Совета народных депутатов </w:t>
      </w:r>
      <w:r w:rsidRPr="00697B84">
        <w:t>Русско-Буйловского сельского поселения Павловского муниципального района</w:t>
      </w:r>
      <w:r w:rsidRPr="00697B84">
        <w:rPr>
          <w:bCs/>
        </w:rPr>
        <w:t xml:space="preserve"> Воронежской области</w:t>
      </w:r>
      <w:r w:rsidRPr="00697B84">
        <w:t xml:space="preserve"> от 11.08.2009 № 216 (в ред. от 23.04.2013 № 239, от 28.11.2014 № 332, от 04.08.2016 № 77, от 29.05.2017 № 156, от 25.12.2017 № 207, от 19.09.2019 № 312</w:t>
      </w:r>
      <w:r w:rsidR="0059442C" w:rsidRPr="00697B84">
        <w:t>, от 05.06.2020 №</w:t>
      </w:r>
      <w:r w:rsidR="002A799A" w:rsidRPr="00697B84">
        <w:t xml:space="preserve"> </w:t>
      </w:r>
      <w:r w:rsidR="0059442C" w:rsidRPr="00697B84">
        <w:t>356</w:t>
      </w:r>
      <w:r w:rsidR="00685CD1" w:rsidRPr="00697B84">
        <w:t>,</w:t>
      </w:r>
      <w:r w:rsidR="00685CD1" w:rsidRPr="00697B84">
        <w:rPr>
          <w:rFonts w:eastAsia="Times New Roman" w:cs="Times New Roman"/>
        </w:rPr>
        <w:t xml:space="preserve"> от 16.04.2021 № 39</w:t>
      </w:r>
      <w:r w:rsidRPr="00697B84">
        <w:t>).</w:t>
      </w:r>
      <w:r w:rsidRPr="00697B84">
        <w:rPr>
          <w:bCs/>
        </w:rPr>
        <w:t xml:space="preserve"> </w:t>
      </w:r>
      <w:r w:rsidRPr="00697B84">
        <w:t>Редакция от 08.08.2017 № 177 отменена решением от 28.09.2017 № 183.</w:t>
      </w:r>
    </w:p>
    <w:p w:rsidR="007947A4" w:rsidRPr="00697B84" w:rsidRDefault="00304D0E" w:rsidP="00304D0E">
      <w:pPr>
        <w:pStyle w:val="aa"/>
        <w:spacing w:before="0" w:after="0"/>
        <w:ind w:firstLine="567"/>
        <w:jc w:val="both"/>
        <w:rPr>
          <w:rFonts w:cs="Times New Roman"/>
          <w:bCs/>
          <w:i w:val="0"/>
        </w:rPr>
      </w:pPr>
      <w:r w:rsidRPr="00697B84">
        <w:rPr>
          <w:rFonts w:cs="Times New Roman"/>
          <w:i w:val="0"/>
        </w:rPr>
        <w:t xml:space="preserve">Границы </w:t>
      </w:r>
      <w:r w:rsidR="009A7C9F" w:rsidRPr="00697B84">
        <w:rPr>
          <w:rFonts w:cs="Times New Roman"/>
          <w:i w:val="0"/>
        </w:rPr>
        <w:t xml:space="preserve">населенных пунктов </w:t>
      </w:r>
      <w:r w:rsidR="006855BC" w:rsidRPr="00697B84">
        <w:rPr>
          <w:rFonts w:cs="Times New Roman"/>
          <w:b/>
          <w:i w:val="0"/>
        </w:rPr>
        <w:t>села Русская Буйловка и</w:t>
      </w:r>
      <w:r w:rsidRPr="00697B84">
        <w:rPr>
          <w:rFonts w:cs="Times New Roman"/>
          <w:b/>
          <w:i w:val="0"/>
        </w:rPr>
        <w:t xml:space="preserve"> посёлка </w:t>
      </w:r>
      <w:proofErr w:type="spellStart"/>
      <w:r w:rsidRPr="00697B84">
        <w:rPr>
          <w:rFonts w:cs="Times New Roman"/>
          <w:b/>
          <w:i w:val="0"/>
        </w:rPr>
        <w:t>Шкурлат</w:t>
      </w:r>
      <w:proofErr w:type="spellEnd"/>
      <w:r w:rsidRPr="00697B84">
        <w:rPr>
          <w:rFonts w:cs="Times New Roman"/>
          <w:b/>
          <w:i w:val="0"/>
        </w:rPr>
        <w:t xml:space="preserve"> 3-й</w:t>
      </w:r>
      <w:r w:rsidRPr="00697B84">
        <w:rPr>
          <w:rFonts w:cs="Times New Roman"/>
          <w:i w:val="0"/>
        </w:rPr>
        <w:t xml:space="preserve"> </w:t>
      </w:r>
      <w:r w:rsidR="009A7C9F" w:rsidRPr="00697B84">
        <w:rPr>
          <w:rFonts w:cs="Times New Roman"/>
          <w:i w:val="0"/>
        </w:rPr>
        <w:t>разработаны ООО «</w:t>
      </w:r>
      <w:proofErr w:type="spellStart"/>
      <w:r w:rsidR="009A7C9F" w:rsidRPr="00697B84">
        <w:rPr>
          <w:rFonts w:cs="Times New Roman"/>
          <w:i w:val="0"/>
        </w:rPr>
        <w:t>ПроектИнжиниринг</w:t>
      </w:r>
      <w:proofErr w:type="spellEnd"/>
      <w:r w:rsidR="009A7C9F" w:rsidRPr="00697B84">
        <w:rPr>
          <w:rFonts w:cs="Times New Roman"/>
          <w:i w:val="0"/>
        </w:rPr>
        <w:t xml:space="preserve">» и </w:t>
      </w:r>
      <w:r w:rsidRPr="00697B84">
        <w:rPr>
          <w:rFonts w:cs="Times New Roman"/>
          <w:i w:val="0"/>
        </w:rPr>
        <w:t>утверждены решением Совета народных депутатов Русско-Буйловского сельского поселения Павловского муниципального района</w:t>
      </w:r>
      <w:r w:rsidRPr="00697B84">
        <w:rPr>
          <w:rFonts w:cs="Times New Roman"/>
          <w:bCs/>
          <w:i w:val="0"/>
        </w:rPr>
        <w:t xml:space="preserve"> Воронежс</w:t>
      </w:r>
      <w:r w:rsidR="007947A4" w:rsidRPr="00697B84">
        <w:rPr>
          <w:rFonts w:cs="Times New Roman"/>
          <w:bCs/>
          <w:i w:val="0"/>
        </w:rPr>
        <w:t>кой области от 29.05.2017 № 156.</w:t>
      </w:r>
      <w:r w:rsidRPr="00697B84">
        <w:rPr>
          <w:rFonts w:cs="Times New Roman"/>
          <w:bCs/>
          <w:i w:val="0"/>
        </w:rPr>
        <w:t xml:space="preserve"> </w:t>
      </w:r>
    </w:p>
    <w:p w:rsidR="006855BC" w:rsidRPr="00697B84" w:rsidRDefault="006855BC" w:rsidP="006855BC">
      <w:pPr>
        <w:pStyle w:val="aa"/>
        <w:spacing w:before="0" w:after="0"/>
        <w:ind w:firstLine="567"/>
        <w:jc w:val="both"/>
        <w:rPr>
          <w:rFonts w:cs="Times New Roman"/>
          <w:i w:val="0"/>
        </w:rPr>
      </w:pPr>
      <w:r w:rsidRPr="00697B84">
        <w:rPr>
          <w:rFonts w:cs="Times New Roman"/>
          <w:i w:val="0"/>
        </w:rPr>
        <w:t xml:space="preserve">Генеральный план дополнен приложением «Текстовое, координатное и графическое описание прохождения границ населенных пунктов поселка </w:t>
      </w:r>
      <w:proofErr w:type="spellStart"/>
      <w:r w:rsidRPr="00697B84">
        <w:rPr>
          <w:rFonts w:cs="Times New Roman"/>
          <w:i w:val="0"/>
        </w:rPr>
        <w:t>Шкурлат</w:t>
      </w:r>
      <w:proofErr w:type="spellEnd"/>
      <w:r w:rsidRPr="00697B84">
        <w:rPr>
          <w:rFonts w:cs="Times New Roman"/>
          <w:i w:val="0"/>
        </w:rPr>
        <w:t xml:space="preserve"> 3-й, село Русская Буйловка, Русско-Буйловского сельского поселения».</w:t>
      </w:r>
    </w:p>
    <w:p w:rsidR="006E442E" w:rsidRPr="00697B84" w:rsidRDefault="006B610E" w:rsidP="006B610E">
      <w:pPr>
        <w:pStyle w:val="aa"/>
        <w:spacing w:before="0" w:after="0"/>
        <w:ind w:firstLine="567"/>
        <w:jc w:val="both"/>
        <w:rPr>
          <w:rFonts w:cs="Times New Roman"/>
          <w:i w:val="0"/>
        </w:rPr>
      </w:pPr>
      <w:r w:rsidRPr="00697B84">
        <w:rPr>
          <w:rFonts w:cs="Times New Roman"/>
          <w:i w:val="0"/>
        </w:rPr>
        <w:t xml:space="preserve">Границы населенного пункта посёлка </w:t>
      </w:r>
      <w:proofErr w:type="spellStart"/>
      <w:r w:rsidRPr="00697B84">
        <w:rPr>
          <w:rFonts w:cs="Times New Roman"/>
          <w:i w:val="0"/>
        </w:rPr>
        <w:t>Шкурлат</w:t>
      </w:r>
      <w:proofErr w:type="spellEnd"/>
      <w:r w:rsidRPr="00697B84">
        <w:rPr>
          <w:rFonts w:cs="Times New Roman"/>
          <w:i w:val="0"/>
        </w:rPr>
        <w:t xml:space="preserve"> 3-й внесены в ЕГРН. </w:t>
      </w:r>
    </w:p>
    <w:p w:rsidR="006B610E" w:rsidRPr="00697B84" w:rsidRDefault="006B610E" w:rsidP="006B610E">
      <w:pPr>
        <w:pStyle w:val="aa"/>
        <w:spacing w:before="0" w:after="0"/>
        <w:ind w:firstLine="567"/>
        <w:jc w:val="both"/>
        <w:rPr>
          <w:rFonts w:cs="Times New Roman"/>
          <w:i w:val="0"/>
        </w:rPr>
      </w:pPr>
      <w:r w:rsidRPr="00697B84">
        <w:rPr>
          <w:rFonts w:cs="Times New Roman"/>
          <w:i w:val="0"/>
        </w:rPr>
        <w:t xml:space="preserve">Границы населенного пункта села Русская Буйловка </w:t>
      </w:r>
      <w:r w:rsidRPr="00697B84">
        <w:rPr>
          <w:rFonts w:eastAsia="TimesNewRoman" w:cs="Times New Roman"/>
          <w:bCs/>
          <w:i w:val="0"/>
        </w:rPr>
        <w:t xml:space="preserve">в </w:t>
      </w:r>
      <w:r w:rsidRPr="00697B84">
        <w:rPr>
          <w:rFonts w:cs="Times New Roman"/>
          <w:i w:val="0"/>
        </w:rPr>
        <w:t xml:space="preserve">ЕГРН </w:t>
      </w:r>
      <w:r w:rsidRPr="00697B84">
        <w:rPr>
          <w:rFonts w:cs="Times New Roman"/>
          <w:bCs/>
          <w:i w:val="0"/>
        </w:rPr>
        <w:t>не</w:t>
      </w:r>
      <w:r w:rsidRPr="00697B84">
        <w:rPr>
          <w:rFonts w:cs="Times New Roman"/>
          <w:i w:val="0"/>
        </w:rPr>
        <w:t xml:space="preserve"> </w:t>
      </w:r>
      <w:r w:rsidRPr="00697B84">
        <w:rPr>
          <w:rFonts w:eastAsia="TimesNewRoman" w:cs="Times New Roman"/>
          <w:bCs/>
          <w:i w:val="0"/>
        </w:rPr>
        <w:t>внесены</w:t>
      </w:r>
      <w:r w:rsidRPr="00697B84">
        <w:rPr>
          <w:rFonts w:cs="Times New Roman"/>
          <w:i w:val="0"/>
        </w:rPr>
        <w:t xml:space="preserve"> в связи с наличием пересечений с земельными участками, сведения о которых содержатся в ЕГРН. </w:t>
      </w:r>
    </w:p>
    <w:p w:rsidR="00367CDD" w:rsidRPr="00697B84" w:rsidRDefault="006855BC" w:rsidP="00367CDD">
      <w:pPr>
        <w:pStyle w:val="aa"/>
        <w:spacing w:before="0" w:after="0"/>
        <w:ind w:firstLine="567"/>
        <w:jc w:val="both"/>
        <w:rPr>
          <w:rFonts w:cs="Times New Roman"/>
          <w:i w:val="0"/>
        </w:rPr>
      </w:pPr>
      <w:r w:rsidRPr="00697B84">
        <w:rPr>
          <w:rFonts w:cs="Times New Roman"/>
          <w:i w:val="0"/>
        </w:rPr>
        <w:t>Границы населенного пункта</w:t>
      </w:r>
      <w:r w:rsidR="00367CDD" w:rsidRPr="00697B84">
        <w:rPr>
          <w:rFonts w:cs="Times New Roman"/>
          <w:i w:val="0"/>
        </w:rPr>
        <w:t xml:space="preserve"> </w:t>
      </w:r>
      <w:r w:rsidR="00367CDD" w:rsidRPr="00697B84">
        <w:rPr>
          <w:rFonts w:cs="Times New Roman"/>
          <w:b/>
          <w:i w:val="0"/>
        </w:rPr>
        <w:t>села Варваровка</w:t>
      </w:r>
      <w:r w:rsidR="00367CDD" w:rsidRPr="00697B84">
        <w:rPr>
          <w:rFonts w:cs="Times New Roman"/>
          <w:i w:val="0"/>
        </w:rPr>
        <w:t xml:space="preserve"> </w:t>
      </w:r>
      <w:r w:rsidRPr="00697B84">
        <w:rPr>
          <w:rFonts w:cs="Times New Roman"/>
          <w:i w:val="0"/>
        </w:rPr>
        <w:t>разработаны</w:t>
      </w:r>
      <w:r w:rsidR="00367CDD" w:rsidRPr="00697B84">
        <w:rPr>
          <w:rFonts w:cs="Times New Roman"/>
          <w:i w:val="0"/>
        </w:rPr>
        <w:t xml:space="preserve"> БУ</w:t>
      </w:r>
      <w:r w:rsidR="00304D0E" w:rsidRPr="00697B84">
        <w:rPr>
          <w:rFonts w:cs="Times New Roman"/>
          <w:i w:val="0"/>
        </w:rPr>
        <w:t>ВО «Нормативно-проектный центр»</w:t>
      </w:r>
      <w:r w:rsidR="00367CDD" w:rsidRPr="00697B84">
        <w:rPr>
          <w:rFonts w:cs="Times New Roman"/>
          <w:i w:val="0"/>
        </w:rPr>
        <w:t xml:space="preserve"> </w:t>
      </w:r>
      <w:r w:rsidR="007947A4" w:rsidRPr="00697B84">
        <w:rPr>
          <w:rFonts w:cs="Times New Roman"/>
          <w:i w:val="0"/>
        </w:rPr>
        <w:t>и утвержден</w:t>
      </w:r>
      <w:r w:rsidR="006B610E" w:rsidRPr="00697B84">
        <w:rPr>
          <w:rFonts w:cs="Times New Roman"/>
          <w:i w:val="0"/>
        </w:rPr>
        <w:t>ы</w:t>
      </w:r>
      <w:r w:rsidR="007947A4" w:rsidRPr="00697B84">
        <w:rPr>
          <w:rFonts w:cs="Times New Roman"/>
          <w:i w:val="0"/>
        </w:rPr>
        <w:t xml:space="preserve"> решением Совета народных депутатов Русско-Буйловского сельского поселения Павловского муниципального района</w:t>
      </w:r>
      <w:r w:rsidR="007947A4" w:rsidRPr="00697B84">
        <w:rPr>
          <w:rFonts w:cs="Times New Roman"/>
          <w:bCs/>
          <w:i w:val="0"/>
        </w:rPr>
        <w:t xml:space="preserve"> Воронежской области от </w:t>
      </w:r>
      <w:r w:rsidRPr="00697B84">
        <w:rPr>
          <w:rFonts w:cs="Times New Roman"/>
          <w:i w:val="0"/>
        </w:rPr>
        <w:t>19.09.2019 года № 312</w:t>
      </w:r>
      <w:r w:rsidR="006B610E" w:rsidRPr="00697B84">
        <w:rPr>
          <w:rFonts w:cs="Times New Roman"/>
          <w:i w:val="0"/>
        </w:rPr>
        <w:t>.</w:t>
      </w:r>
    </w:p>
    <w:p w:rsidR="006855BC" w:rsidRPr="00697B84" w:rsidRDefault="006855BC" w:rsidP="006855BC">
      <w:pPr>
        <w:pStyle w:val="aa"/>
        <w:spacing w:before="0" w:after="0"/>
        <w:ind w:firstLine="567"/>
        <w:jc w:val="both"/>
        <w:rPr>
          <w:rFonts w:cs="Times New Roman"/>
          <w:i w:val="0"/>
        </w:rPr>
      </w:pPr>
      <w:r w:rsidRPr="00697B84">
        <w:rPr>
          <w:rFonts w:cs="Times New Roman"/>
          <w:i w:val="0"/>
        </w:rPr>
        <w:t>Генеральный план дополнен приложением «Сведения о границах населенного пункта села Варваровка (графическое описание местоположения границ населенного пункта, перечень координат характерных точек границ населенного пункта, текстовое описание местоположения границ населенного пункта)».</w:t>
      </w:r>
      <w:r w:rsidR="006B610E" w:rsidRPr="00697B84">
        <w:rPr>
          <w:rFonts w:cs="Times New Roman"/>
          <w:i w:val="0"/>
        </w:rPr>
        <w:t xml:space="preserve"> </w:t>
      </w:r>
      <w:r w:rsidR="006E442E" w:rsidRPr="00697B84">
        <w:rPr>
          <w:rFonts w:cs="Times New Roman"/>
          <w:i w:val="0"/>
        </w:rPr>
        <w:t xml:space="preserve">Границы населенного пункта </w:t>
      </w:r>
      <w:r w:rsidR="006E442E" w:rsidRPr="00697B84">
        <w:rPr>
          <w:rFonts w:eastAsia="TimesNewRoman" w:cs="Times New Roman"/>
          <w:bCs/>
          <w:i w:val="0"/>
        </w:rPr>
        <w:t xml:space="preserve">в </w:t>
      </w:r>
      <w:r w:rsidR="006E442E" w:rsidRPr="00697B84">
        <w:rPr>
          <w:rFonts w:cs="Times New Roman"/>
          <w:i w:val="0"/>
        </w:rPr>
        <w:t xml:space="preserve">ЕГРН </w:t>
      </w:r>
      <w:r w:rsidR="006E442E" w:rsidRPr="00697B84">
        <w:rPr>
          <w:rFonts w:cs="Times New Roman"/>
          <w:bCs/>
          <w:i w:val="0"/>
        </w:rPr>
        <w:t>не</w:t>
      </w:r>
      <w:r w:rsidR="006E442E" w:rsidRPr="00697B84">
        <w:rPr>
          <w:rFonts w:cs="Times New Roman"/>
          <w:i w:val="0"/>
        </w:rPr>
        <w:t xml:space="preserve"> внесены.</w:t>
      </w:r>
    </w:p>
    <w:p w:rsidR="00274C9C" w:rsidRPr="00697B84" w:rsidRDefault="00697B84" w:rsidP="00E0138D">
      <w:pPr>
        <w:pStyle w:val="10"/>
        <w:numPr>
          <w:ilvl w:val="0"/>
          <w:numId w:val="0"/>
        </w:numPr>
        <w:spacing w:before="0" w:beforeAutospacing="0"/>
        <w:ind w:firstLine="567"/>
        <w:rPr>
          <w:b w:val="0"/>
          <w:i w:val="0"/>
        </w:rPr>
      </w:pPr>
      <w:r>
        <w:rPr>
          <w:b w:val="0"/>
          <w:i w:val="0"/>
        </w:rPr>
        <w:t>От</w:t>
      </w:r>
      <w:r w:rsidR="006B610E" w:rsidRPr="00697B84">
        <w:rPr>
          <w:b w:val="0"/>
          <w:i w:val="0"/>
        </w:rPr>
        <w:t>корректир</w:t>
      </w:r>
      <w:r>
        <w:rPr>
          <w:b w:val="0"/>
          <w:i w:val="0"/>
        </w:rPr>
        <w:t>ованы</w:t>
      </w:r>
      <w:r w:rsidR="006B610E" w:rsidRPr="00697B84">
        <w:rPr>
          <w:b w:val="0"/>
          <w:i w:val="0"/>
        </w:rPr>
        <w:t xml:space="preserve"> ранее утвержденные границы населенных пунктов села Русская Буйловка и села Варваровка.</w:t>
      </w:r>
    </w:p>
    <w:p w:rsidR="002F2B84" w:rsidRPr="00697B84" w:rsidRDefault="002F2B84" w:rsidP="002F2B84">
      <w:pPr>
        <w:pStyle w:val="aa"/>
        <w:spacing w:before="0" w:after="0"/>
        <w:ind w:firstLine="567"/>
        <w:jc w:val="both"/>
        <w:rPr>
          <w:rFonts w:cs="Times New Roman"/>
          <w:i w:val="0"/>
        </w:rPr>
      </w:pPr>
      <w:r w:rsidRPr="00697B84">
        <w:rPr>
          <w:rFonts w:cs="Times New Roman"/>
          <w:i w:val="0"/>
        </w:rPr>
        <w:t>Границы села Русская Буйловка откорректирована с учетом содержащихся в ЕГРН сведений о землях лесного фонда.</w:t>
      </w:r>
    </w:p>
    <w:p w:rsidR="002F2B84" w:rsidRPr="00697B84" w:rsidRDefault="002F2B84" w:rsidP="002F2B84">
      <w:pPr>
        <w:pStyle w:val="aa"/>
        <w:spacing w:before="0" w:after="0"/>
        <w:ind w:firstLine="567"/>
        <w:jc w:val="both"/>
        <w:rPr>
          <w:rFonts w:cs="Times New Roman"/>
          <w:i w:val="0"/>
        </w:rPr>
      </w:pPr>
      <w:r w:rsidRPr="00697B84">
        <w:rPr>
          <w:rFonts w:cs="Times New Roman"/>
          <w:bCs/>
          <w:i w:val="0"/>
        </w:rPr>
        <w:t>Границы населенного пункта</w:t>
      </w:r>
      <w:r w:rsidRPr="00697B84">
        <w:rPr>
          <w:rFonts w:cs="Times New Roman"/>
          <w:i w:val="0"/>
        </w:rPr>
        <w:t xml:space="preserve"> села Варваровка не внесены в ЕГРН, в границы населенного пункта включена территория 37 га под комплексную застройку, а в данную </w:t>
      </w:r>
      <w:r w:rsidRPr="00697B84">
        <w:rPr>
          <w:rFonts w:cs="Times New Roman"/>
          <w:i w:val="0"/>
        </w:rPr>
        <w:lastRenderedPageBreak/>
        <w:t>территорию входят земельные участки, находящиеся в составе многоконтурного земельного участка из земель сельскохозяйственного назначения. Мероприятие по включению территории под комплексную застройку в настоящее время утратило свою актуальность, и исключено из предложений генерального плана, граница села Варваровка откорректирована. Поскольку ранее утвержденная граница не внесена в ЕГРН, категория земель не менялась, также не предусмотрено изменение категории земель участков, исключаемых из границы населенного пункта.</w:t>
      </w:r>
    </w:p>
    <w:p w:rsidR="006B610E" w:rsidRPr="00697B84" w:rsidRDefault="006B610E" w:rsidP="00304D0E">
      <w:pPr>
        <w:pStyle w:val="aa"/>
        <w:spacing w:before="0" w:after="0"/>
        <w:ind w:firstLine="567"/>
        <w:jc w:val="both"/>
        <w:rPr>
          <w:rFonts w:cs="Times New Roman"/>
          <w:i w:val="0"/>
        </w:rPr>
      </w:pPr>
      <w:r w:rsidRPr="00697B84">
        <w:rPr>
          <w:rFonts w:cs="Times New Roman"/>
          <w:i w:val="0"/>
        </w:rPr>
        <w:t>Генеральный план дополнен приложением «Сведения о границах населенных пунктов села Русская Буйловка, села Варваровка. Графическое описание местоположения границ населенных пунктов, перечень координат характерных точек границ населенных пунктов».</w:t>
      </w:r>
    </w:p>
    <w:p w:rsidR="00304D0E" w:rsidRPr="00697B84" w:rsidRDefault="00304D0E" w:rsidP="00304D0E">
      <w:pPr>
        <w:ind w:firstLine="567"/>
        <w:jc w:val="both"/>
      </w:pPr>
      <w:r w:rsidRPr="00697B84">
        <w:t xml:space="preserve">Общая площадь </w:t>
      </w:r>
      <w:r w:rsidR="00C26187" w:rsidRPr="00697B84">
        <w:t>земель населенных пунктов</w:t>
      </w:r>
      <w:r w:rsidRPr="00697B84">
        <w:t xml:space="preserve"> составит</w:t>
      </w:r>
      <w:r w:rsidR="006B610E" w:rsidRPr="00697B84">
        <w:t xml:space="preserve"> </w:t>
      </w:r>
      <w:r w:rsidR="00C26187" w:rsidRPr="00697B84">
        <w:t xml:space="preserve">999,72 </w:t>
      </w:r>
      <w:r w:rsidRPr="00697B84">
        <w:t xml:space="preserve">га, в </w:t>
      </w:r>
      <w:r w:rsidR="00C26187" w:rsidRPr="00697B84">
        <w:t>том числе</w:t>
      </w:r>
      <w:r w:rsidRPr="00697B84">
        <w:t>:</w:t>
      </w:r>
    </w:p>
    <w:p w:rsidR="00304D0E" w:rsidRPr="00697B84" w:rsidRDefault="00304D0E" w:rsidP="00304D0E">
      <w:pPr>
        <w:pStyle w:val="af3"/>
        <w:widowControl/>
        <w:numPr>
          <w:ilvl w:val="0"/>
          <w:numId w:val="33"/>
        </w:numPr>
        <w:suppressAutoHyphens/>
        <w:autoSpaceDE w:val="0"/>
        <w:autoSpaceDN/>
        <w:adjustRightInd/>
        <w:jc w:val="both"/>
        <w:rPr>
          <w:iCs/>
        </w:rPr>
      </w:pPr>
      <w:r w:rsidRPr="00697B84">
        <w:rPr>
          <w:iCs/>
        </w:rPr>
        <w:t>с. Русская Буйловка – 6</w:t>
      </w:r>
      <w:r w:rsidR="006B610E" w:rsidRPr="00697B84">
        <w:rPr>
          <w:iCs/>
        </w:rPr>
        <w:t>86,49</w:t>
      </w:r>
      <w:r w:rsidRPr="00697B84">
        <w:rPr>
          <w:iCs/>
        </w:rPr>
        <w:t xml:space="preserve"> га;</w:t>
      </w:r>
    </w:p>
    <w:p w:rsidR="00304D0E" w:rsidRPr="00697B84" w:rsidRDefault="00304D0E" w:rsidP="00304D0E">
      <w:pPr>
        <w:pStyle w:val="af3"/>
        <w:widowControl/>
        <w:numPr>
          <w:ilvl w:val="0"/>
          <w:numId w:val="33"/>
        </w:numPr>
        <w:suppressAutoHyphens/>
        <w:autoSpaceDE w:val="0"/>
        <w:autoSpaceDN/>
        <w:adjustRightInd/>
        <w:jc w:val="both"/>
        <w:rPr>
          <w:iCs/>
        </w:rPr>
      </w:pPr>
      <w:r w:rsidRPr="00697B84">
        <w:rPr>
          <w:iCs/>
        </w:rPr>
        <w:t xml:space="preserve">п. </w:t>
      </w:r>
      <w:proofErr w:type="spellStart"/>
      <w:r w:rsidRPr="00697B84">
        <w:rPr>
          <w:iCs/>
        </w:rPr>
        <w:t>Шкурлат</w:t>
      </w:r>
      <w:proofErr w:type="spellEnd"/>
      <w:r w:rsidRPr="00697B84">
        <w:rPr>
          <w:iCs/>
        </w:rPr>
        <w:t xml:space="preserve"> 3-й – 234,</w:t>
      </w:r>
      <w:r w:rsidR="006B610E" w:rsidRPr="00697B84">
        <w:rPr>
          <w:iCs/>
        </w:rPr>
        <w:t>68</w:t>
      </w:r>
      <w:r w:rsidRPr="00697B84">
        <w:rPr>
          <w:iCs/>
        </w:rPr>
        <w:t xml:space="preserve"> га;</w:t>
      </w:r>
    </w:p>
    <w:p w:rsidR="00304D0E" w:rsidRPr="00697B84" w:rsidRDefault="00304D0E" w:rsidP="00304D0E">
      <w:pPr>
        <w:pStyle w:val="af3"/>
        <w:widowControl/>
        <w:numPr>
          <w:ilvl w:val="0"/>
          <w:numId w:val="33"/>
        </w:numPr>
        <w:suppressAutoHyphens/>
        <w:autoSpaceDE w:val="0"/>
        <w:autoSpaceDN/>
        <w:adjustRightInd/>
        <w:jc w:val="both"/>
        <w:rPr>
          <w:iCs/>
        </w:rPr>
      </w:pPr>
      <w:r w:rsidRPr="00697B84">
        <w:rPr>
          <w:iCs/>
        </w:rPr>
        <w:t xml:space="preserve">с. Варваровка – </w:t>
      </w:r>
      <w:r w:rsidR="006B610E" w:rsidRPr="00697B84">
        <w:t>78,55</w:t>
      </w:r>
      <w:r w:rsidRPr="00697B84">
        <w:rPr>
          <w:iCs/>
        </w:rPr>
        <w:t xml:space="preserve"> га. </w:t>
      </w:r>
    </w:p>
    <w:p w:rsidR="008C4199" w:rsidRPr="00697B84" w:rsidRDefault="008C4199" w:rsidP="006413C3">
      <w:pPr>
        <w:ind w:firstLine="567"/>
        <w:jc w:val="both"/>
      </w:pPr>
    </w:p>
    <w:p w:rsidR="006413C3" w:rsidRPr="00697B84" w:rsidRDefault="00944AAE" w:rsidP="006413C3">
      <w:pPr>
        <w:ind w:firstLine="567"/>
        <w:jc w:val="both"/>
      </w:pPr>
      <w:r w:rsidRPr="00697B84">
        <w:t>Генеральным планом</w:t>
      </w:r>
      <w:r w:rsidR="0034044A" w:rsidRPr="00697B84">
        <w:t xml:space="preserve"> </w:t>
      </w:r>
      <w:r w:rsidR="00685CD1" w:rsidRPr="00697B84">
        <w:t xml:space="preserve">от 16.04.2021 № 39 </w:t>
      </w:r>
      <w:r w:rsidR="0034044A" w:rsidRPr="00697B84">
        <w:t>предлагается перевод шести земельных участков общей площадью 545,892 га, с кадастровыми номерами: 36:20:6200008:273, 36:20:6200008:274, 36:20:6200008:106, 36:20:6200008:107, 36:20</w:t>
      </w:r>
      <w:r w:rsidR="00437F1A" w:rsidRPr="00697B84">
        <w:t xml:space="preserve">:6200008:139, 36:20:6200008:102, а так же перевод </w:t>
      </w:r>
      <w:r w:rsidR="00437F1A" w:rsidRPr="00697B84">
        <w:rPr>
          <w:rFonts w:cs="Times New Roman"/>
        </w:rPr>
        <w:t xml:space="preserve">земельного массива площадью 14,1205 га, расположенного в </w:t>
      </w:r>
      <w:r w:rsidR="00437F1A" w:rsidRPr="00697B84">
        <w:rPr>
          <w:rFonts w:cs="Times New Roman"/>
          <w:shd w:val="clear" w:color="auto" w:fill="FFFFFF"/>
        </w:rPr>
        <w:t>восточной части кадастрового квартала 36:20:</w:t>
      </w:r>
      <w:r w:rsidR="00437F1A" w:rsidRPr="00697B84">
        <w:rPr>
          <w:rStyle w:val="wmi-callto"/>
          <w:rFonts w:cs="Times New Roman"/>
          <w:shd w:val="clear" w:color="auto" w:fill="FFFFFF"/>
        </w:rPr>
        <w:t xml:space="preserve">6200008, </w:t>
      </w:r>
      <w:r w:rsidR="0034044A" w:rsidRPr="00697B84">
        <w:t xml:space="preserve">из категории </w:t>
      </w:r>
      <w:r w:rsidR="00437F1A" w:rsidRPr="00697B84">
        <w:t>«</w:t>
      </w:r>
      <w:r w:rsidR="0034044A" w:rsidRPr="00697B84">
        <w:t>зем</w:t>
      </w:r>
      <w:r w:rsidR="00437F1A" w:rsidRPr="00697B84">
        <w:t>ли</w:t>
      </w:r>
      <w:r w:rsidR="0034044A" w:rsidRPr="00697B84">
        <w:t xml:space="preserve"> сельскохозяйственного назначения» в категорию </w:t>
      </w:r>
      <w:r w:rsidR="00437F1A" w:rsidRPr="00697B84">
        <w:t>«</w:t>
      </w:r>
      <w:r w:rsidR="0034044A" w:rsidRPr="00697B84">
        <w:t>зем</w:t>
      </w:r>
      <w:r w:rsidR="00437F1A" w:rsidRPr="00697B84">
        <w:t>ли</w:t>
      </w:r>
      <w:r w:rsidR="0034044A" w:rsidRPr="00697B84">
        <w:t xml:space="preserve">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земель иного специального назначения» с целью развития производственной деятельности и размещения отвалов вскрышных пород (АО «Павловск Неруд»).</w:t>
      </w:r>
    </w:p>
    <w:p w:rsidR="000517BE" w:rsidRPr="00697B84" w:rsidRDefault="000D1BB6" w:rsidP="000517BE">
      <w:pPr>
        <w:ind w:firstLine="567"/>
        <w:jc w:val="both"/>
      </w:pPr>
      <w:r w:rsidRPr="00697B84">
        <w:t xml:space="preserve">Генеральным планом </w:t>
      </w:r>
      <w:r w:rsidR="00685CD1" w:rsidRPr="00697B84">
        <w:t xml:space="preserve">от 16.04.2021 № 39 </w:t>
      </w:r>
      <w:r w:rsidRPr="00697B84">
        <w:t>предлагается</w:t>
      </w:r>
      <w:r w:rsidR="000517BE" w:rsidRPr="00697B84">
        <w:t>:</w:t>
      </w:r>
    </w:p>
    <w:p w:rsidR="000517BE" w:rsidRPr="00697B84" w:rsidRDefault="000517BE" w:rsidP="000517BE">
      <w:pPr>
        <w:pStyle w:val="af3"/>
        <w:numPr>
          <w:ilvl w:val="0"/>
          <w:numId w:val="45"/>
        </w:numPr>
        <w:tabs>
          <w:tab w:val="left" w:pos="851"/>
        </w:tabs>
        <w:ind w:left="0" w:firstLine="567"/>
        <w:jc w:val="both"/>
      </w:pPr>
      <w:r w:rsidRPr="00697B84">
        <w:t>П</w:t>
      </w:r>
      <w:r w:rsidR="000D1BB6" w:rsidRPr="00697B84">
        <w:t>еревод</w:t>
      </w:r>
      <w:r w:rsidR="000D1BB6" w:rsidRPr="00697B84">
        <w:rPr>
          <w:rFonts w:cs="Times New Roman"/>
        </w:rPr>
        <w:t xml:space="preserve"> двух земельных участков общей площадью 22,8 га, с кадастровыми номерами: 36:20:6300002:252 и 36:20:6300002:439, из категории «земли сельскохозяйственного назначения» в категорию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земель иного специального назначения» с целью геологической разведки и добычи дорожно-строительных песков на участке «Русская Буйловка»</w:t>
      </w:r>
      <w:r w:rsidR="00564337" w:rsidRPr="00697B84">
        <w:t>.</w:t>
      </w:r>
    </w:p>
    <w:p w:rsidR="003027A4" w:rsidRPr="00697B84" w:rsidRDefault="00564337" w:rsidP="000517BE">
      <w:pPr>
        <w:pStyle w:val="af3"/>
        <w:numPr>
          <w:ilvl w:val="0"/>
          <w:numId w:val="45"/>
        </w:numPr>
        <w:tabs>
          <w:tab w:val="left" w:pos="851"/>
        </w:tabs>
        <w:ind w:left="0" w:firstLine="567"/>
        <w:jc w:val="both"/>
        <w:rPr>
          <w:rStyle w:val="blk"/>
        </w:rPr>
      </w:pPr>
      <w:r w:rsidRPr="00697B84">
        <w:t xml:space="preserve">Перевод земельного участка с кадастровым номером 36:20:6200008:312 </w:t>
      </w:r>
      <w:r w:rsidR="00A813E7" w:rsidRPr="00697B84">
        <w:t>площадью 9,379 га</w:t>
      </w:r>
      <w:r w:rsidRPr="00697B84">
        <w:t xml:space="preserve">. из категории «земли сельскохозяйственного назначения» в категорию «земли </w:t>
      </w:r>
      <w:r w:rsidRPr="00697B84">
        <w:rPr>
          <w:rStyle w:val="blk"/>
        </w:rPr>
        <w:t>промышленности, энергетики, транспорта, связи, радиовещания, телевидения, информатики, землями для обеспечения космической деятельности, землями обороны, безопасности и землями иного специального назначения» с целью увеличения мощности действующего полигона ТКО.</w:t>
      </w:r>
    </w:p>
    <w:p w:rsidR="00FD5FE7" w:rsidRDefault="00FD5FE7" w:rsidP="000517BE">
      <w:pPr>
        <w:pStyle w:val="aa"/>
        <w:keepNext/>
        <w:numPr>
          <w:ilvl w:val="0"/>
          <w:numId w:val="45"/>
        </w:numPr>
        <w:tabs>
          <w:tab w:val="left" w:pos="851"/>
        </w:tabs>
        <w:spacing w:before="0" w:after="0"/>
        <w:ind w:left="0" w:firstLine="567"/>
        <w:jc w:val="both"/>
        <w:rPr>
          <w:rStyle w:val="blk"/>
          <w:i w:val="0"/>
        </w:rPr>
      </w:pPr>
      <w:r w:rsidRPr="00697B84">
        <w:rPr>
          <w:rStyle w:val="blk"/>
          <w:i w:val="0"/>
        </w:rPr>
        <w:t xml:space="preserve">Перевод </w:t>
      </w:r>
      <w:r w:rsidRPr="00697B84">
        <w:rPr>
          <w:i w:val="0"/>
        </w:rPr>
        <w:t>земельного участка площадью 8,16</w:t>
      </w:r>
      <w:r w:rsidR="001F073A" w:rsidRPr="00697B84">
        <w:rPr>
          <w:i w:val="0"/>
        </w:rPr>
        <w:t xml:space="preserve">5 га, </w:t>
      </w:r>
      <w:r w:rsidRPr="00697B84">
        <w:rPr>
          <w:i w:val="0"/>
        </w:rPr>
        <w:t xml:space="preserve">с кадастровым номером </w:t>
      </w:r>
      <w:r w:rsidR="00B74A68" w:rsidRPr="00697B84">
        <w:rPr>
          <w:rStyle w:val="button-search"/>
          <w:i w:val="0"/>
        </w:rPr>
        <w:t>36:20:6200008:315</w:t>
      </w:r>
      <w:r w:rsidR="001F073A" w:rsidRPr="00697B84">
        <w:rPr>
          <w:rStyle w:val="button-search"/>
          <w:i w:val="0"/>
        </w:rPr>
        <w:t>,</w:t>
      </w:r>
      <w:r w:rsidRPr="00697B84">
        <w:rPr>
          <w:rStyle w:val="button-search"/>
          <w:i w:val="0"/>
        </w:rPr>
        <w:t xml:space="preserve"> </w:t>
      </w:r>
      <w:r w:rsidRPr="00697B84">
        <w:rPr>
          <w:i w:val="0"/>
        </w:rPr>
        <w:t xml:space="preserve">из категории «земли сельскохозяйственного назначения» в категорию «земли </w:t>
      </w:r>
      <w:r w:rsidRPr="00697B84">
        <w:rPr>
          <w:rStyle w:val="blk"/>
          <w:i w:val="0"/>
        </w:rPr>
        <w:t>промышленности, энергетики, транспорта, связи, радиовещания, телевидения, информатики, землями для обеспечения космической деятельности, землями обороны, безопасности и землями иного специального назначения» с целью увеличения мощности действующего полигона ТКО.</w:t>
      </w:r>
    </w:p>
    <w:p w:rsidR="00697B84" w:rsidRPr="00697B84" w:rsidRDefault="00697B84" w:rsidP="000517BE">
      <w:pPr>
        <w:pStyle w:val="aa"/>
        <w:keepNext/>
        <w:numPr>
          <w:ilvl w:val="0"/>
          <w:numId w:val="45"/>
        </w:numPr>
        <w:tabs>
          <w:tab w:val="left" w:pos="851"/>
        </w:tabs>
        <w:spacing w:before="0" w:after="0"/>
        <w:ind w:left="0" w:firstLine="567"/>
        <w:jc w:val="both"/>
        <w:rPr>
          <w:i w:val="0"/>
          <w:color w:val="0070C0"/>
        </w:rPr>
      </w:pPr>
      <w:r w:rsidRPr="00697B84">
        <w:rPr>
          <w:i w:val="0"/>
          <w:color w:val="0070C0"/>
        </w:rPr>
        <w:t xml:space="preserve">Настоящим проектом изменений Генерального плана предлагается перевод двух земельных участков общей площадью 77,45 га, с кадастровыми номерами: 36:20:6200008:290, 36:20:6200008:376 из категории земель сельскохозяйственного назначения в категорию земель промышленности, энергетики, транспорта, связи, радиовещания, телевидения, информатики, земли для обеспечения космической </w:t>
      </w:r>
      <w:r w:rsidRPr="00697B84">
        <w:rPr>
          <w:i w:val="0"/>
          <w:color w:val="0070C0"/>
        </w:rPr>
        <w:lastRenderedPageBreak/>
        <w:t>деятельности, земли обороны, безопасности и земель иного специального назначения с целью развития производственной деятельности (АО «Павловск Неруд»).</w:t>
      </w:r>
    </w:p>
    <w:p w:rsidR="0034044A" w:rsidRPr="00697B84" w:rsidRDefault="0034044A" w:rsidP="0034044A">
      <w:pPr>
        <w:ind w:firstLine="565"/>
        <w:jc w:val="both"/>
        <w:rPr>
          <w:rStyle w:val="6"/>
          <w:bCs/>
          <w:iCs/>
          <w:shd w:val="clear" w:color="auto" w:fill="FFFFFF"/>
        </w:rPr>
      </w:pPr>
      <w:r w:rsidRPr="00697B84">
        <w:rPr>
          <w:rStyle w:val="6"/>
          <w:bCs/>
          <w:iCs/>
        </w:rPr>
        <w:t xml:space="preserve">Проектные предложения по переводу земельных участков из одной категории в другую приведены на карте </w:t>
      </w:r>
      <w:r w:rsidRPr="00697B84">
        <w:rPr>
          <w:rStyle w:val="6"/>
          <w:bCs/>
          <w:iCs/>
          <w:shd w:val="clear" w:color="auto" w:fill="FFFFFF"/>
        </w:rPr>
        <w:t>№ 3 Генерального плана «Карта планируемого размещения объектов местного значения».</w:t>
      </w:r>
    </w:p>
    <w:p w:rsidR="001D1F3B" w:rsidRPr="00697B84" w:rsidRDefault="001D1F3B" w:rsidP="007C6A9D">
      <w:pPr>
        <w:pStyle w:val="aa"/>
        <w:keepNext/>
        <w:jc w:val="center"/>
      </w:pPr>
      <w:r w:rsidRPr="00697B84">
        <w:t xml:space="preserve">Таблица </w:t>
      </w:r>
      <w:fldSimple w:instr=" SEQ Таблица \* ARABIC ">
        <w:r w:rsidR="00F8132C" w:rsidRPr="00697B84">
          <w:rPr>
            <w:noProof/>
          </w:rPr>
          <w:t>1</w:t>
        </w:r>
      </w:fldSimple>
      <w:r w:rsidRPr="00697B84">
        <w:t xml:space="preserve"> Перечень мероприятий по оптимизации административно-территориального устройства</w:t>
      </w:r>
    </w:p>
    <w:tbl>
      <w:tblPr>
        <w:tblW w:w="9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619"/>
        <w:gridCol w:w="7308"/>
        <w:gridCol w:w="1690"/>
      </w:tblGrid>
      <w:tr w:rsidR="00697B84" w:rsidRPr="00697B84" w:rsidTr="004A2C53">
        <w:trPr>
          <w:trHeight w:val="492"/>
          <w:jc w:val="center"/>
        </w:trPr>
        <w:tc>
          <w:tcPr>
            <w:tcW w:w="619" w:type="dxa"/>
            <w:shd w:val="clear" w:color="auto" w:fill="DAEEF3" w:themeFill="accent5" w:themeFillTint="33"/>
          </w:tcPr>
          <w:p w:rsidR="00B21062" w:rsidRPr="00697B84" w:rsidRDefault="00B21062" w:rsidP="007C6A9D">
            <w:pPr>
              <w:pStyle w:val="ConsPlusNormal"/>
              <w:snapToGrid w:val="0"/>
              <w:ind w:firstLine="0"/>
              <w:jc w:val="center"/>
              <w:rPr>
                <w:rFonts w:ascii="Times New Roman" w:hAnsi="Times New Roman" w:cs="Times New Roman"/>
                <w:b/>
                <w:bCs/>
                <w:sz w:val="24"/>
                <w:szCs w:val="24"/>
              </w:rPr>
            </w:pPr>
            <w:r w:rsidRPr="00697B84">
              <w:rPr>
                <w:rFonts w:ascii="Times New Roman" w:hAnsi="Times New Roman" w:cs="Times New Roman"/>
                <w:b/>
                <w:bCs/>
                <w:sz w:val="24"/>
                <w:szCs w:val="24"/>
              </w:rPr>
              <w:t>№ п/п</w:t>
            </w:r>
          </w:p>
        </w:tc>
        <w:tc>
          <w:tcPr>
            <w:tcW w:w="7308" w:type="dxa"/>
            <w:shd w:val="clear" w:color="auto" w:fill="DAEEF3" w:themeFill="accent5" w:themeFillTint="33"/>
          </w:tcPr>
          <w:p w:rsidR="00B21062" w:rsidRPr="00697B84" w:rsidRDefault="00B21062" w:rsidP="007C6A9D">
            <w:pPr>
              <w:pStyle w:val="ConsPlusNormal"/>
              <w:snapToGrid w:val="0"/>
              <w:ind w:right="34"/>
              <w:jc w:val="center"/>
              <w:rPr>
                <w:rFonts w:ascii="Times New Roman" w:hAnsi="Times New Roman" w:cs="Times New Roman"/>
                <w:b/>
                <w:bCs/>
                <w:sz w:val="24"/>
                <w:szCs w:val="24"/>
              </w:rPr>
            </w:pPr>
            <w:r w:rsidRPr="00697B84">
              <w:rPr>
                <w:rFonts w:ascii="Times New Roman" w:hAnsi="Times New Roman" w:cs="Times New Roman"/>
                <w:b/>
                <w:bCs/>
                <w:sz w:val="24"/>
                <w:szCs w:val="24"/>
              </w:rPr>
              <w:t>Наименование мероприятия</w:t>
            </w:r>
          </w:p>
        </w:tc>
        <w:tc>
          <w:tcPr>
            <w:tcW w:w="1690" w:type="dxa"/>
            <w:shd w:val="clear" w:color="auto" w:fill="DAEEF3" w:themeFill="accent5" w:themeFillTint="33"/>
          </w:tcPr>
          <w:p w:rsidR="00B21062" w:rsidRPr="00697B84" w:rsidRDefault="00B21062" w:rsidP="007C6A9D">
            <w:pPr>
              <w:pStyle w:val="ConsPlusNormal"/>
              <w:snapToGrid w:val="0"/>
              <w:ind w:hanging="55"/>
              <w:jc w:val="center"/>
              <w:rPr>
                <w:rFonts w:ascii="Times New Roman" w:hAnsi="Times New Roman" w:cs="Times New Roman"/>
                <w:b/>
                <w:bCs/>
                <w:sz w:val="24"/>
                <w:szCs w:val="24"/>
              </w:rPr>
            </w:pPr>
            <w:r w:rsidRPr="00697B84">
              <w:rPr>
                <w:rFonts w:ascii="Times New Roman" w:hAnsi="Times New Roman" w:cs="Times New Roman"/>
                <w:b/>
                <w:bCs/>
                <w:sz w:val="24"/>
                <w:szCs w:val="24"/>
              </w:rPr>
              <w:t>Этапы реализации</w:t>
            </w:r>
          </w:p>
        </w:tc>
      </w:tr>
      <w:tr w:rsidR="00697B84" w:rsidRPr="00697B84" w:rsidTr="004A2C53">
        <w:trPr>
          <w:trHeight w:val="837"/>
          <w:jc w:val="center"/>
        </w:trPr>
        <w:tc>
          <w:tcPr>
            <w:tcW w:w="619" w:type="dxa"/>
          </w:tcPr>
          <w:p w:rsidR="00B21062" w:rsidRPr="00697B84" w:rsidRDefault="00B21062" w:rsidP="007C6A9D">
            <w:pPr>
              <w:pStyle w:val="af3"/>
              <w:numPr>
                <w:ilvl w:val="0"/>
                <w:numId w:val="34"/>
              </w:numPr>
              <w:suppressAutoHyphens/>
              <w:autoSpaceDN/>
              <w:adjustRightInd/>
              <w:ind w:left="0" w:firstLine="0"/>
              <w:jc w:val="center"/>
              <w:rPr>
                <w:rFonts w:cs="Times New Roman"/>
                <w:bCs/>
                <w:smallCaps/>
                <w:snapToGrid w:val="0"/>
              </w:rPr>
            </w:pPr>
          </w:p>
        </w:tc>
        <w:tc>
          <w:tcPr>
            <w:tcW w:w="7308" w:type="dxa"/>
          </w:tcPr>
          <w:p w:rsidR="00B21062" w:rsidRPr="00697B84" w:rsidRDefault="00B21062" w:rsidP="007C6A9D">
            <w:pPr>
              <w:pStyle w:val="af2"/>
              <w:spacing w:before="0" w:beforeAutospacing="0" w:after="0"/>
              <w:jc w:val="both"/>
            </w:pPr>
            <w:r w:rsidRPr="00697B84">
              <w:t>Проведение комплекса мероприятий по установлению (изменению) границ населенных пунктов, в порядке, определенном действующим законодательством.</w:t>
            </w:r>
          </w:p>
        </w:tc>
        <w:tc>
          <w:tcPr>
            <w:tcW w:w="1690" w:type="dxa"/>
            <w:vAlign w:val="center"/>
          </w:tcPr>
          <w:p w:rsidR="00B21062" w:rsidRPr="00697B84" w:rsidRDefault="00B21062" w:rsidP="007C6A9D">
            <w:pPr>
              <w:jc w:val="center"/>
              <w:rPr>
                <w:rFonts w:cs="Times New Roman"/>
              </w:rPr>
            </w:pPr>
            <w:r w:rsidRPr="00697B84">
              <w:rPr>
                <w:rFonts w:cs="Times New Roman"/>
                <w:lang w:val="en-US"/>
              </w:rPr>
              <w:t>I</w:t>
            </w:r>
            <w:r w:rsidRPr="00697B84">
              <w:rPr>
                <w:rFonts w:cs="Times New Roman"/>
              </w:rPr>
              <w:t xml:space="preserve"> очередь</w:t>
            </w:r>
          </w:p>
        </w:tc>
      </w:tr>
      <w:tr w:rsidR="00697B84" w:rsidRPr="00697B84" w:rsidTr="004A2C53">
        <w:trPr>
          <w:trHeight w:val="1077"/>
          <w:jc w:val="center"/>
        </w:trPr>
        <w:tc>
          <w:tcPr>
            <w:tcW w:w="619" w:type="dxa"/>
          </w:tcPr>
          <w:p w:rsidR="00B21062" w:rsidRPr="00697B84" w:rsidRDefault="00B21062" w:rsidP="007C6A9D">
            <w:pPr>
              <w:pStyle w:val="af3"/>
              <w:numPr>
                <w:ilvl w:val="0"/>
                <w:numId w:val="34"/>
              </w:numPr>
              <w:suppressAutoHyphens/>
              <w:autoSpaceDN/>
              <w:adjustRightInd/>
              <w:ind w:left="0" w:firstLine="0"/>
              <w:jc w:val="center"/>
              <w:rPr>
                <w:rFonts w:cs="Times New Roman"/>
                <w:bCs/>
                <w:smallCaps/>
                <w:snapToGrid w:val="0"/>
              </w:rPr>
            </w:pPr>
          </w:p>
        </w:tc>
        <w:tc>
          <w:tcPr>
            <w:tcW w:w="7308" w:type="dxa"/>
          </w:tcPr>
          <w:p w:rsidR="00B21062" w:rsidRPr="00697B84" w:rsidRDefault="00B21062" w:rsidP="007C6A9D">
            <w:pPr>
              <w:pStyle w:val="af2"/>
              <w:spacing w:before="0" w:beforeAutospacing="0" w:after="0"/>
              <w:jc w:val="both"/>
            </w:pPr>
            <w:r w:rsidRPr="00697B84">
              <w:t>Проведение мероприятий по инструментальному закреплению границ населенных пунктов в соответствии с планируемыми границами населенных пунктов, отображенными на карте генерального плана Русско-Буйловского сельского поселения.</w:t>
            </w:r>
          </w:p>
        </w:tc>
        <w:tc>
          <w:tcPr>
            <w:tcW w:w="1690" w:type="dxa"/>
            <w:vAlign w:val="center"/>
          </w:tcPr>
          <w:p w:rsidR="00B21062" w:rsidRPr="00697B84" w:rsidRDefault="00B21062" w:rsidP="007C6A9D">
            <w:pPr>
              <w:jc w:val="center"/>
              <w:rPr>
                <w:rFonts w:cs="Times New Roman"/>
              </w:rPr>
            </w:pPr>
            <w:r w:rsidRPr="00697B84">
              <w:rPr>
                <w:rFonts w:cs="Times New Roman"/>
                <w:lang w:val="en-US"/>
              </w:rPr>
              <w:t>I</w:t>
            </w:r>
            <w:r w:rsidRPr="00697B84">
              <w:rPr>
                <w:rFonts w:cs="Times New Roman"/>
              </w:rPr>
              <w:t xml:space="preserve"> очередь</w:t>
            </w:r>
          </w:p>
        </w:tc>
      </w:tr>
      <w:tr w:rsidR="00697B84" w:rsidRPr="00697B84" w:rsidTr="004A2C53">
        <w:trPr>
          <w:trHeight w:val="252"/>
          <w:jc w:val="center"/>
        </w:trPr>
        <w:tc>
          <w:tcPr>
            <w:tcW w:w="9617" w:type="dxa"/>
            <w:gridSpan w:val="3"/>
          </w:tcPr>
          <w:p w:rsidR="00B21062" w:rsidRPr="00697B84" w:rsidRDefault="00B21062" w:rsidP="007C6A9D">
            <w:pPr>
              <w:jc w:val="center"/>
              <w:rPr>
                <w:rFonts w:cs="Times New Roman"/>
              </w:rPr>
            </w:pPr>
            <w:r w:rsidRPr="00697B84">
              <w:rPr>
                <w:rFonts w:cs="Times New Roman"/>
                <w:b/>
                <w:i/>
              </w:rPr>
              <w:t>Мероприятия по переводу земельных участков из одной категории в другую</w:t>
            </w:r>
          </w:p>
        </w:tc>
      </w:tr>
      <w:tr w:rsidR="00697B84" w:rsidRPr="00697B84" w:rsidTr="004A2C53">
        <w:trPr>
          <w:trHeight w:val="1955"/>
          <w:jc w:val="center"/>
        </w:trPr>
        <w:tc>
          <w:tcPr>
            <w:tcW w:w="619" w:type="dxa"/>
          </w:tcPr>
          <w:p w:rsidR="00B21062" w:rsidRPr="00697B84" w:rsidRDefault="00B21062" w:rsidP="007C6A9D">
            <w:pPr>
              <w:pStyle w:val="af3"/>
              <w:numPr>
                <w:ilvl w:val="0"/>
                <w:numId w:val="34"/>
              </w:numPr>
              <w:suppressAutoHyphens/>
              <w:autoSpaceDN/>
              <w:adjustRightInd/>
              <w:ind w:left="0" w:firstLine="0"/>
              <w:jc w:val="center"/>
              <w:rPr>
                <w:rFonts w:cs="Times New Roman"/>
                <w:bCs/>
                <w:smallCaps/>
                <w:snapToGrid w:val="0"/>
              </w:rPr>
            </w:pPr>
          </w:p>
        </w:tc>
        <w:tc>
          <w:tcPr>
            <w:tcW w:w="7308" w:type="dxa"/>
          </w:tcPr>
          <w:p w:rsidR="00B21062" w:rsidRPr="00697B84" w:rsidRDefault="00B21062" w:rsidP="007C6A9D">
            <w:pPr>
              <w:pStyle w:val="ConsPlusNormal"/>
              <w:snapToGrid w:val="0"/>
              <w:ind w:firstLine="0"/>
              <w:jc w:val="both"/>
              <w:rPr>
                <w:rFonts w:ascii="Times New Roman" w:hAnsi="Times New Roman" w:cs="Times New Roman"/>
                <w:sz w:val="24"/>
                <w:szCs w:val="24"/>
                <w:highlight w:val="red"/>
                <w:u w:val="single"/>
              </w:rPr>
            </w:pPr>
            <w:r w:rsidRPr="00697B84">
              <w:rPr>
                <w:rFonts w:ascii="Times New Roman" w:hAnsi="Times New Roman" w:cs="Times New Roman"/>
                <w:sz w:val="24"/>
                <w:szCs w:val="24"/>
              </w:rPr>
              <w:t>Перевод земельных участков с кадастровыми номерами 36:20:6300002:315 и 36:20:6300002:320, общей площадью 4,042 га</w:t>
            </w:r>
            <w:r w:rsidR="00BA193F" w:rsidRPr="00697B84">
              <w:rPr>
                <w:rFonts w:ascii="Times New Roman" w:hAnsi="Times New Roman" w:cs="Times New Roman"/>
                <w:sz w:val="24"/>
                <w:szCs w:val="24"/>
              </w:rPr>
              <w:t xml:space="preserve"> </w:t>
            </w:r>
            <w:r w:rsidRPr="00697B84">
              <w:rPr>
                <w:rFonts w:ascii="Times New Roman" w:hAnsi="Times New Roman" w:cs="Times New Roman"/>
                <w:sz w:val="24"/>
                <w:szCs w:val="24"/>
              </w:rPr>
              <w:t xml:space="preserve">из земель сельскохозяйственного назначения в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земель иного специального назначения, </w:t>
            </w:r>
            <w:r w:rsidRPr="00697B84">
              <w:rPr>
                <w:rFonts w:ascii="Times New Roman" w:hAnsi="Times New Roman" w:cs="Times New Roman"/>
                <w:sz w:val="24"/>
                <w:szCs w:val="24"/>
                <w:u w:val="single"/>
              </w:rPr>
              <w:t>с целью развития предпринимательской деятельности.</w:t>
            </w:r>
          </w:p>
        </w:tc>
        <w:tc>
          <w:tcPr>
            <w:tcW w:w="1690" w:type="dxa"/>
            <w:vAlign w:val="center"/>
          </w:tcPr>
          <w:p w:rsidR="00B21062" w:rsidRPr="00697B84" w:rsidRDefault="00B21062" w:rsidP="007C6A9D">
            <w:pPr>
              <w:jc w:val="center"/>
              <w:rPr>
                <w:rFonts w:cs="Times New Roman"/>
                <w:highlight w:val="yellow"/>
              </w:rPr>
            </w:pPr>
            <w:r w:rsidRPr="00697B84">
              <w:rPr>
                <w:rFonts w:cs="Times New Roman"/>
                <w:lang w:val="en-US"/>
              </w:rPr>
              <w:t>I</w:t>
            </w:r>
            <w:r w:rsidRPr="00697B84">
              <w:rPr>
                <w:rFonts w:cs="Times New Roman"/>
              </w:rPr>
              <w:t xml:space="preserve"> очередь</w:t>
            </w:r>
          </w:p>
        </w:tc>
      </w:tr>
      <w:tr w:rsidR="00697B84" w:rsidRPr="00697B84" w:rsidTr="004A2C53">
        <w:trPr>
          <w:trHeight w:val="1955"/>
          <w:jc w:val="center"/>
        </w:trPr>
        <w:tc>
          <w:tcPr>
            <w:tcW w:w="619" w:type="dxa"/>
          </w:tcPr>
          <w:p w:rsidR="00B21062" w:rsidRPr="00697B84" w:rsidRDefault="00B21062" w:rsidP="007C6A9D">
            <w:pPr>
              <w:pStyle w:val="af3"/>
              <w:numPr>
                <w:ilvl w:val="0"/>
                <w:numId w:val="34"/>
              </w:numPr>
              <w:suppressAutoHyphens/>
              <w:autoSpaceDN/>
              <w:adjustRightInd/>
              <w:ind w:left="0" w:firstLine="0"/>
              <w:jc w:val="center"/>
              <w:rPr>
                <w:rFonts w:cs="Times New Roman"/>
                <w:bCs/>
                <w:smallCaps/>
                <w:snapToGrid w:val="0"/>
              </w:rPr>
            </w:pPr>
          </w:p>
        </w:tc>
        <w:tc>
          <w:tcPr>
            <w:tcW w:w="7308" w:type="dxa"/>
          </w:tcPr>
          <w:p w:rsidR="00B21062" w:rsidRPr="00697B84" w:rsidRDefault="00B21062" w:rsidP="007C6A9D">
            <w:pPr>
              <w:pStyle w:val="ConsPlusNormal"/>
              <w:snapToGrid w:val="0"/>
              <w:ind w:firstLine="0"/>
              <w:jc w:val="both"/>
              <w:rPr>
                <w:rFonts w:ascii="Times New Roman" w:hAnsi="Times New Roman" w:cs="Times New Roman"/>
                <w:sz w:val="24"/>
                <w:szCs w:val="24"/>
                <w:highlight w:val="green"/>
              </w:rPr>
            </w:pPr>
            <w:r w:rsidRPr="00697B84">
              <w:rPr>
                <w:rFonts w:ascii="Times New Roman" w:hAnsi="Times New Roman" w:cs="Times New Roman"/>
                <w:sz w:val="24"/>
                <w:szCs w:val="24"/>
              </w:rPr>
              <w:t>Перевод 3х земельных участков с кадастровыми номерами: 36:20:0000000:936, 36:20:0000000:937 и 36:20:0000000:938, общей площадью 73,739 га из земель сельскохозяйственного назначения в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земель иного специального назначения, с целью развития предпринимательской деятельности.</w:t>
            </w:r>
          </w:p>
        </w:tc>
        <w:tc>
          <w:tcPr>
            <w:tcW w:w="1690" w:type="dxa"/>
            <w:vAlign w:val="center"/>
          </w:tcPr>
          <w:p w:rsidR="00B21062" w:rsidRPr="00697B84" w:rsidRDefault="00B21062" w:rsidP="007C6A9D">
            <w:pPr>
              <w:jc w:val="center"/>
              <w:rPr>
                <w:rFonts w:cs="Times New Roman"/>
                <w:highlight w:val="yellow"/>
              </w:rPr>
            </w:pPr>
            <w:r w:rsidRPr="00697B84">
              <w:rPr>
                <w:rFonts w:cs="Times New Roman"/>
                <w:lang w:val="en-US"/>
              </w:rPr>
              <w:t>I</w:t>
            </w:r>
            <w:r w:rsidRPr="00697B84">
              <w:rPr>
                <w:rFonts w:cs="Times New Roman"/>
              </w:rPr>
              <w:t xml:space="preserve"> очередь</w:t>
            </w:r>
          </w:p>
        </w:tc>
      </w:tr>
      <w:tr w:rsidR="00697B84" w:rsidRPr="00697B84" w:rsidTr="004A2C53">
        <w:trPr>
          <w:trHeight w:val="1715"/>
          <w:jc w:val="center"/>
        </w:trPr>
        <w:tc>
          <w:tcPr>
            <w:tcW w:w="619" w:type="dxa"/>
          </w:tcPr>
          <w:p w:rsidR="00B21062" w:rsidRPr="00697B84" w:rsidRDefault="00B21062" w:rsidP="007C6A9D">
            <w:pPr>
              <w:pStyle w:val="af3"/>
              <w:numPr>
                <w:ilvl w:val="0"/>
                <w:numId w:val="34"/>
              </w:numPr>
              <w:suppressAutoHyphens/>
              <w:autoSpaceDN/>
              <w:adjustRightInd/>
              <w:ind w:left="0" w:firstLine="0"/>
              <w:jc w:val="center"/>
              <w:rPr>
                <w:rFonts w:cs="Times New Roman"/>
                <w:bCs/>
                <w:smallCaps/>
                <w:snapToGrid w:val="0"/>
              </w:rPr>
            </w:pPr>
          </w:p>
        </w:tc>
        <w:tc>
          <w:tcPr>
            <w:tcW w:w="7308" w:type="dxa"/>
          </w:tcPr>
          <w:p w:rsidR="00B21062" w:rsidRPr="00697B84" w:rsidRDefault="00B21062" w:rsidP="007C6A9D">
            <w:pPr>
              <w:pStyle w:val="ConsPlusNormal"/>
              <w:snapToGrid w:val="0"/>
              <w:ind w:firstLine="0"/>
              <w:jc w:val="both"/>
              <w:rPr>
                <w:rFonts w:ascii="Times New Roman" w:hAnsi="Times New Roman" w:cs="Times New Roman"/>
                <w:sz w:val="24"/>
                <w:szCs w:val="24"/>
                <w:highlight w:val="green"/>
              </w:rPr>
            </w:pPr>
            <w:r w:rsidRPr="00697B84">
              <w:rPr>
                <w:rFonts w:ascii="Times New Roman" w:hAnsi="Times New Roman" w:cs="Times New Roman"/>
                <w:sz w:val="24"/>
                <w:szCs w:val="24"/>
              </w:rPr>
              <w:t>Перевод земельного участка с кадастровым номером 36:20:0000000:945, общей площадью 5,94 га из земель сельскохозяйственного назначения в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земель иного специального назначения, с целью развития предпринимательской деятельности.</w:t>
            </w:r>
          </w:p>
        </w:tc>
        <w:tc>
          <w:tcPr>
            <w:tcW w:w="1690" w:type="dxa"/>
            <w:vAlign w:val="center"/>
          </w:tcPr>
          <w:p w:rsidR="00B21062" w:rsidRPr="00697B84" w:rsidRDefault="00B21062" w:rsidP="007C6A9D">
            <w:pPr>
              <w:jc w:val="center"/>
              <w:rPr>
                <w:rFonts w:cs="Times New Roman"/>
                <w:highlight w:val="yellow"/>
              </w:rPr>
            </w:pPr>
            <w:r w:rsidRPr="00697B84">
              <w:rPr>
                <w:rFonts w:cs="Times New Roman"/>
                <w:lang w:val="en-US"/>
              </w:rPr>
              <w:t>I</w:t>
            </w:r>
            <w:r w:rsidRPr="00697B84">
              <w:rPr>
                <w:rFonts w:cs="Times New Roman"/>
              </w:rPr>
              <w:t xml:space="preserve"> очередь</w:t>
            </w:r>
          </w:p>
        </w:tc>
      </w:tr>
      <w:tr w:rsidR="00697B84" w:rsidRPr="00697B84" w:rsidTr="004A2C53">
        <w:trPr>
          <w:trHeight w:val="1462"/>
          <w:jc w:val="center"/>
        </w:trPr>
        <w:tc>
          <w:tcPr>
            <w:tcW w:w="619" w:type="dxa"/>
          </w:tcPr>
          <w:p w:rsidR="00B21062" w:rsidRPr="00697B84" w:rsidRDefault="00B21062" w:rsidP="007C6A9D">
            <w:pPr>
              <w:pStyle w:val="af3"/>
              <w:numPr>
                <w:ilvl w:val="0"/>
                <w:numId w:val="34"/>
              </w:numPr>
              <w:suppressAutoHyphens/>
              <w:autoSpaceDN/>
              <w:adjustRightInd/>
              <w:ind w:left="0" w:firstLine="0"/>
              <w:jc w:val="center"/>
              <w:rPr>
                <w:rFonts w:cs="Times New Roman"/>
                <w:bCs/>
                <w:smallCaps/>
                <w:snapToGrid w:val="0"/>
              </w:rPr>
            </w:pPr>
          </w:p>
        </w:tc>
        <w:tc>
          <w:tcPr>
            <w:tcW w:w="7308" w:type="dxa"/>
          </w:tcPr>
          <w:p w:rsidR="00B21062" w:rsidRPr="00697B84" w:rsidRDefault="00B21062" w:rsidP="007C6A9D">
            <w:pPr>
              <w:pStyle w:val="ConsPlusNormal"/>
              <w:snapToGrid w:val="0"/>
              <w:ind w:firstLine="0"/>
              <w:jc w:val="both"/>
              <w:rPr>
                <w:rFonts w:ascii="Times New Roman" w:hAnsi="Times New Roman" w:cs="Times New Roman"/>
                <w:sz w:val="24"/>
                <w:szCs w:val="24"/>
                <w:highlight w:val="green"/>
              </w:rPr>
            </w:pPr>
            <w:r w:rsidRPr="00697B84">
              <w:rPr>
                <w:rFonts w:ascii="Times New Roman" w:hAnsi="Times New Roman" w:cs="Times New Roman"/>
                <w:sz w:val="24"/>
                <w:szCs w:val="24"/>
              </w:rPr>
              <w:t xml:space="preserve">Перевод земельного участка с кадастровым номером 36:20:6200008:128, общей площадью 22,925 га из земель сельскохозяйственного назначения в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земель иного специального назначения, с </w:t>
            </w:r>
            <w:r w:rsidR="005E1D2D" w:rsidRPr="00697B84">
              <w:rPr>
                <w:rFonts w:ascii="Times New Roman" w:hAnsi="Times New Roman" w:cs="Times New Roman"/>
                <w:sz w:val="24"/>
                <w:szCs w:val="24"/>
              </w:rPr>
              <w:t>целью развития производственной</w:t>
            </w:r>
            <w:r w:rsidRPr="00697B84">
              <w:rPr>
                <w:rFonts w:ascii="Times New Roman" w:hAnsi="Times New Roman" w:cs="Times New Roman"/>
                <w:sz w:val="24"/>
                <w:szCs w:val="24"/>
              </w:rPr>
              <w:t xml:space="preserve"> деятельности.</w:t>
            </w:r>
          </w:p>
        </w:tc>
        <w:tc>
          <w:tcPr>
            <w:tcW w:w="1690" w:type="dxa"/>
            <w:vAlign w:val="center"/>
          </w:tcPr>
          <w:p w:rsidR="00B21062" w:rsidRPr="00697B84" w:rsidRDefault="00B21062" w:rsidP="007C6A9D">
            <w:pPr>
              <w:jc w:val="center"/>
              <w:rPr>
                <w:rFonts w:cs="Times New Roman"/>
                <w:highlight w:val="yellow"/>
              </w:rPr>
            </w:pPr>
            <w:r w:rsidRPr="00697B84">
              <w:rPr>
                <w:rFonts w:cs="Times New Roman"/>
                <w:lang w:val="en-US"/>
              </w:rPr>
              <w:t>I</w:t>
            </w:r>
            <w:r w:rsidRPr="00697B84">
              <w:rPr>
                <w:rFonts w:cs="Times New Roman"/>
              </w:rPr>
              <w:t xml:space="preserve"> очередь</w:t>
            </w:r>
          </w:p>
        </w:tc>
      </w:tr>
      <w:tr w:rsidR="00697B84" w:rsidRPr="00697B84" w:rsidTr="004A2C53">
        <w:trPr>
          <w:trHeight w:val="1955"/>
          <w:jc w:val="center"/>
        </w:trPr>
        <w:tc>
          <w:tcPr>
            <w:tcW w:w="619" w:type="dxa"/>
          </w:tcPr>
          <w:p w:rsidR="00B21062" w:rsidRPr="00697B84" w:rsidRDefault="00B21062" w:rsidP="007C6A9D">
            <w:pPr>
              <w:pStyle w:val="af3"/>
              <w:numPr>
                <w:ilvl w:val="0"/>
                <w:numId w:val="34"/>
              </w:numPr>
              <w:suppressAutoHyphens/>
              <w:autoSpaceDN/>
              <w:adjustRightInd/>
              <w:ind w:left="0" w:firstLine="0"/>
              <w:jc w:val="center"/>
              <w:rPr>
                <w:rFonts w:cs="Times New Roman"/>
                <w:bCs/>
                <w:smallCaps/>
                <w:snapToGrid w:val="0"/>
              </w:rPr>
            </w:pPr>
          </w:p>
        </w:tc>
        <w:tc>
          <w:tcPr>
            <w:tcW w:w="7308" w:type="dxa"/>
          </w:tcPr>
          <w:p w:rsidR="00B21062" w:rsidRPr="00697B84" w:rsidRDefault="00B21062" w:rsidP="007C6A9D">
            <w:pPr>
              <w:pStyle w:val="ConsPlusNormal"/>
              <w:snapToGrid w:val="0"/>
              <w:ind w:firstLine="0"/>
              <w:jc w:val="both"/>
              <w:rPr>
                <w:rFonts w:ascii="Times New Roman" w:hAnsi="Times New Roman" w:cs="Times New Roman"/>
                <w:sz w:val="24"/>
                <w:szCs w:val="24"/>
              </w:rPr>
            </w:pPr>
            <w:r w:rsidRPr="00697B84">
              <w:rPr>
                <w:rFonts w:ascii="Times New Roman" w:hAnsi="Times New Roman" w:cs="Times New Roman"/>
                <w:sz w:val="24"/>
                <w:szCs w:val="24"/>
              </w:rPr>
              <w:t>Перевод земельного участка с кадастровым номером 36:20:6300004:617, общей площадью 1,6 га из земель сельскохозяйственного назначения в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земель иного специального назначения, с целью размещения площадки для временного хранения ТКО.</w:t>
            </w:r>
          </w:p>
        </w:tc>
        <w:tc>
          <w:tcPr>
            <w:tcW w:w="1690" w:type="dxa"/>
            <w:vAlign w:val="center"/>
          </w:tcPr>
          <w:p w:rsidR="00B21062" w:rsidRPr="00697B84" w:rsidRDefault="00B21062" w:rsidP="007C6A9D">
            <w:pPr>
              <w:jc w:val="center"/>
              <w:rPr>
                <w:rFonts w:cs="Times New Roman"/>
                <w:highlight w:val="yellow"/>
              </w:rPr>
            </w:pPr>
            <w:r w:rsidRPr="00697B84">
              <w:rPr>
                <w:rFonts w:cs="Times New Roman"/>
                <w:lang w:val="en-US"/>
              </w:rPr>
              <w:t>I</w:t>
            </w:r>
            <w:r w:rsidRPr="00697B84">
              <w:rPr>
                <w:rFonts w:cs="Times New Roman"/>
              </w:rPr>
              <w:t xml:space="preserve"> очередь</w:t>
            </w:r>
          </w:p>
        </w:tc>
      </w:tr>
      <w:tr w:rsidR="00697B84" w:rsidRPr="00697B84" w:rsidTr="004A2C53">
        <w:trPr>
          <w:trHeight w:val="1955"/>
          <w:jc w:val="center"/>
        </w:trPr>
        <w:tc>
          <w:tcPr>
            <w:tcW w:w="619" w:type="dxa"/>
          </w:tcPr>
          <w:p w:rsidR="00335391" w:rsidRPr="00697B84" w:rsidRDefault="00335391" w:rsidP="007C6A9D">
            <w:pPr>
              <w:pStyle w:val="af3"/>
              <w:numPr>
                <w:ilvl w:val="0"/>
                <w:numId w:val="34"/>
              </w:numPr>
              <w:suppressAutoHyphens/>
              <w:autoSpaceDN/>
              <w:adjustRightInd/>
              <w:ind w:left="0" w:firstLine="0"/>
              <w:jc w:val="center"/>
              <w:rPr>
                <w:rFonts w:cs="Times New Roman"/>
                <w:bCs/>
                <w:smallCaps/>
                <w:snapToGrid w:val="0"/>
              </w:rPr>
            </w:pPr>
          </w:p>
        </w:tc>
        <w:tc>
          <w:tcPr>
            <w:tcW w:w="7308" w:type="dxa"/>
          </w:tcPr>
          <w:p w:rsidR="00335391" w:rsidRPr="00697B84" w:rsidRDefault="00074D07" w:rsidP="007C6A9D">
            <w:pPr>
              <w:pStyle w:val="ConsPlusNormal"/>
              <w:snapToGrid w:val="0"/>
              <w:ind w:firstLine="0"/>
              <w:jc w:val="both"/>
              <w:rPr>
                <w:rFonts w:ascii="Times New Roman" w:hAnsi="Times New Roman" w:cs="Times New Roman"/>
                <w:sz w:val="24"/>
                <w:szCs w:val="24"/>
              </w:rPr>
            </w:pPr>
            <w:r w:rsidRPr="00697B84">
              <w:rPr>
                <w:rFonts w:ascii="Times New Roman" w:hAnsi="Times New Roman" w:cs="Times New Roman"/>
                <w:sz w:val="24"/>
                <w:szCs w:val="24"/>
              </w:rPr>
              <w:t xml:space="preserve">Перевод земельного участка с кадастровым номером 36:20:6200006:41 из земель сельскохозяйственного назначения в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земель иного специального назначения (с целью развития производственной деятельности) необходимо осуществлять с учетом </w:t>
            </w:r>
            <w:r w:rsidRPr="00697B84">
              <w:rPr>
                <w:rFonts w:ascii="Times New Roman" w:hAnsi="Times New Roman" w:cs="Times New Roman"/>
                <w:b/>
                <w:sz w:val="24"/>
                <w:szCs w:val="24"/>
              </w:rPr>
              <w:t>ст. 65 ВК РФ</w:t>
            </w:r>
            <w:r w:rsidRPr="00697B84">
              <w:rPr>
                <w:rFonts w:ascii="Times New Roman" w:hAnsi="Times New Roman" w:cs="Times New Roman"/>
                <w:sz w:val="24"/>
                <w:szCs w:val="24"/>
              </w:rPr>
              <w:t>.</w:t>
            </w:r>
          </w:p>
        </w:tc>
        <w:tc>
          <w:tcPr>
            <w:tcW w:w="1690" w:type="dxa"/>
            <w:vAlign w:val="center"/>
          </w:tcPr>
          <w:p w:rsidR="00335391" w:rsidRPr="00697B84" w:rsidRDefault="00335391" w:rsidP="007C6A9D">
            <w:pPr>
              <w:jc w:val="center"/>
              <w:rPr>
                <w:rFonts w:cs="Times New Roman"/>
              </w:rPr>
            </w:pPr>
            <w:r w:rsidRPr="00697B84">
              <w:rPr>
                <w:rFonts w:cs="Times New Roman"/>
                <w:lang w:val="en-US"/>
              </w:rPr>
              <w:t>I</w:t>
            </w:r>
            <w:r w:rsidRPr="00697B84">
              <w:rPr>
                <w:rFonts w:cs="Times New Roman"/>
              </w:rPr>
              <w:t xml:space="preserve"> очередь</w:t>
            </w:r>
          </w:p>
        </w:tc>
      </w:tr>
      <w:tr w:rsidR="00697B84" w:rsidRPr="00697B84" w:rsidTr="004A2C53">
        <w:trPr>
          <w:trHeight w:val="2447"/>
          <w:jc w:val="center"/>
        </w:trPr>
        <w:tc>
          <w:tcPr>
            <w:tcW w:w="619" w:type="dxa"/>
          </w:tcPr>
          <w:p w:rsidR="0034044A" w:rsidRPr="00697B84" w:rsidRDefault="0034044A" w:rsidP="007C6A9D">
            <w:pPr>
              <w:pStyle w:val="af3"/>
              <w:numPr>
                <w:ilvl w:val="0"/>
                <w:numId w:val="34"/>
              </w:numPr>
              <w:suppressAutoHyphens/>
              <w:autoSpaceDN/>
              <w:adjustRightInd/>
              <w:ind w:left="0" w:firstLine="0"/>
              <w:jc w:val="center"/>
              <w:rPr>
                <w:rFonts w:cs="Times New Roman"/>
                <w:bCs/>
                <w:smallCaps/>
                <w:snapToGrid w:val="0"/>
              </w:rPr>
            </w:pPr>
          </w:p>
        </w:tc>
        <w:tc>
          <w:tcPr>
            <w:tcW w:w="7308" w:type="dxa"/>
          </w:tcPr>
          <w:p w:rsidR="0034044A" w:rsidRPr="00697B84" w:rsidRDefault="0034044A" w:rsidP="007C6A9D">
            <w:pPr>
              <w:pStyle w:val="ConsPlusNormal"/>
              <w:snapToGrid w:val="0"/>
              <w:ind w:firstLine="0"/>
              <w:jc w:val="both"/>
              <w:rPr>
                <w:rFonts w:ascii="Times New Roman" w:hAnsi="Times New Roman" w:cs="Times New Roman"/>
                <w:sz w:val="24"/>
                <w:szCs w:val="24"/>
              </w:rPr>
            </w:pPr>
            <w:r w:rsidRPr="00697B84">
              <w:rPr>
                <w:rFonts w:ascii="Times New Roman" w:hAnsi="Times New Roman" w:cs="Times New Roman"/>
                <w:sz w:val="24"/>
                <w:szCs w:val="24"/>
              </w:rPr>
              <w:t xml:space="preserve">Перевод шести земельных участков общей площадью 545,892 га, с кадастровыми номерами: 36:20:6200008:273, 36:20:6200008:274, 36:20:6200008:106, 36:20:6200008:107, 36:20:6200008:139, 36:20:6200008:102 из категории </w:t>
            </w:r>
            <w:r w:rsidR="00437F1A" w:rsidRPr="00697B84">
              <w:rPr>
                <w:rFonts w:ascii="Times New Roman" w:hAnsi="Times New Roman" w:cs="Times New Roman"/>
                <w:sz w:val="24"/>
                <w:szCs w:val="24"/>
              </w:rPr>
              <w:t>«</w:t>
            </w:r>
            <w:r w:rsidRPr="00697B84">
              <w:rPr>
                <w:rFonts w:ascii="Times New Roman" w:hAnsi="Times New Roman" w:cs="Times New Roman"/>
                <w:sz w:val="24"/>
                <w:szCs w:val="24"/>
              </w:rPr>
              <w:t>зем</w:t>
            </w:r>
            <w:r w:rsidR="00437F1A" w:rsidRPr="00697B84">
              <w:rPr>
                <w:rFonts w:ascii="Times New Roman" w:hAnsi="Times New Roman" w:cs="Times New Roman"/>
                <w:sz w:val="24"/>
                <w:szCs w:val="24"/>
              </w:rPr>
              <w:t>ли</w:t>
            </w:r>
            <w:r w:rsidRPr="00697B84">
              <w:rPr>
                <w:rFonts w:ascii="Times New Roman" w:hAnsi="Times New Roman" w:cs="Times New Roman"/>
                <w:sz w:val="24"/>
                <w:szCs w:val="24"/>
              </w:rPr>
              <w:t xml:space="preserve"> сельскохозяйственного назначения» в категорию </w:t>
            </w:r>
            <w:r w:rsidR="00437F1A" w:rsidRPr="00697B84">
              <w:rPr>
                <w:rFonts w:ascii="Times New Roman" w:hAnsi="Times New Roman" w:cs="Times New Roman"/>
                <w:sz w:val="24"/>
                <w:szCs w:val="24"/>
              </w:rPr>
              <w:t>«</w:t>
            </w:r>
            <w:r w:rsidRPr="00697B84">
              <w:rPr>
                <w:rFonts w:ascii="Times New Roman" w:hAnsi="Times New Roman" w:cs="Times New Roman"/>
                <w:sz w:val="24"/>
                <w:szCs w:val="24"/>
              </w:rPr>
              <w:t>зем</w:t>
            </w:r>
            <w:r w:rsidR="00437F1A" w:rsidRPr="00697B84">
              <w:rPr>
                <w:rFonts w:ascii="Times New Roman" w:hAnsi="Times New Roman" w:cs="Times New Roman"/>
                <w:sz w:val="24"/>
                <w:szCs w:val="24"/>
              </w:rPr>
              <w:t xml:space="preserve">ли </w:t>
            </w:r>
            <w:r w:rsidRPr="00697B84">
              <w:rPr>
                <w:rFonts w:ascii="Times New Roman" w:hAnsi="Times New Roman" w:cs="Times New Roman"/>
                <w:sz w:val="24"/>
                <w:szCs w:val="24"/>
              </w:rPr>
              <w:t>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земель иного специального назначения», с целью развития производственной деятельности и размещения отвалов вскрышных пород (АО «Павловск Неруд»)</w:t>
            </w:r>
          </w:p>
        </w:tc>
        <w:tc>
          <w:tcPr>
            <w:tcW w:w="1690" w:type="dxa"/>
            <w:vAlign w:val="center"/>
          </w:tcPr>
          <w:p w:rsidR="0034044A" w:rsidRPr="00697B84" w:rsidRDefault="0034044A" w:rsidP="007C6A9D">
            <w:pPr>
              <w:jc w:val="center"/>
              <w:rPr>
                <w:rFonts w:cs="Times New Roman"/>
              </w:rPr>
            </w:pPr>
            <w:r w:rsidRPr="00697B84">
              <w:rPr>
                <w:rFonts w:cs="Times New Roman"/>
                <w:lang w:val="en-US"/>
              </w:rPr>
              <w:t>I</w:t>
            </w:r>
            <w:r w:rsidRPr="00697B84">
              <w:rPr>
                <w:rFonts w:cs="Times New Roman"/>
              </w:rPr>
              <w:t xml:space="preserve"> очередь</w:t>
            </w:r>
          </w:p>
        </w:tc>
      </w:tr>
      <w:tr w:rsidR="00697B84" w:rsidRPr="00697B84" w:rsidTr="004A2C53">
        <w:trPr>
          <w:trHeight w:val="2207"/>
          <w:jc w:val="center"/>
        </w:trPr>
        <w:tc>
          <w:tcPr>
            <w:tcW w:w="619" w:type="dxa"/>
          </w:tcPr>
          <w:p w:rsidR="0034044A" w:rsidRPr="00697B84" w:rsidRDefault="0034044A" w:rsidP="007C6A9D">
            <w:pPr>
              <w:pStyle w:val="af3"/>
              <w:numPr>
                <w:ilvl w:val="0"/>
                <w:numId w:val="34"/>
              </w:numPr>
              <w:suppressAutoHyphens/>
              <w:autoSpaceDN/>
              <w:adjustRightInd/>
              <w:ind w:left="0" w:firstLine="0"/>
              <w:jc w:val="center"/>
              <w:rPr>
                <w:rFonts w:cs="Times New Roman"/>
                <w:bCs/>
                <w:smallCaps/>
                <w:snapToGrid w:val="0"/>
              </w:rPr>
            </w:pPr>
          </w:p>
        </w:tc>
        <w:tc>
          <w:tcPr>
            <w:tcW w:w="7308" w:type="dxa"/>
          </w:tcPr>
          <w:p w:rsidR="0034044A" w:rsidRPr="00697B84" w:rsidRDefault="0034044A" w:rsidP="007C6A9D">
            <w:pPr>
              <w:pStyle w:val="af3"/>
              <w:ind w:left="34"/>
              <w:jc w:val="both"/>
              <w:rPr>
                <w:rFonts w:cs="Times New Roman"/>
                <w:shd w:val="clear" w:color="auto" w:fill="FFFFFF"/>
              </w:rPr>
            </w:pPr>
            <w:r w:rsidRPr="00697B84">
              <w:rPr>
                <w:rFonts w:cs="Times New Roman"/>
              </w:rPr>
              <w:t xml:space="preserve">Перевод земельного массива площадью 14,1205 га, расположенного в </w:t>
            </w:r>
            <w:r w:rsidRPr="00697B84">
              <w:rPr>
                <w:rFonts w:cs="Times New Roman"/>
                <w:shd w:val="clear" w:color="auto" w:fill="FFFFFF"/>
              </w:rPr>
              <w:t>восточной части кадастрового квартала 36:20:</w:t>
            </w:r>
            <w:r w:rsidRPr="00697B84">
              <w:rPr>
                <w:rStyle w:val="wmi-callto"/>
                <w:rFonts w:cs="Times New Roman"/>
                <w:shd w:val="clear" w:color="auto" w:fill="FFFFFF"/>
              </w:rPr>
              <w:t xml:space="preserve">6200008, </w:t>
            </w:r>
            <w:r w:rsidRPr="00697B84">
              <w:rPr>
                <w:rFonts w:cs="Times New Roman"/>
              </w:rPr>
              <w:t xml:space="preserve">из категории </w:t>
            </w:r>
            <w:r w:rsidR="00437F1A" w:rsidRPr="00697B84">
              <w:rPr>
                <w:rFonts w:cs="Times New Roman"/>
              </w:rPr>
              <w:t>«</w:t>
            </w:r>
            <w:r w:rsidRPr="00697B84">
              <w:rPr>
                <w:rFonts w:cs="Times New Roman"/>
              </w:rPr>
              <w:t>зем</w:t>
            </w:r>
            <w:r w:rsidR="00437F1A" w:rsidRPr="00697B84">
              <w:rPr>
                <w:rFonts w:cs="Times New Roman"/>
              </w:rPr>
              <w:t>ли</w:t>
            </w:r>
            <w:r w:rsidRPr="00697B84">
              <w:rPr>
                <w:rFonts w:cs="Times New Roman"/>
              </w:rPr>
              <w:t xml:space="preserve"> сельскохозяйственного назначения» в категорию </w:t>
            </w:r>
            <w:r w:rsidR="00437F1A" w:rsidRPr="00697B84">
              <w:rPr>
                <w:rFonts w:cs="Times New Roman"/>
              </w:rPr>
              <w:t>«</w:t>
            </w:r>
            <w:r w:rsidRPr="00697B84">
              <w:rPr>
                <w:rFonts w:cs="Times New Roman"/>
              </w:rPr>
              <w:t>зем</w:t>
            </w:r>
            <w:r w:rsidR="00437F1A" w:rsidRPr="00697B84">
              <w:rPr>
                <w:rFonts w:cs="Times New Roman"/>
              </w:rPr>
              <w:t>ли</w:t>
            </w:r>
            <w:r w:rsidRPr="00697B84">
              <w:rPr>
                <w:rFonts w:cs="Times New Roman"/>
              </w:rPr>
              <w:t xml:space="preserve">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земель иного специального назначения», с целью развития производственной деятельности и размещения отвалов вскрышных пород (АО «Павловск Неруд»)</w:t>
            </w:r>
            <w:r w:rsidRPr="00697B84">
              <w:rPr>
                <w:rStyle w:val="wmi-callto"/>
                <w:rFonts w:cs="Times New Roman"/>
                <w:shd w:val="clear" w:color="auto" w:fill="FFFFFF"/>
              </w:rPr>
              <w:t>;</w:t>
            </w:r>
          </w:p>
        </w:tc>
        <w:tc>
          <w:tcPr>
            <w:tcW w:w="1690" w:type="dxa"/>
            <w:vAlign w:val="center"/>
          </w:tcPr>
          <w:p w:rsidR="0034044A" w:rsidRPr="00697B84" w:rsidRDefault="0034044A" w:rsidP="007C6A9D">
            <w:pPr>
              <w:jc w:val="center"/>
              <w:rPr>
                <w:rFonts w:cs="Times New Roman"/>
              </w:rPr>
            </w:pPr>
            <w:r w:rsidRPr="00697B84">
              <w:rPr>
                <w:rFonts w:cs="Times New Roman"/>
                <w:lang w:val="en-US"/>
              </w:rPr>
              <w:t>I</w:t>
            </w:r>
            <w:r w:rsidRPr="00697B84">
              <w:rPr>
                <w:rFonts w:cs="Times New Roman"/>
              </w:rPr>
              <w:t xml:space="preserve"> очередь</w:t>
            </w:r>
          </w:p>
        </w:tc>
      </w:tr>
      <w:tr w:rsidR="00697B84" w:rsidRPr="00697B84" w:rsidTr="008C4199">
        <w:trPr>
          <w:trHeight w:val="219"/>
          <w:jc w:val="center"/>
        </w:trPr>
        <w:tc>
          <w:tcPr>
            <w:tcW w:w="619" w:type="dxa"/>
          </w:tcPr>
          <w:p w:rsidR="00E26CF9" w:rsidRPr="00697B84" w:rsidRDefault="00E26CF9" w:rsidP="007C6A9D">
            <w:pPr>
              <w:pStyle w:val="af3"/>
              <w:numPr>
                <w:ilvl w:val="0"/>
                <w:numId w:val="34"/>
              </w:numPr>
              <w:suppressAutoHyphens/>
              <w:autoSpaceDN/>
              <w:adjustRightInd/>
              <w:ind w:left="0" w:firstLine="0"/>
              <w:jc w:val="center"/>
              <w:rPr>
                <w:rFonts w:cs="Times New Roman"/>
                <w:bCs/>
                <w:smallCaps/>
                <w:snapToGrid w:val="0"/>
              </w:rPr>
            </w:pPr>
          </w:p>
        </w:tc>
        <w:tc>
          <w:tcPr>
            <w:tcW w:w="7308" w:type="dxa"/>
          </w:tcPr>
          <w:p w:rsidR="00E26CF9" w:rsidRPr="00697B84" w:rsidRDefault="00E26CF9" w:rsidP="007C6A9D">
            <w:pPr>
              <w:jc w:val="both"/>
              <w:rPr>
                <w:rFonts w:cs="Times New Roman"/>
              </w:rPr>
            </w:pPr>
            <w:r w:rsidRPr="00697B84">
              <w:rPr>
                <w:rFonts w:cs="Times New Roman"/>
              </w:rPr>
              <w:t>Перевод двух земельных участков с кадастровыми номерами: 36:20:6300002:252 и 36:20:6300002:439, общей площа</w:t>
            </w:r>
            <w:r w:rsidR="0046341F" w:rsidRPr="00697B84">
              <w:rPr>
                <w:rFonts w:cs="Times New Roman"/>
              </w:rPr>
              <w:t xml:space="preserve">дью 22,8 га, из категории </w:t>
            </w:r>
            <w:r w:rsidRPr="00697B84">
              <w:rPr>
                <w:rFonts w:cs="Times New Roman"/>
              </w:rPr>
              <w:t>«</w:t>
            </w:r>
            <w:r w:rsidR="0046341F" w:rsidRPr="00697B84">
              <w:rPr>
                <w:rFonts w:cs="Times New Roman"/>
              </w:rPr>
              <w:t xml:space="preserve">земли </w:t>
            </w:r>
            <w:r w:rsidRPr="00697B84">
              <w:rPr>
                <w:rFonts w:cs="Times New Roman"/>
              </w:rPr>
              <w:t>сельскохозяйственног</w:t>
            </w:r>
            <w:r w:rsidR="0046341F" w:rsidRPr="00697B84">
              <w:rPr>
                <w:rFonts w:cs="Times New Roman"/>
              </w:rPr>
              <w:t xml:space="preserve">о назначения» в категорию </w:t>
            </w:r>
            <w:r w:rsidRPr="00697B84">
              <w:rPr>
                <w:rFonts w:cs="Times New Roman"/>
              </w:rPr>
              <w:t>«</w:t>
            </w:r>
            <w:r w:rsidR="0046341F" w:rsidRPr="00697B84">
              <w:rPr>
                <w:rFonts w:cs="Times New Roman"/>
              </w:rPr>
              <w:t xml:space="preserve">земли </w:t>
            </w:r>
            <w:r w:rsidRPr="00697B84">
              <w:rPr>
                <w:rFonts w:cs="Times New Roman"/>
              </w:rPr>
              <w:t>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земель иного специального назначения» с целью геологической разведки и добычи дорожно-строительных песков на участке «Русская Буйловка».</w:t>
            </w:r>
          </w:p>
        </w:tc>
        <w:tc>
          <w:tcPr>
            <w:tcW w:w="1690" w:type="dxa"/>
          </w:tcPr>
          <w:p w:rsidR="00E26CF9" w:rsidRPr="00697B84" w:rsidRDefault="005E1D2D" w:rsidP="007C6A9D">
            <w:pPr>
              <w:jc w:val="center"/>
              <w:rPr>
                <w:rFonts w:eastAsia="Times New Roman" w:cs="Times New Roman"/>
              </w:rPr>
            </w:pPr>
            <w:r w:rsidRPr="00697B84">
              <w:rPr>
                <w:rFonts w:eastAsia="Times New Roman" w:cs="Times New Roman"/>
              </w:rPr>
              <w:t>Р</w:t>
            </w:r>
            <w:r w:rsidR="00E26CF9" w:rsidRPr="00697B84">
              <w:rPr>
                <w:rFonts w:eastAsia="Times New Roman" w:cs="Times New Roman"/>
              </w:rPr>
              <w:t>асчетный срок</w:t>
            </w:r>
          </w:p>
        </w:tc>
      </w:tr>
      <w:tr w:rsidR="00697B84" w:rsidRPr="00697B84" w:rsidTr="00BA193F">
        <w:trPr>
          <w:trHeight w:val="644"/>
          <w:jc w:val="center"/>
        </w:trPr>
        <w:tc>
          <w:tcPr>
            <w:tcW w:w="619" w:type="dxa"/>
          </w:tcPr>
          <w:p w:rsidR="00E26CF9" w:rsidRPr="00697B84" w:rsidRDefault="00E26CF9" w:rsidP="007C6A9D">
            <w:pPr>
              <w:pStyle w:val="af3"/>
              <w:numPr>
                <w:ilvl w:val="0"/>
                <w:numId w:val="34"/>
              </w:numPr>
              <w:suppressAutoHyphens/>
              <w:autoSpaceDN/>
              <w:adjustRightInd/>
              <w:ind w:left="0" w:firstLine="0"/>
              <w:jc w:val="center"/>
              <w:rPr>
                <w:rFonts w:cs="Times New Roman"/>
                <w:bCs/>
                <w:smallCaps/>
                <w:snapToGrid w:val="0"/>
              </w:rPr>
            </w:pPr>
          </w:p>
        </w:tc>
        <w:tc>
          <w:tcPr>
            <w:tcW w:w="7308" w:type="dxa"/>
          </w:tcPr>
          <w:p w:rsidR="00E26CF9" w:rsidRPr="00697B84" w:rsidRDefault="00E26CF9" w:rsidP="007C6A9D">
            <w:pPr>
              <w:jc w:val="both"/>
              <w:rPr>
                <w:rFonts w:cs="Times New Roman"/>
              </w:rPr>
            </w:pPr>
            <w:r w:rsidRPr="00697B84">
              <w:rPr>
                <w:rFonts w:cs="Times New Roman"/>
              </w:rPr>
              <w:t xml:space="preserve">Перевод </w:t>
            </w:r>
            <w:r w:rsidR="003C3992" w:rsidRPr="00697B84">
              <w:rPr>
                <w:rFonts w:cs="Times New Roman"/>
              </w:rPr>
              <w:t xml:space="preserve">земельного </w:t>
            </w:r>
            <w:r w:rsidR="005E1D2D" w:rsidRPr="00697B84">
              <w:rPr>
                <w:rFonts w:cs="Times New Roman"/>
              </w:rPr>
              <w:t>участка</w:t>
            </w:r>
            <w:r w:rsidR="003C3992" w:rsidRPr="00697B84">
              <w:rPr>
                <w:rFonts w:cs="Times New Roman"/>
              </w:rPr>
              <w:t xml:space="preserve"> площадью 9,379 га</w:t>
            </w:r>
            <w:r w:rsidR="0046341F" w:rsidRPr="00697B84">
              <w:rPr>
                <w:rFonts w:cs="Times New Roman"/>
              </w:rPr>
              <w:t xml:space="preserve">, с кадастровым номером </w:t>
            </w:r>
            <w:r w:rsidRPr="00697B84">
              <w:rPr>
                <w:rFonts w:cs="Times New Roman"/>
              </w:rPr>
              <w:t>36:20</w:t>
            </w:r>
            <w:r w:rsidR="005E1D2D" w:rsidRPr="00697B84">
              <w:rPr>
                <w:rFonts w:cs="Times New Roman"/>
              </w:rPr>
              <w:t>:6200008:312</w:t>
            </w:r>
            <w:r w:rsidR="0046341F" w:rsidRPr="00697B84">
              <w:rPr>
                <w:rFonts w:cs="Times New Roman"/>
              </w:rPr>
              <w:t xml:space="preserve">, </w:t>
            </w:r>
            <w:r w:rsidRPr="00697B84">
              <w:rPr>
                <w:rFonts w:cs="Times New Roman"/>
              </w:rPr>
              <w:t xml:space="preserve">из </w:t>
            </w:r>
            <w:r w:rsidR="0046341F" w:rsidRPr="00697B84">
              <w:rPr>
                <w:rFonts w:cs="Times New Roman"/>
              </w:rPr>
              <w:t xml:space="preserve">категории </w:t>
            </w:r>
            <w:r w:rsidRPr="00697B84">
              <w:rPr>
                <w:rFonts w:cs="Times New Roman"/>
              </w:rPr>
              <w:t>«</w:t>
            </w:r>
            <w:r w:rsidR="0046341F" w:rsidRPr="00697B84">
              <w:rPr>
                <w:rFonts w:cs="Times New Roman"/>
              </w:rPr>
              <w:t xml:space="preserve">земли </w:t>
            </w:r>
            <w:r w:rsidRPr="00697B84">
              <w:rPr>
                <w:rFonts w:cs="Times New Roman"/>
              </w:rPr>
              <w:t xml:space="preserve">сельскохозяйственного назначения» в </w:t>
            </w:r>
            <w:r w:rsidR="0046341F" w:rsidRPr="00697B84">
              <w:rPr>
                <w:rFonts w:cs="Times New Roman"/>
              </w:rPr>
              <w:t>категорию «</w:t>
            </w:r>
            <w:r w:rsidRPr="00697B84">
              <w:rPr>
                <w:rFonts w:cs="Times New Roman"/>
              </w:rPr>
              <w:t xml:space="preserve">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земель иного </w:t>
            </w:r>
            <w:r w:rsidRPr="00697B84">
              <w:rPr>
                <w:rFonts w:cs="Times New Roman"/>
              </w:rPr>
              <w:lastRenderedPageBreak/>
              <w:t xml:space="preserve">специального назначения» с целью увеличения мощности действующего полигона ТКО. </w:t>
            </w:r>
          </w:p>
        </w:tc>
        <w:tc>
          <w:tcPr>
            <w:tcW w:w="1690" w:type="dxa"/>
          </w:tcPr>
          <w:p w:rsidR="00E26CF9" w:rsidRPr="00697B84" w:rsidRDefault="000517BE" w:rsidP="007C6A9D">
            <w:pPr>
              <w:jc w:val="center"/>
              <w:rPr>
                <w:rFonts w:eastAsia="Times New Roman" w:cs="Times New Roman"/>
              </w:rPr>
            </w:pPr>
            <w:r w:rsidRPr="00697B84">
              <w:rPr>
                <w:rFonts w:eastAsia="Times New Roman" w:cs="Times New Roman"/>
              </w:rPr>
              <w:lastRenderedPageBreak/>
              <w:t>Расчетный срок</w:t>
            </w:r>
          </w:p>
        </w:tc>
      </w:tr>
      <w:tr w:rsidR="00697B84" w:rsidRPr="00697B84" w:rsidTr="004A2C53">
        <w:trPr>
          <w:trHeight w:val="1955"/>
          <w:jc w:val="center"/>
        </w:trPr>
        <w:tc>
          <w:tcPr>
            <w:tcW w:w="619" w:type="dxa"/>
          </w:tcPr>
          <w:p w:rsidR="005E1D2D" w:rsidRPr="00697B84" w:rsidRDefault="005E1D2D" w:rsidP="007C6A9D">
            <w:pPr>
              <w:pStyle w:val="af3"/>
              <w:numPr>
                <w:ilvl w:val="0"/>
                <w:numId w:val="34"/>
              </w:numPr>
              <w:suppressAutoHyphens/>
              <w:autoSpaceDN/>
              <w:adjustRightInd/>
              <w:ind w:left="0" w:firstLine="0"/>
              <w:jc w:val="center"/>
              <w:rPr>
                <w:rFonts w:cs="Times New Roman"/>
                <w:bCs/>
                <w:smallCaps/>
                <w:snapToGrid w:val="0"/>
              </w:rPr>
            </w:pPr>
          </w:p>
        </w:tc>
        <w:tc>
          <w:tcPr>
            <w:tcW w:w="7308" w:type="dxa"/>
          </w:tcPr>
          <w:p w:rsidR="005E1D2D" w:rsidRPr="00697B84" w:rsidRDefault="003C3992" w:rsidP="007C6A9D">
            <w:pPr>
              <w:widowControl/>
              <w:autoSpaceDN/>
              <w:adjustRightInd/>
              <w:jc w:val="both"/>
            </w:pPr>
            <w:r w:rsidRPr="00697B84">
              <w:t>Перевод</w:t>
            </w:r>
            <w:r w:rsidR="005E1D2D" w:rsidRPr="00697B84">
              <w:t xml:space="preserve"> </w:t>
            </w:r>
            <w:r w:rsidRPr="00697B84">
              <w:t>земельного участка площадью 8,165 га</w:t>
            </w:r>
            <w:r w:rsidR="001F073A" w:rsidRPr="00697B84">
              <w:t xml:space="preserve">, </w:t>
            </w:r>
            <w:r w:rsidRPr="00697B84">
              <w:t xml:space="preserve">с кадастровым номером </w:t>
            </w:r>
            <w:r w:rsidRPr="00697B84">
              <w:rPr>
                <w:rStyle w:val="button-search"/>
              </w:rPr>
              <w:t>36:20:62000</w:t>
            </w:r>
            <w:r w:rsidR="00B74A68" w:rsidRPr="00697B84">
              <w:rPr>
                <w:rStyle w:val="button-search"/>
              </w:rPr>
              <w:t>08:315</w:t>
            </w:r>
            <w:r w:rsidR="0046341F" w:rsidRPr="00697B84">
              <w:rPr>
                <w:rStyle w:val="button-search"/>
              </w:rPr>
              <w:t xml:space="preserve">, </w:t>
            </w:r>
            <w:r w:rsidRPr="00697B84">
              <w:t xml:space="preserve">из категории «земли сельскохозяйственного назначения» в категорию «земли </w:t>
            </w:r>
            <w:r w:rsidRPr="00697B84">
              <w:rPr>
                <w:rStyle w:val="blk"/>
              </w:rPr>
              <w:t>промышленности, энергетики, транспорта, связи, радиовещания, телевидения, информатики, землями для обеспечения космической деятельности, землями обороны, безопасности и землями иного специального назначения» с целью увеличения мощности действующего полигона ТКО.</w:t>
            </w:r>
          </w:p>
        </w:tc>
        <w:tc>
          <w:tcPr>
            <w:tcW w:w="1690" w:type="dxa"/>
          </w:tcPr>
          <w:p w:rsidR="005E1D2D" w:rsidRPr="00697B84" w:rsidRDefault="000517BE" w:rsidP="007C6A9D">
            <w:pPr>
              <w:jc w:val="center"/>
              <w:rPr>
                <w:rFonts w:eastAsia="Times New Roman" w:cs="Times New Roman"/>
              </w:rPr>
            </w:pPr>
            <w:r w:rsidRPr="00697B84">
              <w:rPr>
                <w:rFonts w:eastAsia="Times New Roman" w:cs="Times New Roman"/>
              </w:rPr>
              <w:t>Расчетный срок</w:t>
            </w:r>
          </w:p>
        </w:tc>
      </w:tr>
      <w:tr w:rsidR="00697B84" w:rsidRPr="00697B84" w:rsidTr="004A2C53">
        <w:trPr>
          <w:trHeight w:val="1955"/>
          <w:jc w:val="center"/>
        </w:trPr>
        <w:tc>
          <w:tcPr>
            <w:tcW w:w="619" w:type="dxa"/>
          </w:tcPr>
          <w:p w:rsidR="00697B84" w:rsidRPr="00697B84" w:rsidRDefault="00697B84" w:rsidP="00697B84">
            <w:pPr>
              <w:pStyle w:val="af3"/>
              <w:numPr>
                <w:ilvl w:val="0"/>
                <w:numId w:val="34"/>
              </w:numPr>
              <w:suppressAutoHyphens/>
              <w:autoSpaceDN/>
              <w:adjustRightInd/>
              <w:ind w:left="0" w:firstLine="0"/>
              <w:jc w:val="center"/>
              <w:rPr>
                <w:rFonts w:cs="Times New Roman"/>
                <w:bCs/>
                <w:smallCaps/>
                <w:snapToGrid w:val="0"/>
                <w:color w:val="0070C0"/>
              </w:rPr>
            </w:pPr>
          </w:p>
        </w:tc>
        <w:tc>
          <w:tcPr>
            <w:tcW w:w="7308" w:type="dxa"/>
          </w:tcPr>
          <w:p w:rsidR="00697B84" w:rsidRPr="00697B84" w:rsidRDefault="00697B84" w:rsidP="00697B84">
            <w:pPr>
              <w:jc w:val="both"/>
              <w:rPr>
                <w:color w:val="0070C0"/>
              </w:rPr>
            </w:pPr>
            <w:r w:rsidRPr="00697B84">
              <w:rPr>
                <w:color w:val="0070C0"/>
              </w:rPr>
              <w:t>Перевод двух земельных участков общей площадью 77,45 га, с кадастровыми номерами: 36:20:6200008:290, 36:20:6200008:376 из категории земель сельскохозяйственного назначения в категорию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с целью развития производственной деятельности (АО «Павловск Неруд»).</w:t>
            </w:r>
          </w:p>
        </w:tc>
        <w:tc>
          <w:tcPr>
            <w:tcW w:w="1690" w:type="dxa"/>
          </w:tcPr>
          <w:p w:rsidR="00697B84" w:rsidRPr="00697B84" w:rsidRDefault="00697B84" w:rsidP="00697B84">
            <w:pPr>
              <w:jc w:val="center"/>
              <w:rPr>
                <w:color w:val="0070C0"/>
              </w:rPr>
            </w:pPr>
            <w:r w:rsidRPr="00697B84">
              <w:rPr>
                <w:color w:val="0070C0"/>
              </w:rPr>
              <w:t>Расчетный срок</w:t>
            </w:r>
          </w:p>
        </w:tc>
      </w:tr>
    </w:tbl>
    <w:p w:rsidR="00B21062" w:rsidRPr="00697B84" w:rsidRDefault="00A618C9" w:rsidP="00BA193F">
      <w:pPr>
        <w:pStyle w:val="af2"/>
        <w:spacing w:before="0" w:beforeAutospacing="0" w:after="0"/>
        <w:jc w:val="both"/>
        <w:rPr>
          <w:i/>
        </w:rPr>
      </w:pPr>
      <w:r w:rsidRPr="00697B84">
        <w:rPr>
          <w:i/>
        </w:rPr>
        <w:t>П</w:t>
      </w:r>
      <w:r w:rsidR="00B21062" w:rsidRPr="00697B84">
        <w:rPr>
          <w:i/>
        </w:rPr>
        <w:t>редложения по уточнению границ населенных пунктов Русско-Буйловского сельского поселения</w:t>
      </w:r>
      <w:r w:rsidRPr="00697B84">
        <w:rPr>
          <w:i/>
        </w:rPr>
        <w:t xml:space="preserve"> и перевода земельных участков из одной категории в другую отображены</w:t>
      </w:r>
      <w:r w:rsidR="00B21062" w:rsidRPr="00697B84">
        <w:rPr>
          <w:i/>
        </w:rPr>
        <w:t xml:space="preserve"> на карте 1</w:t>
      </w:r>
      <w:r w:rsidR="002572DC" w:rsidRPr="00697B84">
        <w:rPr>
          <w:i/>
        </w:rPr>
        <w:t>-3</w:t>
      </w:r>
      <w:r w:rsidR="00B21062" w:rsidRPr="00697B84">
        <w:rPr>
          <w:i/>
        </w:rPr>
        <w:t>.</w:t>
      </w:r>
    </w:p>
    <w:p w:rsidR="0010070E" w:rsidRPr="00697B84" w:rsidRDefault="007314E4" w:rsidP="004A5E6F">
      <w:pPr>
        <w:rPr>
          <w:rFonts w:cs="Times New Roman"/>
          <w:b/>
          <w:bCs/>
          <w:i/>
          <w:smallCaps/>
          <w:snapToGrid w:val="0"/>
        </w:rPr>
      </w:pPr>
      <w:r w:rsidRPr="00697B84">
        <w:rPr>
          <w:rFonts w:cs="Times New Roman"/>
          <w:bCs/>
          <w:smallCaps/>
          <w:snapToGrid w:val="0"/>
        </w:rPr>
        <w:tab/>
      </w:r>
      <w:r w:rsidRPr="00697B84">
        <w:rPr>
          <w:rFonts w:cs="Times New Roman"/>
          <w:b/>
          <w:bCs/>
          <w:smallCaps/>
          <w:snapToGrid w:val="0"/>
        </w:rPr>
        <w:tab/>
      </w:r>
    </w:p>
    <w:p w:rsidR="0010070E" w:rsidRPr="00697B84" w:rsidRDefault="00944FE4" w:rsidP="00101829">
      <w:pPr>
        <w:pStyle w:val="2"/>
        <w:outlineLvl w:val="1"/>
        <w:rPr>
          <w:rFonts w:cs="Times New Roman"/>
        </w:rPr>
      </w:pPr>
      <w:bookmarkStart w:id="14" w:name="_Toc129690768"/>
      <w:r w:rsidRPr="00697B84">
        <w:rPr>
          <w:rFonts w:cs="Times New Roman"/>
        </w:rPr>
        <w:t>Предложения</w:t>
      </w:r>
      <w:r w:rsidR="007314E4" w:rsidRPr="00697B84">
        <w:rPr>
          <w:rFonts w:cs="Times New Roman"/>
        </w:rPr>
        <w:t xml:space="preserve"> по градостроительному зонированию</w:t>
      </w:r>
      <w:r w:rsidRPr="00697B84">
        <w:rPr>
          <w:rFonts w:cs="Times New Roman"/>
        </w:rPr>
        <w:t xml:space="preserve"> территории Русско-Буйловского сельского поселения</w:t>
      </w:r>
      <w:bookmarkEnd w:id="14"/>
    </w:p>
    <w:p w:rsidR="00015F62" w:rsidRPr="00697B84" w:rsidRDefault="00015F62" w:rsidP="004A5E6F">
      <w:pPr>
        <w:pStyle w:val="af2"/>
        <w:spacing w:before="0" w:beforeAutospacing="0" w:after="0"/>
        <w:ind w:firstLine="567"/>
        <w:jc w:val="both"/>
      </w:pPr>
    </w:p>
    <w:p w:rsidR="00944FE4" w:rsidRPr="00697B84" w:rsidRDefault="00944FE4" w:rsidP="00944FE4">
      <w:pPr>
        <w:pStyle w:val="af2"/>
        <w:spacing w:before="0" w:beforeAutospacing="0" w:after="0"/>
        <w:ind w:firstLine="567"/>
        <w:jc w:val="both"/>
      </w:pPr>
      <w:r w:rsidRPr="00697B84">
        <w:t>Функциональные зоны в существующих границах населенных пунктов Русско-Буйловского сельского поселения определены по фактическому использованию.</w:t>
      </w:r>
    </w:p>
    <w:p w:rsidR="00944FE4" w:rsidRPr="00697B84" w:rsidRDefault="00944FE4" w:rsidP="00944FE4">
      <w:pPr>
        <w:pStyle w:val="af2"/>
        <w:spacing w:before="0" w:beforeAutospacing="0" w:after="0"/>
        <w:ind w:firstLine="567"/>
        <w:jc w:val="both"/>
      </w:pPr>
      <w:r w:rsidRPr="00697B84">
        <w:t>Градостроительное зонирование должно стать важнейшим и эффективным инструментом регулирования градостроительной деятельности и землепользования на территориях муниципальных образований, позволяющим муниципальным образованиям проводить самостоятельную муниципальную политику в области землепользования и застройки.</w:t>
      </w:r>
    </w:p>
    <w:p w:rsidR="00944FE4" w:rsidRPr="00697B84" w:rsidRDefault="00944FE4" w:rsidP="00944FE4">
      <w:pPr>
        <w:pStyle w:val="af2"/>
        <w:spacing w:before="0" w:beforeAutospacing="0" w:after="0"/>
        <w:ind w:firstLine="567"/>
        <w:jc w:val="both"/>
      </w:pPr>
      <w:r w:rsidRPr="00697B84">
        <w:t xml:space="preserve">Градостроительное зонирование согласно ст.1 п.6 </w:t>
      </w:r>
      <w:proofErr w:type="spellStart"/>
      <w:r w:rsidRPr="00697B84">
        <w:t>ГрК</w:t>
      </w:r>
      <w:proofErr w:type="spellEnd"/>
      <w:r w:rsidRPr="00697B84">
        <w:t xml:space="preserve"> РФ — зонирование территории муниципальных образований в целях определения территориальных зон и установления градостроительных регламентов.</w:t>
      </w:r>
    </w:p>
    <w:p w:rsidR="00944FE4" w:rsidRPr="00697B84" w:rsidRDefault="00944FE4" w:rsidP="00944FE4">
      <w:pPr>
        <w:pStyle w:val="af2"/>
        <w:spacing w:before="0" w:beforeAutospacing="0" w:after="0"/>
        <w:ind w:firstLine="567"/>
        <w:jc w:val="both"/>
      </w:pPr>
      <w:r w:rsidRPr="00697B84">
        <w:t xml:space="preserve">После утверждения Генерального плана в плане его реализации согласно ст. 30-32 </w:t>
      </w:r>
      <w:proofErr w:type="spellStart"/>
      <w:r w:rsidRPr="00697B84">
        <w:t>ГрК</w:t>
      </w:r>
      <w:proofErr w:type="spellEnd"/>
      <w:r w:rsidRPr="00697B84">
        <w:t xml:space="preserve"> РФ для Русско-Буйловского сельского поселения необходимо принятие решения органа местного самоуправления о подготовке документов градостроительного зонирования - правил землепользования и застройки.</w:t>
      </w:r>
    </w:p>
    <w:p w:rsidR="00944FE4" w:rsidRPr="00697B84" w:rsidRDefault="00944FE4" w:rsidP="00944FE4">
      <w:pPr>
        <w:pStyle w:val="af2"/>
        <w:spacing w:before="0" w:beforeAutospacing="0" w:after="0"/>
        <w:ind w:firstLine="567"/>
        <w:jc w:val="both"/>
      </w:pPr>
      <w:r w:rsidRPr="00697B84">
        <w:t>Правила землепользования и застройки разрабатываются в целях создания условий для устойчивого развития территорий муниципальных образований, сохранения окружающей среды и объектов культурного наследия; создания условий для планировки территорий муниципальных образований;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944FE4" w:rsidRPr="00697B84" w:rsidRDefault="00944FE4" w:rsidP="00944FE4">
      <w:pPr>
        <w:pStyle w:val="af2"/>
        <w:spacing w:before="0" w:beforeAutospacing="0" w:after="0"/>
        <w:ind w:firstLine="567"/>
        <w:jc w:val="both"/>
      </w:pPr>
      <w:r w:rsidRPr="00697B84">
        <w:t xml:space="preserve">В границах функциональных зон, определенных Генеральным планом, при разработке правил землепользования и застройки устанавливаются территориальные зоны </w:t>
      </w:r>
      <w:r w:rsidRPr="00697B84">
        <w:lastRenderedPageBreak/>
        <w:t xml:space="preserve">- зоны, для которых определяются границы и устанавливаются градостроительные регламенты (ст.1 п.7 </w:t>
      </w:r>
      <w:proofErr w:type="spellStart"/>
      <w:r w:rsidRPr="00697B84">
        <w:t>ГрК</w:t>
      </w:r>
      <w:proofErr w:type="spellEnd"/>
      <w:r w:rsidRPr="00697B84">
        <w:t xml:space="preserve"> РФ). </w:t>
      </w:r>
    </w:p>
    <w:p w:rsidR="00944FE4" w:rsidRPr="00697B84" w:rsidRDefault="00944FE4" w:rsidP="00944FE4">
      <w:pPr>
        <w:pStyle w:val="af2"/>
        <w:spacing w:before="0" w:beforeAutospacing="0" w:after="0"/>
        <w:ind w:firstLine="567"/>
        <w:jc w:val="both"/>
      </w:pPr>
      <w:r w:rsidRPr="00697B84">
        <w:t xml:space="preserve">В соответствии с ч.1 ст. 31 </w:t>
      </w:r>
      <w:proofErr w:type="spellStart"/>
      <w:r w:rsidRPr="00697B84">
        <w:t>ГрК</w:t>
      </w:r>
      <w:proofErr w:type="spellEnd"/>
      <w:r w:rsidRPr="00697B84">
        <w:t xml:space="preserve"> РФ подготовка проекта правил землепользования и застройки может осуществляться применительно ко всем территориям поселения, а также к частям территорий поселения, с последующим внесением в правила землепользования и застройки изменений, относящихся к другим частям территорий поселений.</w:t>
      </w:r>
    </w:p>
    <w:p w:rsidR="00944FE4" w:rsidRPr="00697B84" w:rsidRDefault="00944FE4" w:rsidP="00944FE4">
      <w:pPr>
        <w:pStyle w:val="af2"/>
        <w:spacing w:before="0" w:beforeAutospacing="0" w:after="0"/>
        <w:ind w:firstLine="567"/>
        <w:jc w:val="both"/>
      </w:pPr>
      <w:r w:rsidRPr="00697B84">
        <w:t xml:space="preserve">В соответствии со ст. 41 </w:t>
      </w:r>
      <w:proofErr w:type="spellStart"/>
      <w:r w:rsidRPr="00697B84">
        <w:t>ГрК</w:t>
      </w:r>
      <w:proofErr w:type="spellEnd"/>
      <w:r w:rsidRPr="00697B84">
        <w:t xml:space="preserve"> РФ подготовка документации по планировке территории осуществляется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BA193F" w:rsidRPr="00697B84" w:rsidRDefault="00944FE4" w:rsidP="00944FE4">
      <w:pPr>
        <w:pStyle w:val="af2"/>
        <w:spacing w:before="0" w:beforeAutospacing="0" w:after="0"/>
        <w:ind w:firstLine="567"/>
        <w:jc w:val="both"/>
      </w:pPr>
      <w:r w:rsidRPr="00697B84">
        <w:t>Порядок применения правил землепользования и застройки и внесения в них изменений включает в себя положение, в том числе о подготовке документации по планировке территории органами местного самоуправления.</w:t>
      </w:r>
    </w:p>
    <w:p w:rsidR="00944FE4" w:rsidRPr="00697B84" w:rsidRDefault="00944FE4" w:rsidP="00944FE4">
      <w:pPr>
        <w:pStyle w:val="af2"/>
        <w:spacing w:before="0" w:beforeAutospacing="0" w:after="0"/>
        <w:ind w:firstLine="567"/>
        <w:jc w:val="both"/>
        <w:rPr>
          <w:b/>
          <w:bCs/>
          <w:i/>
          <w:iCs/>
        </w:rPr>
      </w:pPr>
      <w:r w:rsidRPr="00697B84">
        <w:rPr>
          <w:bCs/>
          <w:smallCaps/>
          <w:snapToGrid w:val="0"/>
        </w:rPr>
        <w:tab/>
      </w:r>
      <w:r w:rsidRPr="00697B84">
        <w:rPr>
          <w:bCs/>
          <w:smallCaps/>
          <w:snapToGrid w:val="0"/>
        </w:rPr>
        <w:tab/>
      </w:r>
      <w:r w:rsidRPr="00697B84">
        <w:rPr>
          <w:bCs/>
          <w:smallCaps/>
          <w:snapToGrid w:val="0"/>
        </w:rPr>
        <w:tab/>
      </w:r>
    </w:p>
    <w:p w:rsidR="00206CAC" w:rsidRPr="00697B84" w:rsidRDefault="00206CAC" w:rsidP="00BA193F">
      <w:pPr>
        <w:pStyle w:val="aa"/>
        <w:keepNext/>
        <w:spacing w:before="0" w:after="0"/>
        <w:jc w:val="center"/>
        <w:rPr>
          <w:rFonts w:cs="Times New Roman"/>
        </w:rPr>
      </w:pPr>
      <w:r w:rsidRPr="00697B84">
        <w:rPr>
          <w:rFonts w:cs="Times New Roman"/>
        </w:rPr>
        <w:t xml:space="preserve">Таблица </w:t>
      </w:r>
      <w:r w:rsidR="00827874" w:rsidRPr="00697B84">
        <w:rPr>
          <w:rFonts w:cs="Times New Roman"/>
        </w:rPr>
        <w:fldChar w:fldCharType="begin"/>
      </w:r>
      <w:r w:rsidR="00C946A2" w:rsidRPr="00697B84">
        <w:rPr>
          <w:rFonts w:cs="Times New Roman"/>
        </w:rPr>
        <w:instrText xml:space="preserve"> SEQ Таблица \* ARABIC </w:instrText>
      </w:r>
      <w:r w:rsidR="00827874" w:rsidRPr="00697B84">
        <w:rPr>
          <w:rFonts w:cs="Times New Roman"/>
        </w:rPr>
        <w:fldChar w:fldCharType="separate"/>
      </w:r>
      <w:r w:rsidR="00F8132C" w:rsidRPr="00697B84">
        <w:rPr>
          <w:rFonts w:cs="Times New Roman"/>
          <w:noProof/>
        </w:rPr>
        <w:t>2</w:t>
      </w:r>
      <w:r w:rsidR="00827874" w:rsidRPr="00697B84">
        <w:rPr>
          <w:rFonts w:cs="Times New Roman"/>
          <w:noProof/>
        </w:rPr>
        <w:fldChar w:fldCharType="end"/>
      </w:r>
      <w:r w:rsidRPr="00697B84">
        <w:rPr>
          <w:rFonts w:cs="Times New Roman"/>
        </w:rPr>
        <w:t xml:space="preserve"> Перечень мероприятий по градостроительному зонированию</w:t>
      </w:r>
    </w:p>
    <w:tbl>
      <w:tblPr>
        <w:tblW w:w="9502" w:type="dxa"/>
        <w:tblInd w:w="104" w:type="dxa"/>
        <w:tblLayout w:type="fixed"/>
        <w:tblLook w:val="0000"/>
      </w:tblPr>
      <w:tblGrid>
        <w:gridCol w:w="693"/>
        <w:gridCol w:w="7391"/>
        <w:gridCol w:w="1418"/>
      </w:tblGrid>
      <w:tr w:rsidR="00697B84" w:rsidRPr="00697B84" w:rsidTr="00C26187">
        <w:tc>
          <w:tcPr>
            <w:tcW w:w="693" w:type="dxa"/>
            <w:tcBorders>
              <w:top w:val="single" w:sz="4" w:space="0" w:color="000000"/>
              <w:left w:val="single" w:sz="4" w:space="0" w:color="000000"/>
              <w:bottom w:val="single" w:sz="4" w:space="0" w:color="000000"/>
              <w:right w:val="nil"/>
            </w:tcBorders>
            <w:shd w:val="clear" w:color="auto" w:fill="DAEEF3" w:themeFill="accent5" w:themeFillTint="33"/>
          </w:tcPr>
          <w:p w:rsidR="00206CAC" w:rsidRPr="00697B84" w:rsidRDefault="00206CAC" w:rsidP="00944FE4">
            <w:pPr>
              <w:pStyle w:val="TableContents"/>
              <w:jc w:val="center"/>
              <w:rPr>
                <w:rFonts w:eastAsia="Times New Roman" w:cs="Times New Roman"/>
                <w:b/>
                <w:bCs/>
                <w:snapToGrid w:val="0"/>
              </w:rPr>
            </w:pPr>
            <w:r w:rsidRPr="00697B84">
              <w:rPr>
                <w:rFonts w:eastAsia="Times New Roman" w:cs="Times New Roman"/>
                <w:b/>
                <w:bCs/>
                <w:snapToGrid w:val="0"/>
              </w:rPr>
              <w:t xml:space="preserve">№ </w:t>
            </w:r>
            <w:proofErr w:type="spellStart"/>
            <w:r w:rsidRPr="00697B84">
              <w:rPr>
                <w:rFonts w:eastAsia="Times New Roman" w:cs="Times New Roman"/>
                <w:b/>
                <w:bCs/>
                <w:snapToGrid w:val="0"/>
              </w:rPr>
              <w:t>пп</w:t>
            </w:r>
            <w:proofErr w:type="spellEnd"/>
          </w:p>
        </w:tc>
        <w:tc>
          <w:tcPr>
            <w:tcW w:w="7391" w:type="dxa"/>
            <w:tcBorders>
              <w:top w:val="single" w:sz="4" w:space="0" w:color="000000"/>
              <w:left w:val="single" w:sz="4" w:space="0" w:color="000000"/>
              <w:bottom w:val="single" w:sz="4" w:space="0" w:color="000000"/>
              <w:right w:val="nil"/>
            </w:tcBorders>
            <w:shd w:val="clear" w:color="auto" w:fill="DAEEF3" w:themeFill="accent5" w:themeFillTint="33"/>
          </w:tcPr>
          <w:p w:rsidR="00206CAC" w:rsidRPr="00697B84" w:rsidRDefault="00206CAC" w:rsidP="00944FE4">
            <w:pPr>
              <w:pStyle w:val="TableContents"/>
              <w:jc w:val="center"/>
              <w:rPr>
                <w:rFonts w:eastAsia="Times New Roman" w:cs="Times New Roman"/>
                <w:b/>
                <w:bCs/>
                <w:snapToGrid w:val="0"/>
              </w:rPr>
            </w:pPr>
            <w:r w:rsidRPr="00697B84">
              <w:rPr>
                <w:rFonts w:eastAsia="Times New Roman" w:cs="Times New Roman"/>
                <w:b/>
                <w:bCs/>
                <w:snapToGrid w:val="0"/>
              </w:rPr>
              <w:t>Наименование мероприятия</w:t>
            </w:r>
          </w:p>
        </w:tc>
        <w:tc>
          <w:tcPr>
            <w:tcW w:w="1418"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206CAC" w:rsidRPr="00697B84" w:rsidRDefault="00206CAC" w:rsidP="00944FE4">
            <w:pPr>
              <w:pStyle w:val="TableContents"/>
              <w:jc w:val="center"/>
              <w:rPr>
                <w:rFonts w:eastAsia="Times New Roman" w:cs="Times New Roman"/>
                <w:b/>
                <w:bCs/>
                <w:snapToGrid w:val="0"/>
              </w:rPr>
            </w:pPr>
            <w:r w:rsidRPr="00697B84">
              <w:rPr>
                <w:rFonts w:eastAsia="Times New Roman" w:cs="Times New Roman"/>
                <w:b/>
                <w:bCs/>
                <w:snapToGrid w:val="0"/>
              </w:rPr>
              <w:t>Сроки реализации</w:t>
            </w:r>
          </w:p>
        </w:tc>
      </w:tr>
      <w:tr w:rsidR="00697B84" w:rsidRPr="00697B84" w:rsidTr="00C26187">
        <w:tc>
          <w:tcPr>
            <w:tcW w:w="693" w:type="dxa"/>
            <w:tcBorders>
              <w:top w:val="single" w:sz="4" w:space="0" w:color="000000"/>
              <w:left w:val="single" w:sz="4" w:space="0" w:color="000000"/>
              <w:bottom w:val="single" w:sz="4" w:space="0" w:color="000000"/>
              <w:right w:val="nil"/>
            </w:tcBorders>
            <w:vAlign w:val="center"/>
          </w:tcPr>
          <w:p w:rsidR="0010070E" w:rsidRPr="00697B84" w:rsidRDefault="007314E4" w:rsidP="00944FE4">
            <w:pPr>
              <w:jc w:val="center"/>
              <w:rPr>
                <w:rFonts w:cs="Times New Roman"/>
                <w:b/>
                <w:bCs/>
                <w:i/>
                <w:smallCaps/>
                <w:snapToGrid w:val="0"/>
              </w:rPr>
            </w:pPr>
            <w:r w:rsidRPr="00697B84">
              <w:rPr>
                <w:rFonts w:cs="Times New Roman"/>
                <w:b/>
                <w:bCs/>
                <w:smallCaps/>
                <w:snapToGrid w:val="0"/>
              </w:rPr>
              <w:t>1.</w:t>
            </w:r>
          </w:p>
          <w:p w:rsidR="0010070E" w:rsidRPr="00697B84" w:rsidRDefault="0010070E" w:rsidP="00944FE4">
            <w:pPr>
              <w:jc w:val="center"/>
              <w:rPr>
                <w:rFonts w:cs="Times New Roman"/>
                <w:b/>
                <w:bCs/>
                <w:i/>
                <w:smallCaps/>
                <w:snapToGrid w:val="0"/>
              </w:rPr>
            </w:pPr>
          </w:p>
          <w:p w:rsidR="0010070E" w:rsidRPr="00697B84" w:rsidRDefault="0010070E" w:rsidP="00944FE4">
            <w:pPr>
              <w:rPr>
                <w:rFonts w:cs="Times New Roman"/>
                <w:bCs/>
                <w:i/>
                <w:smallCaps/>
                <w:snapToGrid w:val="0"/>
              </w:rPr>
            </w:pPr>
          </w:p>
        </w:tc>
        <w:tc>
          <w:tcPr>
            <w:tcW w:w="7391" w:type="dxa"/>
            <w:tcBorders>
              <w:top w:val="single" w:sz="4" w:space="0" w:color="000000"/>
              <w:left w:val="single" w:sz="4" w:space="0" w:color="000000"/>
              <w:bottom w:val="single" w:sz="4" w:space="0" w:color="000000"/>
              <w:right w:val="nil"/>
            </w:tcBorders>
            <w:vAlign w:val="center"/>
          </w:tcPr>
          <w:p w:rsidR="0010070E" w:rsidRPr="00697B84" w:rsidRDefault="00944FE4" w:rsidP="00C26187">
            <w:pPr>
              <w:pStyle w:val="af2"/>
              <w:spacing w:before="0" w:beforeAutospacing="0" w:after="0"/>
              <w:jc w:val="both"/>
            </w:pPr>
            <w:r w:rsidRPr="00697B84">
              <w:t>Обеспечение подготовки документов градостроительного зонирования - правил землепользования и застройки Русско-Буйловского сельского поселения в соответствии с современным градостроительным законодательством с учетом Классификатора разрешенного использования земельных участков, утвержденного приказом Минэко</w:t>
            </w:r>
            <w:r w:rsidR="00C26187" w:rsidRPr="00697B84">
              <w:t>номразвития РФ от 01.09.2014 № 540</w:t>
            </w:r>
          </w:p>
        </w:tc>
        <w:tc>
          <w:tcPr>
            <w:tcW w:w="1418" w:type="dxa"/>
            <w:tcBorders>
              <w:top w:val="single" w:sz="4" w:space="0" w:color="000000"/>
              <w:left w:val="single" w:sz="4" w:space="0" w:color="000000"/>
              <w:bottom w:val="single" w:sz="4" w:space="0" w:color="000000"/>
              <w:right w:val="single" w:sz="4" w:space="0" w:color="000000"/>
            </w:tcBorders>
            <w:vAlign w:val="center"/>
          </w:tcPr>
          <w:p w:rsidR="0010070E" w:rsidRPr="00697B84" w:rsidRDefault="006F7DCE" w:rsidP="00944FE4">
            <w:pPr>
              <w:jc w:val="center"/>
              <w:rPr>
                <w:rFonts w:cs="Times New Roman"/>
                <w:bCs/>
                <w:i/>
                <w:smallCaps/>
                <w:snapToGrid w:val="0"/>
              </w:rPr>
            </w:pPr>
            <w:r w:rsidRPr="00697B84">
              <w:rPr>
                <w:rFonts w:cs="Times New Roman"/>
                <w:lang w:val="en-US"/>
              </w:rPr>
              <w:t>I</w:t>
            </w:r>
            <w:r w:rsidRPr="00697B84">
              <w:rPr>
                <w:rFonts w:cs="Times New Roman"/>
              </w:rPr>
              <w:t xml:space="preserve"> очередь</w:t>
            </w:r>
          </w:p>
        </w:tc>
      </w:tr>
    </w:tbl>
    <w:p w:rsidR="0010070E" w:rsidRPr="00697B84" w:rsidRDefault="007314E4" w:rsidP="004B050B">
      <w:pPr>
        <w:jc w:val="both"/>
        <w:rPr>
          <w:rFonts w:cs="Times New Roman"/>
          <w:b/>
          <w:bCs/>
          <w:smallCaps/>
          <w:snapToGrid w:val="0"/>
        </w:rPr>
      </w:pPr>
      <w:r w:rsidRPr="00697B84">
        <w:rPr>
          <w:rFonts w:cs="Times New Roman"/>
          <w:b/>
          <w:bCs/>
          <w:smallCaps/>
          <w:snapToGrid w:val="0"/>
        </w:rPr>
        <w:tab/>
      </w:r>
    </w:p>
    <w:p w:rsidR="000268E1" w:rsidRPr="00697B84" w:rsidRDefault="002572DC" w:rsidP="00243CCA">
      <w:pPr>
        <w:pStyle w:val="2"/>
        <w:numPr>
          <w:ilvl w:val="0"/>
          <w:numId w:val="0"/>
        </w:numPr>
        <w:outlineLvl w:val="1"/>
        <w:rPr>
          <w:rFonts w:cs="Times New Roman"/>
        </w:rPr>
      </w:pPr>
      <w:bookmarkStart w:id="15" w:name="_Toc129690769"/>
      <w:r w:rsidRPr="00697B84">
        <w:rPr>
          <w:rFonts w:cs="Times New Roman"/>
        </w:rPr>
        <w:t>Мероприятия по сохранению, использованию и популяризации объектов культурного наследия местного значения на территории Русско-Буйловского сельского поселения</w:t>
      </w:r>
      <w:bookmarkEnd w:id="15"/>
      <w:r w:rsidR="000268E1" w:rsidRPr="00697B84">
        <w:rPr>
          <w:rFonts w:cs="Times New Roman"/>
        </w:rPr>
        <w:t xml:space="preserve"> </w:t>
      </w:r>
    </w:p>
    <w:p w:rsidR="00BA193F" w:rsidRPr="00697B84" w:rsidRDefault="00BA193F" w:rsidP="00243CCA">
      <w:pPr>
        <w:pStyle w:val="2"/>
        <w:numPr>
          <w:ilvl w:val="0"/>
          <w:numId w:val="0"/>
        </w:numPr>
        <w:outlineLvl w:val="1"/>
        <w:rPr>
          <w:rFonts w:cs="Times New Roman"/>
        </w:rPr>
      </w:pPr>
    </w:p>
    <w:p w:rsidR="00585C67" w:rsidRPr="00697B84" w:rsidRDefault="00585C67" w:rsidP="00585C67">
      <w:pPr>
        <w:pStyle w:val="ConsPlusNormal"/>
        <w:ind w:firstLine="540"/>
        <w:jc w:val="both"/>
        <w:rPr>
          <w:rFonts w:ascii="Times New Roman" w:hAnsi="Times New Roman" w:cs="Times New Roman"/>
          <w:sz w:val="24"/>
          <w:szCs w:val="24"/>
        </w:rPr>
      </w:pPr>
      <w:r w:rsidRPr="00697B84">
        <w:rPr>
          <w:rFonts w:ascii="Times New Roman" w:hAnsi="Times New Roman" w:cs="Times New Roman"/>
          <w:sz w:val="24"/>
          <w:szCs w:val="24"/>
        </w:rPr>
        <w:t>Согласно ст. 14 и 14.1 ФЗ-131 к полномочиям органов местного самоуправления городского поселения относится охрана объектов культурного наследия (памятников истории и культуры) местного (муниципального) значения, расположенных на территории поселения. Объекты культурного наследия местного значения на территории Русско-Буйловского сельского поселения отсутствуют.</w:t>
      </w:r>
    </w:p>
    <w:p w:rsidR="00585C67" w:rsidRPr="00697B84" w:rsidRDefault="00585C67" w:rsidP="00585C67">
      <w:pPr>
        <w:pStyle w:val="ConsPlusNormal"/>
        <w:ind w:firstLine="567"/>
        <w:jc w:val="both"/>
        <w:rPr>
          <w:rFonts w:ascii="Times New Roman" w:hAnsi="Times New Roman" w:cs="Times New Roman"/>
          <w:sz w:val="24"/>
          <w:szCs w:val="24"/>
        </w:rPr>
      </w:pPr>
      <w:r w:rsidRPr="00697B84">
        <w:rPr>
          <w:rFonts w:ascii="Times New Roman" w:hAnsi="Times New Roman" w:cs="Times New Roman"/>
          <w:snapToGrid w:val="0"/>
          <w:sz w:val="24"/>
          <w:szCs w:val="24"/>
        </w:rPr>
        <w:t xml:space="preserve">Согласно </w:t>
      </w:r>
      <w:r w:rsidRPr="00697B84">
        <w:rPr>
          <w:rFonts w:ascii="Times New Roman" w:hAnsi="Times New Roman" w:cs="Times New Roman"/>
          <w:sz w:val="24"/>
          <w:szCs w:val="24"/>
        </w:rPr>
        <w:t>Федеральному закону от 25.06.2002г. № 73-ФЗ «Об объектах культурного наследия (памятниках истории и культуры) народов Российской Федерации» в случае установления, изменения границ территорий, зон охраны объекта культурного наследия, включенного в реестр, а также в случае принятия решения о включении объекта, обладающего признаками объекта культурного наследия, в перечень выявленных объектов культурного наследия в правила землепользования и застройки вносятся изменения.</w:t>
      </w:r>
    </w:p>
    <w:p w:rsidR="00585C67" w:rsidRPr="00697B84" w:rsidRDefault="00585C67" w:rsidP="00585C67">
      <w:pPr>
        <w:ind w:firstLine="567"/>
        <w:jc w:val="both"/>
        <w:rPr>
          <w:rFonts w:cs="Times New Roman"/>
        </w:rPr>
      </w:pPr>
      <w:r w:rsidRPr="00697B84">
        <w:rPr>
          <w:rFonts w:cs="Times New Roman"/>
          <w:bCs/>
          <w:snapToGrid w:val="0"/>
        </w:rPr>
        <w:t xml:space="preserve">На территории поселения расположено </w:t>
      </w:r>
      <w:r w:rsidRPr="00697B84">
        <w:rPr>
          <w:rFonts w:cs="Times New Roman"/>
        </w:rPr>
        <w:t>два объекта культурного наследия федерального значения (памятника археологии) и 7 выявленных памятников археологии. Для объектов культурного наследия регионального значения, находящихся на территории Русско-Буйловского сельского поселения, не устанавливались территории объектов культурного наследия, границы охранных зон и режимы их использования.</w:t>
      </w:r>
    </w:p>
    <w:p w:rsidR="002572DC" w:rsidRPr="00697B84" w:rsidRDefault="002572DC" w:rsidP="00BA193F">
      <w:pPr>
        <w:pStyle w:val="aa"/>
        <w:keepNext/>
        <w:jc w:val="center"/>
      </w:pPr>
      <w:r w:rsidRPr="00697B84">
        <w:lastRenderedPageBreak/>
        <w:t xml:space="preserve">Таблица </w:t>
      </w:r>
      <w:fldSimple w:instr=" SEQ Таблица \* ARABIC ">
        <w:r w:rsidR="00F8132C" w:rsidRPr="00697B84">
          <w:rPr>
            <w:noProof/>
          </w:rPr>
          <w:t>3</w:t>
        </w:r>
      </w:fldSimple>
      <w:r w:rsidRPr="00697B84">
        <w:t xml:space="preserve"> Перечень мероприятий по сохранению, исполь</w:t>
      </w:r>
      <w:r w:rsidR="000268E1" w:rsidRPr="00697B84">
        <w:t>зованию, популяризации и охране</w:t>
      </w:r>
      <w:r w:rsidRPr="00697B84">
        <w:t xml:space="preserve"> объектов культурного наследия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4A0"/>
      </w:tblPr>
      <w:tblGrid>
        <w:gridCol w:w="583"/>
        <w:gridCol w:w="7280"/>
        <w:gridCol w:w="1601"/>
      </w:tblGrid>
      <w:tr w:rsidR="00697B84" w:rsidRPr="00697B84" w:rsidTr="002572DC">
        <w:trPr>
          <w:trHeight w:val="276"/>
          <w:jc w:val="center"/>
        </w:trPr>
        <w:tc>
          <w:tcPr>
            <w:tcW w:w="308" w:type="pct"/>
            <w:tcBorders>
              <w:top w:val="single" w:sz="4" w:space="0" w:color="auto"/>
              <w:left w:val="single" w:sz="4" w:space="0" w:color="auto"/>
              <w:bottom w:val="single" w:sz="4" w:space="0" w:color="auto"/>
              <w:right w:val="single" w:sz="4" w:space="0" w:color="auto"/>
            </w:tcBorders>
            <w:shd w:val="clear" w:color="auto" w:fill="DAEEF3"/>
            <w:hideMark/>
          </w:tcPr>
          <w:p w:rsidR="002572DC" w:rsidRPr="00697B84" w:rsidRDefault="002572DC" w:rsidP="006A286D">
            <w:pPr>
              <w:pStyle w:val="af5"/>
              <w:snapToGrid w:val="0"/>
              <w:jc w:val="both"/>
              <w:rPr>
                <w:rFonts w:eastAsia="Times New Roman"/>
                <w:b/>
                <w:bCs/>
              </w:rPr>
            </w:pPr>
            <w:r w:rsidRPr="00697B84">
              <w:rPr>
                <w:rFonts w:eastAsia="Times New Roman"/>
                <w:b/>
                <w:bCs/>
              </w:rPr>
              <w:t>№ п</w:t>
            </w:r>
            <w:r w:rsidRPr="00697B84">
              <w:rPr>
                <w:b/>
                <w:bCs/>
              </w:rPr>
              <w:t>/</w:t>
            </w:r>
            <w:r w:rsidRPr="00697B84">
              <w:rPr>
                <w:rFonts w:eastAsia="Times New Roman"/>
                <w:b/>
                <w:bCs/>
              </w:rPr>
              <w:t>п</w:t>
            </w:r>
          </w:p>
        </w:tc>
        <w:tc>
          <w:tcPr>
            <w:tcW w:w="3846" w:type="pct"/>
            <w:tcBorders>
              <w:top w:val="single" w:sz="4" w:space="0" w:color="auto"/>
              <w:left w:val="single" w:sz="4" w:space="0" w:color="auto"/>
              <w:bottom w:val="single" w:sz="4" w:space="0" w:color="auto"/>
              <w:right w:val="single" w:sz="4" w:space="0" w:color="auto"/>
            </w:tcBorders>
            <w:shd w:val="clear" w:color="auto" w:fill="DAEEF3"/>
            <w:hideMark/>
          </w:tcPr>
          <w:p w:rsidR="002572DC" w:rsidRPr="00697B84" w:rsidRDefault="002572DC" w:rsidP="006A286D">
            <w:pPr>
              <w:pStyle w:val="af5"/>
              <w:snapToGrid w:val="0"/>
              <w:jc w:val="both"/>
              <w:rPr>
                <w:rFonts w:eastAsia="Times New Roman"/>
                <w:b/>
                <w:bCs/>
              </w:rPr>
            </w:pPr>
            <w:r w:rsidRPr="00697B84">
              <w:rPr>
                <w:rFonts w:eastAsia="Times New Roman"/>
                <w:b/>
                <w:bCs/>
              </w:rPr>
              <w:t>Наименование мероприятия</w:t>
            </w:r>
          </w:p>
        </w:tc>
        <w:tc>
          <w:tcPr>
            <w:tcW w:w="846" w:type="pct"/>
            <w:tcBorders>
              <w:top w:val="single" w:sz="4" w:space="0" w:color="auto"/>
              <w:left w:val="single" w:sz="4" w:space="0" w:color="auto"/>
              <w:bottom w:val="single" w:sz="4" w:space="0" w:color="auto"/>
              <w:right w:val="single" w:sz="4" w:space="0" w:color="auto"/>
            </w:tcBorders>
            <w:shd w:val="clear" w:color="auto" w:fill="DAEEF3"/>
            <w:hideMark/>
          </w:tcPr>
          <w:p w:rsidR="002572DC" w:rsidRPr="00697B84" w:rsidRDefault="002572DC" w:rsidP="006A286D">
            <w:pPr>
              <w:pStyle w:val="af5"/>
              <w:snapToGrid w:val="0"/>
              <w:jc w:val="center"/>
              <w:rPr>
                <w:rFonts w:eastAsia="Times New Roman"/>
                <w:b/>
                <w:bCs/>
              </w:rPr>
            </w:pPr>
            <w:r w:rsidRPr="00697B84">
              <w:rPr>
                <w:rFonts w:eastAsia="Times New Roman"/>
                <w:b/>
                <w:bCs/>
              </w:rPr>
              <w:t>Сроки реализации</w:t>
            </w:r>
          </w:p>
        </w:tc>
      </w:tr>
      <w:tr w:rsidR="00697B84" w:rsidRPr="00697B84" w:rsidTr="00773B5B">
        <w:trPr>
          <w:trHeight w:val="276"/>
          <w:jc w:val="center"/>
        </w:trPr>
        <w:tc>
          <w:tcPr>
            <w:tcW w:w="308" w:type="pct"/>
            <w:tcBorders>
              <w:top w:val="single" w:sz="4" w:space="0" w:color="auto"/>
              <w:left w:val="single" w:sz="4" w:space="0" w:color="auto"/>
              <w:bottom w:val="single" w:sz="4" w:space="0" w:color="auto"/>
              <w:right w:val="single" w:sz="4" w:space="0" w:color="auto"/>
            </w:tcBorders>
          </w:tcPr>
          <w:p w:rsidR="00773B5B" w:rsidRPr="00697B84" w:rsidRDefault="00773B5B" w:rsidP="00773B5B">
            <w:pPr>
              <w:pStyle w:val="af5"/>
              <w:numPr>
                <w:ilvl w:val="0"/>
                <w:numId w:val="9"/>
              </w:numPr>
              <w:snapToGrid w:val="0"/>
              <w:jc w:val="both"/>
            </w:pPr>
          </w:p>
        </w:tc>
        <w:tc>
          <w:tcPr>
            <w:tcW w:w="3846" w:type="pct"/>
            <w:tcBorders>
              <w:top w:val="single" w:sz="4" w:space="0" w:color="auto"/>
              <w:left w:val="single" w:sz="4" w:space="0" w:color="auto"/>
              <w:bottom w:val="single" w:sz="4" w:space="0" w:color="auto"/>
              <w:right w:val="single" w:sz="4" w:space="0" w:color="auto"/>
            </w:tcBorders>
          </w:tcPr>
          <w:p w:rsidR="00773B5B" w:rsidRPr="00697B84" w:rsidRDefault="00773B5B" w:rsidP="00773B5B">
            <w:pPr>
              <w:tabs>
                <w:tab w:val="left" w:pos="6816"/>
              </w:tabs>
              <w:suppressAutoHyphens/>
              <w:snapToGrid w:val="0"/>
              <w:jc w:val="both"/>
              <w:rPr>
                <w:kern w:val="2"/>
                <w:lang w:eastAsia="ar-SA"/>
              </w:rPr>
            </w:pPr>
            <w:r w:rsidRPr="00697B84">
              <w:t>Проведение мероприятий, направленных на популяризацию объектов культурного наследия в рамках работы с детьми и молодежью, в рамках организации библиотечного обслуживания населения</w:t>
            </w:r>
            <w:r w:rsidR="000268E1" w:rsidRPr="00697B84">
              <w:t>.</w:t>
            </w:r>
          </w:p>
        </w:tc>
        <w:tc>
          <w:tcPr>
            <w:tcW w:w="846" w:type="pct"/>
            <w:tcBorders>
              <w:top w:val="single" w:sz="4" w:space="0" w:color="auto"/>
              <w:left w:val="single" w:sz="4" w:space="0" w:color="auto"/>
              <w:bottom w:val="single" w:sz="4" w:space="0" w:color="auto"/>
              <w:right w:val="single" w:sz="4" w:space="0" w:color="auto"/>
            </w:tcBorders>
          </w:tcPr>
          <w:p w:rsidR="00773B5B" w:rsidRPr="00697B84" w:rsidRDefault="00773B5B" w:rsidP="00773B5B">
            <w:pPr>
              <w:pStyle w:val="af5"/>
              <w:snapToGrid w:val="0"/>
              <w:jc w:val="center"/>
            </w:pPr>
            <w:r w:rsidRPr="00697B84">
              <w:rPr>
                <w:lang w:val="en-US"/>
              </w:rPr>
              <w:t>I</w:t>
            </w:r>
            <w:r w:rsidRPr="00697B84">
              <w:t xml:space="preserve"> очередь</w:t>
            </w:r>
          </w:p>
        </w:tc>
      </w:tr>
      <w:tr w:rsidR="00697B84" w:rsidRPr="00697B84" w:rsidTr="00773B5B">
        <w:trPr>
          <w:trHeight w:val="276"/>
          <w:jc w:val="center"/>
        </w:trPr>
        <w:tc>
          <w:tcPr>
            <w:tcW w:w="308" w:type="pct"/>
            <w:tcBorders>
              <w:top w:val="single" w:sz="4" w:space="0" w:color="auto"/>
              <w:left w:val="single" w:sz="4" w:space="0" w:color="auto"/>
              <w:bottom w:val="single" w:sz="4" w:space="0" w:color="auto"/>
              <w:right w:val="single" w:sz="4" w:space="0" w:color="auto"/>
            </w:tcBorders>
          </w:tcPr>
          <w:p w:rsidR="00773B5B" w:rsidRPr="00697B84" w:rsidRDefault="00773B5B" w:rsidP="00773B5B">
            <w:pPr>
              <w:pStyle w:val="af5"/>
              <w:numPr>
                <w:ilvl w:val="0"/>
                <w:numId w:val="9"/>
              </w:numPr>
              <w:snapToGrid w:val="0"/>
              <w:jc w:val="both"/>
            </w:pPr>
          </w:p>
        </w:tc>
        <w:tc>
          <w:tcPr>
            <w:tcW w:w="3846" w:type="pct"/>
            <w:tcBorders>
              <w:top w:val="single" w:sz="4" w:space="0" w:color="auto"/>
              <w:left w:val="single" w:sz="4" w:space="0" w:color="auto"/>
              <w:bottom w:val="single" w:sz="4" w:space="0" w:color="auto"/>
              <w:right w:val="single" w:sz="4" w:space="0" w:color="auto"/>
            </w:tcBorders>
          </w:tcPr>
          <w:p w:rsidR="00773B5B" w:rsidRPr="00697B84" w:rsidRDefault="00773B5B" w:rsidP="00773B5B">
            <w:pPr>
              <w:tabs>
                <w:tab w:val="left" w:pos="6816"/>
              </w:tabs>
              <w:suppressAutoHyphens/>
              <w:snapToGrid w:val="0"/>
              <w:jc w:val="both"/>
              <w:rPr>
                <w:kern w:val="2"/>
                <w:lang w:eastAsia="ar-SA"/>
              </w:rPr>
            </w:pPr>
            <w:r w:rsidRPr="00697B84">
              <w:t>Проведение мероприятий по установлению границ территорий объектов культурного наследия.</w:t>
            </w:r>
          </w:p>
        </w:tc>
        <w:tc>
          <w:tcPr>
            <w:tcW w:w="846" w:type="pct"/>
            <w:tcBorders>
              <w:top w:val="single" w:sz="4" w:space="0" w:color="auto"/>
              <w:left w:val="single" w:sz="4" w:space="0" w:color="auto"/>
              <w:bottom w:val="single" w:sz="4" w:space="0" w:color="auto"/>
              <w:right w:val="single" w:sz="4" w:space="0" w:color="auto"/>
            </w:tcBorders>
          </w:tcPr>
          <w:p w:rsidR="00773B5B" w:rsidRPr="00697B84" w:rsidRDefault="00773B5B" w:rsidP="00773B5B">
            <w:pPr>
              <w:pStyle w:val="af5"/>
              <w:snapToGrid w:val="0"/>
              <w:jc w:val="center"/>
            </w:pPr>
            <w:r w:rsidRPr="00697B84">
              <w:rPr>
                <w:lang w:val="en-US"/>
              </w:rPr>
              <w:t>I</w:t>
            </w:r>
            <w:r w:rsidRPr="00697B84">
              <w:t xml:space="preserve"> очередь</w:t>
            </w:r>
          </w:p>
        </w:tc>
      </w:tr>
      <w:tr w:rsidR="00697B84" w:rsidRPr="00697B84" w:rsidTr="00773B5B">
        <w:trPr>
          <w:trHeight w:val="276"/>
          <w:jc w:val="center"/>
        </w:trPr>
        <w:tc>
          <w:tcPr>
            <w:tcW w:w="308" w:type="pct"/>
            <w:tcBorders>
              <w:top w:val="single" w:sz="4" w:space="0" w:color="auto"/>
              <w:left w:val="single" w:sz="4" w:space="0" w:color="auto"/>
              <w:bottom w:val="single" w:sz="4" w:space="0" w:color="auto"/>
              <w:right w:val="single" w:sz="4" w:space="0" w:color="auto"/>
            </w:tcBorders>
          </w:tcPr>
          <w:p w:rsidR="00773B5B" w:rsidRPr="00697B84" w:rsidRDefault="00773B5B" w:rsidP="00773B5B">
            <w:pPr>
              <w:pStyle w:val="af5"/>
              <w:numPr>
                <w:ilvl w:val="0"/>
                <w:numId w:val="9"/>
              </w:numPr>
              <w:snapToGrid w:val="0"/>
              <w:jc w:val="both"/>
            </w:pPr>
          </w:p>
        </w:tc>
        <w:tc>
          <w:tcPr>
            <w:tcW w:w="3846" w:type="pct"/>
            <w:tcBorders>
              <w:top w:val="single" w:sz="4" w:space="0" w:color="auto"/>
              <w:left w:val="single" w:sz="4" w:space="0" w:color="auto"/>
              <w:bottom w:val="single" w:sz="4" w:space="0" w:color="auto"/>
              <w:right w:val="single" w:sz="4" w:space="0" w:color="auto"/>
            </w:tcBorders>
          </w:tcPr>
          <w:p w:rsidR="00773B5B" w:rsidRPr="00697B84" w:rsidRDefault="00773B5B" w:rsidP="00773B5B">
            <w:pPr>
              <w:suppressAutoHyphens/>
              <w:snapToGrid w:val="0"/>
              <w:jc w:val="both"/>
            </w:pPr>
            <w:r w:rsidRPr="00697B84">
              <w:t>Проведение историко-культурной экспертизы в отношении земельных участков, подлежащих хозяйственному освоению.</w:t>
            </w:r>
          </w:p>
          <w:p w:rsidR="00773B5B" w:rsidRPr="00697B84" w:rsidRDefault="00773B5B" w:rsidP="00F75020">
            <w:pPr>
              <w:suppressAutoHyphens/>
              <w:snapToGrid w:val="0"/>
              <w:jc w:val="both"/>
              <w:rPr>
                <w:rFonts w:eastAsia="Lucida Sans Unicode"/>
                <w:kern w:val="2"/>
                <w:lang w:eastAsia="ar-SA"/>
              </w:rPr>
            </w:pPr>
            <w:r w:rsidRPr="00697B84">
              <w:t>Перед</w:t>
            </w:r>
            <w:r w:rsidRPr="00697B84">
              <w:rPr>
                <w:rFonts w:eastAsia="Lucida Sans Unicode"/>
                <w:kern w:val="2"/>
                <w:lang w:eastAsia="ar-SA"/>
              </w:rPr>
              <w:t xml:space="preserve"> выдачей градостроительного плана орган местного самоуправления в порядке межведомственного взаимодействия запрашивает в государственном органе охраны объектов культурного наследия сведения о наличии/отсутствии объектов культурного наследия на земельном участке, подлежащем хозяйственному освоению. Сведения, полученные в порядке межведомственного взаимодействия, в полном объеме внос</w:t>
            </w:r>
            <w:r w:rsidR="00F75020" w:rsidRPr="00697B84">
              <w:rPr>
                <w:rFonts w:eastAsia="Lucida Sans Unicode"/>
                <w:kern w:val="2"/>
                <w:lang w:eastAsia="ar-SA"/>
              </w:rPr>
              <w:t>я</w:t>
            </w:r>
            <w:r w:rsidRPr="00697B84">
              <w:rPr>
                <w:rFonts w:eastAsia="Lucida Sans Unicode"/>
                <w:kern w:val="2"/>
                <w:lang w:eastAsia="ar-SA"/>
              </w:rPr>
              <w:t xml:space="preserve">тся в градостроительный план. </w:t>
            </w:r>
          </w:p>
        </w:tc>
        <w:tc>
          <w:tcPr>
            <w:tcW w:w="846" w:type="pct"/>
            <w:tcBorders>
              <w:top w:val="single" w:sz="4" w:space="0" w:color="auto"/>
              <w:left w:val="single" w:sz="4" w:space="0" w:color="auto"/>
              <w:bottom w:val="single" w:sz="4" w:space="0" w:color="auto"/>
              <w:right w:val="single" w:sz="4" w:space="0" w:color="auto"/>
            </w:tcBorders>
          </w:tcPr>
          <w:p w:rsidR="00773B5B" w:rsidRPr="00697B84" w:rsidRDefault="00773B5B" w:rsidP="00773B5B">
            <w:pPr>
              <w:pStyle w:val="af5"/>
              <w:snapToGrid w:val="0"/>
              <w:jc w:val="center"/>
            </w:pPr>
            <w:r w:rsidRPr="00697B84">
              <w:rPr>
                <w:lang w:val="en-US"/>
              </w:rPr>
              <w:t>I</w:t>
            </w:r>
            <w:r w:rsidRPr="00697B84">
              <w:t xml:space="preserve"> очередь</w:t>
            </w:r>
          </w:p>
        </w:tc>
      </w:tr>
      <w:tr w:rsidR="00773B5B" w:rsidRPr="00697B84" w:rsidTr="00773B5B">
        <w:trPr>
          <w:trHeight w:val="276"/>
          <w:jc w:val="center"/>
        </w:trPr>
        <w:tc>
          <w:tcPr>
            <w:tcW w:w="308" w:type="pct"/>
            <w:tcBorders>
              <w:top w:val="single" w:sz="4" w:space="0" w:color="auto"/>
              <w:left w:val="single" w:sz="4" w:space="0" w:color="auto"/>
              <w:bottom w:val="single" w:sz="4" w:space="0" w:color="auto"/>
              <w:right w:val="single" w:sz="4" w:space="0" w:color="auto"/>
            </w:tcBorders>
          </w:tcPr>
          <w:p w:rsidR="00773B5B" w:rsidRPr="00697B84" w:rsidRDefault="00773B5B" w:rsidP="00773B5B">
            <w:pPr>
              <w:pStyle w:val="af5"/>
              <w:numPr>
                <w:ilvl w:val="0"/>
                <w:numId w:val="9"/>
              </w:numPr>
              <w:snapToGrid w:val="0"/>
              <w:jc w:val="both"/>
            </w:pPr>
          </w:p>
        </w:tc>
        <w:tc>
          <w:tcPr>
            <w:tcW w:w="3846" w:type="pct"/>
            <w:tcBorders>
              <w:top w:val="single" w:sz="4" w:space="0" w:color="auto"/>
              <w:left w:val="single" w:sz="4" w:space="0" w:color="auto"/>
              <w:bottom w:val="single" w:sz="4" w:space="0" w:color="auto"/>
              <w:right w:val="single" w:sz="4" w:space="0" w:color="auto"/>
            </w:tcBorders>
          </w:tcPr>
          <w:p w:rsidR="00773B5B" w:rsidRPr="00697B84" w:rsidRDefault="00773B5B" w:rsidP="004476F6">
            <w:pPr>
              <w:suppressAutoHyphens/>
              <w:snapToGrid w:val="0"/>
              <w:jc w:val="both"/>
              <w:rPr>
                <w:rFonts w:eastAsia="Lucida Sans Unicode"/>
                <w:kern w:val="2"/>
                <w:lang w:eastAsia="ar-SA"/>
              </w:rPr>
            </w:pPr>
            <w:r w:rsidRPr="00697B84">
              <w:t xml:space="preserve">Проведение мероприятий по разработке и утверждению проектов </w:t>
            </w:r>
            <w:r w:rsidR="004476F6" w:rsidRPr="00697B84">
              <w:t>зон охраны</w:t>
            </w:r>
            <w:r w:rsidRPr="00697B84">
              <w:t xml:space="preserve"> объектов культурного наследия, режимов использования территорий в границах </w:t>
            </w:r>
            <w:r w:rsidR="004476F6" w:rsidRPr="00697B84">
              <w:t>зон охраны</w:t>
            </w:r>
            <w:r w:rsidR="000268E1" w:rsidRPr="00697B84">
              <w:t>.</w:t>
            </w:r>
          </w:p>
        </w:tc>
        <w:tc>
          <w:tcPr>
            <w:tcW w:w="846" w:type="pct"/>
            <w:tcBorders>
              <w:top w:val="single" w:sz="4" w:space="0" w:color="auto"/>
              <w:left w:val="single" w:sz="4" w:space="0" w:color="auto"/>
              <w:bottom w:val="single" w:sz="4" w:space="0" w:color="auto"/>
              <w:right w:val="single" w:sz="4" w:space="0" w:color="auto"/>
            </w:tcBorders>
          </w:tcPr>
          <w:p w:rsidR="00773B5B" w:rsidRPr="00697B84" w:rsidRDefault="00773B5B" w:rsidP="00773B5B">
            <w:pPr>
              <w:pStyle w:val="af5"/>
              <w:snapToGrid w:val="0"/>
              <w:jc w:val="center"/>
            </w:pPr>
            <w:r w:rsidRPr="00697B84">
              <w:rPr>
                <w:lang w:val="en-US"/>
              </w:rPr>
              <w:t>I</w:t>
            </w:r>
            <w:r w:rsidRPr="00697B84">
              <w:t xml:space="preserve"> очередь</w:t>
            </w:r>
          </w:p>
        </w:tc>
      </w:tr>
    </w:tbl>
    <w:p w:rsidR="002572DC" w:rsidRPr="00697B84" w:rsidRDefault="002572DC" w:rsidP="002572DC">
      <w:pPr>
        <w:widowControl/>
        <w:ind w:firstLine="567"/>
        <w:jc w:val="both"/>
        <w:rPr>
          <w:rFonts w:cs="Times New Roman"/>
          <w:iCs/>
        </w:rPr>
      </w:pPr>
    </w:p>
    <w:p w:rsidR="002572DC" w:rsidRPr="00697B84" w:rsidRDefault="002572DC" w:rsidP="002572DC">
      <w:pPr>
        <w:widowControl/>
        <w:ind w:firstLine="567"/>
        <w:jc w:val="both"/>
        <w:rPr>
          <w:rFonts w:cs="Times New Roman"/>
          <w:iCs/>
        </w:rPr>
      </w:pPr>
      <w:r w:rsidRPr="00697B84">
        <w:rPr>
          <w:rFonts w:cs="Times New Roman"/>
          <w:iCs/>
        </w:rPr>
        <w:t>Информация о наличии/отсутствии объектов археологического наследия для земель, подлежащих воздействию земляных, строительных, мелиоративных, хозяйственных и иных работ, устанавливается на основании данных археологического обследования, проведённого в установленном законодательном порядке.</w:t>
      </w:r>
    </w:p>
    <w:p w:rsidR="002572DC" w:rsidRPr="00697B84" w:rsidRDefault="002572DC" w:rsidP="002572DC">
      <w:pPr>
        <w:pStyle w:val="af2"/>
        <w:spacing w:before="0" w:beforeAutospacing="0"/>
        <w:ind w:firstLine="720"/>
        <w:rPr>
          <w:i/>
        </w:rPr>
      </w:pPr>
      <w:r w:rsidRPr="00697B84">
        <w:rPr>
          <w:i/>
        </w:rPr>
        <w:t xml:space="preserve">Места размещения объектов культурного наследия отображены на картах </w:t>
      </w:r>
      <w:r w:rsidR="007475A4" w:rsidRPr="00697B84">
        <w:rPr>
          <w:i/>
        </w:rPr>
        <w:t>3</w:t>
      </w:r>
      <w:r w:rsidRPr="00697B84">
        <w:rPr>
          <w:i/>
        </w:rPr>
        <w:t xml:space="preserve"> и </w:t>
      </w:r>
      <w:r w:rsidR="00617608" w:rsidRPr="00697B84">
        <w:rPr>
          <w:i/>
        </w:rPr>
        <w:t>7</w:t>
      </w:r>
      <w:r w:rsidRPr="00697B84">
        <w:rPr>
          <w:i/>
        </w:rPr>
        <w:t>.</w:t>
      </w:r>
    </w:p>
    <w:p w:rsidR="002572DC" w:rsidRPr="00697B84" w:rsidRDefault="002572DC" w:rsidP="004B050B">
      <w:pPr>
        <w:jc w:val="both"/>
        <w:rPr>
          <w:rFonts w:cs="Times New Roman"/>
          <w:bCs/>
          <w:i/>
          <w:smallCaps/>
          <w:snapToGrid w:val="0"/>
        </w:rPr>
      </w:pPr>
    </w:p>
    <w:p w:rsidR="00754A7E" w:rsidRPr="00697B84" w:rsidRDefault="00604FE3" w:rsidP="00EC65EC">
      <w:pPr>
        <w:pStyle w:val="2"/>
        <w:outlineLvl w:val="1"/>
        <w:rPr>
          <w:rFonts w:cs="Times New Roman"/>
        </w:rPr>
      </w:pPr>
      <w:bookmarkStart w:id="16" w:name="_Toc129690770"/>
      <w:r w:rsidRPr="00697B84">
        <w:rPr>
          <w:rFonts w:cs="Times New Roman"/>
        </w:rPr>
        <w:t>Предложения</w:t>
      </w:r>
      <w:r w:rsidR="00754A7E" w:rsidRPr="00697B84">
        <w:rPr>
          <w:rFonts w:cs="Times New Roman"/>
        </w:rPr>
        <w:t xml:space="preserve"> по размещению на территории </w:t>
      </w:r>
      <w:r w:rsidRPr="00697B84">
        <w:rPr>
          <w:rFonts w:cs="Times New Roman"/>
        </w:rPr>
        <w:t>Русско-Буйловского</w:t>
      </w:r>
      <w:r w:rsidR="003223EF" w:rsidRPr="00697B84">
        <w:rPr>
          <w:rFonts w:cs="Times New Roman"/>
        </w:rPr>
        <w:t xml:space="preserve"> сельского</w:t>
      </w:r>
      <w:r w:rsidR="00754A7E" w:rsidRPr="00697B84">
        <w:rPr>
          <w:rFonts w:cs="Times New Roman"/>
        </w:rPr>
        <w:t xml:space="preserve"> поселения объектов капитального строительства местного значения</w:t>
      </w:r>
      <w:bookmarkEnd w:id="16"/>
    </w:p>
    <w:p w:rsidR="0010070E" w:rsidRPr="00697B84" w:rsidRDefault="00754A7E" w:rsidP="0029074A">
      <w:pPr>
        <w:pStyle w:val="10"/>
        <w:outlineLvl w:val="2"/>
      </w:pPr>
      <w:bookmarkStart w:id="17" w:name="_Toc129690771"/>
      <w:r w:rsidRPr="00697B84">
        <w:t xml:space="preserve">Предложения по обеспечению территории </w:t>
      </w:r>
      <w:r w:rsidR="001D1F3B" w:rsidRPr="00697B84">
        <w:t xml:space="preserve">сельского </w:t>
      </w:r>
      <w:r w:rsidRPr="00697B84">
        <w:t>поселения объектами инженерной инфраструктуры</w:t>
      </w:r>
      <w:bookmarkEnd w:id="17"/>
    </w:p>
    <w:p w:rsidR="0029074A" w:rsidRPr="00697B84" w:rsidRDefault="0029074A" w:rsidP="0029074A">
      <w:pPr>
        <w:ind w:firstLine="540"/>
        <w:jc w:val="both"/>
        <w:rPr>
          <w:rFonts w:cs="Times New Roman"/>
        </w:rPr>
      </w:pPr>
      <w:r w:rsidRPr="00697B84">
        <w:rPr>
          <w:rFonts w:cs="Times New Roman"/>
          <w:snapToGrid w:val="0"/>
        </w:rPr>
        <w:t xml:space="preserve">Согласно ст. 14 ФЗ-131 к полномочиям органов местного самоуправления </w:t>
      </w:r>
      <w:r w:rsidR="003223EF" w:rsidRPr="00697B84">
        <w:rPr>
          <w:rFonts w:cs="Times New Roman"/>
          <w:snapToGrid w:val="0"/>
        </w:rPr>
        <w:t>сельского</w:t>
      </w:r>
      <w:r w:rsidRPr="00697B84">
        <w:rPr>
          <w:rFonts w:cs="Times New Roman"/>
          <w:snapToGrid w:val="0"/>
        </w:rPr>
        <w:t xml:space="preserve"> поселения относятся </w:t>
      </w:r>
      <w:r w:rsidRPr="00697B84">
        <w:rPr>
          <w:rFonts w:cs="Times New Roman"/>
        </w:rPr>
        <w:t>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6C4E4E" w:rsidRPr="00697B84" w:rsidRDefault="006C4E4E" w:rsidP="006C4E4E">
      <w:pPr>
        <w:pStyle w:val="aa"/>
        <w:keepNext/>
        <w:rPr>
          <w:rFonts w:cs="Times New Roman"/>
        </w:rPr>
      </w:pPr>
      <w:r w:rsidRPr="00697B84">
        <w:rPr>
          <w:rFonts w:cs="Times New Roman"/>
        </w:rPr>
        <w:t xml:space="preserve">Таблица </w:t>
      </w:r>
      <w:r w:rsidR="00827874" w:rsidRPr="00697B84">
        <w:rPr>
          <w:rFonts w:cs="Times New Roman"/>
        </w:rPr>
        <w:fldChar w:fldCharType="begin"/>
      </w:r>
      <w:r w:rsidR="00C946A2" w:rsidRPr="00697B84">
        <w:rPr>
          <w:rFonts w:cs="Times New Roman"/>
        </w:rPr>
        <w:instrText xml:space="preserve"> SEQ Таблица \* ARABIC </w:instrText>
      </w:r>
      <w:r w:rsidR="00827874" w:rsidRPr="00697B84">
        <w:rPr>
          <w:rFonts w:cs="Times New Roman"/>
        </w:rPr>
        <w:fldChar w:fldCharType="separate"/>
      </w:r>
      <w:r w:rsidR="00F8132C" w:rsidRPr="00697B84">
        <w:rPr>
          <w:rFonts w:cs="Times New Roman"/>
          <w:noProof/>
        </w:rPr>
        <w:t>4</w:t>
      </w:r>
      <w:r w:rsidR="00827874" w:rsidRPr="00697B84">
        <w:rPr>
          <w:rFonts w:cs="Times New Roman"/>
          <w:noProof/>
        </w:rPr>
        <w:fldChar w:fldCharType="end"/>
      </w:r>
      <w:r w:rsidRPr="00697B84">
        <w:rPr>
          <w:rFonts w:cs="Times New Roman"/>
        </w:rPr>
        <w:t xml:space="preserve"> Перечень мероприятий по обеспечению территории </w:t>
      </w:r>
      <w:r w:rsidR="004E4217" w:rsidRPr="00697B84">
        <w:rPr>
          <w:rFonts w:cs="Times New Roman"/>
        </w:rPr>
        <w:t>Русско-Буйловского</w:t>
      </w:r>
      <w:r w:rsidR="003223EF" w:rsidRPr="00697B84">
        <w:rPr>
          <w:rFonts w:cs="Times New Roman"/>
        </w:rPr>
        <w:t xml:space="preserve"> сельского</w:t>
      </w:r>
      <w:r w:rsidRPr="00697B84">
        <w:rPr>
          <w:rFonts w:cs="Times New Roman"/>
        </w:rPr>
        <w:t xml:space="preserve"> поселения объектами инженерной инфраструктуры</w:t>
      </w:r>
    </w:p>
    <w:tbl>
      <w:tblPr>
        <w:tblStyle w:val="afb"/>
        <w:tblW w:w="0" w:type="auto"/>
        <w:tblInd w:w="108" w:type="dxa"/>
        <w:tblLook w:val="04A0"/>
      </w:tblPr>
      <w:tblGrid>
        <w:gridCol w:w="838"/>
        <w:gridCol w:w="6385"/>
        <w:gridCol w:w="2239"/>
      </w:tblGrid>
      <w:tr w:rsidR="00697B84" w:rsidRPr="00697B84" w:rsidTr="00BA6604">
        <w:tc>
          <w:tcPr>
            <w:tcW w:w="851" w:type="dxa"/>
            <w:shd w:val="clear" w:color="auto" w:fill="DAEEF3" w:themeFill="accent5" w:themeFillTint="33"/>
          </w:tcPr>
          <w:p w:rsidR="00E870CA" w:rsidRPr="00697B84" w:rsidRDefault="00E870CA" w:rsidP="00BA6604">
            <w:pPr>
              <w:widowControl/>
              <w:autoSpaceDN/>
              <w:adjustRightInd/>
              <w:spacing w:before="240" w:after="240" w:line="135" w:lineRule="atLeast"/>
              <w:jc w:val="center"/>
              <w:rPr>
                <w:rFonts w:cs="Times New Roman"/>
                <w:b/>
              </w:rPr>
            </w:pPr>
            <w:r w:rsidRPr="00697B84">
              <w:rPr>
                <w:rFonts w:cs="Times New Roman"/>
                <w:b/>
              </w:rPr>
              <w:t xml:space="preserve">№ </w:t>
            </w:r>
            <w:proofErr w:type="spellStart"/>
            <w:r w:rsidRPr="00697B84">
              <w:rPr>
                <w:rFonts w:cs="Times New Roman"/>
                <w:b/>
                <w:bCs/>
              </w:rPr>
              <w:t>пп</w:t>
            </w:r>
            <w:proofErr w:type="spellEnd"/>
          </w:p>
        </w:tc>
        <w:tc>
          <w:tcPr>
            <w:tcW w:w="6520" w:type="dxa"/>
            <w:shd w:val="clear" w:color="auto" w:fill="DAEEF3" w:themeFill="accent5" w:themeFillTint="33"/>
          </w:tcPr>
          <w:p w:rsidR="00E870CA" w:rsidRPr="00697B84" w:rsidRDefault="00E870CA" w:rsidP="00BA6604">
            <w:pPr>
              <w:widowControl/>
              <w:autoSpaceDN/>
              <w:adjustRightInd/>
              <w:spacing w:before="240" w:after="240" w:line="135" w:lineRule="atLeast"/>
              <w:jc w:val="center"/>
              <w:rPr>
                <w:rFonts w:cs="Times New Roman"/>
                <w:b/>
              </w:rPr>
            </w:pPr>
            <w:r w:rsidRPr="00697B84">
              <w:rPr>
                <w:rFonts w:cs="Times New Roman"/>
                <w:b/>
                <w:bCs/>
              </w:rPr>
              <w:t>Наименование мероприятия</w:t>
            </w:r>
          </w:p>
        </w:tc>
        <w:tc>
          <w:tcPr>
            <w:tcW w:w="2268" w:type="dxa"/>
            <w:shd w:val="clear" w:color="auto" w:fill="DAEEF3" w:themeFill="accent5" w:themeFillTint="33"/>
          </w:tcPr>
          <w:p w:rsidR="00E870CA" w:rsidRPr="00697B84" w:rsidRDefault="00E870CA" w:rsidP="00BA6604">
            <w:pPr>
              <w:widowControl/>
              <w:autoSpaceDN/>
              <w:adjustRightInd/>
              <w:spacing w:before="240" w:after="240" w:line="135" w:lineRule="atLeast"/>
              <w:jc w:val="center"/>
              <w:rPr>
                <w:rFonts w:cs="Times New Roman"/>
                <w:b/>
              </w:rPr>
            </w:pPr>
            <w:r w:rsidRPr="00697B84">
              <w:rPr>
                <w:rFonts w:cs="Times New Roman"/>
                <w:b/>
                <w:bCs/>
              </w:rPr>
              <w:t>Сроки реализации</w:t>
            </w:r>
          </w:p>
        </w:tc>
      </w:tr>
      <w:tr w:rsidR="00697B84" w:rsidRPr="00697B84" w:rsidTr="00B25B12">
        <w:trPr>
          <w:trHeight w:val="388"/>
        </w:trPr>
        <w:tc>
          <w:tcPr>
            <w:tcW w:w="9639" w:type="dxa"/>
            <w:gridSpan w:val="3"/>
            <w:shd w:val="clear" w:color="auto" w:fill="FFFFFF" w:themeFill="background1"/>
          </w:tcPr>
          <w:p w:rsidR="004E4217" w:rsidRPr="00697B84" w:rsidRDefault="004E4217" w:rsidP="004E4217">
            <w:pPr>
              <w:widowControl/>
              <w:autoSpaceDN/>
              <w:adjustRightInd/>
              <w:spacing w:line="135" w:lineRule="atLeast"/>
              <w:rPr>
                <w:rFonts w:cs="Times New Roman"/>
                <w:b/>
                <w:bCs/>
              </w:rPr>
            </w:pPr>
            <w:r w:rsidRPr="00697B84">
              <w:rPr>
                <w:rFonts w:cs="Times New Roman"/>
                <w:b/>
                <w:bCs/>
              </w:rPr>
              <w:t>1. Электроснабжение</w:t>
            </w:r>
          </w:p>
        </w:tc>
      </w:tr>
      <w:tr w:rsidR="00697B84" w:rsidRPr="00697B84" w:rsidTr="00B25B12">
        <w:trPr>
          <w:trHeight w:val="388"/>
        </w:trPr>
        <w:tc>
          <w:tcPr>
            <w:tcW w:w="9639" w:type="dxa"/>
            <w:gridSpan w:val="3"/>
            <w:shd w:val="clear" w:color="auto" w:fill="FFFFFF" w:themeFill="background1"/>
          </w:tcPr>
          <w:p w:rsidR="004E4217" w:rsidRPr="00697B84" w:rsidRDefault="004E4217" w:rsidP="00B25B12">
            <w:pPr>
              <w:jc w:val="both"/>
              <w:rPr>
                <w:rFonts w:cs="Times New Roman"/>
              </w:rPr>
            </w:pPr>
            <w:r w:rsidRPr="00697B84">
              <w:rPr>
                <w:rFonts w:cs="Times New Roman"/>
              </w:rPr>
              <w:t>Для стабильности электроснабжения потребителей рекомендуется:</w:t>
            </w:r>
          </w:p>
        </w:tc>
      </w:tr>
      <w:tr w:rsidR="00697B84" w:rsidRPr="00697B84" w:rsidTr="004E4217">
        <w:trPr>
          <w:trHeight w:val="388"/>
        </w:trPr>
        <w:tc>
          <w:tcPr>
            <w:tcW w:w="851" w:type="dxa"/>
            <w:shd w:val="clear" w:color="auto" w:fill="FFFFFF" w:themeFill="background1"/>
          </w:tcPr>
          <w:p w:rsidR="004E4217" w:rsidRPr="00697B84" w:rsidRDefault="004E4217" w:rsidP="00B25B12">
            <w:pPr>
              <w:pStyle w:val="af3"/>
              <w:numPr>
                <w:ilvl w:val="0"/>
                <w:numId w:val="23"/>
              </w:numPr>
              <w:jc w:val="both"/>
              <w:rPr>
                <w:rFonts w:cs="Times New Roman"/>
              </w:rPr>
            </w:pPr>
          </w:p>
        </w:tc>
        <w:tc>
          <w:tcPr>
            <w:tcW w:w="6520" w:type="dxa"/>
            <w:shd w:val="clear" w:color="auto" w:fill="FFFFFF" w:themeFill="background1"/>
          </w:tcPr>
          <w:p w:rsidR="004E4217" w:rsidRPr="00697B84" w:rsidRDefault="004E4217" w:rsidP="00B25B12">
            <w:pPr>
              <w:shd w:val="clear" w:color="auto" w:fill="FFFFFF"/>
              <w:autoSpaceDE w:val="0"/>
              <w:snapToGrid w:val="0"/>
              <w:jc w:val="both"/>
              <w:rPr>
                <w:rFonts w:eastAsia="Arial" w:cs="Times New Roman"/>
                <w:shd w:val="clear" w:color="auto" w:fill="FFFFFF"/>
              </w:rPr>
            </w:pPr>
            <w:r w:rsidRPr="00697B84">
              <w:rPr>
                <w:rFonts w:eastAsia="Arial" w:cs="Times New Roman"/>
                <w:shd w:val="clear" w:color="auto" w:fill="FFFFFF"/>
              </w:rPr>
              <w:t>Переоборудование систем электроснабжения жилого фонда в связи с использованием более энергопотребляющей бытовой техники.</w:t>
            </w:r>
          </w:p>
        </w:tc>
        <w:tc>
          <w:tcPr>
            <w:tcW w:w="2268" w:type="dxa"/>
            <w:shd w:val="clear" w:color="auto" w:fill="FFFFFF" w:themeFill="background1"/>
          </w:tcPr>
          <w:p w:rsidR="004E4217" w:rsidRPr="00697B84" w:rsidRDefault="004E4217" w:rsidP="00B25B12">
            <w:pPr>
              <w:pStyle w:val="af5"/>
              <w:snapToGrid w:val="0"/>
              <w:jc w:val="center"/>
              <w:rPr>
                <w:rFonts w:eastAsia="Times New Roman"/>
              </w:rPr>
            </w:pPr>
            <w:r w:rsidRPr="00697B84">
              <w:rPr>
                <w:lang w:val="en-US"/>
              </w:rPr>
              <w:t>I</w:t>
            </w:r>
            <w:r w:rsidRPr="00697B84">
              <w:rPr>
                <w:rFonts w:eastAsia="Times New Roman"/>
              </w:rPr>
              <w:t xml:space="preserve"> очередь</w:t>
            </w:r>
          </w:p>
        </w:tc>
      </w:tr>
      <w:tr w:rsidR="00697B84" w:rsidRPr="00697B84" w:rsidTr="004E4217">
        <w:trPr>
          <w:trHeight w:val="388"/>
        </w:trPr>
        <w:tc>
          <w:tcPr>
            <w:tcW w:w="851" w:type="dxa"/>
            <w:shd w:val="clear" w:color="auto" w:fill="FFFFFF" w:themeFill="background1"/>
          </w:tcPr>
          <w:p w:rsidR="004E4217" w:rsidRPr="00697B84" w:rsidRDefault="004E4217" w:rsidP="00B25B12">
            <w:pPr>
              <w:pStyle w:val="af3"/>
              <w:numPr>
                <w:ilvl w:val="0"/>
                <w:numId w:val="23"/>
              </w:numPr>
              <w:jc w:val="both"/>
              <w:rPr>
                <w:rFonts w:cs="Times New Roman"/>
              </w:rPr>
            </w:pPr>
          </w:p>
        </w:tc>
        <w:tc>
          <w:tcPr>
            <w:tcW w:w="6520" w:type="dxa"/>
            <w:shd w:val="clear" w:color="auto" w:fill="FFFFFF" w:themeFill="background1"/>
          </w:tcPr>
          <w:p w:rsidR="004E4217" w:rsidRPr="00697B84" w:rsidRDefault="004E4217" w:rsidP="00B25B12">
            <w:pPr>
              <w:shd w:val="clear" w:color="auto" w:fill="FFFFFF"/>
              <w:autoSpaceDE w:val="0"/>
              <w:snapToGrid w:val="0"/>
              <w:jc w:val="both"/>
              <w:rPr>
                <w:rFonts w:eastAsia="Arial" w:cs="Times New Roman"/>
                <w:shd w:val="clear" w:color="auto" w:fill="FFFFFF"/>
              </w:rPr>
            </w:pPr>
            <w:r w:rsidRPr="00697B84">
              <w:rPr>
                <w:rFonts w:eastAsia="Arial" w:cs="Times New Roman"/>
                <w:shd w:val="clear" w:color="auto" w:fill="FFFFFF"/>
              </w:rPr>
              <w:t>Реконструкция существующих подстанций с заменой трансформаторов на более мощные и установкой дополнительных трансформаторов.</w:t>
            </w:r>
          </w:p>
        </w:tc>
        <w:tc>
          <w:tcPr>
            <w:tcW w:w="2268" w:type="dxa"/>
            <w:shd w:val="clear" w:color="auto" w:fill="FFFFFF" w:themeFill="background1"/>
          </w:tcPr>
          <w:p w:rsidR="004E4217" w:rsidRPr="00697B84" w:rsidRDefault="004E4217" w:rsidP="00B25B12">
            <w:pPr>
              <w:pStyle w:val="af5"/>
              <w:snapToGrid w:val="0"/>
              <w:jc w:val="center"/>
              <w:rPr>
                <w:rFonts w:eastAsia="Times New Roman"/>
              </w:rPr>
            </w:pPr>
            <w:r w:rsidRPr="00697B84">
              <w:rPr>
                <w:rFonts w:eastAsia="Times New Roman"/>
              </w:rPr>
              <w:t>Расчетный срок</w:t>
            </w:r>
          </w:p>
        </w:tc>
      </w:tr>
      <w:tr w:rsidR="00697B84" w:rsidRPr="00697B84" w:rsidTr="004E4217">
        <w:trPr>
          <w:trHeight w:val="388"/>
        </w:trPr>
        <w:tc>
          <w:tcPr>
            <w:tcW w:w="851" w:type="dxa"/>
            <w:shd w:val="clear" w:color="auto" w:fill="FFFFFF" w:themeFill="background1"/>
          </w:tcPr>
          <w:p w:rsidR="004E4217" w:rsidRPr="00697B84" w:rsidRDefault="004E4217" w:rsidP="00B25B12">
            <w:pPr>
              <w:pStyle w:val="af3"/>
              <w:numPr>
                <w:ilvl w:val="0"/>
                <w:numId w:val="23"/>
              </w:numPr>
              <w:jc w:val="both"/>
              <w:rPr>
                <w:rFonts w:cs="Times New Roman"/>
              </w:rPr>
            </w:pPr>
          </w:p>
        </w:tc>
        <w:tc>
          <w:tcPr>
            <w:tcW w:w="6520" w:type="dxa"/>
            <w:shd w:val="clear" w:color="auto" w:fill="FFFFFF" w:themeFill="background1"/>
          </w:tcPr>
          <w:p w:rsidR="004E4217" w:rsidRPr="00697B84" w:rsidRDefault="004E4217" w:rsidP="00B25B12">
            <w:pPr>
              <w:shd w:val="clear" w:color="auto" w:fill="FFFFFF"/>
              <w:autoSpaceDE w:val="0"/>
              <w:snapToGrid w:val="0"/>
              <w:jc w:val="both"/>
              <w:rPr>
                <w:rFonts w:eastAsia="Arial" w:cs="Times New Roman"/>
                <w:shd w:val="clear" w:color="auto" w:fill="FFFFFF"/>
              </w:rPr>
            </w:pPr>
            <w:r w:rsidRPr="00697B84">
              <w:rPr>
                <w:rFonts w:eastAsia="Arial" w:cs="Times New Roman"/>
                <w:shd w:val="clear" w:color="auto" w:fill="FFFFFF"/>
              </w:rPr>
              <w:t>Реконструкция уличного освещения и увеличение точек освещения.</w:t>
            </w:r>
          </w:p>
        </w:tc>
        <w:tc>
          <w:tcPr>
            <w:tcW w:w="2268" w:type="dxa"/>
            <w:shd w:val="clear" w:color="auto" w:fill="FFFFFF" w:themeFill="background1"/>
          </w:tcPr>
          <w:p w:rsidR="004E4217" w:rsidRPr="00697B84" w:rsidRDefault="004E4217" w:rsidP="00B25B12">
            <w:pPr>
              <w:pStyle w:val="af5"/>
              <w:snapToGrid w:val="0"/>
              <w:jc w:val="center"/>
              <w:rPr>
                <w:rFonts w:eastAsia="Times New Roman"/>
              </w:rPr>
            </w:pPr>
            <w:r w:rsidRPr="00697B84">
              <w:rPr>
                <w:rFonts w:eastAsia="Times New Roman"/>
              </w:rPr>
              <w:t>Расчетный срок</w:t>
            </w:r>
          </w:p>
        </w:tc>
      </w:tr>
      <w:tr w:rsidR="00697B84" w:rsidRPr="00697B84" w:rsidTr="00BA6604">
        <w:tc>
          <w:tcPr>
            <w:tcW w:w="9639" w:type="dxa"/>
            <w:gridSpan w:val="3"/>
          </w:tcPr>
          <w:p w:rsidR="004E4217" w:rsidRPr="00697B84" w:rsidRDefault="00A469B9" w:rsidP="005C3BBE">
            <w:pPr>
              <w:jc w:val="both"/>
              <w:rPr>
                <w:rFonts w:cs="Times New Roman"/>
              </w:rPr>
            </w:pPr>
            <w:r w:rsidRPr="00697B84">
              <w:rPr>
                <w:rFonts w:cs="Times New Roman"/>
                <w:b/>
                <w:bCs/>
              </w:rPr>
              <w:t>2</w:t>
            </w:r>
            <w:r w:rsidR="004E4217" w:rsidRPr="00697B84">
              <w:rPr>
                <w:rFonts w:cs="Times New Roman"/>
                <w:b/>
                <w:bCs/>
              </w:rPr>
              <w:t>. Водоснабжение</w:t>
            </w:r>
          </w:p>
        </w:tc>
      </w:tr>
      <w:tr w:rsidR="00697B84" w:rsidRPr="00697B84" w:rsidTr="00BA6604">
        <w:tc>
          <w:tcPr>
            <w:tcW w:w="851" w:type="dxa"/>
          </w:tcPr>
          <w:p w:rsidR="004E4217" w:rsidRPr="00697B84" w:rsidRDefault="004E4217" w:rsidP="00B25B12">
            <w:pPr>
              <w:pStyle w:val="af3"/>
              <w:numPr>
                <w:ilvl w:val="0"/>
                <w:numId w:val="24"/>
              </w:numPr>
              <w:jc w:val="both"/>
              <w:rPr>
                <w:rFonts w:cs="Times New Roman"/>
              </w:rPr>
            </w:pPr>
          </w:p>
        </w:tc>
        <w:tc>
          <w:tcPr>
            <w:tcW w:w="6520" w:type="dxa"/>
          </w:tcPr>
          <w:p w:rsidR="004E4217" w:rsidRPr="00697B84" w:rsidRDefault="004E4217" w:rsidP="00E870CA">
            <w:pPr>
              <w:widowControl/>
              <w:autoSpaceDN/>
              <w:adjustRightInd/>
              <w:spacing w:line="150" w:lineRule="atLeast"/>
              <w:rPr>
                <w:rFonts w:cs="Times New Roman"/>
              </w:rPr>
            </w:pPr>
            <w:r w:rsidRPr="00697B84">
              <w:rPr>
                <w:rFonts w:cs="Times New Roman"/>
              </w:rPr>
              <w:t>Применение сетей водопровода из стальных, чугунных труб из шаровидного графита, либо из пластмассовых труб;</w:t>
            </w:r>
          </w:p>
        </w:tc>
        <w:tc>
          <w:tcPr>
            <w:tcW w:w="2268" w:type="dxa"/>
          </w:tcPr>
          <w:p w:rsidR="004E4217" w:rsidRPr="00697B84" w:rsidRDefault="004E4217" w:rsidP="00E870CA">
            <w:pPr>
              <w:widowControl/>
              <w:autoSpaceDN/>
              <w:adjustRightInd/>
              <w:spacing w:line="150" w:lineRule="atLeast"/>
              <w:ind w:left="68"/>
              <w:jc w:val="center"/>
              <w:rPr>
                <w:rFonts w:cs="Times New Roman"/>
              </w:rPr>
            </w:pPr>
            <w:r w:rsidRPr="00697B84">
              <w:rPr>
                <w:rFonts w:cs="Times New Roman"/>
                <w:lang w:val="en-US"/>
              </w:rPr>
              <w:t>I</w:t>
            </w:r>
            <w:r w:rsidRPr="00697B84">
              <w:rPr>
                <w:rFonts w:cs="Times New Roman"/>
              </w:rPr>
              <w:t xml:space="preserve"> очередь — расчетный срок</w:t>
            </w:r>
          </w:p>
        </w:tc>
      </w:tr>
      <w:tr w:rsidR="00697B84" w:rsidRPr="00697B84" w:rsidTr="00BA6604">
        <w:tc>
          <w:tcPr>
            <w:tcW w:w="851" w:type="dxa"/>
          </w:tcPr>
          <w:p w:rsidR="004E4217" w:rsidRPr="00697B84" w:rsidRDefault="004E4217" w:rsidP="00B25B12">
            <w:pPr>
              <w:pStyle w:val="af3"/>
              <w:numPr>
                <w:ilvl w:val="0"/>
                <w:numId w:val="24"/>
              </w:numPr>
              <w:jc w:val="both"/>
              <w:rPr>
                <w:rFonts w:cs="Times New Roman"/>
              </w:rPr>
            </w:pPr>
          </w:p>
        </w:tc>
        <w:tc>
          <w:tcPr>
            <w:tcW w:w="6520" w:type="dxa"/>
          </w:tcPr>
          <w:p w:rsidR="004E4217" w:rsidRPr="00697B84" w:rsidRDefault="004E4217" w:rsidP="00E870CA">
            <w:pPr>
              <w:widowControl/>
              <w:autoSpaceDN/>
              <w:adjustRightInd/>
              <w:spacing w:line="150" w:lineRule="atLeast"/>
              <w:rPr>
                <w:rFonts w:cs="Times New Roman"/>
              </w:rPr>
            </w:pPr>
            <w:r w:rsidRPr="00697B84">
              <w:rPr>
                <w:rFonts w:cs="Times New Roman"/>
              </w:rPr>
              <w:t xml:space="preserve">Установка водомеров на вводах водопровода во всех зданиях для осуществления первичного учета расходования воды отдельными </w:t>
            </w:r>
            <w:proofErr w:type="spellStart"/>
            <w:r w:rsidRPr="00697B84">
              <w:rPr>
                <w:rFonts w:cs="Times New Roman"/>
              </w:rPr>
              <w:t>водопотребителями</w:t>
            </w:r>
            <w:proofErr w:type="spellEnd"/>
            <w:r w:rsidRPr="00697B84">
              <w:rPr>
                <w:rFonts w:cs="Times New Roman"/>
              </w:rPr>
              <w:t xml:space="preserve"> и ее экономии;</w:t>
            </w:r>
          </w:p>
        </w:tc>
        <w:tc>
          <w:tcPr>
            <w:tcW w:w="2268" w:type="dxa"/>
          </w:tcPr>
          <w:p w:rsidR="004E4217" w:rsidRPr="00697B84" w:rsidRDefault="004E4217" w:rsidP="00E870CA">
            <w:pPr>
              <w:widowControl/>
              <w:autoSpaceDN/>
              <w:adjustRightInd/>
              <w:spacing w:line="150" w:lineRule="atLeast"/>
              <w:ind w:left="68"/>
              <w:jc w:val="center"/>
              <w:rPr>
                <w:rFonts w:cs="Times New Roman"/>
              </w:rPr>
            </w:pPr>
            <w:r w:rsidRPr="00697B84">
              <w:rPr>
                <w:rFonts w:cs="Times New Roman"/>
                <w:lang w:val="en-US"/>
              </w:rPr>
              <w:t>I</w:t>
            </w:r>
            <w:r w:rsidRPr="00697B84">
              <w:rPr>
                <w:rFonts w:cs="Times New Roman"/>
              </w:rPr>
              <w:t xml:space="preserve"> очередь</w:t>
            </w:r>
          </w:p>
        </w:tc>
      </w:tr>
      <w:tr w:rsidR="00697B84" w:rsidRPr="00697B84" w:rsidTr="00BA6604">
        <w:tc>
          <w:tcPr>
            <w:tcW w:w="851" w:type="dxa"/>
          </w:tcPr>
          <w:p w:rsidR="004E4217" w:rsidRPr="00697B84" w:rsidRDefault="004E4217" w:rsidP="00B25B12">
            <w:pPr>
              <w:pStyle w:val="af3"/>
              <w:numPr>
                <w:ilvl w:val="0"/>
                <w:numId w:val="24"/>
              </w:numPr>
              <w:jc w:val="both"/>
              <w:rPr>
                <w:rFonts w:cs="Times New Roman"/>
              </w:rPr>
            </w:pPr>
          </w:p>
        </w:tc>
        <w:tc>
          <w:tcPr>
            <w:tcW w:w="6520" w:type="dxa"/>
          </w:tcPr>
          <w:p w:rsidR="004E4217" w:rsidRPr="00697B84" w:rsidRDefault="004E4217" w:rsidP="00E870CA">
            <w:pPr>
              <w:widowControl/>
              <w:autoSpaceDN/>
              <w:adjustRightInd/>
              <w:spacing w:line="150" w:lineRule="atLeast"/>
              <w:rPr>
                <w:rFonts w:cs="Times New Roman"/>
              </w:rPr>
            </w:pPr>
            <w:r w:rsidRPr="00697B84">
              <w:rPr>
                <w:rFonts w:cs="Times New Roman"/>
              </w:rPr>
              <w:t>Оборудование всех объектов водоснабжения системами автоматического управления и регулирования;</w:t>
            </w:r>
          </w:p>
        </w:tc>
        <w:tc>
          <w:tcPr>
            <w:tcW w:w="2268" w:type="dxa"/>
          </w:tcPr>
          <w:p w:rsidR="004E4217" w:rsidRPr="00697B84" w:rsidRDefault="004E4217" w:rsidP="00E870CA">
            <w:pPr>
              <w:widowControl/>
              <w:autoSpaceDN/>
              <w:adjustRightInd/>
              <w:spacing w:line="150" w:lineRule="atLeast"/>
              <w:ind w:left="68"/>
              <w:jc w:val="center"/>
              <w:rPr>
                <w:rFonts w:cs="Times New Roman"/>
              </w:rPr>
            </w:pPr>
            <w:r w:rsidRPr="00697B84">
              <w:rPr>
                <w:rFonts w:cs="Times New Roman"/>
                <w:lang w:val="en-US"/>
              </w:rPr>
              <w:t>I</w:t>
            </w:r>
            <w:r w:rsidRPr="00697B84">
              <w:rPr>
                <w:rFonts w:cs="Times New Roman"/>
              </w:rPr>
              <w:t>очередь</w:t>
            </w:r>
          </w:p>
        </w:tc>
      </w:tr>
      <w:tr w:rsidR="00697B84" w:rsidRPr="00697B84" w:rsidTr="00BA6604">
        <w:tc>
          <w:tcPr>
            <w:tcW w:w="851" w:type="dxa"/>
          </w:tcPr>
          <w:p w:rsidR="00A469B9" w:rsidRPr="00697B84" w:rsidRDefault="00A469B9" w:rsidP="00B25B12">
            <w:pPr>
              <w:pStyle w:val="af3"/>
              <w:numPr>
                <w:ilvl w:val="0"/>
                <w:numId w:val="24"/>
              </w:numPr>
              <w:jc w:val="both"/>
              <w:rPr>
                <w:rFonts w:cs="Times New Roman"/>
              </w:rPr>
            </w:pPr>
          </w:p>
        </w:tc>
        <w:tc>
          <w:tcPr>
            <w:tcW w:w="6520" w:type="dxa"/>
          </w:tcPr>
          <w:p w:rsidR="00A469B9" w:rsidRPr="00697B84" w:rsidRDefault="00A469B9" w:rsidP="00E870CA">
            <w:pPr>
              <w:widowControl/>
              <w:adjustRightInd/>
              <w:jc w:val="both"/>
              <w:rPr>
                <w:rFonts w:cs="Times New Roman"/>
                <w:shd w:val="clear" w:color="auto" w:fill="FFFFFF"/>
              </w:rPr>
            </w:pPr>
            <w:r w:rsidRPr="00697B84">
              <w:t>Строительство водопроводных сетей по улицам Комсомольская, Луговая, Сибирская, Славы и частично по улицам Лесная,</w:t>
            </w:r>
            <w:r w:rsidR="00EE7A13" w:rsidRPr="00697B84">
              <w:t xml:space="preserve"> Подгорная, Солнечная, Степная </w:t>
            </w:r>
            <w:r w:rsidRPr="00697B84">
              <w:t>в с. Русская Буйловка</w:t>
            </w:r>
          </w:p>
        </w:tc>
        <w:tc>
          <w:tcPr>
            <w:tcW w:w="2268" w:type="dxa"/>
          </w:tcPr>
          <w:p w:rsidR="00A469B9" w:rsidRPr="00697B84" w:rsidRDefault="00A469B9" w:rsidP="00E870CA">
            <w:pPr>
              <w:widowControl/>
              <w:autoSpaceDN/>
              <w:adjustRightInd/>
              <w:spacing w:line="150" w:lineRule="atLeast"/>
              <w:ind w:left="68"/>
              <w:jc w:val="center"/>
              <w:rPr>
                <w:rFonts w:cs="Times New Roman"/>
              </w:rPr>
            </w:pPr>
            <w:r w:rsidRPr="00697B84">
              <w:rPr>
                <w:rFonts w:eastAsia="Times New Roman"/>
              </w:rPr>
              <w:t>Расчетный срок</w:t>
            </w:r>
          </w:p>
        </w:tc>
      </w:tr>
      <w:tr w:rsidR="00697B84" w:rsidRPr="00697B84" w:rsidTr="00BA6604">
        <w:tc>
          <w:tcPr>
            <w:tcW w:w="851" w:type="dxa"/>
          </w:tcPr>
          <w:p w:rsidR="00A469B9" w:rsidRPr="00697B84" w:rsidRDefault="00A469B9" w:rsidP="00B25B12">
            <w:pPr>
              <w:pStyle w:val="af3"/>
              <w:numPr>
                <w:ilvl w:val="0"/>
                <w:numId w:val="24"/>
              </w:numPr>
              <w:jc w:val="both"/>
              <w:rPr>
                <w:rFonts w:cs="Times New Roman"/>
              </w:rPr>
            </w:pPr>
          </w:p>
        </w:tc>
        <w:tc>
          <w:tcPr>
            <w:tcW w:w="6520" w:type="dxa"/>
          </w:tcPr>
          <w:p w:rsidR="00A469B9" w:rsidRPr="00697B84" w:rsidRDefault="00A469B9" w:rsidP="00E870CA">
            <w:pPr>
              <w:widowControl/>
              <w:adjustRightInd/>
              <w:jc w:val="both"/>
            </w:pPr>
            <w:r w:rsidRPr="00697B84">
              <w:t xml:space="preserve">Строительство водопроводных сетей по улицам Лесная, Садовая, Стаханова, Центральная и частично по улице Гагарина в п. </w:t>
            </w:r>
            <w:proofErr w:type="spellStart"/>
            <w:r w:rsidRPr="00697B84">
              <w:t>Шкурлат</w:t>
            </w:r>
            <w:proofErr w:type="spellEnd"/>
            <w:r w:rsidRPr="00697B84">
              <w:t xml:space="preserve"> 3-й</w:t>
            </w:r>
          </w:p>
        </w:tc>
        <w:tc>
          <w:tcPr>
            <w:tcW w:w="2268" w:type="dxa"/>
          </w:tcPr>
          <w:p w:rsidR="00A469B9" w:rsidRPr="00697B84" w:rsidRDefault="00A469B9" w:rsidP="00E870CA">
            <w:pPr>
              <w:widowControl/>
              <w:autoSpaceDN/>
              <w:adjustRightInd/>
              <w:spacing w:line="150" w:lineRule="atLeast"/>
              <w:ind w:left="68"/>
              <w:jc w:val="center"/>
              <w:rPr>
                <w:rFonts w:eastAsia="Times New Roman"/>
              </w:rPr>
            </w:pPr>
            <w:r w:rsidRPr="00697B84">
              <w:rPr>
                <w:rFonts w:eastAsia="Times New Roman"/>
              </w:rPr>
              <w:t>Расчетный срок</w:t>
            </w:r>
          </w:p>
        </w:tc>
      </w:tr>
      <w:tr w:rsidR="00697B84" w:rsidRPr="00697B84" w:rsidTr="00BA6604">
        <w:tc>
          <w:tcPr>
            <w:tcW w:w="9639" w:type="dxa"/>
            <w:gridSpan w:val="3"/>
          </w:tcPr>
          <w:p w:rsidR="00A469B9" w:rsidRPr="00697B84" w:rsidRDefault="00A469B9" w:rsidP="005C3BBE">
            <w:pPr>
              <w:jc w:val="both"/>
              <w:rPr>
                <w:rFonts w:cs="Times New Roman"/>
              </w:rPr>
            </w:pPr>
            <w:r w:rsidRPr="00697B84">
              <w:rPr>
                <w:rFonts w:cs="Times New Roman"/>
                <w:b/>
                <w:bCs/>
              </w:rPr>
              <w:t>3. Водоотведение</w:t>
            </w:r>
          </w:p>
        </w:tc>
      </w:tr>
      <w:tr w:rsidR="00697B84" w:rsidRPr="00697B84" w:rsidTr="00BA6604">
        <w:tc>
          <w:tcPr>
            <w:tcW w:w="851" w:type="dxa"/>
          </w:tcPr>
          <w:p w:rsidR="00A469B9" w:rsidRPr="00697B84" w:rsidRDefault="00A469B9" w:rsidP="00B25B12">
            <w:pPr>
              <w:pStyle w:val="af3"/>
              <w:numPr>
                <w:ilvl w:val="0"/>
                <w:numId w:val="25"/>
              </w:numPr>
              <w:jc w:val="both"/>
              <w:rPr>
                <w:rFonts w:cs="Times New Roman"/>
              </w:rPr>
            </w:pPr>
          </w:p>
        </w:tc>
        <w:tc>
          <w:tcPr>
            <w:tcW w:w="6520" w:type="dxa"/>
          </w:tcPr>
          <w:p w:rsidR="00A469B9" w:rsidRPr="00697B84" w:rsidRDefault="00A469B9" w:rsidP="000517BE">
            <w:pPr>
              <w:widowControl/>
              <w:autoSpaceDN/>
              <w:adjustRightInd/>
              <w:spacing w:line="150" w:lineRule="atLeast"/>
              <w:jc w:val="both"/>
              <w:rPr>
                <w:rFonts w:cs="Times New Roman"/>
              </w:rPr>
            </w:pPr>
            <w:r w:rsidRPr="00697B84">
              <w:rPr>
                <w:rFonts w:cs="Times New Roman"/>
              </w:rPr>
              <w:t>Рекомендуется произвести изыскательские и проектные работы по размещению и строительству очистных сооружений канализации в с. Русская Буйловка.</w:t>
            </w:r>
          </w:p>
        </w:tc>
        <w:tc>
          <w:tcPr>
            <w:tcW w:w="2268" w:type="dxa"/>
          </w:tcPr>
          <w:p w:rsidR="00A469B9" w:rsidRPr="00697B84" w:rsidRDefault="00A469B9" w:rsidP="00E870CA">
            <w:pPr>
              <w:widowControl/>
              <w:autoSpaceDN/>
              <w:adjustRightInd/>
              <w:spacing w:line="150" w:lineRule="atLeast"/>
              <w:ind w:left="68"/>
              <w:jc w:val="center"/>
              <w:rPr>
                <w:rFonts w:cs="Times New Roman"/>
              </w:rPr>
            </w:pPr>
            <w:r w:rsidRPr="00697B84">
              <w:rPr>
                <w:rFonts w:cs="Times New Roman"/>
              </w:rPr>
              <w:t>Расчетный срок</w:t>
            </w:r>
          </w:p>
        </w:tc>
      </w:tr>
      <w:tr w:rsidR="00697B84" w:rsidRPr="00697B84" w:rsidTr="00BA6604">
        <w:tc>
          <w:tcPr>
            <w:tcW w:w="851" w:type="dxa"/>
          </w:tcPr>
          <w:p w:rsidR="00A469B9" w:rsidRPr="00697B84" w:rsidRDefault="00A469B9" w:rsidP="00B25B12">
            <w:pPr>
              <w:pStyle w:val="af3"/>
              <w:numPr>
                <w:ilvl w:val="0"/>
                <w:numId w:val="25"/>
              </w:numPr>
              <w:jc w:val="both"/>
              <w:rPr>
                <w:rFonts w:cs="Times New Roman"/>
              </w:rPr>
            </w:pPr>
          </w:p>
        </w:tc>
        <w:tc>
          <w:tcPr>
            <w:tcW w:w="6520" w:type="dxa"/>
          </w:tcPr>
          <w:p w:rsidR="00A469B9" w:rsidRPr="00697B84" w:rsidRDefault="00A469B9" w:rsidP="000517BE">
            <w:pPr>
              <w:widowControl/>
              <w:autoSpaceDN/>
              <w:adjustRightInd/>
              <w:spacing w:line="150" w:lineRule="atLeast"/>
              <w:jc w:val="both"/>
              <w:rPr>
                <w:rFonts w:cs="Times New Roman"/>
              </w:rPr>
            </w:pPr>
            <w:r w:rsidRPr="00697B84">
              <w:rPr>
                <w:rFonts w:cs="Times New Roman"/>
              </w:rPr>
              <w:t xml:space="preserve">Рекомендуется произвести изыскательские и проектные работы по размещению и строительству очистных сооружений канализации в п. </w:t>
            </w:r>
            <w:proofErr w:type="spellStart"/>
            <w:r w:rsidRPr="00697B84">
              <w:rPr>
                <w:rFonts w:cs="Times New Roman"/>
              </w:rPr>
              <w:t>Шкурлат</w:t>
            </w:r>
            <w:proofErr w:type="spellEnd"/>
            <w:r w:rsidRPr="00697B84">
              <w:rPr>
                <w:rFonts w:cs="Times New Roman"/>
              </w:rPr>
              <w:t xml:space="preserve"> 3-й.</w:t>
            </w:r>
          </w:p>
        </w:tc>
        <w:tc>
          <w:tcPr>
            <w:tcW w:w="2268" w:type="dxa"/>
          </w:tcPr>
          <w:p w:rsidR="00A469B9" w:rsidRPr="00697B84" w:rsidRDefault="00A469B9" w:rsidP="00A469B9">
            <w:pPr>
              <w:jc w:val="center"/>
            </w:pPr>
            <w:r w:rsidRPr="00697B84">
              <w:rPr>
                <w:rFonts w:cs="Times New Roman"/>
              </w:rPr>
              <w:t>Расчетный срок</w:t>
            </w:r>
          </w:p>
        </w:tc>
      </w:tr>
      <w:tr w:rsidR="00697B84" w:rsidRPr="00697B84" w:rsidTr="00BA6604">
        <w:tc>
          <w:tcPr>
            <w:tcW w:w="851" w:type="dxa"/>
          </w:tcPr>
          <w:p w:rsidR="00A469B9" w:rsidRPr="00697B84" w:rsidRDefault="00A469B9" w:rsidP="00B25B12">
            <w:pPr>
              <w:pStyle w:val="af3"/>
              <w:numPr>
                <w:ilvl w:val="0"/>
                <w:numId w:val="25"/>
              </w:numPr>
              <w:jc w:val="both"/>
              <w:rPr>
                <w:rFonts w:cs="Times New Roman"/>
              </w:rPr>
            </w:pPr>
          </w:p>
        </w:tc>
        <w:tc>
          <w:tcPr>
            <w:tcW w:w="6520" w:type="dxa"/>
          </w:tcPr>
          <w:p w:rsidR="00A469B9" w:rsidRPr="00697B84" w:rsidRDefault="00A469B9" w:rsidP="000517BE">
            <w:pPr>
              <w:widowControl/>
              <w:autoSpaceDN/>
              <w:adjustRightInd/>
              <w:spacing w:line="150" w:lineRule="atLeast"/>
              <w:jc w:val="both"/>
              <w:rPr>
                <w:rFonts w:cs="Times New Roman"/>
              </w:rPr>
            </w:pPr>
            <w:r w:rsidRPr="00697B84">
              <w:rPr>
                <w:rFonts w:cs="Times New Roman"/>
              </w:rPr>
              <w:t>Рекомендуется произвести изыскательские и проектные работы по размещению и строительству очистных сооружений канализации в с. Варваровка.</w:t>
            </w:r>
          </w:p>
        </w:tc>
        <w:tc>
          <w:tcPr>
            <w:tcW w:w="2268" w:type="dxa"/>
          </w:tcPr>
          <w:p w:rsidR="00A469B9" w:rsidRPr="00697B84" w:rsidRDefault="00A469B9" w:rsidP="00A469B9">
            <w:pPr>
              <w:jc w:val="center"/>
            </w:pPr>
            <w:r w:rsidRPr="00697B84">
              <w:rPr>
                <w:rFonts w:cs="Times New Roman"/>
              </w:rPr>
              <w:t>Расчетный срок</w:t>
            </w:r>
          </w:p>
        </w:tc>
      </w:tr>
      <w:tr w:rsidR="00697B84" w:rsidRPr="00697B84" w:rsidTr="00BA6604">
        <w:tc>
          <w:tcPr>
            <w:tcW w:w="851" w:type="dxa"/>
          </w:tcPr>
          <w:p w:rsidR="00A469B9" w:rsidRPr="00697B84" w:rsidRDefault="00A469B9" w:rsidP="00B25B12">
            <w:pPr>
              <w:pStyle w:val="af3"/>
              <w:numPr>
                <w:ilvl w:val="0"/>
                <w:numId w:val="25"/>
              </w:numPr>
              <w:jc w:val="both"/>
              <w:rPr>
                <w:rFonts w:cs="Times New Roman"/>
              </w:rPr>
            </w:pPr>
          </w:p>
        </w:tc>
        <w:tc>
          <w:tcPr>
            <w:tcW w:w="6520" w:type="dxa"/>
          </w:tcPr>
          <w:p w:rsidR="00A469B9" w:rsidRPr="00697B84" w:rsidRDefault="00A469B9" w:rsidP="000517BE">
            <w:pPr>
              <w:widowControl/>
              <w:autoSpaceDN/>
              <w:adjustRightInd/>
              <w:spacing w:line="150" w:lineRule="atLeast"/>
              <w:jc w:val="both"/>
              <w:rPr>
                <w:rFonts w:cs="Times New Roman"/>
              </w:rPr>
            </w:pPr>
            <w:r w:rsidRPr="00697B84">
              <w:rPr>
                <w:rFonts w:cs="Times New Roman"/>
              </w:rPr>
              <w:t xml:space="preserve">Проведение мероприятий по снижению водоотведения за счет введения систем оборотного водоснабжения, создания бессточных производств и </w:t>
            </w:r>
            <w:proofErr w:type="spellStart"/>
            <w:r w:rsidRPr="00697B84">
              <w:rPr>
                <w:rFonts w:cs="Times New Roman"/>
              </w:rPr>
              <w:t>водосберегающих</w:t>
            </w:r>
            <w:proofErr w:type="spellEnd"/>
            <w:r w:rsidRPr="00697B84">
              <w:rPr>
                <w:rFonts w:cs="Times New Roman"/>
              </w:rPr>
              <w:t xml:space="preserve"> технологий.</w:t>
            </w:r>
          </w:p>
        </w:tc>
        <w:tc>
          <w:tcPr>
            <w:tcW w:w="2268" w:type="dxa"/>
          </w:tcPr>
          <w:p w:rsidR="00A469B9" w:rsidRPr="00697B84" w:rsidRDefault="00A469B9" w:rsidP="00E870CA">
            <w:pPr>
              <w:widowControl/>
              <w:autoSpaceDN/>
              <w:adjustRightInd/>
              <w:spacing w:line="150" w:lineRule="atLeast"/>
              <w:ind w:left="68"/>
              <w:jc w:val="center"/>
              <w:rPr>
                <w:rFonts w:cs="Times New Roman"/>
              </w:rPr>
            </w:pPr>
            <w:r w:rsidRPr="00697B84">
              <w:rPr>
                <w:rFonts w:cs="Times New Roman"/>
                <w:lang w:val="en-US"/>
              </w:rPr>
              <w:t>I</w:t>
            </w:r>
            <w:r w:rsidRPr="00697B84">
              <w:rPr>
                <w:rFonts w:cs="Times New Roman"/>
              </w:rPr>
              <w:t xml:space="preserve"> очередь</w:t>
            </w:r>
          </w:p>
        </w:tc>
      </w:tr>
      <w:tr w:rsidR="00697B84" w:rsidRPr="00697B84" w:rsidTr="00BA6604">
        <w:tc>
          <w:tcPr>
            <w:tcW w:w="851" w:type="dxa"/>
          </w:tcPr>
          <w:p w:rsidR="00A469B9" w:rsidRPr="00697B84" w:rsidRDefault="00A469B9" w:rsidP="00B25B12">
            <w:pPr>
              <w:pStyle w:val="af3"/>
              <w:numPr>
                <w:ilvl w:val="0"/>
                <w:numId w:val="25"/>
              </w:numPr>
              <w:jc w:val="both"/>
              <w:rPr>
                <w:rFonts w:cs="Times New Roman"/>
              </w:rPr>
            </w:pPr>
          </w:p>
        </w:tc>
        <w:tc>
          <w:tcPr>
            <w:tcW w:w="6520" w:type="dxa"/>
          </w:tcPr>
          <w:p w:rsidR="00A469B9" w:rsidRPr="00697B84" w:rsidRDefault="00A469B9" w:rsidP="000517BE">
            <w:pPr>
              <w:widowControl/>
              <w:autoSpaceDN/>
              <w:adjustRightInd/>
              <w:spacing w:line="150" w:lineRule="atLeast"/>
              <w:jc w:val="both"/>
              <w:rPr>
                <w:rFonts w:cs="Times New Roman"/>
              </w:rPr>
            </w:pPr>
            <w:proofErr w:type="spellStart"/>
            <w:r w:rsidRPr="00697B84">
              <w:rPr>
                <w:rFonts w:cs="Times New Roman"/>
              </w:rPr>
              <w:t>Канализование</w:t>
            </w:r>
            <w:proofErr w:type="spellEnd"/>
            <w:r w:rsidRPr="00697B84">
              <w:rPr>
                <w:rFonts w:cs="Times New Roman"/>
              </w:rPr>
              <w:t xml:space="preserve"> новых площадок строительства и существующего </w:t>
            </w:r>
            <w:proofErr w:type="spellStart"/>
            <w:r w:rsidRPr="00697B84">
              <w:rPr>
                <w:rFonts w:cs="Times New Roman"/>
              </w:rPr>
              <w:t>неканализованного</w:t>
            </w:r>
            <w:proofErr w:type="spellEnd"/>
            <w:r w:rsidRPr="00697B84">
              <w:rPr>
                <w:rFonts w:cs="Times New Roman"/>
              </w:rPr>
              <w:t xml:space="preserve"> жилого фонда предусмотреть через проектируемые самотечные коллекторы диаметрами 150-300 мм.</w:t>
            </w:r>
          </w:p>
        </w:tc>
        <w:tc>
          <w:tcPr>
            <w:tcW w:w="2268" w:type="dxa"/>
          </w:tcPr>
          <w:p w:rsidR="00A469B9" w:rsidRPr="00697B84" w:rsidRDefault="00A469B9" w:rsidP="00E870CA">
            <w:pPr>
              <w:widowControl/>
              <w:autoSpaceDN/>
              <w:adjustRightInd/>
              <w:spacing w:line="150" w:lineRule="atLeast"/>
              <w:ind w:left="68"/>
              <w:jc w:val="center"/>
              <w:rPr>
                <w:rFonts w:cs="Times New Roman"/>
              </w:rPr>
            </w:pPr>
            <w:r w:rsidRPr="00697B84">
              <w:rPr>
                <w:rFonts w:cs="Times New Roman"/>
                <w:lang w:val="en-US"/>
              </w:rPr>
              <w:t>I</w:t>
            </w:r>
            <w:r w:rsidRPr="00697B84">
              <w:rPr>
                <w:rFonts w:cs="Times New Roman"/>
              </w:rPr>
              <w:t xml:space="preserve"> очередь</w:t>
            </w:r>
          </w:p>
        </w:tc>
      </w:tr>
      <w:tr w:rsidR="00697B84" w:rsidRPr="00697B84" w:rsidTr="00BA6604">
        <w:tc>
          <w:tcPr>
            <w:tcW w:w="851" w:type="dxa"/>
          </w:tcPr>
          <w:p w:rsidR="00A469B9" w:rsidRPr="00697B84" w:rsidRDefault="00A469B9" w:rsidP="00B25B12">
            <w:pPr>
              <w:pStyle w:val="af3"/>
              <w:numPr>
                <w:ilvl w:val="0"/>
                <w:numId w:val="25"/>
              </w:numPr>
              <w:jc w:val="both"/>
              <w:rPr>
                <w:rFonts w:cs="Times New Roman"/>
              </w:rPr>
            </w:pPr>
          </w:p>
        </w:tc>
        <w:tc>
          <w:tcPr>
            <w:tcW w:w="6520" w:type="dxa"/>
          </w:tcPr>
          <w:p w:rsidR="00A469B9" w:rsidRPr="00697B84" w:rsidRDefault="00A469B9" w:rsidP="000517BE">
            <w:pPr>
              <w:widowControl/>
              <w:autoSpaceDN/>
              <w:adjustRightInd/>
              <w:jc w:val="both"/>
              <w:rPr>
                <w:rFonts w:cs="Times New Roman"/>
              </w:rPr>
            </w:pPr>
            <w:r w:rsidRPr="00697B84">
              <w:rPr>
                <w:rFonts w:cs="Times New Roman"/>
              </w:rPr>
              <w:t>Самотечные сети канализации рекомендуется прокладывать из асбестоцементных или пластмассовых труб, напорные сети – из металлических труб в изоляции, железобетонных либо пластмассовых труб, с учетом новых технологий.</w:t>
            </w:r>
          </w:p>
        </w:tc>
        <w:tc>
          <w:tcPr>
            <w:tcW w:w="2268" w:type="dxa"/>
          </w:tcPr>
          <w:p w:rsidR="00A469B9" w:rsidRPr="00697B84" w:rsidRDefault="00A469B9" w:rsidP="00E870CA">
            <w:pPr>
              <w:widowControl/>
              <w:autoSpaceDN/>
              <w:adjustRightInd/>
              <w:spacing w:line="150" w:lineRule="atLeast"/>
              <w:ind w:left="68"/>
              <w:jc w:val="center"/>
              <w:rPr>
                <w:rFonts w:cs="Times New Roman"/>
              </w:rPr>
            </w:pPr>
            <w:r w:rsidRPr="00697B84">
              <w:rPr>
                <w:rFonts w:cs="Times New Roman"/>
                <w:lang w:val="en-US"/>
              </w:rPr>
              <w:t>I</w:t>
            </w:r>
            <w:r w:rsidRPr="00697B84">
              <w:rPr>
                <w:rFonts w:cs="Times New Roman"/>
              </w:rPr>
              <w:t xml:space="preserve"> очередь — расчетный срок</w:t>
            </w:r>
          </w:p>
        </w:tc>
      </w:tr>
      <w:tr w:rsidR="00697B84" w:rsidRPr="00697B84" w:rsidTr="00BA6604">
        <w:tc>
          <w:tcPr>
            <w:tcW w:w="9639" w:type="dxa"/>
            <w:gridSpan w:val="3"/>
          </w:tcPr>
          <w:p w:rsidR="00A469B9" w:rsidRPr="00697B84" w:rsidRDefault="004F352B" w:rsidP="005C3BBE">
            <w:pPr>
              <w:jc w:val="both"/>
              <w:rPr>
                <w:rFonts w:cs="Times New Roman"/>
              </w:rPr>
            </w:pPr>
            <w:r w:rsidRPr="00697B84">
              <w:rPr>
                <w:rFonts w:cs="Times New Roman"/>
                <w:b/>
                <w:bCs/>
              </w:rPr>
              <w:t>4</w:t>
            </w:r>
            <w:r w:rsidR="00A469B9" w:rsidRPr="00697B84">
              <w:rPr>
                <w:rFonts w:cs="Times New Roman"/>
                <w:b/>
                <w:bCs/>
              </w:rPr>
              <w:t>. Газоснабжение</w:t>
            </w:r>
          </w:p>
        </w:tc>
      </w:tr>
      <w:tr w:rsidR="00697B84" w:rsidRPr="00697B84" w:rsidTr="00BA6604">
        <w:tc>
          <w:tcPr>
            <w:tcW w:w="851" w:type="dxa"/>
          </w:tcPr>
          <w:p w:rsidR="004F352B" w:rsidRPr="00697B84" w:rsidRDefault="004F352B" w:rsidP="00B25B12">
            <w:pPr>
              <w:pStyle w:val="af3"/>
              <w:numPr>
                <w:ilvl w:val="0"/>
                <w:numId w:val="26"/>
              </w:numPr>
              <w:jc w:val="both"/>
              <w:rPr>
                <w:rFonts w:cs="Times New Roman"/>
              </w:rPr>
            </w:pPr>
          </w:p>
        </w:tc>
        <w:tc>
          <w:tcPr>
            <w:tcW w:w="6520" w:type="dxa"/>
          </w:tcPr>
          <w:p w:rsidR="004F352B" w:rsidRPr="00697B84" w:rsidRDefault="004F352B" w:rsidP="000517BE">
            <w:pPr>
              <w:shd w:val="clear" w:color="auto" w:fill="FFFFFF"/>
              <w:autoSpaceDE w:val="0"/>
              <w:snapToGrid w:val="0"/>
              <w:jc w:val="both"/>
              <w:rPr>
                <w:rFonts w:eastAsia="Arial" w:cs="Times New Roman"/>
                <w:shd w:val="clear" w:color="auto" w:fill="FFFFFF"/>
              </w:rPr>
            </w:pPr>
            <w:r w:rsidRPr="00697B84">
              <w:rPr>
                <w:rFonts w:eastAsia="Arial" w:cs="Times New Roman"/>
                <w:shd w:val="clear" w:color="auto" w:fill="FFFFFF"/>
              </w:rPr>
              <w:t>Строительство и реконструкция котельных на природном газе с заменой устаревшего оборудования на более новое, экономичное и энергоемкое с КПД &gt; 90%.</w:t>
            </w:r>
          </w:p>
        </w:tc>
        <w:tc>
          <w:tcPr>
            <w:tcW w:w="2268" w:type="dxa"/>
          </w:tcPr>
          <w:p w:rsidR="004F352B" w:rsidRPr="00697B84" w:rsidRDefault="004F352B" w:rsidP="00E870CA">
            <w:pPr>
              <w:pStyle w:val="af5"/>
              <w:snapToGrid w:val="0"/>
              <w:jc w:val="center"/>
              <w:rPr>
                <w:rFonts w:eastAsia="Times New Roman"/>
              </w:rPr>
            </w:pPr>
            <w:r w:rsidRPr="00697B84">
              <w:rPr>
                <w:lang w:val="en-US"/>
              </w:rPr>
              <w:t>I</w:t>
            </w:r>
            <w:r w:rsidRPr="00697B84">
              <w:rPr>
                <w:rFonts w:eastAsia="Times New Roman"/>
              </w:rPr>
              <w:t xml:space="preserve"> очередь</w:t>
            </w:r>
          </w:p>
        </w:tc>
      </w:tr>
      <w:tr w:rsidR="00697B84" w:rsidRPr="00697B84" w:rsidTr="00BA6604">
        <w:tc>
          <w:tcPr>
            <w:tcW w:w="851" w:type="dxa"/>
          </w:tcPr>
          <w:p w:rsidR="004F352B" w:rsidRPr="00697B84" w:rsidRDefault="004F352B" w:rsidP="00B25B12">
            <w:pPr>
              <w:pStyle w:val="af3"/>
              <w:numPr>
                <w:ilvl w:val="0"/>
                <w:numId w:val="26"/>
              </w:numPr>
              <w:jc w:val="both"/>
              <w:rPr>
                <w:rFonts w:cs="Times New Roman"/>
              </w:rPr>
            </w:pPr>
          </w:p>
        </w:tc>
        <w:tc>
          <w:tcPr>
            <w:tcW w:w="6520" w:type="dxa"/>
          </w:tcPr>
          <w:p w:rsidR="004F352B" w:rsidRPr="00697B84" w:rsidRDefault="004F352B" w:rsidP="000517BE">
            <w:pPr>
              <w:shd w:val="clear" w:color="auto" w:fill="FFFFFF"/>
              <w:autoSpaceDE w:val="0"/>
              <w:snapToGrid w:val="0"/>
              <w:jc w:val="both"/>
              <w:rPr>
                <w:rFonts w:eastAsia="Arial" w:cs="Times New Roman"/>
                <w:shd w:val="clear" w:color="auto" w:fill="FFFFFF"/>
              </w:rPr>
            </w:pPr>
            <w:r w:rsidRPr="00697B84">
              <w:rPr>
                <w:rFonts w:eastAsia="Arial" w:cs="Times New Roman"/>
                <w:shd w:val="clear" w:color="auto" w:fill="FFFFFF"/>
              </w:rPr>
              <w:t>Установка ШРП для существующих не газифицированных объектов и новых газовых котельных проектируемых объектов с прокладкой газопроводов до них.</w:t>
            </w:r>
          </w:p>
        </w:tc>
        <w:tc>
          <w:tcPr>
            <w:tcW w:w="2268" w:type="dxa"/>
          </w:tcPr>
          <w:p w:rsidR="004F352B" w:rsidRPr="00697B84" w:rsidRDefault="004F352B" w:rsidP="00E870CA">
            <w:pPr>
              <w:pStyle w:val="af5"/>
              <w:snapToGrid w:val="0"/>
              <w:jc w:val="center"/>
              <w:rPr>
                <w:rFonts w:eastAsia="Times New Roman"/>
              </w:rPr>
            </w:pPr>
            <w:r w:rsidRPr="00697B84">
              <w:rPr>
                <w:lang w:val="en-US"/>
              </w:rPr>
              <w:t>I</w:t>
            </w:r>
            <w:r w:rsidRPr="00697B84">
              <w:rPr>
                <w:rFonts w:eastAsia="Times New Roman"/>
              </w:rPr>
              <w:t>очередь</w:t>
            </w:r>
            <w:r w:rsidRPr="00697B84">
              <w:rPr>
                <w:rFonts w:eastAsia="Times New Roman"/>
                <w:lang w:val="en-US"/>
              </w:rPr>
              <w:t xml:space="preserve"> -</w:t>
            </w:r>
            <w:r w:rsidRPr="00697B84">
              <w:rPr>
                <w:rFonts w:eastAsia="Times New Roman"/>
              </w:rPr>
              <w:t xml:space="preserve"> Расчетный срок</w:t>
            </w:r>
          </w:p>
        </w:tc>
      </w:tr>
      <w:tr w:rsidR="00697B84" w:rsidRPr="00697B84" w:rsidTr="00BA6604">
        <w:tc>
          <w:tcPr>
            <w:tcW w:w="851" w:type="dxa"/>
          </w:tcPr>
          <w:p w:rsidR="004F352B" w:rsidRPr="00697B84" w:rsidRDefault="004F352B" w:rsidP="00B25B12">
            <w:pPr>
              <w:pStyle w:val="af3"/>
              <w:numPr>
                <w:ilvl w:val="0"/>
                <w:numId w:val="26"/>
              </w:numPr>
              <w:jc w:val="both"/>
              <w:rPr>
                <w:rFonts w:cs="Times New Roman"/>
              </w:rPr>
            </w:pPr>
          </w:p>
        </w:tc>
        <w:tc>
          <w:tcPr>
            <w:tcW w:w="6520" w:type="dxa"/>
          </w:tcPr>
          <w:p w:rsidR="004F352B" w:rsidRPr="00697B84" w:rsidRDefault="004F352B" w:rsidP="000517BE">
            <w:pPr>
              <w:widowControl/>
              <w:autoSpaceDN/>
              <w:adjustRightInd/>
              <w:spacing w:line="150" w:lineRule="atLeast"/>
              <w:jc w:val="both"/>
              <w:rPr>
                <w:rFonts w:cs="Times New Roman"/>
              </w:rPr>
            </w:pPr>
            <w:r w:rsidRPr="00697B84">
              <w:rPr>
                <w:rFonts w:cs="Times New Roman"/>
              </w:rPr>
              <w:t>Поэтапная перекладка ветхих газопроводов с использованием для подземной прокладки полиэтиленовых труб</w:t>
            </w:r>
          </w:p>
        </w:tc>
        <w:tc>
          <w:tcPr>
            <w:tcW w:w="2268" w:type="dxa"/>
          </w:tcPr>
          <w:p w:rsidR="004F352B" w:rsidRPr="00697B84" w:rsidRDefault="004F352B" w:rsidP="00E870CA">
            <w:pPr>
              <w:widowControl/>
              <w:autoSpaceDN/>
              <w:adjustRightInd/>
              <w:spacing w:line="150" w:lineRule="atLeast"/>
              <w:ind w:left="68"/>
              <w:jc w:val="center"/>
              <w:rPr>
                <w:rFonts w:cs="Times New Roman"/>
              </w:rPr>
            </w:pPr>
            <w:r w:rsidRPr="00697B84">
              <w:rPr>
                <w:rFonts w:cs="Times New Roman"/>
                <w:lang w:val="en-US"/>
              </w:rPr>
              <w:t>I</w:t>
            </w:r>
            <w:r w:rsidRPr="00697B84">
              <w:rPr>
                <w:rFonts w:cs="Times New Roman"/>
              </w:rPr>
              <w:t xml:space="preserve"> очередь </w:t>
            </w:r>
          </w:p>
        </w:tc>
      </w:tr>
      <w:tr w:rsidR="00697B84" w:rsidRPr="00697B84" w:rsidTr="00BA6604">
        <w:tc>
          <w:tcPr>
            <w:tcW w:w="851" w:type="dxa"/>
          </w:tcPr>
          <w:p w:rsidR="004F352B" w:rsidRPr="00697B84" w:rsidRDefault="004F352B" w:rsidP="00B25B12">
            <w:pPr>
              <w:pStyle w:val="af3"/>
              <w:numPr>
                <w:ilvl w:val="0"/>
                <w:numId w:val="26"/>
              </w:numPr>
              <w:jc w:val="both"/>
              <w:rPr>
                <w:rFonts w:cs="Times New Roman"/>
              </w:rPr>
            </w:pPr>
          </w:p>
        </w:tc>
        <w:tc>
          <w:tcPr>
            <w:tcW w:w="6520" w:type="dxa"/>
          </w:tcPr>
          <w:p w:rsidR="004F352B" w:rsidRPr="00697B84" w:rsidRDefault="004F352B" w:rsidP="000517BE">
            <w:pPr>
              <w:widowControl/>
              <w:autoSpaceDN/>
              <w:adjustRightInd/>
              <w:spacing w:line="150" w:lineRule="atLeast"/>
              <w:jc w:val="both"/>
              <w:rPr>
                <w:rFonts w:cs="Times New Roman"/>
              </w:rPr>
            </w:pPr>
            <w:r w:rsidRPr="00697B84">
              <w:rPr>
                <w:rFonts w:cs="Times New Roman"/>
              </w:rPr>
              <w:t>Строительство газопровода высокого давления до с. Варваровка</w:t>
            </w:r>
          </w:p>
        </w:tc>
        <w:tc>
          <w:tcPr>
            <w:tcW w:w="2268" w:type="dxa"/>
          </w:tcPr>
          <w:p w:rsidR="004F352B" w:rsidRPr="00697B84" w:rsidRDefault="004F352B" w:rsidP="00E870CA">
            <w:pPr>
              <w:widowControl/>
              <w:autoSpaceDN/>
              <w:adjustRightInd/>
              <w:spacing w:line="150" w:lineRule="atLeast"/>
              <w:ind w:left="68"/>
              <w:jc w:val="center"/>
              <w:rPr>
                <w:rFonts w:cs="Times New Roman"/>
              </w:rPr>
            </w:pPr>
            <w:r w:rsidRPr="00697B84">
              <w:rPr>
                <w:rFonts w:eastAsia="Times New Roman"/>
              </w:rPr>
              <w:t>Расчетный срок</w:t>
            </w:r>
          </w:p>
        </w:tc>
      </w:tr>
      <w:tr w:rsidR="00697B84" w:rsidRPr="00697B84" w:rsidTr="00BA6604">
        <w:tc>
          <w:tcPr>
            <w:tcW w:w="9639" w:type="dxa"/>
            <w:gridSpan w:val="3"/>
          </w:tcPr>
          <w:p w:rsidR="004F352B" w:rsidRPr="00697B84" w:rsidRDefault="004F352B" w:rsidP="005C3BBE">
            <w:pPr>
              <w:jc w:val="both"/>
              <w:rPr>
                <w:rFonts w:cs="Times New Roman"/>
              </w:rPr>
            </w:pPr>
            <w:r w:rsidRPr="00697B84">
              <w:rPr>
                <w:rFonts w:cs="Times New Roman"/>
                <w:b/>
                <w:bCs/>
              </w:rPr>
              <w:t>5. Теплоснабжение</w:t>
            </w:r>
          </w:p>
        </w:tc>
      </w:tr>
      <w:tr w:rsidR="00697B84" w:rsidRPr="00697B84" w:rsidTr="00BA6604">
        <w:tc>
          <w:tcPr>
            <w:tcW w:w="851" w:type="dxa"/>
          </w:tcPr>
          <w:p w:rsidR="004F352B" w:rsidRPr="00697B84" w:rsidRDefault="004F352B" w:rsidP="00B25B12">
            <w:pPr>
              <w:pStyle w:val="af3"/>
              <w:numPr>
                <w:ilvl w:val="0"/>
                <w:numId w:val="28"/>
              </w:numPr>
              <w:jc w:val="both"/>
              <w:rPr>
                <w:rFonts w:cs="Times New Roman"/>
              </w:rPr>
            </w:pPr>
          </w:p>
        </w:tc>
        <w:tc>
          <w:tcPr>
            <w:tcW w:w="6520" w:type="dxa"/>
          </w:tcPr>
          <w:p w:rsidR="004F352B" w:rsidRPr="00697B84" w:rsidRDefault="004F352B" w:rsidP="000517BE">
            <w:pPr>
              <w:widowControl/>
              <w:autoSpaceDN/>
              <w:adjustRightInd/>
              <w:spacing w:line="150" w:lineRule="atLeast"/>
              <w:jc w:val="both"/>
              <w:rPr>
                <w:rFonts w:cs="Times New Roman"/>
              </w:rPr>
            </w:pPr>
            <w:r w:rsidRPr="00697B84">
              <w:rPr>
                <w:rFonts w:cs="Times New Roman"/>
              </w:rPr>
              <w:t xml:space="preserve">Применение газа на всех источниках теплоснабжения </w:t>
            </w:r>
            <w:r w:rsidRPr="00697B84">
              <w:rPr>
                <w:rFonts w:cs="Times New Roman"/>
              </w:rPr>
              <w:lastRenderedPageBreak/>
              <w:t>(котельных, локальных систем отопления в малоэтажной застройке района), как более дешёвого и экологического вида т</w:t>
            </w:r>
            <w:r w:rsidR="00B10C75" w:rsidRPr="00697B84">
              <w:rPr>
                <w:rFonts w:cs="Times New Roman"/>
              </w:rPr>
              <w:t>оплива</w:t>
            </w:r>
          </w:p>
        </w:tc>
        <w:tc>
          <w:tcPr>
            <w:tcW w:w="2268" w:type="dxa"/>
          </w:tcPr>
          <w:p w:rsidR="004F352B" w:rsidRPr="00697B84" w:rsidRDefault="004F352B" w:rsidP="00595503">
            <w:pPr>
              <w:widowControl/>
              <w:autoSpaceDN/>
              <w:adjustRightInd/>
              <w:spacing w:line="150" w:lineRule="atLeast"/>
              <w:ind w:left="68"/>
              <w:jc w:val="center"/>
              <w:rPr>
                <w:rFonts w:cs="Times New Roman"/>
              </w:rPr>
            </w:pPr>
            <w:r w:rsidRPr="00697B84">
              <w:rPr>
                <w:rFonts w:cs="Times New Roman"/>
                <w:lang w:val="en-US"/>
              </w:rPr>
              <w:lastRenderedPageBreak/>
              <w:t>I</w:t>
            </w:r>
            <w:r w:rsidRPr="00697B84">
              <w:rPr>
                <w:rFonts w:cs="Times New Roman"/>
              </w:rPr>
              <w:t xml:space="preserve"> очередь</w:t>
            </w:r>
          </w:p>
        </w:tc>
      </w:tr>
      <w:tr w:rsidR="00697B84" w:rsidRPr="00697B84" w:rsidTr="00BA6604">
        <w:tc>
          <w:tcPr>
            <w:tcW w:w="851" w:type="dxa"/>
          </w:tcPr>
          <w:p w:rsidR="004F352B" w:rsidRPr="00697B84" w:rsidRDefault="004F352B" w:rsidP="00B25B12">
            <w:pPr>
              <w:pStyle w:val="af3"/>
              <w:numPr>
                <w:ilvl w:val="0"/>
                <w:numId w:val="28"/>
              </w:numPr>
              <w:jc w:val="both"/>
              <w:rPr>
                <w:rFonts w:cs="Times New Roman"/>
              </w:rPr>
            </w:pPr>
          </w:p>
        </w:tc>
        <w:tc>
          <w:tcPr>
            <w:tcW w:w="6520" w:type="dxa"/>
          </w:tcPr>
          <w:p w:rsidR="004F352B" w:rsidRPr="00697B84" w:rsidRDefault="004F352B" w:rsidP="000517BE">
            <w:pPr>
              <w:widowControl/>
              <w:autoSpaceDN/>
              <w:adjustRightInd/>
              <w:spacing w:line="150" w:lineRule="atLeast"/>
              <w:jc w:val="both"/>
              <w:rPr>
                <w:rFonts w:cs="Times New Roman"/>
              </w:rPr>
            </w:pPr>
            <w:r w:rsidRPr="00697B84">
              <w:rPr>
                <w:rFonts w:cs="Times New Roman"/>
              </w:rPr>
              <w:t>Реконструкция и переоборудование изношенных котельных и тепловых се</w:t>
            </w:r>
            <w:r w:rsidR="00B10C75" w:rsidRPr="00697B84">
              <w:rPr>
                <w:rFonts w:cs="Times New Roman"/>
              </w:rPr>
              <w:t>тей социально значимых объектов</w:t>
            </w:r>
          </w:p>
        </w:tc>
        <w:tc>
          <w:tcPr>
            <w:tcW w:w="2268" w:type="dxa"/>
          </w:tcPr>
          <w:p w:rsidR="004F352B" w:rsidRPr="00697B84" w:rsidRDefault="004F352B" w:rsidP="00595503">
            <w:pPr>
              <w:widowControl/>
              <w:autoSpaceDN/>
              <w:adjustRightInd/>
              <w:spacing w:line="150" w:lineRule="atLeast"/>
              <w:ind w:left="68"/>
              <w:jc w:val="center"/>
              <w:rPr>
                <w:rFonts w:cs="Times New Roman"/>
              </w:rPr>
            </w:pPr>
            <w:r w:rsidRPr="00697B84">
              <w:rPr>
                <w:rFonts w:cs="Times New Roman"/>
                <w:lang w:val="en-US"/>
              </w:rPr>
              <w:t>I</w:t>
            </w:r>
            <w:r w:rsidRPr="00697B84">
              <w:rPr>
                <w:rFonts w:cs="Times New Roman"/>
              </w:rPr>
              <w:t xml:space="preserve"> очередь</w:t>
            </w:r>
          </w:p>
        </w:tc>
      </w:tr>
      <w:tr w:rsidR="00697B84" w:rsidRPr="00697B84" w:rsidTr="00BA6604">
        <w:tc>
          <w:tcPr>
            <w:tcW w:w="851" w:type="dxa"/>
          </w:tcPr>
          <w:p w:rsidR="004F352B" w:rsidRPr="00697B84" w:rsidRDefault="004F352B" w:rsidP="00B25B12">
            <w:pPr>
              <w:pStyle w:val="af3"/>
              <w:numPr>
                <w:ilvl w:val="0"/>
                <w:numId w:val="28"/>
              </w:numPr>
              <w:jc w:val="both"/>
              <w:rPr>
                <w:rFonts w:cs="Times New Roman"/>
              </w:rPr>
            </w:pPr>
          </w:p>
        </w:tc>
        <w:tc>
          <w:tcPr>
            <w:tcW w:w="6520" w:type="dxa"/>
          </w:tcPr>
          <w:p w:rsidR="004F352B" w:rsidRPr="00697B84" w:rsidRDefault="004F352B" w:rsidP="000517BE">
            <w:pPr>
              <w:widowControl/>
              <w:autoSpaceDN/>
              <w:adjustRightInd/>
              <w:spacing w:line="150" w:lineRule="atLeast"/>
              <w:jc w:val="both"/>
              <w:rPr>
                <w:rFonts w:cs="Times New Roman"/>
              </w:rPr>
            </w:pPr>
            <w:r w:rsidRPr="00697B84">
              <w:rPr>
                <w:rFonts w:cs="Times New Roman"/>
              </w:rPr>
              <w:t>Внедрение приборов и средств учёта и контроля рас</w:t>
            </w:r>
            <w:r w:rsidR="00B10C75" w:rsidRPr="00697B84">
              <w:rPr>
                <w:rFonts w:cs="Times New Roman"/>
              </w:rPr>
              <w:t>хода тепловой энергии и топлива</w:t>
            </w:r>
          </w:p>
        </w:tc>
        <w:tc>
          <w:tcPr>
            <w:tcW w:w="2268" w:type="dxa"/>
          </w:tcPr>
          <w:p w:rsidR="004F352B" w:rsidRPr="00697B84" w:rsidRDefault="004F352B" w:rsidP="00595503">
            <w:pPr>
              <w:widowControl/>
              <w:autoSpaceDN/>
              <w:adjustRightInd/>
              <w:spacing w:line="150" w:lineRule="atLeast"/>
              <w:ind w:left="68"/>
              <w:jc w:val="center"/>
              <w:rPr>
                <w:rFonts w:cs="Times New Roman"/>
              </w:rPr>
            </w:pPr>
            <w:r w:rsidRPr="00697B84">
              <w:rPr>
                <w:rFonts w:cs="Times New Roman"/>
                <w:lang w:val="en-US"/>
              </w:rPr>
              <w:t>I</w:t>
            </w:r>
            <w:r w:rsidRPr="00697B84">
              <w:rPr>
                <w:rFonts w:cs="Times New Roman"/>
              </w:rPr>
              <w:t xml:space="preserve"> очередь — расчетный срок</w:t>
            </w:r>
          </w:p>
        </w:tc>
      </w:tr>
      <w:tr w:rsidR="00697B84" w:rsidRPr="00697B84" w:rsidTr="00BA6604">
        <w:tc>
          <w:tcPr>
            <w:tcW w:w="851" w:type="dxa"/>
          </w:tcPr>
          <w:p w:rsidR="004F352B" w:rsidRPr="00697B84" w:rsidRDefault="004F352B" w:rsidP="00B25B12">
            <w:pPr>
              <w:pStyle w:val="af3"/>
              <w:numPr>
                <w:ilvl w:val="0"/>
                <w:numId w:val="28"/>
              </w:numPr>
              <w:jc w:val="both"/>
              <w:rPr>
                <w:rFonts w:cs="Times New Roman"/>
              </w:rPr>
            </w:pPr>
          </w:p>
        </w:tc>
        <w:tc>
          <w:tcPr>
            <w:tcW w:w="6520" w:type="dxa"/>
          </w:tcPr>
          <w:p w:rsidR="004F352B" w:rsidRPr="00697B84" w:rsidRDefault="004F352B" w:rsidP="000517BE">
            <w:pPr>
              <w:widowControl/>
              <w:autoSpaceDN/>
              <w:adjustRightInd/>
              <w:spacing w:line="150" w:lineRule="atLeast"/>
              <w:jc w:val="both"/>
              <w:rPr>
                <w:rFonts w:cs="Times New Roman"/>
              </w:rPr>
            </w:pPr>
            <w:r w:rsidRPr="00697B84">
              <w:rPr>
                <w:rFonts w:cs="Times New Roman"/>
              </w:rPr>
              <w:t>Применение для строящихся и реконструируемых тепловых сетей прокладку труб повышенной надёжности (с долговечным антикоррозийным покрытием, высокоэффективной тепловой изоляцией из сверхлёгкого пенобетона или пенополиуре</w:t>
            </w:r>
            <w:r w:rsidR="00B10C75" w:rsidRPr="00697B84">
              <w:rPr>
                <w:rFonts w:cs="Times New Roman"/>
              </w:rPr>
              <w:t>тана и наружной гидроизоляцией)</w:t>
            </w:r>
          </w:p>
        </w:tc>
        <w:tc>
          <w:tcPr>
            <w:tcW w:w="2268" w:type="dxa"/>
          </w:tcPr>
          <w:p w:rsidR="004F352B" w:rsidRPr="00697B84" w:rsidRDefault="004F352B" w:rsidP="00595503">
            <w:pPr>
              <w:widowControl/>
              <w:autoSpaceDN/>
              <w:adjustRightInd/>
              <w:spacing w:line="150" w:lineRule="atLeast"/>
              <w:ind w:left="68"/>
              <w:jc w:val="center"/>
              <w:rPr>
                <w:rFonts w:cs="Times New Roman"/>
              </w:rPr>
            </w:pPr>
            <w:r w:rsidRPr="00697B84">
              <w:rPr>
                <w:rFonts w:cs="Times New Roman"/>
                <w:lang w:val="en-US"/>
              </w:rPr>
              <w:t>I</w:t>
            </w:r>
            <w:r w:rsidRPr="00697B84">
              <w:rPr>
                <w:rFonts w:cs="Times New Roman"/>
              </w:rPr>
              <w:t xml:space="preserve"> очередь</w:t>
            </w:r>
          </w:p>
        </w:tc>
      </w:tr>
      <w:tr w:rsidR="00697B84" w:rsidRPr="00697B84" w:rsidTr="00BA6604">
        <w:tc>
          <w:tcPr>
            <w:tcW w:w="851" w:type="dxa"/>
          </w:tcPr>
          <w:p w:rsidR="004F352B" w:rsidRPr="00697B84" w:rsidRDefault="004F352B" w:rsidP="00B25B12">
            <w:pPr>
              <w:pStyle w:val="af3"/>
              <w:numPr>
                <w:ilvl w:val="0"/>
                <w:numId w:val="28"/>
              </w:numPr>
              <w:jc w:val="both"/>
              <w:rPr>
                <w:rFonts w:cs="Times New Roman"/>
              </w:rPr>
            </w:pPr>
          </w:p>
        </w:tc>
        <w:tc>
          <w:tcPr>
            <w:tcW w:w="6520" w:type="dxa"/>
          </w:tcPr>
          <w:p w:rsidR="004F352B" w:rsidRPr="00697B84" w:rsidRDefault="004F352B" w:rsidP="000517BE">
            <w:pPr>
              <w:widowControl/>
              <w:autoSpaceDN/>
              <w:adjustRightInd/>
              <w:spacing w:line="150" w:lineRule="atLeast"/>
              <w:jc w:val="both"/>
              <w:rPr>
                <w:rFonts w:cs="Times New Roman"/>
              </w:rPr>
            </w:pPr>
            <w:r w:rsidRPr="00697B84">
              <w:rPr>
                <w:rFonts w:cs="Times New Roman"/>
              </w:rPr>
              <w:t>Использование для районов нового строительства блок-модульных котельных (БМК) полной заводской готовности, для индивидуальной застройки — автономные генер</w:t>
            </w:r>
            <w:r w:rsidR="00B10C75" w:rsidRPr="00697B84">
              <w:rPr>
                <w:rFonts w:cs="Times New Roman"/>
              </w:rPr>
              <w:t>аторы тепла, работающие на газе</w:t>
            </w:r>
          </w:p>
        </w:tc>
        <w:tc>
          <w:tcPr>
            <w:tcW w:w="2268" w:type="dxa"/>
          </w:tcPr>
          <w:p w:rsidR="004F352B" w:rsidRPr="00697B84" w:rsidRDefault="004F352B" w:rsidP="00595503">
            <w:pPr>
              <w:widowControl/>
              <w:autoSpaceDN/>
              <w:adjustRightInd/>
              <w:spacing w:line="150" w:lineRule="atLeast"/>
              <w:ind w:left="68"/>
              <w:jc w:val="center"/>
              <w:rPr>
                <w:rFonts w:cs="Times New Roman"/>
              </w:rPr>
            </w:pPr>
            <w:r w:rsidRPr="00697B84">
              <w:rPr>
                <w:rFonts w:cs="Times New Roman"/>
                <w:lang w:val="en-US"/>
              </w:rPr>
              <w:t>I</w:t>
            </w:r>
            <w:r w:rsidRPr="00697B84">
              <w:rPr>
                <w:rFonts w:cs="Times New Roman"/>
              </w:rPr>
              <w:t xml:space="preserve"> очередь</w:t>
            </w:r>
          </w:p>
        </w:tc>
      </w:tr>
      <w:tr w:rsidR="00697B84" w:rsidRPr="00697B84" w:rsidTr="00BA6604">
        <w:tc>
          <w:tcPr>
            <w:tcW w:w="851" w:type="dxa"/>
          </w:tcPr>
          <w:p w:rsidR="00B10C75" w:rsidRPr="00697B84" w:rsidRDefault="00B10C75" w:rsidP="00B25B12">
            <w:pPr>
              <w:pStyle w:val="af3"/>
              <w:numPr>
                <w:ilvl w:val="0"/>
                <w:numId w:val="28"/>
              </w:numPr>
              <w:jc w:val="both"/>
              <w:rPr>
                <w:rFonts w:cs="Times New Roman"/>
              </w:rPr>
            </w:pPr>
          </w:p>
        </w:tc>
        <w:tc>
          <w:tcPr>
            <w:tcW w:w="6520" w:type="dxa"/>
          </w:tcPr>
          <w:p w:rsidR="00B10C75" w:rsidRPr="00697B84" w:rsidRDefault="00B10C75" w:rsidP="00595503">
            <w:pPr>
              <w:widowControl/>
              <w:autoSpaceDN/>
              <w:adjustRightInd/>
              <w:spacing w:line="150" w:lineRule="atLeast"/>
              <w:rPr>
                <w:rFonts w:cs="Times New Roman"/>
              </w:rPr>
            </w:pPr>
            <w:r w:rsidRPr="00697B84">
              <w:t xml:space="preserve">Строительство газовой котельной для СДК в п. </w:t>
            </w:r>
            <w:proofErr w:type="spellStart"/>
            <w:r w:rsidRPr="00697B84">
              <w:t>Шкурлат</w:t>
            </w:r>
            <w:proofErr w:type="spellEnd"/>
            <w:r w:rsidRPr="00697B84">
              <w:t xml:space="preserve"> 3-й</w:t>
            </w:r>
          </w:p>
        </w:tc>
        <w:tc>
          <w:tcPr>
            <w:tcW w:w="2268" w:type="dxa"/>
          </w:tcPr>
          <w:p w:rsidR="00B10C75" w:rsidRPr="00697B84" w:rsidRDefault="00B10C75" w:rsidP="00595503">
            <w:pPr>
              <w:widowControl/>
              <w:autoSpaceDN/>
              <w:adjustRightInd/>
              <w:spacing w:line="150" w:lineRule="atLeast"/>
              <w:ind w:left="68"/>
              <w:jc w:val="center"/>
              <w:rPr>
                <w:rFonts w:cs="Times New Roman"/>
              </w:rPr>
            </w:pPr>
            <w:r w:rsidRPr="00697B84">
              <w:rPr>
                <w:rFonts w:eastAsia="Times New Roman"/>
              </w:rPr>
              <w:t>Расчетный срок</w:t>
            </w:r>
          </w:p>
        </w:tc>
      </w:tr>
      <w:tr w:rsidR="00697B84" w:rsidRPr="00697B84" w:rsidTr="00BA6604">
        <w:tc>
          <w:tcPr>
            <w:tcW w:w="9639" w:type="dxa"/>
            <w:gridSpan w:val="3"/>
          </w:tcPr>
          <w:p w:rsidR="004F352B" w:rsidRPr="00697B84" w:rsidRDefault="004F352B" w:rsidP="005C3BBE">
            <w:pPr>
              <w:jc w:val="both"/>
              <w:rPr>
                <w:rFonts w:cs="Times New Roman"/>
              </w:rPr>
            </w:pPr>
            <w:r w:rsidRPr="00697B84">
              <w:rPr>
                <w:rFonts w:cs="Times New Roman"/>
                <w:b/>
                <w:bCs/>
              </w:rPr>
              <w:t>6. Связь</w:t>
            </w:r>
          </w:p>
        </w:tc>
      </w:tr>
      <w:tr w:rsidR="00697B84" w:rsidRPr="00697B84" w:rsidTr="00BA6604">
        <w:tc>
          <w:tcPr>
            <w:tcW w:w="851" w:type="dxa"/>
          </w:tcPr>
          <w:p w:rsidR="004F352B" w:rsidRPr="00697B84" w:rsidRDefault="004F352B" w:rsidP="004F352B">
            <w:pPr>
              <w:pStyle w:val="af3"/>
              <w:numPr>
                <w:ilvl w:val="0"/>
                <w:numId w:val="37"/>
              </w:numPr>
              <w:jc w:val="both"/>
              <w:rPr>
                <w:rFonts w:cs="Times New Roman"/>
              </w:rPr>
            </w:pPr>
          </w:p>
        </w:tc>
        <w:tc>
          <w:tcPr>
            <w:tcW w:w="6520" w:type="dxa"/>
          </w:tcPr>
          <w:p w:rsidR="004F352B" w:rsidRPr="00697B84" w:rsidRDefault="004F352B" w:rsidP="000517BE">
            <w:pPr>
              <w:widowControl/>
              <w:autoSpaceDN/>
              <w:adjustRightInd/>
              <w:spacing w:line="150" w:lineRule="atLeast"/>
              <w:jc w:val="both"/>
              <w:rPr>
                <w:rFonts w:cs="Times New Roman"/>
              </w:rPr>
            </w:pPr>
            <w:r w:rsidRPr="00697B84">
              <w:rPr>
                <w:rFonts w:cs="Times New Roman"/>
              </w:rPr>
              <w:t xml:space="preserve">Переход от существующих сетей с технологией коммуникации каналов к </w:t>
            </w:r>
            <w:proofErr w:type="spellStart"/>
            <w:r w:rsidRPr="00697B84">
              <w:rPr>
                <w:rFonts w:cs="Times New Roman"/>
              </w:rPr>
              <w:t>мультисервисным</w:t>
            </w:r>
            <w:proofErr w:type="spellEnd"/>
            <w:r w:rsidRPr="00697B84">
              <w:rPr>
                <w:rFonts w:cs="Times New Roman"/>
              </w:rPr>
              <w:t xml:space="preserve"> сетям с технологией коммуникации пакетов;</w:t>
            </w:r>
          </w:p>
        </w:tc>
        <w:tc>
          <w:tcPr>
            <w:tcW w:w="2268" w:type="dxa"/>
          </w:tcPr>
          <w:p w:rsidR="004F352B" w:rsidRPr="00697B84" w:rsidRDefault="004F352B" w:rsidP="00595503">
            <w:pPr>
              <w:widowControl/>
              <w:autoSpaceDN/>
              <w:adjustRightInd/>
              <w:spacing w:line="150" w:lineRule="atLeast"/>
              <w:ind w:left="68"/>
              <w:jc w:val="center"/>
              <w:rPr>
                <w:rFonts w:cs="Times New Roman"/>
              </w:rPr>
            </w:pPr>
            <w:r w:rsidRPr="00697B84">
              <w:rPr>
                <w:rFonts w:cs="Times New Roman"/>
              </w:rPr>
              <w:t>Расчетный срок</w:t>
            </w:r>
          </w:p>
        </w:tc>
      </w:tr>
      <w:tr w:rsidR="00697B84" w:rsidRPr="00697B84" w:rsidTr="00BA6604">
        <w:tc>
          <w:tcPr>
            <w:tcW w:w="851" w:type="dxa"/>
          </w:tcPr>
          <w:p w:rsidR="004F352B" w:rsidRPr="00697B84" w:rsidRDefault="004F352B" w:rsidP="004F352B">
            <w:pPr>
              <w:pStyle w:val="af3"/>
              <w:numPr>
                <w:ilvl w:val="0"/>
                <w:numId w:val="37"/>
              </w:numPr>
              <w:jc w:val="both"/>
              <w:rPr>
                <w:rFonts w:cs="Times New Roman"/>
              </w:rPr>
            </w:pPr>
          </w:p>
        </w:tc>
        <w:tc>
          <w:tcPr>
            <w:tcW w:w="6520" w:type="dxa"/>
          </w:tcPr>
          <w:p w:rsidR="004F352B" w:rsidRPr="00697B84" w:rsidRDefault="004F352B" w:rsidP="000517BE">
            <w:pPr>
              <w:widowControl/>
              <w:autoSpaceDN/>
              <w:adjustRightInd/>
              <w:spacing w:line="150" w:lineRule="atLeast"/>
              <w:jc w:val="both"/>
              <w:rPr>
                <w:rFonts w:cs="Times New Roman"/>
              </w:rPr>
            </w:pPr>
            <w:r w:rsidRPr="00697B84">
              <w:rPr>
                <w:rFonts w:cs="Times New Roman"/>
              </w:rPr>
              <w:t>Телефонизация вновь строящихся объектов в рамках формирования широкополосных абонентских сетей доступа, обеспечивающих абонентов наряду с телефонной связью услугами по передаче данных и видеоинформации;</w:t>
            </w:r>
          </w:p>
        </w:tc>
        <w:tc>
          <w:tcPr>
            <w:tcW w:w="2268" w:type="dxa"/>
          </w:tcPr>
          <w:p w:rsidR="004F352B" w:rsidRPr="00697B84" w:rsidRDefault="004F352B" w:rsidP="00595503">
            <w:pPr>
              <w:widowControl/>
              <w:autoSpaceDN/>
              <w:adjustRightInd/>
              <w:spacing w:line="150" w:lineRule="atLeast"/>
              <w:ind w:left="68"/>
              <w:jc w:val="center"/>
              <w:rPr>
                <w:rFonts w:cs="Times New Roman"/>
              </w:rPr>
            </w:pPr>
            <w:r w:rsidRPr="00697B84">
              <w:rPr>
                <w:rFonts w:cs="Times New Roman"/>
                <w:lang w:val="en-US"/>
              </w:rPr>
              <w:t>I</w:t>
            </w:r>
            <w:r w:rsidRPr="00697B84">
              <w:rPr>
                <w:rFonts w:cs="Times New Roman"/>
              </w:rPr>
              <w:t xml:space="preserve"> очередь</w:t>
            </w:r>
          </w:p>
        </w:tc>
      </w:tr>
      <w:tr w:rsidR="00697B84" w:rsidRPr="00697B84" w:rsidTr="00BA6604">
        <w:tc>
          <w:tcPr>
            <w:tcW w:w="851" w:type="dxa"/>
          </w:tcPr>
          <w:p w:rsidR="004F352B" w:rsidRPr="00697B84" w:rsidRDefault="004F352B" w:rsidP="004F352B">
            <w:pPr>
              <w:pStyle w:val="af3"/>
              <w:numPr>
                <w:ilvl w:val="0"/>
                <w:numId w:val="37"/>
              </w:numPr>
              <w:jc w:val="both"/>
              <w:rPr>
                <w:rFonts w:cs="Times New Roman"/>
              </w:rPr>
            </w:pPr>
          </w:p>
        </w:tc>
        <w:tc>
          <w:tcPr>
            <w:tcW w:w="6520" w:type="dxa"/>
          </w:tcPr>
          <w:p w:rsidR="004F352B" w:rsidRPr="00697B84" w:rsidRDefault="004F352B" w:rsidP="000517BE">
            <w:pPr>
              <w:widowControl/>
              <w:autoSpaceDN/>
              <w:adjustRightInd/>
              <w:spacing w:line="150" w:lineRule="atLeast"/>
              <w:jc w:val="both"/>
              <w:rPr>
                <w:rFonts w:cs="Times New Roman"/>
              </w:rPr>
            </w:pPr>
            <w:r w:rsidRPr="00697B84">
              <w:rPr>
                <w:rFonts w:cs="Times New Roman"/>
              </w:rPr>
              <w:t>Расширение сети «Интернет»;</w:t>
            </w:r>
          </w:p>
        </w:tc>
        <w:tc>
          <w:tcPr>
            <w:tcW w:w="2268" w:type="dxa"/>
          </w:tcPr>
          <w:p w:rsidR="004F352B" w:rsidRPr="00697B84" w:rsidRDefault="004F352B" w:rsidP="00595503">
            <w:pPr>
              <w:widowControl/>
              <w:autoSpaceDN/>
              <w:adjustRightInd/>
              <w:spacing w:line="150" w:lineRule="atLeast"/>
              <w:ind w:left="68"/>
              <w:jc w:val="center"/>
              <w:rPr>
                <w:rFonts w:cs="Times New Roman"/>
              </w:rPr>
            </w:pPr>
            <w:r w:rsidRPr="00697B84">
              <w:rPr>
                <w:rFonts w:cs="Times New Roman"/>
                <w:lang w:val="en-US"/>
              </w:rPr>
              <w:t>I</w:t>
            </w:r>
            <w:r w:rsidRPr="00697B84">
              <w:rPr>
                <w:rFonts w:cs="Times New Roman"/>
              </w:rPr>
              <w:t xml:space="preserve"> очередь</w:t>
            </w:r>
          </w:p>
        </w:tc>
      </w:tr>
      <w:tr w:rsidR="00697B84" w:rsidRPr="00697B84" w:rsidTr="00BA6604">
        <w:tc>
          <w:tcPr>
            <w:tcW w:w="851" w:type="dxa"/>
          </w:tcPr>
          <w:p w:rsidR="004F352B" w:rsidRPr="00697B84" w:rsidRDefault="004F352B" w:rsidP="004F352B">
            <w:pPr>
              <w:pStyle w:val="af3"/>
              <w:numPr>
                <w:ilvl w:val="0"/>
                <w:numId w:val="37"/>
              </w:numPr>
              <w:jc w:val="both"/>
              <w:rPr>
                <w:rFonts w:cs="Times New Roman"/>
              </w:rPr>
            </w:pPr>
          </w:p>
        </w:tc>
        <w:tc>
          <w:tcPr>
            <w:tcW w:w="6520" w:type="dxa"/>
          </w:tcPr>
          <w:p w:rsidR="004F352B" w:rsidRPr="00697B84" w:rsidRDefault="004F352B" w:rsidP="000517BE">
            <w:pPr>
              <w:widowControl/>
              <w:autoSpaceDN/>
              <w:adjustRightInd/>
              <w:spacing w:line="150" w:lineRule="atLeast"/>
              <w:jc w:val="both"/>
              <w:rPr>
                <w:rFonts w:cs="Times New Roman"/>
              </w:rPr>
            </w:pPr>
            <w:r w:rsidRPr="00697B84">
              <w:rPr>
                <w:rFonts w:cs="Times New Roman"/>
              </w:rPr>
              <w:t>Строительство широкополосных интерактивных телевизионных кабельных сетей и сетей подачи данных с использованием новых технологий;</w:t>
            </w:r>
          </w:p>
        </w:tc>
        <w:tc>
          <w:tcPr>
            <w:tcW w:w="2268" w:type="dxa"/>
          </w:tcPr>
          <w:p w:rsidR="004F352B" w:rsidRPr="00697B84" w:rsidRDefault="004F352B" w:rsidP="00595503">
            <w:pPr>
              <w:widowControl/>
              <w:autoSpaceDN/>
              <w:adjustRightInd/>
              <w:spacing w:line="150" w:lineRule="atLeast"/>
              <w:ind w:left="68"/>
              <w:jc w:val="center"/>
              <w:rPr>
                <w:rFonts w:cs="Times New Roman"/>
              </w:rPr>
            </w:pPr>
            <w:r w:rsidRPr="00697B84">
              <w:rPr>
                <w:rFonts w:cs="Times New Roman"/>
                <w:lang w:val="en-US"/>
              </w:rPr>
              <w:t>I</w:t>
            </w:r>
            <w:r w:rsidRPr="00697B84">
              <w:rPr>
                <w:rFonts w:cs="Times New Roman"/>
              </w:rPr>
              <w:t xml:space="preserve"> очередь</w:t>
            </w:r>
          </w:p>
        </w:tc>
      </w:tr>
      <w:tr w:rsidR="00697B84" w:rsidRPr="00697B84" w:rsidTr="00BA6604">
        <w:tc>
          <w:tcPr>
            <w:tcW w:w="851" w:type="dxa"/>
          </w:tcPr>
          <w:p w:rsidR="004F352B" w:rsidRPr="00697B84" w:rsidRDefault="004F352B" w:rsidP="004F352B">
            <w:pPr>
              <w:pStyle w:val="af3"/>
              <w:numPr>
                <w:ilvl w:val="0"/>
                <w:numId w:val="37"/>
              </w:numPr>
              <w:jc w:val="both"/>
              <w:rPr>
                <w:rFonts w:cs="Times New Roman"/>
              </w:rPr>
            </w:pPr>
          </w:p>
        </w:tc>
        <w:tc>
          <w:tcPr>
            <w:tcW w:w="6520" w:type="dxa"/>
          </w:tcPr>
          <w:p w:rsidR="004F352B" w:rsidRPr="00697B84" w:rsidRDefault="004F352B" w:rsidP="000517BE">
            <w:pPr>
              <w:widowControl/>
              <w:autoSpaceDN/>
              <w:adjustRightInd/>
              <w:spacing w:line="150" w:lineRule="atLeast"/>
              <w:jc w:val="both"/>
              <w:rPr>
                <w:rFonts w:cs="Times New Roman"/>
              </w:rPr>
            </w:pPr>
            <w:r w:rsidRPr="00697B84">
              <w:rPr>
                <w:rFonts w:cs="Times New Roman"/>
              </w:rPr>
              <w:t>Обеспечение доступа сельского населения к универсальным услугам связи;</w:t>
            </w:r>
          </w:p>
        </w:tc>
        <w:tc>
          <w:tcPr>
            <w:tcW w:w="2268" w:type="dxa"/>
          </w:tcPr>
          <w:p w:rsidR="004F352B" w:rsidRPr="00697B84" w:rsidRDefault="004F352B" w:rsidP="00595503">
            <w:pPr>
              <w:widowControl/>
              <w:autoSpaceDN/>
              <w:adjustRightInd/>
              <w:spacing w:line="150" w:lineRule="atLeast"/>
              <w:ind w:left="68"/>
              <w:jc w:val="center"/>
              <w:rPr>
                <w:rFonts w:cs="Times New Roman"/>
              </w:rPr>
            </w:pPr>
            <w:r w:rsidRPr="00697B84">
              <w:rPr>
                <w:rFonts w:cs="Times New Roman"/>
              </w:rPr>
              <w:t>Расчетный срок</w:t>
            </w:r>
          </w:p>
        </w:tc>
      </w:tr>
      <w:tr w:rsidR="00697B84" w:rsidRPr="00697B84" w:rsidTr="00BA6604">
        <w:tc>
          <w:tcPr>
            <w:tcW w:w="851" w:type="dxa"/>
          </w:tcPr>
          <w:p w:rsidR="004F352B" w:rsidRPr="00697B84" w:rsidRDefault="004F352B" w:rsidP="004F352B">
            <w:pPr>
              <w:pStyle w:val="af3"/>
              <w:numPr>
                <w:ilvl w:val="0"/>
                <w:numId w:val="37"/>
              </w:numPr>
              <w:jc w:val="both"/>
              <w:rPr>
                <w:rFonts w:cs="Times New Roman"/>
              </w:rPr>
            </w:pPr>
          </w:p>
        </w:tc>
        <w:tc>
          <w:tcPr>
            <w:tcW w:w="6520" w:type="dxa"/>
          </w:tcPr>
          <w:p w:rsidR="004F352B" w:rsidRPr="00697B84" w:rsidRDefault="004F352B" w:rsidP="000517BE">
            <w:pPr>
              <w:widowControl/>
              <w:autoSpaceDN/>
              <w:adjustRightInd/>
              <w:spacing w:line="150" w:lineRule="atLeast"/>
              <w:jc w:val="both"/>
              <w:rPr>
                <w:rFonts w:cs="Times New Roman"/>
              </w:rPr>
            </w:pPr>
            <w:r w:rsidRPr="00697B84">
              <w:rPr>
                <w:rFonts w:cs="Times New Roman"/>
              </w:rPr>
              <w:t>Постепенная замена аналоговых сетей цифровыми;</w:t>
            </w:r>
          </w:p>
        </w:tc>
        <w:tc>
          <w:tcPr>
            <w:tcW w:w="2268" w:type="dxa"/>
          </w:tcPr>
          <w:p w:rsidR="004F352B" w:rsidRPr="00697B84" w:rsidRDefault="004F352B" w:rsidP="00595503">
            <w:pPr>
              <w:widowControl/>
              <w:autoSpaceDN/>
              <w:adjustRightInd/>
              <w:spacing w:line="150" w:lineRule="atLeast"/>
              <w:ind w:left="68"/>
              <w:jc w:val="center"/>
              <w:rPr>
                <w:rFonts w:cs="Times New Roman"/>
              </w:rPr>
            </w:pPr>
            <w:r w:rsidRPr="00697B84">
              <w:rPr>
                <w:rFonts w:cs="Times New Roman"/>
                <w:lang w:val="en-US"/>
              </w:rPr>
              <w:t>I</w:t>
            </w:r>
            <w:r w:rsidRPr="00697B84">
              <w:rPr>
                <w:rFonts w:cs="Times New Roman"/>
              </w:rPr>
              <w:t xml:space="preserve"> очередь</w:t>
            </w:r>
          </w:p>
        </w:tc>
      </w:tr>
      <w:tr w:rsidR="00697B84" w:rsidRPr="00697B84" w:rsidTr="00BA6604">
        <w:tc>
          <w:tcPr>
            <w:tcW w:w="851" w:type="dxa"/>
          </w:tcPr>
          <w:p w:rsidR="004F352B" w:rsidRPr="00697B84" w:rsidRDefault="004F352B" w:rsidP="004F352B">
            <w:pPr>
              <w:pStyle w:val="af3"/>
              <w:numPr>
                <w:ilvl w:val="0"/>
                <w:numId w:val="37"/>
              </w:numPr>
              <w:jc w:val="both"/>
              <w:rPr>
                <w:rFonts w:cs="Times New Roman"/>
              </w:rPr>
            </w:pPr>
          </w:p>
        </w:tc>
        <w:tc>
          <w:tcPr>
            <w:tcW w:w="6520" w:type="dxa"/>
          </w:tcPr>
          <w:p w:rsidR="004F352B" w:rsidRPr="00697B84" w:rsidRDefault="004F352B" w:rsidP="000517BE">
            <w:pPr>
              <w:widowControl/>
              <w:autoSpaceDN/>
              <w:adjustRightInd/>
              <w:spacing w:line="150" w:lineRule="atLeast"/>
              <w:jc w:val="both"/>
              <w:rPr>
                <w:rFonts w:cs="Times New Roman"/>
              </w:rPr>
            </w:pPr>
            <w:r w:rsidRPr="00697B84">
              <w:rPr>
                <w:rFonts w:cs="Times New Roman"/>
              </w:rPr>
              <w:t>Повышение степени проникновения сотовой подвижности;</w:t>
            </w:r>
          </w:p>
        </w:tc>
        <w:tc>
          <w:tcPr>
            <w:tcW w:w="2268" w:type="dxa"/>
          </w:tcPr>
          <w:p w:rsidR="004F352B" w:rsidRPr="00697B84" w:rsidRDefault="004F352B" w:rsidP="00595503">
            <w:pPr>
              <w:widowControl/>
              <w:autoSpaceDN/>
              <w:adjustRightInd/>
              <w:spacing w:line="150" w:lineRule="atLeast"/>
              <w:ind w:left="68"/>
              <w:jc w:val="center"/>
              <w:rPr>
                <w:rFonts w:cs="Times New Roman"/>
              </w:rPr>
            </w:pPr>
            <w:r w:rsidRPr="00697B84">
              <w:rPr>
                <w:rFonts w:cs="Times New Roman"/>
                <w:lang w:val="en-US"/>
              </w:rPr>
              <w:t>I</w:t>
            </w:r>
            <w:r w:rsidRPr="00697B84">
              <w:rPr>
                <w:rFonts w:cs="Times New Roman"/>
              </w:rPr>
              <w:t xml:space="preserve"> очередь</w:t>
            </w:r>
          </w:p>
        </w:tc>
      </w:tr>
      <w:tr w:rsidR="00697B84" w:rsidRPr="00697B84" w:rsidTr="00BA6604">
        <w:tc>
          <w:tcPr>
            <w:tcW w:w="851" w:type="dxa"/>
          </w:tcPr>
          <w:p w:rsidR="004F352B" w:rsidRPr="00697B84" w:rsidRDefault="004F352B" w:rsidP="004F352B">
            <w:pPr>
              <w:pStyle w:val="af3"/>
              <w:numPr>
                <w:ilvl w:val="0"/>
                <w:numId w:val="37"/>
              </w:numPr>
              <w:jc w:val="both"/>
              <w:rPr>
                <w:rFonts w:cs="Times New Roman"/>
              </w:rPr>
            </w:pPr>
          </w:p>
        </w:tc>
        <w:tc>
          <w:tcPr>
            <w:tcW w:w="6520" w:type="dxa"/>
          </w:tcPr>
          <w:p w:rsidR="004F352B" w:rsidRPr="00697B84" w:rsidRDefault="004F352B" w:rsidP="000517BE">
            <w:pPr>
              <w:widowControl/>
              <w:autoSpaceDN/>
              <w:adjustRightInd/>
              <w:spacing w:line="150" w:lineRule="atLeast"/>
              <w:jc w:val="both"/>
              <w:rPr>
                <w:rFonts w:cs="Times New Roman"/>
              </w:rPr>
            </w:pPr>
            <w:r w:rsidRPr="00697B84">
              <w:rPr>
                <w:rFonts w:cs="Times New Roman"/>
              </w:rPr>
              <w:t>Рост числа абонентов;</w:t>
            </w:r>
          </w:p>
        </w:tc>
        <w:tc>
          <w:tcPr>
            <w:tcW w:w="2268" w:type="dxa"/>
          </w:tcPr>
          <w:p w:rsidR="004F352B" w:rsidRPr="00697B84" w:rsidRDefault="004F352B" w:rsidP="00595503">
            <w:pPr>
              <w:widowControl/>
              <w:autoSpaceDN/>
              <w:adjustRightInd/>
              <w:spacing w:line="150" w:lineRule="atLeast"/>
              <w:ind w:left="68"/>
              <w:jc w:val="center"/>
              <w:rPr>
                <w:rFonts w:cs="Times New Roman"/>
              </w:rPr>
            </w:pPr>
            <w:r w:rsidRPr="00697B84">
              <w:rPr>
                <w:rFonts w:cs="Times New Roman"/>
                <w:lang w:val="en-US"/>
              </w:rPr>
              <w:t>I</w:t>
            </w:r>
            <w:r w:rsidRPr="00697B84">
              <w:rPr>
                <w:rFonts w:cs="Times New Roman"/>
              </w:rPr>
              <w:t xml:space="preserve"> очередь</w:t>
            </w:r>
          </w:p>
        </w:tc>
      </w:tr>
      <w:tr w:rsidR="00697B84" w:rsidRPr="00697B84" w:rsidTr="00BA6604">
        <w:tc>
          <w:tcPr>
            <w:tcW w:w="851" w:type="dxa"/>
          </w:tcPr>
          <w:p w:rsidR="004F352B" w:rsidRPr="00697B84" w:rsidRDefault="004F352B" w:rsidP="004F352B">
            <w:pPr>
              <w:pStyle w:val="af3"/>
              <w:numPr>
                <w:ilvl w:val="0"/>
                <w:numId w:val="37"/>
              </w:numPr>
              <w:jc w:val="both"/>
              <w:rPr>
                <w:rFonts w:cs="Times New Roman"/>
              </w:rPr>
            </w:pPr>
          </w:p>
        </w:tc>
        <w:tc>
          <w:tcPr>
            <w:tcW w:w="6520" w:type="dxa"/>
          </w:tcPr>
          <w:p w:rsidR="004F352B" w:rsidRPr="00697B84" w:rsidRDefault="004F352B" w:rsidP="000517BE">
            <w:pPr>
              <w:widowControl/>
              <w:autoSpaceDN/>
              <w:adjustRightInd/>
              <w:spacing w:line="150" w:lineRule="atLeast"/>
              <w:jc w:val="both"/>
              <w:rPr>
                <w:rFonts w:cs="Times New Roman"/>
              </w:rPr>
            </w:pPr>
            <w:r w:rsidRPr="00697B84">
              <w:rPr>
                <w:rFonts w:cs="Times New Roman"/>
              </w:rPr>
              <w:t xml:space="preserve">Переход на цифровое телевидение стандарта </w:t>
            </w:r>
            <w:r w:rsidRPr="00697B84">
              <w:rPr>
                <w:rFonts w:cs="Times New Roman"/>
                <w:lang w:val="en-US"/>
              </w:rPr>
              <w:t>DVB</w:t>
            </w:r>
            <w:r w:rsidRPr="00697B84">
              <w:rPr>
                <w:rFonts w:cs="Times New Roman"/>
              </w:rPr>
              <w:t>;</w:t>
            </w:r>
          </w:p>
        </w:tc>
        <w:tc>
          <w:tcPr>
            <w:tcW w:w="2268" w:type="dxa"/>
          </w:tcPr>
          <w:p w:rsidR="004F352B" w:rsidRPr="00697B84" w:rsidRDefault="004F352B" w:rsidP="00595503">
            <w:pPr>
              <w:widowControl/>
              <w:autoSpaceDN/>
              <w:adjustRightInd/>
              <w:spacing w:line="150" w:lineRule="atLeast"/>
              <w:ind w:left="68"/>
              <w:jc w:val="center"/>
              <w:rPr>
                <w:rFonts w:cs="Times New Roman"/>
              </w:rPr>
            </w:pPr>
            <w:r w:rsidRPr="00697B84">
              <w:rPr>
                <w:rFonts w:cs="Times New Roman"/>
                <w:lang w:val="en-US"/>
              </w:rPr>
              <w:t>I</w:t>
            </w:r>
            <w:r w:rsidRPr="00697B84">
              <w:rPr>
                <w:rFonts w:cs="Times New Roman"/>
              </w:rPr>
              <w:t xml:space="preserve"> очередь</w:t>
            </w:r>
          </w:p>
        </w:tc>
      </w:tr>
      <w:tr w:rsidR="00697B84" w:rsidRPr="00697B84" w:rsidTr="00BA6604">
        <w:tc>
          <w:tcPr>
            <w:tcW w:w="851" w:type="dxa"/>
          </w:tcPr>
          <w:p w:rsidR="004F352B" w:rsidRPr="00697B84" w:rsidRDefault="004F352B" w:rsidP="004F352B">
            <w:pPr>
              <w:pStyle w:val="af3"/>
              <w:numPr>
                <w:ilvl w:val="0"/>
                <w:numId w:val="37"/>
              </w:numPr>
              <w:jc w:val="both"/>
              <w:rPr>
                <w:rFonts w:cs="Times New Roman"/>
              </w:rPr>
            </w:pPr>
          </w:p>
        </w:tc>
        <w:tc>
          <w:tcPr>
            <w:tcW w:w="6520" w:type="dxa"/>
          </w:tcPr>
          <w:p w:rsidR="004F352B" w:rsidRPr="00697B84" w:rsidRDefault="004F352B" w:rsidP="000517BE">
            <w:pPr>
              <w:widowControl/>
              <w:autoSpaceDN/>
              <w:adjustRightInd/>
              <w:spacing w:line="150" w:lineRule="atLeast"/>
              <w:jc w:val="both"/>
              <w:rPr>
                <w:rFonts w:cs="Times New Roman"/>
              </w:rPr>
            </w:pPr>
            <w:r w:rsidRPr="00697B84">
              <w:rPr>
                <w:rFonts w:cs="Times New Roman"/>
              </w:rPr>
              <w:t xml:space="preserve">Реализация наземных радиовещательных сетей на базе стандарта цифрового телевизионного вещания </w:t>
            </w:r>
            <w:r w:rsidRPr="00697B84">
              <w:rPr>
                <w:rFonts w:cs="Times New Roman"/>
                <w:lang w:val="en-US"/>
              </w:rPr>
              <w:t>DVD</w:t>
            </w:r>
            <w:r w:rsidRPr="00697B84">
              <w:rPr>
                <w:rFonts w:cs="Times New Roman"/>
              </w:rPr>
              <w:t>;</w:t>
            </w:r>
          </w:p>
        </w:tc>
        <w:tc>
          <w:tcPr>
            <w:tcW w:w="2268" w:type="dxa"/>
          </w:tcPr>
          <w:p w:rsidR="004F352B" w:rsidRPr="00697B84" w:rsidRDefault="004F352B" w:rsidP="00595503">
            <w:pPr>
              <w:widowControl/>
              <w:autoSpaceDN/>
              <w:adjustRightInd/>
              <w:spacing w:line="150" w:lineRule="atLeast"/>
              <w:ind w:left="68"/>
              <w:jc w:val="center"/>
              <w:rPr>
                <w:rFonts w:cs="Times New Roman"/>
              </w:rPr>
            </w:pPr>
            <w:r w:rsidRPr="00697B84">
              <w:rPr>
                <w:rFonts w:cs="Times New Roman"/>
                <w:lang w:val="en-US"/>
              </w:rPr>
              <w:t>I</w:t>
            </w:r>
            <w:r w:rsidRPr="00697B84">
              <w:rPr>
                <w:rFonts w:cs="Times New Roman"/>
              </w:rPr>
              <w:t xml:space="preserve"> очередь</w:t>
            </w:r>
          </w:p>
        </w:tc>
      </w:tr>
      <w:tr w:rsidR="00697B84" w:rsidRPr="00697B84" w:rsidTr="00BA6604">
        <w:tc>
          <w:tcPr>
            <w:tcW w:w="851" w:type="dxa"/>
          </w:tcPr>
          <w:p w:rsidR="004F352B" w:rsidRPr="00697B84" w:rsidRDefault="004F352B" w:rsidP="004F352B">
            <w:pPr>
              <w:pStyle w:val="af3"/>
              <w:numPr>
                <w:ilvl w:val="0"/>
                <w:numId w:val="37"/>
              </w:numPr>
              <w:jc w:val="both"/>
              <w:rPr>
                <w:rFonts w:cs="Times New Roman"/>
              </w:rPr>
            </w:pPr>
          </w:p>
        </w:tc>
        <w:tc>
          <w:tcPr>
            <w:tcW w:w="6520" w:type="dxa"/>
          </w:tcPr>
          <w:p w:rsidR="004F352B" w:rsidRPr="00697B84" w:rsidRDefault="004F352B" w:rsidP="000517BE">
            <w:pPr>
              <w:widowControl/>
              <w:autoSpaceDN/>
              <w:adjustRightInd/>
              <w:spacing w:line="150" w:lineRule="atLeast"/>
              <w:jc w:val="both"/>
              <w:rPr>
                <w:rFonts w:cs="Times New Roman"/>
              </w:rPr>
            </w:pPr>
            <w:r w:rsidRPr="00697B84">
              <w:rPr>
                <w:rFonts w:cs="Times New Roman"/>
              </w:rPr>
              <w:t>Объединение сетей кабельного телевидения в единую областную сеть с использованием волоконно-оптических линий;</w:t>
            </w:r>
          </w:p>
        </w:tc>
        <w:tc>
          <w:tcPr>
            <w:tcW w:w="2268" w:type="dxa"/>
          </w:tcPr>
          <w:p w:rsidR="004F352B" w:rsidRPr="00697B84" w:rsidRDefault="004F352B" w:rsidP="00595503">
            <w:pPr>
              <w:widowControl/>
              <w:autoSpaceDN/>
              <w:adjustRightInd/>
              <w:spacing w:line="150" w:lineRule="atLeast"/>
              <w:ind w:left="68"/>
              <w:jc w:val="center"/>
              <w:rPr>
                <w:rFonts w:cs="Times New Roman"/>
              </w:rPr>
            </w:pPr>
            <w:r w:rsidRPr="00697B84">
              <w:rPr>
                <w:rFonts w:cs="Times New Roman"/>
              </w:rPr>
              <w:t>Расчетный срок</w:t>
            </w:r>
          </w:p>
        </w:tc>
      </w:tr>
      <w:tr w:rsidR="00697B84" w:rsidRPr="00697B84" w:rsidTr="00BA6604">
        <w:tc>
          <w:tcPr>
            <w:tcW w:w="851" w:type="dxa"/>
          </w:tcPr>
          <w:p w:rsidR="004F352B" w:rsidRPr="00697B84" w:rsidRDefault="004F352B" w:rsidP="004F352B">
            <w:pPr>
              <w:pStyle w:val="af3"/>
              <w:numPr>
                <w:ilvl w:val="0"/>
                <w:numId w:val="37"/>
              </w:numPr>
              <w:jc w:val="both"/>
              <w:rPr>
                <w:rFonts w:cs="Times New Roman"/>
              </w:rPr>
            </w:pPr>
          </w:p>
        </w:tc>
        <w:tc>
          <w:tcPr>
            <w:tcW w:w="6520" w:type="dxa"/>
          </w:tcPr>
          <w:p w:rsidR="004F352B" w:rsidRPr="00697B84" w:rsidRDefault="004F352B" w:rsidP="000517BE">
            <w:pPr>
              <w:widowControl/>
              <w:autoSpaceDN/>
              <w:adjustRightInd/>
              <w:spacing w:line="150" w:lineRule="atLeast"/>
              <w:jc w:val="both"/>
              <w:rPr>
                <w:rFonts w:cs="Times New Roman"/>
              </w:rPr>
            </w:pPr>
            <w:r w:rsidRPr="00697B84">
              <w:rPr>
                <w:rFonts w:cs="Times New Roman"/>
              </w:rPr>
              <w:t>Техническое перевооружение и внедрение информационных технологий почтовой связи;</w:t>
            </w:r>
          </w:p>
        </w:tc>
        <w:tc>
          <w:tcPr>
            <w:tcW w:w="2268" w:type="dxa"/>
          </w:tcPr>
          <w:p w:rsidR="004F352B" w:rsidRPr="00697B84" w:rsidRDefault="004F352B" w:rsidP="00595503">
            <w:pPr>
              <w:widowControl/>
              <w:autoSpaceDN/>
              <w:adjustRightInd/>
              <w:spacing w:line="150" w:lineRule="atLeast"/>
              <w:ind w:left="68"/>
              <w:jc w:val="center"/>
              <w:rPr>
                <w:rFonts w:cs="Times New Roman"/>
              </w:rPr>
            </w:pPr>
            <w:r w:rsidRPr="00697B84">
              <w:rPr>
                <w:rFonts w:cs="Times New Roman"/>
              </w:rPr>
              <w:t>Расчетный срок</w:t>
            </w:r>
          </w:p>
        </w:tc>
      </w:tr>
    </w:tbl>
    <w:p w:rsidR="0010070E" w:rsidRPr="00697B84" w:rsidRDefault="007314E4" w:rsidP="005C3BBE">
      <w:pPr>
        <w:ind w:firstLine="567"/>
        <w:jc w:val="both"/>
        <w:rPr>
          <w:rFonts w:cs="Times New Roman"/>
        </w:rPr>
      </w:pPr>
      <w:r w:rsidRPr="00697B84">
        <w:rPr>
          <w:rFonts w:cs="Times New Roman"/>
        </w:rPr>
        <w:t>При возникновении необходимости строительства или реконструкции иных объектов инженерной инфраструктуры местного значения в Генеральный план вносятся дополнения и изменения в установленном порядке.</w:t>
      </w:r>
    </w:p>
    <w:p w:rsidR="0010070E" w:rsidRPr="00697B84" w:rsidRDefault="007314E4" w:rsidP="00C26187">
      <w:pPr>
        <w:jc w:val="both"/>
        <w:rPr>
          <w:rFonts w:eastAsia="Times New Roman" w:cs="Times New Roman"/>
          <w:b/>
          <w:bCs/>
          <w:i/>
          <w:iCs/>
          <w:snapToGrid w:val="0"/>
        </w:rPr>
      </w:pPr>
      <w:r w:rsidRPr="00697B84">
        <w:rPr>
          <w:rStyle w:val="StrongEmphasis"/>
          <w:rFonts w:eastAsia="Times New Roman" w:cs="Times New Roman"/>
          <w:b w:val="0"/>
          <w:i/>
          <w:iCs/>
          <w:snapToGrid w:val="0"/>
        </w:rPr>
        <w:t xml:space="preserve">Места размещения объектов инженерной инфраструктуры показаны на </w:t>
      </w:r>
      <w:r w:rsidR="00751936" w:rsidRPr="00697B84">
        <w:rPr>
          <w:rStyle w:val="StrongEmphasis"/>
          <w:rFonts w:eastAsia="Times New Roman" w:cs="Times New Roman"/>
          <w:b w:val="0"/>
          <w:i/>
          <w:iCs/>
          <w:snapToGrid w:val="0"/>
        </w:rPr>
        <w:t>картах</w:t>
      </w:r>
      <w:r w:rsidRPr="00697B84">
        <w:rPr>
          <w:rStyle w:val="StrongEmphasis"/>
          <w:rFonts w:eastAsia="Times New Roman" w:cs="Times New Roman"/>
          <w:b w:val="0"/>
          <w:i/>
          <w:iCs/>
          <w:snapToGrid w:val="0"/>
        </w:rPr>
        <w:t xml:space="preserve"> </w:t>
      </w:r>
      <w:r w:rsidR="007475A4" w:rsidRPr="00697B84">
        <w:rPr>
          <w:rStyle w:val="StrongEmphasis"/>
          <w:rFonts w:eastAsia="Times New Roman" w:cs="Times New Roman"/>
          <w:b w:val="0"/>
          <w:i/>
          <w:iCs/>
          <w:snapToGrid w:val="0"/>
        </w:rPr>
        <w:t>3</w:t>
      </w:r>
      <w:r w:rsidR="00617608" w:rsidRPr="00697B84">
        <w:rPr>
          <w:rStyle w:val="StrongEmphasis"/>
          <w:rFonts w:eastAsia="Times New Roman" w:cs="Times New Roman"/>
          <w:b w:val="0"/>
          <w:i/>
          <w:iCs/>
          <w:snapToGrid w:val="0"/>
        </w:rPr>
        <w:t xml:space="preserve">, </w:t>
      </w:r>
      <w:r w:rsidR="007475A4" w:rsidRPr="00697B84">
        <w:rPr>
          <w:rStyle w:val="StrongEmphasis"/>
          <w:rFonts w:eastAsia="Times New Roman" w:cs="Times New Roman"/>
          <w:b w:val="0"/>
          <w:i/>
          <w:iCs/>
          <w:snapToGrid w:val="0"/>
        </w:rPr>
        <w:t>5</w:t>
      </w:r>
      <w:r w:rsidR="00617608" w:rsidRPr="00697B84">
        <w:rPr>
          <w:rStyle w:val="StrongEmphasis"/>
          <w:rFonts w:eastAsia="Times New Roman" w:cs="Times New Roman"/>
          <w:b w:val="0"/>
          <w:i/>
          <w:iCs/>
          <w:snapToGrid w:val="0"/>
        </w:rPr>
        <w:t xml:space="preserve">, </w:t>
      </w:r>
      <w:r w:rsidR="007475A4" w:rsidRPr="00697B84">
        <w:rPr>
          <w:rStyle w:val="StrongEmphasis"/>
          <w:rFonts w:eastAsia="Times New Roman" w:cs="Times New Roman"/>
          <w:b w:val="0"/>
          <w:i/>
          <w:iCs/>
          <w:snapToGrid w:val="0"/>
        </w:rPr>
        <w:t>6</w:t>
      </w:r>
      <w:r w:rsidRPr="00697B84">
        <w:rPr>
          <w:rStyle w:val="StrongEmphasis"/>
          <w:rFonts w:eastAsia="Times New Roman" w:cs="Times New Roman"/>
          <w:b w:val="0"/>
          <w:i/>
          <w:iCs/>
          <w:snapToGrid w:val="0"/>
        </w:rPr>
        <w:t>.</w:t>
      </w:r>
    </w:p>
    <w:p w:rsidR="0010070E" w:rsidRPr="00697B84" w:rsidRDefault="00B25B12" w:rsidP="007C7FEB">
      <w:pPr>
        <w:pStyle w:val="10"/>
        <w:outlineLvl w:val="2"/>
      </w:pPr>
      <w:bookmarkStart w:id="18" w:name="_Toc129690772"/>
      <w:r w:rsidRPr="00697B84">
        <w:t>Предложения</w:t>
      </w:r>
      <w:r w:rsidR="00393380" w:rsidRPr="00697B84">
        <w:t xml:space="preserve"> по обеспечению </w:t>
      </w:r>
      <w:r w:rsidR="007314E4" w:rsidRPr="00697B84">
        <w:t xml:space="preserve">территории </w:t>
      </w:r>
      <w:r w:rsidRPr="00697B84">
        <w:t>Русско-Буйловского</w:t>
      </w:r>
      <w:r w:rsidR="003223EF" w:rsidRPr="00697B84">
        <w:t xml:space="preserve"> сельского</w:t>
      </w:r>
      <w:r w:rsidR="007314E4" w:rsidRPr="00697B84">
        <w:t xml:space="preserve"> поселения объектами транспортной инфраструктуры</w:t>
      </w:r>
      <w:bookmarkEnd w:id="18"/>
    </w:p>
    <w:p w:rsidR="00C26187" w:rsidRPr="00697B84" w:rsidRDefault="00C26187" w:rsidP="0029074A">
      <w:pPr>
        <w:ind w:firstLine="567"/>
        <w:jc w:val="both"/>
        <w:rPr>
          <w:rFonts w:cs="Times New Roman"/>
        </w:rPr>
      </w:pPr>
    </w:p>
    <w:p w:rsidR="0029074A" w:rsidRPr="00697B84" w:rsidRDefault="0029074A" w:rsidP="0029074A">
      <w:pPr>
        <w:ind w:firstLine="567"/>
        <w:jc w:val="both"/>
        <w:rPr>
          <w:rFonts w:cs="Times New Roman"/>
        </w:rPr>
      </w:pPr>
      <w:r w:rsidRPr="00697B84">
        <w:rPr>
          <w:rFonts w:cs="Times New Roman"/>
        </w:rPr>
        <w:t xml:space="preserve">Согласно ст. 14 Федерального закона №131-ФЗ от 06.10.2003г. к полномочиям администрации </w:t>
      </w:r>
      <w:r w:rsidR="003223EF" w:rsidRPr="00697B84">
        <w:rPr>
          <w:rFonts w:cs="Times New Roman"/>
        </w:rPr>
        <w:t>сельского</w:t>
      </w:r>
      <w:r w:rsidRPr="00697B84">
        <w:rPr>
          <w:rFonts w:cs="Times New Roman"/>
        </w:rPr>
        <w:t xml:space="preserve"> поселения относятся предложения: </w:t>
      </w:r>
    </w:p>
    <w:p w:rsidR="0029074A" w:rsidRPr="00697B84" w:rsidRDefault="0029074A" w:rsidP="00AB3222">
      <w:pPr>
        <w:pStyle w:val="af3"/>
        <w:numPr>
          <w:ilvl w:val="0"/>
          <w:numId w:val="18"/>
        </w:numPr>
        <w:suppressAutoHyphens/>
        <w:autoSpaceDN/>
        <w:adjustRightInd/>
        <w:jc w:val="both"/>
        <w:rPr>
          <w:rFonts w:cs="Times New Roman"/>
          <w:bCs/>
          <w:iCs/>
          <w:snapToGrid w:val="0"/>
        </w:rPr>
      </w:pPr>
      <w:r w:rsidRPr="00697B84">
        <w:rPr>
          <w:rFonts w:cs="Times New Roman"/>
        </w:rPr>
        <w:t xml:space="preserve">по обеспечению дорожной деятельности в отношении автомобильных дорог местного значения в границах населенных пунктов поселения и обеспечение </w:t>
      </w:r>
      <w:r w:rsidRPr="00697B84">
        <w:rPr>
          <w:rFonts w:cs="Times New Roman"/>
        </w:rPr>
        <w:lastRenderedPageBreak/>
        <w:t xml:space="preserve">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14" w:history="1">
        <w:r w:rsidRPr="00697B84">
          <w:rPr>
            <w:rFonts w:cs="Times New Roman"/>
          </w:rPr>
          <w:t>законодательством</w:t>
        </w:r>
      </w:hyperlink>
      <w:r w:rsidRPr="00697B84">
        <w:rPr>
          <w:rFonts w:cs="Times New Roman"/>
        </w:rPr>
        <w:t xml:space="preserve"> Российской Федерации;</w:t>
      </w:r>
    </w:p>
    <w:p w:rsidR="0029074A" w:rsidRPr="00697B84" w:rsidRDefault="0029074A" w:rsidP="00AB3222">
      <w:pPr>
        <w:numPr>
          <w:ilvl w:val="0"/>
          <w:numId w:val="18"/>
        </w:numPr>
        <w:spacing w:line="100" w:lineRule="atLeast"/>
        <w:jc w:val="both"/>
        <w:rPr>
          <w:rFonts w:cs="Times New Roman"/>
        </w:rPr>
      </w:pPr>
      <w:r w:rsidRPr="00697B84">
        <w:rPr>
          <w:rFonts w:cs="Times New Roman"/>
        </w:rPr>
        <w:t>по созданию условий для предоставления транспортных услуг населению и организация транспортного обслуживания</w:t>
      </w:r>
      <w:r w:rsidR="00C26187" w:rsidRPr="00697B84">
        <w:rPr>
          <w:rFonts w:cs="Times New Roman"/>
        </w:rPr>
        <w:t xml:space="preserve"> населения в границах поселения.</w:t>
      </w:r>
    </w:p>
    <w:p w:rsidR="00C26187" w:rsidRPr="00697B84" w:rsidRDefault="00C26187" w:rsidP="00C26187">
      <w:pPr>
        <w:spacing w:line="100" w:lineRule="atLeast"/>
        <w:ind w:left="720"/>
        <w:jc w:val="both"/>
        <w:rPr>
          <w:rFonts w:cs="Times New Roman"/>
        </w:rPr>
      </w:pPr>
    </w:p>
    <w:p w:rsidR="00C26187" w:rsidRPr="00697B84" w:rsidRDefault="00C26187" w:rsidP="00C26187">
      <w:pPr>
        <w:spacing w:line="100" w:lineRule="atLeast"/>
        <w:ind w:left="720"/>
        <w:jc w:val="both"/>
        <w:rPr>
          <w:rFonts w:cs="Times New Roman"/>
        </w:rPr>
      </w:pPr>
    </w:p>
    <w:p w:rsidR="00DE16DA" w:rsidRPr="00697B84" w:rsidRDefault="00DE16DA" w:rsidP="00C26187">
      <w:pPr>
        <w:pStyle w:val="aa"/>
        <w:keepNext/>
        <w:jc w:val="center"/>
        <w:rPr>
          <w:rFonts w:cs="Times New Roman"/>
        </w:rPr>
      </w:pPr>
      <w:r w:rsidRPr="00697B84">
        <w:rPr>
          <w:rFonts w:cs="Times New Roman"/>
        </w:rPr>
        <w:t xml:space="preserve">Таблица </w:t>
      </w:r>
      <w:r w:rsidR="00827874" w:rsidRPr="00697B84">
        <w:rPr>
          <w:rFonts w:cs="Times New Roman"/>
        </w:rPr>
        <w:fldChar w:fldCharType="begin"/>
      </w:r>
      <w:r w:rsidR="00C946A2" w:rsidRPr="00697B84">
        <w:rPr>
          <w:rFonts w:cs="Times New Roman"/>
        </w:rPr>
        <w:instrText xml:space="preserve"> SEQ Таблица \* ARABIC </w:instrText>
      </w:r>
      <w:r w:rsidR="00827874" w:rsidRPr="00697B84">
        <w:rPr>
          <w:rFonts w:cs="Times New Roman"/>
        </w:rPr>
        <w:fldChar w:fldCharType="separate"/>
      </w:r>
      <w:r w:rsidR="00F8132C" w:rsidRPr="00697B84">
        <w:rPr>
          <w:rFonts w:cs="Times New Roman"/>
          <w:noProof/>
        </w:rPr>
        <w:t>5</w:t>
      </w:r>
      <w:r w:rsidR="00827874" w:rsidRPr="00697B84">
        <w:rPr>
          <w:rFonts w:cs="Times New Roman"/>
          <w:noProof/>
        </w:rPr>
        <w:fldChar w:fldCharType="end"/>
      </w:r>
      <w:r w:rsidRPr="00697B84">
        <w:rPr>
          <w:rFonts w:cs="Times New Roman"/>
        </w:rPr>
        <w:t xml:space="preserve"> Переч</w:t>
      </w:r>
      <w:r w:rsidR="00393380" w:rsidRPr="00697B84">
        <w:rPr>
          <w:rFonts w:cs="Times New Roman"/>
        </w:rPr>
        <w:t xml:space="preserve">ень мероприятий по обеспечению </w:t>
      </w:r>
      <w:r w:rsidRPr="00697B84">
        <w:rPr>
          <w:rFonts w:cs="Times New Roman"/>
        </w:rPr>
        <w:t xml:space="preserve">территории </w:t>
      </w:r>
      <w:r w:rsidR="00804E47" w:rsidRPr="00697B84">
        <w:rPr>
          <w:rFonts w:cs="Times New Roman"/>
        </w:rPr>
        <w:t xml:space="preserve">Русско-Буйловского </w:t>
      </w:r>
      <w:r w:rsidR="003223EF" w:rsidRPr="00697B84">
        <w:rPr>
          <w:rFonts w:cs="Times New Roman"/>
        </w:rPr>
        <w:t>сельского</w:t>
      </w:r>
      <w:r w:rsidRPr="00697B84">
        <w:rPr>
          <w:rFonts w:cs="Times New Roman"/>
        </w:rPr>
        <w:t xml:space="preserve"> поселения объектами транспортной инфраструктуры</w:t>
      </w:r>
    </w:p>
    <w:tbl>
      <w:tblPr>
        <w:tblW w:w="5000" w:type="pct"/>
        <w:jc w:val="right"/>
        <w:tblCellMar>
          <w:top w:w="55" w:type="dxa"/>
          <w:left w:w="55" w:type="dxa"/>
          <w:bottom w:w="55" w:type="dxa"/>
          <w:right w:w="55" w:type="dxa"/>
        </w:tblCellMar>
        <w:tblLook w:val="0000"/>
      </w:tblPr>
      <w:tblGrid>
        <w:gridCol w:w="583"/>
        <w:gridCol w:w="6988"/>
        <w:gridCol w:w="1893"/>
      </w:tblGrid>
      <w:tr w:rsidR="00697B84" w:rsidRPr="00697B84" w:rsidTr="00A477E9">
        <w:trPr>
          <w:jc w:val="right"/>
        </w:trPr>
        <w:tc>
          <w:tcPr>
            <w:tcW w:w="308"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rsidR="00A477E9" w:rsidRPr="00697B84" w:rsidRDefault="00A477E9" w:rsidP="00D3159F">
            <w:pPr>
              <w:pStyle w:val="TableContents"/>
              <w:jc w:val="center"/>
              <w:rPr>
                <w:bCs/>
                <w:smallCaps/>
                <w:snapToGrid w:val="0"/>
              </w:rPr>
            </w:pPr>
            <w:r w:rsidRPr="00697B84">
              <w:rPr>
                <w:bCs/>
                <w:smallCaps/>
                <w:snapToGrid w:val="0"/>
              </w:rPr>
              <w:t xml:space="preserve">№ </w:t>
            </w:r>
            <w:proofErr w:type="spellStart"/>
            <w:r w:rsidRPr="00697B84">
              <w:t>пп</w:t>
            </w:r>
            <w:proofErr w:type="spellEnd"/>
          </w:p>
        </w:tc>
        <w:tc>
          <w:tcPr>
            <w:tcW w:w="3692"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rsidR="00A477E9" w:rsidRPr="00697B84" w:rsidRDefault="00A477E9" w:rsidP="00D3159F">
            <w:pPr>
              <w:jc w:val="center"/>
            </w:pPr>
            <w:r w:rsidRPr="00697B84">
              <w:t>Наименование мероприятия</w:t>
            </w:r>
          </w:p>
        </w:tc>
        <w:tc>
          <w:tcPr>
            <w:tcW w:w="1000"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A477E9" w:rsidRPr="00697B84" w:rsidRDefault="00A477E9" w:rsidP="00D3159F">
            <w:pPr>
              <w:jc w:val="center"/>
              <w:rPr>
                <w:snapToGrid w:val="0"/>
              </w:rPr>
            </w:pPr>
            <w:r w:rsidRPr="00697B84">
              <w:rPr>
                <w:bCs/>
                <w:snapToGrid w:val="0"/>
              </w:rPr>
              <w:t>Сроки реализации</w:t>
            </w:r>
          </w:p>
        </w:tc>
      </w:tr>
      <w:tr w:rsidR="00697B84" w:rsidRPr="00697B84" w:rsidTr="00A477E9">
        <w:trPr>
          <w:jc w:val="right"/>
        </w:trPr>
        <w:tc>
          <w:tcPr>
            <w:tcW w:w="308" w:type="pct"/>
            <w:tcBorders>
              <w:top w:val="single" w:sz="4" w:space="0" w:color="auto"/>
              <w:left w:val="single" w:sz="2" w:space="0" w:color="000000"/>
              <w:bottom w:val="single" w:sz="2" w:space="0" w:color="000000"/>
              <w:right w:val="nil"/>
            </w:tcBorders>
          </w:tcPr>
          <w:p w:rsidR="00A477E9" w:rsidRPr="00697B84" w:rsidRDefault="00A477E9" w:rsidP="00A477E9">
            <w:pPr>
              <w:pStyle w:val="TableContents"/>
              <w:numPr>
                <w:ilvl w:val="0"/>
                <w:numId w:val="14"/>
              </w:numPr>
              <w:spacing w:line="100" w:lineRule="atLeast"/>
              <w:jc w:val="center"/>
              <w:rPr>
                <w:bCs/>
                <w:smallCaps/>
                <w:snapToGrid w:val="0"/>
              </w:rPr>
            </w:pPr>
          </w:p>
        </w:tc>
        <w:tc>
          <w:tcPr>
            <w:tcW w:w="3692" w:type="pct"/>
            <w:tcBorders>
              <w:top w:val="single" w:sz="4" w:space="0" w:color="auto"/>
              <w:left w:val="single" w:sz="2" w:space="0" w:color="000000"/>
              <w:bottom w:val="single" w:sz="2" w:space="0" w:color="000000"/>
              <w:right w:val="nil"/>
            </w:tcBorders>
          </w:tcPr>
          <w:p w:rsidR="00A477E9" w:rsidRPr="00697B84" w:rsidRDefault="00A477E9" w:rsidP="00D3159F">
            <w:r w:rsidRPr="00697B84">
              <w:t xml:space="preserve">Устройство автомобильных дорог с асфальтовым покрытием на улицах с. Русская Буйловка, п. </w:t>
            </w:r>
            <w:proofErr w:type="spellStart"/>
            <w:r w:rsidRPr="00697B84">
              <w:t>Шкурлат</w:t>
            </w:r>
            <w:proofErr w:type="spellEnd"/>
            <w:r w:rsidRPr="00697B84">
              <w:t xml:space="preserve"> 3-й и с. Варваровка, не имеющих твердого покрытия.</w:t>
            </w:r>
          </w:p>
        </w:tc>
        <w:tc>
          <w:tcPr>
            <w:tcW w:w="1000" w:type="pct"/>
            <w:tcBorders>
              <w:top w:val="single" w:sz="4" w:space="0" w:color="auto"/>
              <w:left w:val="single" w:sz="2" w:space="0" w:color="000000"/>
              <w:bottom w:val="single" w:sz="2" w:space="0" w:color="000000"/>
              <w:right w:val="single" w:sz="2" w:space="0" w:color="000000"/>
            </w:tcBorders>
            <w:vAlign w:val="center"/>
          </w:tcPr>
          <w:p w:rsidR="00A477E9" w:rsidRPr="00697B84" w:rsidRDefault="00A477E9" w:rsidP="00D3159F">
            <w:pPr>
              <w:jc w:val="center"/>
              <w:rPr>
                <w:b/>
                <w:snapToGrid w:val="0"/>
              </w:rPr>
            </w:pPr>
            <w:r w:rsidRPr="00697B84">
              <w:rPr>
                <w:lang w:val="en-US"/>
              </w:rPr>
              <w:t>I</w:t>
            </w:r>
            <w:r w:rsidRPr="00697B84">
              <w:rPr>
                <w:snapToGrid w:val="0"/>
              </w:rPr>
              <w:t xml:space="preserve"> очередь — расчетный срок</w:t>
            </w:r>
          </w:p>
        </w:tc>
      </w:tr>
      <w:tr w:rsidR="00697B84" w:rsidRPr="00697B84" w:rsidTr="00A477E9">
        <w:trPr>
          <w:jc w:val="right"/>
        </w:trPr>
        <w:tc>
          <w:tcPr>
            <w:tcW w:w="308" w:type="pct"/>
            <w:tcBorders>
              <w:top w:val="nil"/>
              <w:left w:val="single" w:sz="2" w:space="0" w:color="000000"/>
              <w:bottom w:val="single" w:sz="2" w:space="0" w:color="000000"/>
              <w:right w:val="nil"/>
            </w:tcBorders>
          </w:tcPr>
          <w:p w:rsidR="00A477E9" w:rsidRPr="00697B84" w:rsidRDefault="00A477E9" w:rsidP="00A477E9">
            <w:pPr>
              <w:pStyle w:val="TableContents"/>
              <w:numPr>
                <w:ilvl w:val="0"/>
                <w:numId w:val="14"/>
              </w:numPr>
              <w:spacing w:line="100" w:lineRule="atLeast"/>
              <w:jc w:val="center"/>
              <w:rPr>
                <w:bCs/>
                <w:smallCaps/>
                <w:snapToGrid w:val="0"/>
              </w:rPr>
            </w:pPr>
          </w:p>
        </w:tc>
        <w:tc>
          <w:tcPr>
            <w:tcW w:w="3692" w:type="pct"/>
            <w:tcBorders>
              <w:top w:val="nil"/>
              <w:left w:val="single" w:sz="2" w:space="0" w:color="000000"/>
              <w:bottom w:val="single" w:sz="2" w:space="0" w:color="000000"/>
              <w:right w:val="nil"/>
            </w:tcBorders>
          </w:tcPr>
          <w:p w:rsidR="00A477E9" w:rsidRPr="00697B84" w:rsidRDefault="00A477E9" w:rsidP="00BA193F">
            <w:r w:rsidRPr="00697B84">
              <w:t xml:space="preserve">Реконструкция и капитальный ремонт улично-дорожной сети на территории сельского поселения, усовершенствование ее параметров (ширины, плотности) с целью увеличения пропускной способности. </w:t>
            </w:r>
          </w:p>
        </w:tc>
        <w:tc>
          <w:tcPr>
            <w:tcW w:w="1000" w:type="pct"/>
            <w:tcBorders>
              <w:top w:val="nil"/>
              <w:left w:val="single" w:sz="2" w:space="0" w:color="000000"/>
              <w:bottom w:val="single" w:sz="2" w:space="0" w:color="000000"/>
              <w:right w:val="single" w:sz="2" w:space="0" w:color="000000"/>
            </w:tcBorders>
            <w:vAlign w:val="center"/>
          </w:tcPr>
          <w:p w:rsidR="00A477E9" w:rsidRPr="00697B84" w:rsidRDefault="00A477E9" w:rsidP="00D3159F">
            <w:pPr>
              <w:jc w:val="center"/>
              <w:rPr>
                <w:b/>
                <w:snapToGrid w:val="0"/>
              </w:rPr>
            </w:pPr>
            <w:r w:rsidRPr="00697B84">
              <w:rPr>
                <w:lang w:val="en-US"/>
              </w:rPr>
              <w:t>I</w:t>
            </w:r>
            <w:r w:rsidRPr="00697B84">
              <w:rPr>
                <w:snapToGrid w:val="0"/>
              </w:rPr>
              <w:t xml:space="preserve"> очередь — расчетный срок</w:t>
            </w:r>
          </w:p>
        </w:tc>
      </w:tr>
      <w:tr w:rsidR="00697B84" w:rsidRPr="00697B84" w:rsidTr="00A477E9">
        <w:trPr>
          <w:jc w:val="right"/>
        </w:trPr>
        <w:tc>
          <w:tcPr>
            <w:tcW w:w="308" w:type="pct"/>
            <w:tcBorders>
              <w:top w:val="nil"/>
              <w:left w:val="single" w:sz="2" w:space="0" w:color="000000"/>
              <w:bottom w:val="single" w:sz="2" w:space="0" w:color="000000"/>
              <w:right w:val="nil"/>
            </w:tcBorders>
          </w:tcPr>
          <w:p w:rsidR="00A477E9" w:rsidRPr="00697B84" w:rsidRDefault="00A477E9" w:rsidP="00A477E9">
            <w:pPr>
              <w:pStyle w:val="TableContents"/>
              <w:numPr>
                <w:ilvl w:val="0"/>
                <w:numId w:val="14"/>
              </w:numPr>
              <w:spacing w:line="100" w:lineRule="atLeast"/>
              <w:jc w:val="center"/>
              <w:rPr>
                <w:bCs/>
                <w:smallCaps/>
                <w:snapToGrid w:val="0"/>
                <w:lang w:val="en-US"/>
              </w:rPr>
            </w:pPr>
          </w:p>
        </w:tc>
        <w:tc>
          <w:tcPr>
            <w:tcW w:w="3692" w:type="pct"/>
            <w:tcBorders>
              <w:top w:val="nil"/>
              <w:left w:val="single" w:sz="2" w:space="0" w:color="000000"/>
              <w:bottom w:val="single" w:sz="2" w:space="0" w:color="000000"/>
              <w:right w:val="nil"/>
            </w:tcBorders>
          </w:tcPr>
          <w:p w:rsidR="00A477E9" w:rsidRPr="00697B84" w:rsidRDefault="00A477E9" w:rsidP="00D3159F">
            <w:r w:rsidRPr="00697B84">
              <w:t>Необходимо устройство парковок и автостоянок в общественных зонах с. Русская Буйловка.</w:t>
            </w:r>
          </w:p>
        </w:tc>
        <w:tc>
          <w:tcPr>
            <w:tcW w:w="1000" w:type="pct"/>
            <w:tcBorders>
              <w:top w:val="nil"/>
              <w:left w:val="single" w:sz="2" w:space="0" w:color="000000"/>
              <w:bottom w:val="single" w:sz="2" w:space="0" w:color="000000"/>
              <w:right w:val="single" w:sz="2" w:space="0" w:color="000000"/>
            </w:tcBorders>
            <w:vAlign w:val="center"/>
          </w:tcPr>
          <w:p w:rsidR="00A477E9" w:rsidRPr="00697B84" w:rsidRDefault="00A477E9" w:rsidP="00D3159F">
            <w:pPr>
              <w:jc w:val="center"/>
              <w:rPr>
                <w:bCs/>
                <w:i/>
                <w:smallCaps/>
                <w:snapToGrid w:val="0"/>
              </w:rPr>
            </w:pPr>
            <w:r w:rsidRPr="00697B84">
              <w:rPr>
                <w:lang w:val="en-US"/>
              </w:rPr>
              <w:t>I</w:t>
            </w:r>
            <w:r w:rsidRPr="00697B84">
              <w:rPr>
                <w:snapToGrid w:val="0"/>
              </w:rPr>
              <w:t xml:space="preserve"> очередь</w:t>
            </w:r>
          </w:p>
        </w:tc>
      </w:tr>
      <w:tr w:rsidR="00697B84" w:rsidRPr="00697B84" w:rsidTr="00A477E9">
        <w:trPr>
          <w:jc w:val="right"/>
        </w:trPr>
        <w:tc>
          <w:tcPr>
            <w:tcW w:w="308" w:type="pct"/>
            <w:tcBorders>
              <w:top w:val="single" w:sz="4" w:space="0" w:color="auto"/>
              <w:left w:val="single" w:sz="4" w:space="0" w:color="auto"/>
              <w:bottom w:val="single" w:sz="4" w:space="0" w:color="auto"/>
              <w:right w:val="single" w:sz="4" w:space="0" w:color="auto"/>
            </w:tcBorders>
            <w:vAlign w:val="center"/>
          </w:tcPr>
          <w:p w:rsidR="00A477E9" w:rsidRPr="00697B84" w:rsidRDefault="00A477E9" w:rsidP="00A477E9">
            <w:pPr>
              <w:pStyle w:val="TableContents"/>
              <w:numPr>
                <w:ilvl w:val="0"/>
                <w:numId w:val="14"/>
              </w:numPr>
              <w:spacing w:line="100" w:lineRule="atLeast"/>
              <w:jc w:val="center"/>
              <w:rPr>
                <w:bCs/>
                <w:smallCaps/>
                <w:snapToGrid w:val="0"/>
              </w:rPr>
            </w:pPr>
          </w:p>
        </w:tc>
        <w:tc>
          <w:tcPr>
            <w:tcW w:w="3692" w:type="pct"/>
            <w:tcBorders>
              <w:top w:val="single" w:sz="4" w:space="0" w:color="auto"/>
              <w:left w:val="single" w:sz="4" w:space="0" w:color="auto"/>
              <w:bottom w:val="single" w:sz="4" w:space="0" w:color="auto"/>
              <w:right w:val="single" w:sz="4" w:space="0" w:color="auto"/>
            </w:tcBorders>
          </w:tcPr>
          <w:p w:rsidR="00A477E9" w:rsidRPr="00697B84" w:rsidRDefault="00A477E9" w:rsidP="00D3159F">
            <w:pPr>
              <w:rPr>
                <w:highlight w:val="yellow"/>
              </w:rPr>
            </w:pPr>
            <w:r w:rsidRPr="00697B84">
              <w:t>Строительство автомобильной дороги общего пользования местного значения длиной 1,75455 км (</w:t>
            </w:r>
            <w:r w:rsidRPr="00697B84">
              <w:rPr>
                <w:rFonts w:eastAsia="TimesNewRoman"/>
              </w:rPr>
              <w:t>ОАО «ВБ-Девелопмент-Черноземье»</w:t>
            </w:r>
            <w:r w:rsidRPr="00697B84">
              <w:t>), соединяющей дорогу федерального значения М4» Дон» с проектируемыми карьером и заводом «Дон-Гранит» (</w:t>
            </w:r>
            <w:proofErr w:type="spellStart"/>
            <w:r w:rsidRPr="00697B84">
              <w:t>Казинское</w:t>
            </w:r>
            <w:proofErr w:type="spellEnd"/>
            <w:r w:rsidRPr="00697B84">
              <w:t xml:space="preserve"> сельское поселение)</w:t>
            </w:r>
          </w:p>
        </w:tc>
        <w:tc>
          <w:tcPr>
            <w:tcW w:w="1000" w:type="pct"/>
            <w:tcBorders>
              <w:top w:val="single" w:sz="4" w:space="0" w:color="auto"/>
              <w:left w:val="single" w:sz="4" w:space="0" w:color="auto"/>
              <w:bottom w:val="single" w:sz="4" w:space="0" w:color="auto"/>
              <w:right w:val="single" w:sz="4" w:space="0" w:color="auto"/>
            </w:tcBorders>
          </w:tcPr>
          <w:p w:rsidR="00A477E9" w:rsidRPr="00697B84" w:rsidRDefault="00A477E9" w:rsidP="00D3159F">
            <w:pPr>
              <w:jc w:val="center"/>
              <w:rPr>
                <w:highlight w:val="yellow"/>
              </w:rPr>
            </w:pPr>
            <w:r w:rsidRPr="00697B84">
              <w:rPr>
                <w:lang w:val="en-US"/>
              </w:rPr>
              <w:t>I</w:t>
            </w:r>
            <w:r w:rsidRPr="00697B84">
              <w:rPr>
                <w:snapToGrid w:val="0"/>
              </w:rPr>
              <w:t xml:space="preserve"> очередь — расчетный срок</w:t>
            </w:r>
          </w:p>
        </w:tc>
      </w:tr>
      <w:tr w:rsidR="00697B84" w:rsidRPr="00697B84" w:rsidTr="00A477E9">
        <w:trPr>
          <w:jc w:val="right"/>
        </w:trPr>
        <w:tc>
          <w:tcPr>
            <w:tcW w:w="5000" w:type="pct"/>
            <w:gridSpan w:val="3"/>
            <w:tcBorders>
              <w:top w:val="single" w:sz="4" w:space="0" w:color="auto"/>
              <w:left w:val="single" w:sz="4" w:space="0" w:color="auto"/>
              <w:bottom w:val="single" w:sz="4" w:space="0" w:color="auto"/>
              <w:right w:val="single" w:sz="4" w:space="0" w:color="auto"/>
            </w:tcBorders>
            <w:vAlign w:val="center"/>
          </w:tcPr>
          <w:p w:rsidR="00A477E9" w:rsidRPr="00697B84" w:rsidRDefault="00A477E9" w:rsidP="00D3159F">
            <w:pPr>
              <w:jc w:val="center"/>
            </w:pPr>
            <w:r w:rsidRPr="00697B84">
              <w:rPr>
                <w:b/>
                <w:i/>
              </w:rPr>
              <w:t>Мероприятия, находящиеся в ведении правительства РФ</w:t>
            </w:r>
          </w:p>
        </w:tc>
      </w:tr>
      <w:tr w:rsidR="00697B84" w:rsidRPr="00697B84" w:rsidTr="00A477E9">
        <w:trPr>
          <w:jc w:val="right"/>
        </w:trPr>
        <w:tc>
          <w:tcPr>
            <w:tcW w:w="308" w:type="pct"/>
            <w:tcBorders>
              <w:top w:val="single" w:sz="4" w:space="0" w:color="auto"/>
              <w:left w:val="single" w:sz="4" w:space="0" w:color="auto"/>
              <w:bottom w:val="single" w:sz="4" w:space="0" w:color="auto"/>
              <w:right w:val="single" w:sz="4" w:space="0" w:color="auto"/>
            </w:tcBorders>
            <w:vAlign w:val="center"/>
          </w:tcPr>
          <w:p w:rsidR="00A477E9" w:rsidRPr="00697B84" w:rsidRDefault="00A477E9" w:rsidP="00A477E9">
            <w:pPr>
              <w:pStyle w:val="TableContents"/>
              <w:numPr>
                <w:ilvl w:val="0"/>
                <w:numId w:val="14"/>
              </w:numPr>
              <w:spacing w:line="100" w:lineRule="atLeast"/>
              <w:jc w:val="center"/>
              <w:rPr>
                <w:bCs/>
                <w:smallCaps/>
                <w:snapToGrid w:val="0"/>
              </w:rPr>
            </w:pPr>
          </w:p>
        </w:tc>
        <w:tc>
          <w:tcPr>
            <w:tcW w:w="3692" w:type="pct"/>
            <w:tcBorders>
              <w:top w:val="single" w:sz="4" w:space="0" w:color="auto"/>
              <w:left w:val="single" w:sz="4" w:space="0" w:color="auto"/>
              <w:bottom w:val="single" w:sz="4" w:space="0" w:color="auto"/>
              <w:right w:val="single" w:sz="4" w:space="0" w:color="auto"/>
            </w:tcBorders>
          </w:tcPr>
          <w:p w:rsidR="00A477E9" w:rsidRPr="00697B84" w:rsidRDefault="00A477E9" w:rsidP="00D3159F">
            <w:r w:rsidRPr="00697B84">
              <w:rPr>
                <w:spacing w:val="-10"/>
              </w:rPr>
              <w:t>Строительство с последующей эксплуатацией на платной основе автомобильной дороги федерального значения М 4 «Дон» на участке км 633 – км 715 (обход с. Лосево и г. Павловск)</w:t>
            </w:r>
          </w:p>
        </w:tc>
        <w:tc>
          <w:tcPr>
            <w:tcW w:w="1000" w:type="pct"/>
            <w:tcBorders>
              <w:top w:val="single" w:sz="4" w:space="0" w:color="auto"/>
              <w:left w:val="single" w:sz="4" w:space="0" w:color="auto"/>
              <w:bottom w:val="single" w:sz="4" w:space="0" w:color="auto"/>
              <w:right w:val="single" w:sz="4" w:space="0" w:color="auto"/>
            </w:tcBorders>
            <w:vAlign w:val="center"/>
          </w:tcPr>
          <w:p w:rsidR="00A477E9" w:rsidRPr="00697B84" w:rsidRDefault="00A477E9" w:rsidP="00D3159F">
            <w:pPr>
              <w:jc w:val="center"/>
            </w:pPr>
            <w:r w:rsidRPr="00697B84">
              <w:rPr>
                <w:lang w:val="en-US"/>
              </w:rPr>
              <w:t>I</w:t>
            </w:r>
            <w:r w:rsidRPr="00697B84">
              <w:rPr>
                <w:snapToGrid w:val="0"/>
              </w:rPr>
              <w:t xml:space="preserve"> очередь</w:t>
            </w:r>
          </w:p>
        </w:tc>
      </w:tr>
      <w:tr w:rsidR="00697B84" w:rsidRPr="00697B84" w:rsidTr="00A477E9">
        <w:trPr>
          <w:jc w:val="right"/>
        </w:trPr>
        <w:tc>
          <w:tcPr>
            <w:tcW w:w="308" w:type="pct"/>
            <w:tcBorders>
              <w:top w:val="single" w:sz="4" w:space="0" w:color="auto"/>
              <w:left w:val="single" w:sz="4" w:space="0" w:color="auto"/>
              <w:bottom w:val="single" w:sz="4" w:space="0" w:color="auto"/>
              <w:right w:val="single" w:sz="4" w:space="0" w:color="auto"/>
            </w:tcBorders>
            <w:vAlign w:val="center"/>
          </w:tcPr>
          <w:p w:rsidR="00A477E9" w:rsidRPr="00697B84" w:rsidRDefault="00A477E9" w:rsidP="00A477E9">
            <w:pPr>
              <w:pStyle w:val="TableContents"/>
              <w:numPr>
                <w:ilvl w:val="0"/>
                <w:numId w:val="14"/>
              </w:numPr>
              <w:spacing w:line="100" w:lineRule="atLeast"/>
              <w:jc w:val="center"/>
              <w:rPr>
                <w:bCs/>
                <w:smallCaps/>
                <w:snapToGrid w:val="0"/>
              </w:rPr>
            </w:pPr>
          </w:p>
        </w:tc>
        <w:tc>
          <w:tcPr>
            <w:tcW w:w="3692" w:type="pct"/>
            <w:tcBorders>
              <w:top w:val="single" w:sz="4" w:space="0" w:color="auto"/>
              <w:left w:val="single" w:sz="4" w:space="0" w:color="auto"/>
              <w:bottom w:val="single" w:sz="4" w:space="0" w:color="auto"/>
              <w:right w:val="single" w:sz="4" w:space="0" w:color="auto"/>
            </w:tcBorders>
          </w:tcPr>
          <w:p w:rsidR="00A477E9" w:rsidRPr="00697B84" w:rsidRDefault="00A477E9" w:rsidP="00D3159F">
            <w:pPr>
              <w:rPr>
                <w:spacing w:val="-10"/>
              </w:rPr>
            </w:pPr>
            <w:r w:rsidRPr="00697B84">
              <w:rPr>
                <w:spacing w:val="-10"/>
              </w:rPr>
              <w:t>Строительство мостовых сооружений на км 693+130, км 692+439, км 689+834, км 684+800, км 678+635, км 676+960, км 675+032 на платном участке дороги М 4 «Дон» (обход с. Лосево и г. Павловск)</w:t>
            </w:r>
          </w:p>
        </w:tc>
        <w:tc>
          <w:tcPr>
            <w:tcW w:w="1000" w:type="pct"/>
            <w:tcBorders>
              <w:top w:val="single" w:sz="4" w:space="0" w:color="auto"/>
              <w:left w:val="single" w:sz="4" w:space="0" w:color="auto"/>
              <w:bottom w:val="single" w:sz="4" w:space="0" w:color="auto"/>
              <w:right w:val="single" w:sz="4" w:space="0" w:color="auto"/>
            </w:tcBorders>
            <w:vAlign w:val="center"/>
          </w:tcPr>
          <w:p w:rsidR="00A477E9" w:rsidRPr="00697B84" w:rsidRDefault="00A477E9" w:rsidP="00D3159F">
            <w:pPr>
              <w:jc w:val="center"/>
            </w:pPr>
            <w:r w:rsidRPr="00697B84">
              <w:rPr>
                <w:lang w:val="en-US"/>
              </w:rPr>
              <w:t>I</w:t>
            </w:r>
            <w:r w:rsidRPr="00697B84">
              <w:rPr>
                <w:snapToGrid w:val="0"/>
              </w:rPr>
              <w:t xml:space="preserve"> очередь</w:t>
            </w:r>
          </w:p>
        </w:tc>
      </w:tr>
    </w:tbl>
    <w:p w:rsidR="0010070E" w:rsidRPr="00697B84" w:rsidRDefault="007314E4" w:rsidP="00617608">
      <w:pPr>
        <w:ind w:firstLine="567"/>
        <w:jc w:val="both"/>
        <w:rPr>
          <w:rFonts w:cs="Times New Roman"/>
          <w:i/>
        </w:rPr>
      </w:pPr>
      <w:r w:rsidRPr="00697B84">
        <w:rPr>
          <w:rFonts w:cs="Times New Roman"/>
          <w:i/>
        </w:rPr>
        <w:t>Места размещения объектов транспортной инфр</w:t>
      </w:r>
      <w:r w:rsidR="00BA6604" w:rsidRPr="00697B84">
        <w:rPr>
          <w:rFonts w:cs="Times New Roman"/>
          <w:i/>
        </w:rPr>
        <w:t xml:space="preserve">аструктуры отображены на </w:t>
      </w:r>
      <w:r w:rsidR="00B87EFB" w:rsidRPr="00697B84">
        <w:rPr>
          <w:rFonts w:cs="Times New Roman"/>
          <w:i/>
        </w:rPr>
        <w:t>карт</w:t>
      </w:r>
      <w:r w:rsidR="007738E6" w:rsidRPr="00697B84">
        <w:rPr>
          <w:rFonts w:cs="Times New Roman"/>
          <w:i/>
        </w:rPr>
        <w:t xml:space="preserve">ах </w:t>
      </w:r>
      <w:r w:rsidR="007475A4" w:rsidRPr="00697B84">
        <w:rPr>
          <w:rFonts w:cs="Times New Roman"/>
          <w:i/>
        </w:rPr>
        <w:t>3 и</w:t>
      </w:r>
      <w:r w:rsidR="007738E6" w:rsidRPr="00697B84">
        <w:rPr>
          <w:rFonts w:cs="Times New Roman"/>
          <w:i/>
        </w:rPr>
        <w:t xml:space="preserve"> </w:t>
      </w:r>
      <w:r w:rsidR="007475A4" w:rsidRPr="00697B84">
        <w:rPr>
          <w:rFonts w:cs="Times New Roman"/>
          <w:i/>
        </w:rPr>
        <w:t>4</w:t>
      </w:r>
      <w:r w:rsidRPr="00697B84">
        <w:rPr>
          <w:rFonts w:cs="Times New Roman"/>
          <w:i/>
        </w:rPr>
        <w:t>.</w:t>
      </w:r>
      <w:r w:rsidRPr="00697B84">
        <w:rPr>
          <w:rFonts w:cs="Times New Roman"/>
          <w:i/>
        </w:rPr>
        <w:tab/>
      </w:r>
    </w:p>
    <w:p w:rsidR="00DE16DA" w:rsidRPr="00697B84" w:rsidRDefault="00DE16DA" w:rsidP="00754A7E">
      <w:pPr>
        <w:rPr>
          <w:rFonts w:cs="Times New Roman"/>
          <w:bCs/>
          <w:i/>
          <w:smallCaps/>
          <w:snapToGrid w:val="0"/>
        </w:rPr>
      </w:pPr>
    </w:p>
    <w:p w:rsidR="0034044A" w:rsidRPr="00697B84" w:rsidRDefault="0034044A" w:rsidP="00754A7E">
      <w:pPr>
        <w:rPr>
          <w:rFonts w:cs="Times New Roman"/>
          <w:bCs/>
          <w:i/>
          <w:smallCaps/>
          <w:snapToGrid w:val="0"/>
        </w:rPr>
      </w:pPr>
    </w:p>
    <w:p w:rsidR="0010070E" w:rsidRPr="00697B84" w:rsidRDefault="00393380" w:rsidP="007C7FEB">
      <w:pPr>
        <w:pStyle w:val="10"/>
        <w:spacing w:before="0" w:beforeAutospacing="0"/>
        <w:outlineLvl w:val="2"/>
        <w:rPr>
          <w:smallCaps/>
          <w:snapToGrid w:val="0"/>
        </w:rPr>
      </w:pPr>
      <w:bookmarkStart w:id="19" w:name="_Toc129690773"/>
      <w:r w:rsidRPr="00697B84">
        <w:t>Мероприятия по обеспечению</w:t>
      </w:r>
      <w:r w:rsidR="007314E4" w:rsidRPr="00697B84">
        <w:t xml:space="preserve"> территории </w:t>
      </w:r>
      <w:r w:rsidR="00804E47" w:rsidRPr="00697B84">
        <w:t xml:space="preserve">Русско-Буйловского </w:t>
      </w:r>
      <w:r w:rsidR="003223EF" w:rsidRPr="00697B84">
        <w:t>сельского</w:t>
      </w:r>
      <w:r w:rsidRPr="00697B84">
        <w:t xml:space="preserve"> поселения объектами </w:t>
      </w:r>
      <w:r w:rsidR="007314E4" w:rsidRPr="00697B84">
        <w:t>жилой инфраструктуры</w:t>
      </w:r>
      <w:bookmarkEnd w:id="19"/>
    </w:p>
    <w:p w:rsidR="00EC150A" w:rsidRPr="00697B84" w:rsidRDefault="00EC150A" w:rsidP="00BB707A">
      <w:pPr>
        <w:ind w:firstLine="567"/>
        <w:jc w:val="both"/>
        <w:rPr>
          <w:rFonts w:cs="Times New Roman"/>
        </w:rPr>
      </w:pPr>
    </w:p>
    <w:p w:rsidR="0010070E" w:rsidRPr="00697B84" w:rsidRDefault="007314E4" w:rsidP="00BB707A">
      <w:pPr>
        <w:ind w:firstLine="567"/>
        <w:jc w:val="both"/>
        <w:rPr>
          <w:rFonts w:cs="Times New Roman"/>
          <w:b/>
          <w:i/>
        </w:rPr>
      </w:pPr>
      <w:r w:rsidRPr="00697B84">
        <w:rPr>
          <w:rFonts w:cs="Times New Roman"/>
        </w:rPr>
        <w:t xml:space="preserve">Согласно ст. 14 Федерального закона №131-ФЗ от 06.10.2003г. в действующей редакции к вопросам местного значения </w:t>
      </w:r>
      <w:r w:rsidR="003223EF" w:rsidRPr="00697B84">
        <w:rPr>
          <w:rFonts w:cs="Times New Roman"/>
        </w:rPr>
        <w:t>сельского</w:t>
      </w:r>
      <w:r w:rsidRPr="00697B84">
        <w:rPr>
          <w:rFonts w:cs="Times New Roman"/>
        </w:rPr>
        <w:t xml:space="preserve"> поселения относятся обеспечение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 организация строительства и содержания муниципального жилищного </w:t>
      </w:r>
      <w:r w:rsidRPr="00697B84">
        <w:rPr>
          <w:rFonts w:cs="Times New Roman"/>
        </w:rPr>
        <w:lastRenderedPageBreak/>
        <w:t>фонда, создание условий для жилищного строительства.</w:t>
      </w:r>
      <w:r w:rsidRPr="00697B84">
        <w:rPr>
          <w:rFonts w:cs="Times New Roman"/>
        </w:rPr>
        <w:tab/>
      </w:r>
    </w:p>
    <w:p w:rsidR="00206CAC" w:rsidRPr="00697B84" w:rsidRDefault="00206CAC" w:rsidP="00C26187">
      <w:pPr>
        <w:pStyle w:val="aa"/>
        <w:keepNext/>
        <w:jc w:val="center"/>
        <w:rPr>
          <w:rFonts w:cs="Times New Roman"/>
        </w:rPr>
      </w:pPr>
      <w:r w:rsidRPr="00697B84">
        <w:rPr>
          <w:rFonts w:cs="Times New Roman"/>
        </w:rPr>
        <w:t xml:space="preserve">Таблица </w:t>
      </w:r>
      <w:r w:rsidR="00827874" w:rsidRPr="00697B84">
        <w:rPr>
          <w:rFonts w:cs="Times New Roman"/>
        </w:rPr>
        <w:fldChar w:fldCharType="begin"/>
      </w:r>
      <w:r w:rsidR="00C946A2" w:rsidRPr="00697B84">
        <w:rPr>
          <w:rFonts w:cs="Times New Roman"/>
        </w:rPr>
        <w:instrText xml:space="preserve"> SEQ Таблица \* ARABIC </w:instrText>
      </w:r>
      <w:r w:rsidR="00827874" w:rsidRPr="00697B84">
        <w:rPr>
          <w:rFonts w:cs="Times New Roman"/>
        </w:rPr>
        <w:fldChar w:fldCharType="separate"/>
      </w:r>
      <w:r w:rsidR="00F8132C" w:rsidRPr="00697B84">
        <w:rPr>
          <w:rFonts w:cs="Times New Roman"/>
          <w:noProof/>
        </w:rPr>
        <w:t>6</w:t>
      </w:r>
      <w:r w:rsidR="00827874" w:rsidRPr="00697B84">
        <w:rPr>
          <w:rFonts w:cs="Times New Roman"/>
          <w:noProof/>
        </w:rPr>
        <w:fldChar w:fldCharType="end"/>
      </w:r>
      <w:r w:rsidR="00393380" w:rsidRPr="00697B84">
        <w:rPr>
          <w:rFonts w:cs="Times New Roman"/>
        </w:rPr>
        <w:t xml:space="preserve"> Перечень мероприятий </w:t>
      </w:r>
      <w:r w:rsidRPr="00697B84">
        <w:rPr>
          <w:rFonts w:cs="Times New Roman"/>
        </w:rPr>
        <w:t xml:space="preserve">по обеспечению </w:t>
      </w:r>
      <w:r w:rsidR="003223EF" w:rsidRPr="00697B84">
        <w:rPr>
          <w:rFonts w:cs="Times New Roman"/>
        </w:rPr>
        <w:t>сельского</w:t>
      </w:r>
      <w:r w:rsidRPr="00697B84">
        <w:rPr>
          <w:rFonts w:cs="Times New Roman"/>
        </w:rPr>
        <w:t xml:space="preserve"> поселени</w:t>
      </w:r>
      <w:r w:rsidR="00393380" w:rsidRPr="00697B84">
        <w:rPr>
          <w:rFonts w:cs="Times New Roman"/>
        </w:rPr>
        <w:t>я объектами жилой</w:t>
      </w:r>
      <w:r w:rsidRPr="00697B84">
        <w:rPr>
          <w:rFonts w:cs="Times New Roman"/>
        </w:rPr>
        <w:t xml:space="preserve"> инфраструктуры</w:t>
      </w:r>
    </w:p>
    <w:tbl>
      <w:tblPr>
        <w:tblW w:w="9604" w:type="dxa"/>
        <w:jc w:val="center"/>
        <w:tblLayout w:type="fixed"/>
        <w:tblLook w:val="0000"/>
      </w:tblPr>
      <w:tblGrid>
        <w:gridCol w:w="572"/>
        <w:gridCol w:w="7135"/>
        <w:gridCol w:w="1897"/>
      </w:tblGrid>
      <w:tr w:rsidR="00697B84" w:rsidRPr="00697B84" w:rsidTr="00BA6604">
        <w:trPr>
          <w:trHeight w:val="253"/>
          <w:jc w:val="center"/>
        </w:trPr>
        <w:tc>
          <w:tcPr>
            <w:tcW w:w="572" w:type="dxa"/>
            <w:tcBorders>
              <w:top w:val="single" w:sz="4" w:space="0" w:color="000000"/>
              <w:left w:val="single" w:sz="4" w:space="0" w:color="000000"/>
              <w:bottom w:val="single" w:sz="4" w:space="0" w:color="000000"/>
              <w:right w:val="nil"/>
            </w:tcBorders>
            <w:shd w:val="clear" w:color="auto" w:fill="DAEEF3" w:themeFill="accent5" w:themeFillTint="33"/>
          </w:tcPr>
          <w:p w:rsidR="0096517B" w:rsidRPr="00697B84" w:rsidRDefault="0096517B" w:rsidP="00C946AE">
            <w:pPr>
              <w:jc w:val="center"/>
              <w:rPr>
                <w:rFonts w:cs="Times New Roman"/>
                <w:b/>
                <w:bCs/>
                <w:snapToGrid w:val="0"/>
              </w:rPr>
            </w:pPr>
            <w:r w:rsidRPr="00697B84">
              <w:rPr>
                <w:rFonts w:cs="Times New Roman"/>
                <w:b/>
                <w:bCs/>
                <w:snapToGrid w:val="0"/>
              </w:rPr>
              <w:t xml:space="preserve">№ </w:t>
            </w:r>
            <w:proofErr w:type="spellStart"/>
            <w:r w:rsidRPr="00697B84">
              <w:rPr>
                <w:rFonts w:cs="Times New Roman"/>
                <w:b/>
                <w:bCs/>
                <w:snapToGrid w:val="0"/>
              </w:rPr>
              <w:t>пп</w:t>
            </w:r>
            <w:proofErr w:type="spellEnd"/>
            <w:r w:rsidRPr="00697B84">
              <w:rPr>
                <w:rFonts w:cs="Times New Roman"/>
                <w:b/>
                <w:bCs/>
                <w:snapToGrid w:val="0"/>
              </w:rPr>
              <w:t xml:space="preserve"> </w:t>
            </w:r>
          </w:p>
        </w:tc>
        <w:tc>
          <w:tcPr>
            <w:tcW w:w="7135" w:type="dxa"/>
            <w:tcBorders>
              <w:top w:val="single" w:sz="4" w:space="0" w:color="000000"/>
              <w:left w:val="single" w:sz="4" w:space="0" w:color="000000"/>
              <w:bottom w:val="single" w:sz="4" w:space="0" w:color="000000"/>
              <w:right w:val="nil"/>
            </w:tcBorders>
            <w:shd w:val="clear" w:color="auto" w:fill="DAEEF3" w:themeFill="accent5" w:themeFillTint="33"/>
          </w:tcPr>
          <w:p w:rsidR="0096517B" w:rsidRPr="00697B84" w:rsidRDefault="0096517B" w:rsidP="00C946AE">
            <w:pPr>
              <w:jc w:val="center"/>
              <w:rPr>
                <w:rFonts w:cs="Times New Roman"/>
                <w:b/>
                <w:bCs/>
                <w:snapToGrid w:val="0"/>
              </w:rPr>
            </w:pPr>
            <w:r w:rsidRPr="00697B84">
              <w:rPr>
                <w:rFonts w:cs="Times New Roman"/>
                <w:b/>
                <w:bCs/>
                <w:snapToGrid w:val="0"/>
              </w:rPr>
              <w:t xml:space="preserve">Наименование мероприятия </w:t>
            </w:r>
          </w:p>
        </w:tc>
        <w:tc>
          <w:tcPr>
            <w:tcW w:w="1897"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rsidR="0096517B" w:rsidRPr="00697B84" w:rsidRDefault="0096517B" w:rsidP="00C946AE">
            <w:pPr>
              <w:pStyle w:val="TableContents"/>
              <w:jc w:val="center"/>
              <w:rPr>
                <w:rFonts w:cs="Times New Roman"/>
                <w:b/>
                <w:bCs/>
                <w:snapToGrid w:val="0"/>
              </w:rPr>
            </w:pPr>
            <w:r w:rsidRPr="00697B84">
              <w:rPr>
                <w:rFonts w:cs="Times New Roman"/>
                <w:b/>
                <w:bCs/>
                <w:snapToGrid w:val="0"/>
              </w:rPr>
              <w:t>Сроки реализации</w:t>
            </w:r>
          </w:p>
        </w:tc>
      </w:tr>
      <w:tr w:rsidR="00697B84" w:rsidRPr="00697B84" w:rsidTr="00BA6604">
        <w:tblPrEx>
          <w:tblCellMar>
            <w:top w:w="55" w:type="dxa"/>
            <w:left w:w="55" w:type="dxa"/>
            <w:bottom w:w="55" w:type="dxa"/>
            <w:right w:w="55" w:type="dxa"/>
          </w:tblCellMar>
        </w:tblPrEx>
        <w:trPr>
          <w:trHeight w:val="253"/>
          <w:jc w:val="center"/>
        </w:trPr>
        <w:tc>
          <w:tcPr>
            <w:tcW w:w="572" w:type="dxa"/>
            <w:tcBorders>
              <w:top w:val="single" w:sz="4" w:space="0" w:color="000000"/>
              <w:left w:val="single" w:sz="4" w:space="0" w:color="000000"/>
              <w:bottom w:val="single" w:sz="4" w:space="0" w:color="000000"/>
              <w:right w:val="nil"/>
            </w:tcBorders>
          </w:tcPr>
          <w:p w:rsidR="0096517B" w:rsidRPr="00697B84" w:rsidRDefault="0096517B" w:rsidP="00AB3222">
            <w:pPr>
              <w:pStyle w:val="af3"/>
              <w:numPr>
                <w:ilvl w:val="0"/>
                <w:numId w:val="20"/>
              </w:numPr>
              <w:suppressAutoHyphens/>
              <w:autoSpaceDN/>
              <w:adjustRightInd/>
              <w:rPr>
                <w:rFonts w:cs="Times New Roman"/>
              </w:rPr>
            </w:pPr>
          </w:p>
        </w:tc>
        <w:tc>
          <w:tcPr>
            <w:tcW w:w="7135" w:type="dxa"/>
            <w:tcBorders>
              <w:top w:val="single" w:sz="4" w:space="0" w:color="000000"/>
              <w:left w:val="single" w:sz="4" w:space="0" w:color="000000"/>
              <w:bottom w:val="single" w:sz="4" w:space="0" w:color="000000"/>
              <w:right w:val="nil"/>
            </w:tcBorders>
            <w:vAlign w:val="center"/>
          </w:tcPr>
          <w:p w:rsidR="0096517B" w:rsidRPr="00697B84" w:rsidRDefault="0096517B" w:rsidP="00C946AE">
            <w:pPr>
              <w:rPr>
                <w:rFonts w:cs="Times New Roman"/>
              </w:rPr>
            </w:pPr>
            <w:r w:rsidRPr="00697B84">
              <w:rPr>
                <w:rFonts w:cs="Times New Roman"/>
              </w:rPr>
              <w:t>Обеспечение условий для увеличения объемов и повышения каче</w:t>
            </w:r>
            <w:r w:rsidR="00393380" w:rsidRPr="00697B84">
              <w:rPr>
                <w:rFonts w:cs="Times New Roman"/>
              </w:rPr>
              <w:t xml:space="preserve">ства жилищного фонда сельского </w:t>
            </w:r>
            <w:r w:rsidRPr="00697B84">
              <w:rPr>
                <w:rFonts w:cs="Times New Roman"/>
              </w:rPr>
              <w:t>поселения, при обязательном выполнении экологических, санитарно-гигиенических и градостроительных требований, с учетом сложившегося архитектурно-п</w:t>
            </w:r>
            <w:r w:rsidR="00E67B1B" w:rsidRPr="00697B84">
              <w:rPr>
                <w:rFonts w:cs="Times New Roman"/>
              </w:rPr>
              <w:t xml:space="preserve">ланировочного облика сельского </w:t>
            </w:r>
            <w:r w:rsidRPr="00697B84">
              <w:rPr>
                <w:rFonts w:cs="Times New Roman"/>
              </w:rPr>
              <w:t>поселения.</w:t>
            </w:r>
          </w:p>
        </w:tc>
        <w:tc>
          <w:tcPr>
            <w:tcW w:w="1897" w:type="dxa"/>
            <w:tcBorders>
              <w:top w:val="single" w:sz="4" w:space="0" w:color="000000"/>
              <w:left w:val="single" w:sz="4" w:space="0" w:color="000000"/>
              <w:bottom w:val="single" w:sz="4" w:space="0" w:color="000000"/>
              <w:right w:val="single" w:sz="4" w:space="0" w:color="000000"/>
            </w:tcBorders>
            <w:vAlign w:val="center"/>
          </w:tcPr>
          <w:p w:rsidR="0096517B" w:rsidRPr="00697B84" w:rsidRDefault="0096517B" w:rsidP="00C946AE">
            <w:pPr>
              <w:rPr>
                <w:rFonts w:cs="Times New Roman"/>
              </w:rPr>
            </w:pPr>
            <w:r w:rsidRPr="00697B84">
              <w:rPr>
                <w:rFonts w:cs="Times New Roman"/>
                <w:lang w:val="en-US"/>
              </w:rPr>
              <w:t>I</w:t>
            </w:r>
            <w:r w:rsidRPr="00697B84">
              <w:rPr>
                <w:rFonts w:cs="Times New Roman"/>
              </w:rPr>
              <w:t xml:space="preserve"> очередь — расчетный срок</w:t>
            </w:r>
          </w:p>
        </w:tc>
      </w:tr>
      <w:tr w:rsidR="00697B84" w:rsidRPr="00697B84" w:rsidTr="00BA6604">
        <w:tblPrEx>
          <w:tblCellMar>
            <w:top w:w="55" w:type="dxa"/>
            <w:left w:w="55" w:type="dxa"/>
            <w:bottom w:w="55" w:type="dxa"/>
            <w:right w:w="55" w:type="dxa"/>
          </w:tblCellMar>
        </w:tblPrEx>
        <w:trPr>
          <w:trHeight w:val="253"/>
          <w:jc w:val="center"/>
        </w:trPr>
        <w:tc>
          <w:tcPr>
            <w:tcW w:w="572" w:type="dxa"/>
            <w:tcBorders>
              <w:top w:val="nil"/>
              <w:left w:val="single" w:sz="4" w:space="0" w:color="000000"/>
              <w:bottom w:val="single" w:sz="4" w:space="0" w:color="000000"/>
              <w:right w:val="nil"/>
            </w:tcBorders>
            <w:vAlign w:val="center"/>
          </w:tcPr>
          <w:p w:rsidR="0096517B" w:rsidRPr="00697B84" w:rsidRDefault="0096517B" w:rsidP="00AB3222">
            <w:pPr>
              <w:pStyle w:val="af3"/>
              <w:numPr>
                <w:ilvl w:val="0"/>
                <w:numId w:val="20"/>
              </w:numPr>
              <w:suppressAutoHyphens/>
              <w:autoSpaceDN/>
              <w:adjustRightInd/>
              <w:rPr>
                <w:rFonts w:cs="Times New Roman"/>
              </w:rPr>
            </w:pPr>
          </w:p>
        </w:tc>
        <w:tc>
          <w:tcPr>
            <w:tcW w:w="7135" w:type="dxa"/>
            <w:tcBorders>
              <w:top w:val="nil"/>
              <w:left w:val="single" w:sz="4" w:space="0" w:color="000000"/>
              <w:bottom w:val="single" w:sz="4" w:space="0" w:color="000000"/>
              <w:right w:val="nil"/>
            </w:tcBorders>
            <w:vAlign w:val="center"/>
          </w:tcPr>
          <w:p w:rsidR="0096517B" w:rsidRPr="00697B84" w:rsidRDefault="0096517B" w:rsidP="00C946AE">
            <w:pPr>
              <w:rPr>
                <w:rFonts w:cs="Times New Roman"/>
              </w:rPr>
            </w:pPr>
            <w:r w:rsidRPr="00697B84">
              <w:rPr>
                <w:rFonts w:cs="Times New Roman"/>
              </w:rPr>
              <w:t>Реконструкция, модернизация и капитальный ремонт муниципального жилого фонда.</w:t>
            </w:r>
          </w:p>
        </w:tc>
        <w:tc>
          <w:tcPr>
            <w:tcW w:w="1897" w:type="dxa"/>
            <w:tcBorders>
              <w:top w:val="nil"/>
              <w:left w:val="single" w:sz="4" w:space="0" w:color="000000"/>
              <w:bottom w:val="single" w:sz="4" w:space="0" w:color="000000"/>
              <w:right w:val="single" w:sz="4" w:space="0" w:color="000000"/>
            </w:tcBorders>
            <w:vAlign w:val="center"/>
          </w:tcPr>
          <w:p w:rsidR="0096517B" w:rsidRPr="00697B84" w:rsidRDefault="0096517B" w:rsidP="00C946AE">
            <w:pPr>
              <w:rPr>
                <w:rFonts w:cs="Times New Roman"/>
              </w:rPr>
            </w:pPr>
            <w:r w:rsidRPr="00697B84">
              <w:rPr>
                <w:rFonts w:cs="Times New Roman"/>
                <w:lang w:val="en-US"/>
              </w:rPr>
              <w:t>I</w:t>
            </w:r>
            <w:r w:rsidRPr="00697B84">
              <w:rPr>
                <w:rFonts w:cs="Times New Roman"/>
              </w:rPr>
              <w:t xml:space="preserve"> очередь — расчетный срок</w:t>
            </w:r>
          </w:p>
        </w:tc>
      </w:tr>
      <w:tr w:rsidR="00697B84" w:rsidRPr="00697B84" w:rsidTr="00BA6604">
        <w:tblPrEx>
          <w:tblCellMar>
            <w:top w:w="55" w:type="dxa"/>
            <w:left w:w="55" w:type="dxa"/>
            <w:bottom w:w="55" w:type="dxa"/>
            <w:right w:w="55" w:type="dxa"/>
          </w:tblCellMar>
        </w:tblPrEx>
        <w:trPr>
          <w:trHeight w:val="253"/>
          <w:jc w:val="center"/>
        </w:trPr>
        <w:tc>
          <w:tcPr>
            <w:tcW w:w="572" w:type="dxa"/>
            <w:tcBorders>
              <w:top w:val="nil"/>
              <w:left w:val="single" w:sz="4" w:space="0" w:color="000000"/>
              <w:bottom w:val="single" w:sz="4" w:space="0" w:color="000000"/>
              <w:right w:val="nil"/>
            </w:tcBorders>
            <w:vAlign w:val="center"/>
          </w:tcPr>
          <w:p w:rsidR="0096517B" w:rsidRPr="00697B84" w:rsidRDefault="0096517B" w:rsidP="00AB3222">
            <w:pPr>
              <w:pStyle w:val="af3"/>
              <w:numPr>
                <w:ilvl w:val="0"/>
                <w:numId w:val="20"/>
              </w:numPr>
              <w:suppressAutoHyphens/>
              <w:autoSpaceDN/>
              <w:adjustRightInd/>
              <w:rPr>
                <w:rFonts w:cs="Times New Roman"/>
              </w:rPr>
            </w:pPr>
          </w:p>
        </w:tc>
        <w:tc>
          <w:tcPr>
            <w:tcW w:w="7135" w:type="dxa"/>
            <w:tcBorders>
              <w:top w:val="nil"/>
              <w:left w:val="single" w:sz="4" w:space="0" w:color="000000"/>
              <w:bottom w:val="single" w:sz="4" w:space="0" w:color="000000"/>
              <w:right w:val="nil"/>
            </w:tcBorders>
            <w:vAlign w:val="center"/>
          </w:tcPr>
          <w:p w:rsidR="0096517B" w:rsidRPr="00697B84" w:rsidRDefault="0096517B" w:rsidP="00C946AE">
            <w:pPr>
              <w:rPr>
                <w:rFonts w:cs="Times New Roman"/>
              </w:rPr>
            </w:pPr>
            <w:r w:rsidRPr="00697B84">
              <w:rPr>
                <w:rFonts w:cs="Times New Roman"/>
              </w:rPr>
              <w:t>Комплексное благоустройство жилых кварталов.</w:t>
            </w:r>
          </w:p>
        </w:tc>
        <w:tc>
          <w:tcPr>
            <w:tcW w:w="1897" w:type="dxa"/>
            <w:tcBorders>
              <w:top w:val="nil"/>
              <w:left w:val="single" w:sz="4" w:space="0" w:color="000000"/>
              <w:bottom w:val="single" w:sz="4" w:space="0" w:color="000000"/>
              <w:right w:val="single" w:sz="4" w:space="0" w:color="000000"/>
            </w:tcBorders>
            <w:vAlign w:val="center"/>
          </w:tcPr>
          <w:p w:rsidR="0096517B" w:rsidRPr="00697B84" w:rsidRDefault="0096517B" w:rsidP="00C946AE">
            <w:pPr>
              <w:rPr>
                <w:rFonts w:cs="Times New Roman"/>
              </w:rPr>
            </w:pPr>
            <w:r w:rsidRPr="00697B84">
              <w:rPr>
                <w:rFonts w:cs="Times New Roman"/>
                <w:lang w:val="en-US"/>
              </w:rPr>
              <w:t>I</w:t>
            </w:r>
            <w:r w:rsidRPr="00697B84">
              <w:rPr>
                <w:rFonts w:cs="Times New Roman"/>
              </w:rPr>
              <w:t xml:space="preserve"> очередь — расчетный срок</w:t>
            </w:r>
          </w:p>
        </w:tc>
      </w:tr>
      <w:tr w:rsidR="00697B84" w:rsidRPr="00697B84" w:rsidTr="00BA6604">
        <w:tblPrEx>
          <w:tblCellMar>
            <w:top w:w="55" w:type="dxa"/>
            <w:left w:w="55" w:type="dxa"/>
            <w:bottom w:w="55" w:type="dxa"/>
            <w:right w:w="55" w:type="dxa"/>
          </w:tblCellMar>
        </w:tblPrEx>
        <w:trPr>
          <w:trHeight w:val="253"/>
          <w:jc w:val="center"/>
        </w:trPr>
        <w:tc>
          <w:tcPr>
            <w:tcW w:w="572" w:type="dxa"/>
            <w:tcBorders>
              <w:top w:val="nil"/>
              <w:left w:val="single" w:sz="4" w:space="0" w:color="000000"/>
              <w:bottom w:val="single" w:sz="4" w:space="0" w:color="000000"/>
              <w:right w:val="nil"/>
            </w:tcBorders>
            <w:vAlign w:val="center"/>
          </w:tcPr>
          <w:p w:rsidR="0096517B" w:rsidRPr="00697B84" w:rsidRDefault="0096517B" w:rsidP="00AB3222">
            <w:pPr>
              <w:pStyle w:val="af3"/>
              <w:numPr>
                <w:ilvl w:val="0"/>
                <w:numId w:val="20"/>
              </w:numPr>
              <w:suppressAutoHyphens/>
              <w:autoSpaceDN/>
              <w:adjustRightInd/>
              <w:rPr>
                <w:rFonts w:cs="Times New Roman"/>
              </w:rPr>
            </w:pPr>
          </w:p>
        </w:tc>
        <w:tc>
          <w:tcPr>
            <w:tcW w:w="7135" w:type="dxa"/>
            <w:tcBorders>
              <w:top w:val="nil"/>
              <w:left w:val="single" w:sz="4" w:space="0" w:color="000000"/>
              <w:bottom w:val="single" w:sz="4" w:space="0" w:color="000000"/>
              <w:right w:val="nil"/>
            </w:tcBorders>
            <w:vAlign w:val="center"/>
          </w:tcPr>
          <w:p w:rsidR="0096517B" w:rsidRPr="00697B84" w:rsidRDefault="0096517B" w:rsidP="00C946AE">
            <w:pPr>
              <w:rPr>
                <w:rFonts w:cs="Times New Roman"/>
              </w:rPr>
            </w:pPr>
            <w:r w:rsidRPr="00697B84">
              <w:rPr>
                <w:rFonts w:cs="Times New Roman"/>
              </w:rPr>
              <w:t>Снос ветхого жилого фонда с последующим возведением индивидуальной жилой застройки на освободившихся территориях.</w:t>
            </w:r>
          </w:p>
        </w:tc>
        <w:tc>
          <w:tcPr>
            <w:tcW w:w="1897" w:type="dxa"/>
            <w:tcBorders>
              <w:top w:val="nil"/>
              <w:left w:val="single" w:sz="4" w:space="0" w:color="000000"/>
              <w:bottom w:val="single" w:sz="4" w:space="0" w:color="000000"/>
              <w:right w:val="single" w:sz="4" w:space="0" w:color="000000"/>
            </w:tcBorders>
            <w:vAlign w:val="center"/>
          </w:tcPr>
          <w:p w:rsidR="0096517B" w:rsidRPr="00697B84" w:rsidRDefault="0096517B" w:rsidP="00C946AE">
            <w:pPr>
              <w:rPr>
                <w:rFonts w:cs="Times New Roman"/>
              </w:rPr>
            </w:pPr>
            <w:r w:rsidRPr="00697B84">
              <w:rPr>
                <w:rFonts w:cs="Times New Roman"/>
                <w:lang w:val="en-US"/>
              </w:rPr>
              <w:t>I</w:t>
            </w:r>
            <w:r w:rsidRPr="00697B84">
              <w:rPr>
                <w:rFonts w:cs="Times New Roman"/>
              </w:rPr>
              <w:t xml:space="preserve"> очередь — Расчетный срок</w:t>
            </w:r>
          </w:p>
        </w:tc>
      </w:tr>
      <w:tr w:rsidR="00697B84" w:rsidRPr="00697B84" w:rsidTr="00BA6604">
        <w:trPr>
          <w:trHeight w:val="253"/>
          <w:jc w:val="center"/>
        </w:trPr>
        <w:tc>
          <w:tcPr>
            <w:tcW w:w="572" w:type="dxa"/>
            <w:tcBorders>
              <w:top w:val="single" w:sz="4" w:space="0" w:color="000000"/>
              <w:left w:val="single" w:sz="4" w:space="0" w:color="000000"/>
              <w:bottom w:val="single" w:sz="4" w:space="0" w:color="000000"/>
              <w:right w:val="nil"/>
            </w:tcBorders>
            <w:vAlign w:val="center"/>
          </w:tcPr>
          <w:p w:rsidR="0096517B" w:rsidRPr="00697B84" w:rsidRDefault="0096517B" w:rsidP="00AB3222">
            <w:pPr>
              <w:pStyle w:val="af3"/>
              <w:numPr>
                <w:ilvl w:val="0"/>
                <w:numId w:val="20"/>
              </w:numPr>
              <w:suppressAutoHyphens/>
              <w:autoSpaceDN/>
              <w:adjustRightInd/>
              <w:rPr>
                <w:rFonts w:cs="Times New Roman"/>
              </w:rPr>
            </w:pPr>
          </w:p>
        </w:tc>
        <w:tc>
          <w:tcPr>
            <w:tcW w:w="7135" w:type="dxa"/>
            <w:tcBorders>
              <w:top w:val="single" w:sz="4" w:space="0" w:color="000000"/>
              <w:left w:val="single" w:sz="4" w:space="0" w:color="000000"/>
              <w:bottom w:val="single" w:sz="4" w:space="0" w:color="000000"/>
              <w:right w:val="nil"/>
            </w:tcBorders>
            <w:vAlign w:val="center"/>
          </w:tcPr>
          <w:p w:rsidR="0096517B" w:rsidRPr="00697B84" w:rsidRDefault="0096517B" w:rsidP="00C946AE">
            <w:pPr>
              <w:rPr>
                <w:rFonts w:cs="Times New Roman"/>
              </w:rPr>
            </w:pPr>
            <w:r w:rsidRPr="00697B84">
              <w:rPr>
                <w:rFonts w:cs="Times New Roman"/>
              </w:rPr>
              <w:t>Переселение граждан из ветхого и аварийного жилого фонда.</w:t>
            </w:r>
          </w:p>
        </w:tc>
        <w:tc>
          <w:tcPr>
            <w:tcW w:w="1897" w:type="dxa"/>
            <w:tcBorders>
              <w:top w:val="single" w:sz="4" w:space="0" w:color="000000"/>
              <w:left w:val="single" w:sz="4" w:space="0" w:color="000000"/>
              <w:bottom w:val="single" w:sz="4" w:space="0" w:color="000000"/>
              <w:right w:val="single" w:sz="4" w:space="0" w:color="000000"/>
            </w:tcBorders>
            <w:vAlign w:val="center"/>
          </w:tcPr>
          <w:p w:rsidR="0096517B" w:rsidRPr="00697B84" w:rsidRDefault="0096517B" w:rsidP="00C946AE">
            <w:pPr>
              <w:rPr>
                <w:rFonts w:cs="Times New Roman"/>
              </w:rPr>
            </w:pPr>
            <w:r w:rsidRPr="00697B84">
              <w:rPr>
                <w:rFonts w:cs="Times New Roman"/>
                <w:lang w:val="en-US"/>
              </w:rPr>
              <w:t>I</w:t>
            </w:r>
            <w:r w:rsidRPr="00697B84">
              <w:rPr>
                <w:rFonts w:cs="Times New Roman"/>
              </w:rPr>
              <w:t xml:space="preserve"> очередь — Расчетный срок</w:t>
            </w:r>
          </w:p>
        </w:tc>
      </w:tr>
      <w:tr w:rsidR="00697B84" w:rsidRPr="00697B84" w:rsidTr="00BA6604">
        <w:trPr>
          <w:trHeight w:val="253"/>
          <w:jc w:val="center"/>
        </w:trPr>
        <w:tc>
          <w:tcPr>
            <w:tcW w:w="572" w:type="dxa"/>
            <w:tcBorders>
              <w:top w:val="nil"/>
              <w:left w:val="single" w:sz="4" w:space="0" w:color="000000"/>
              <w:bottom w:val="single" w:sz="4" w:space="0" w:color="000000"/>
              <w:right w:val="nil"/>
            </w:tcBorders>
            <w:vAlign w:val="center"/>
          </w:tcPr>
          <w:p w:rsidR="0096517B" w:rsidRPr="00697B84" w:rsidRDefault="0096517B" w:rsidP="00AB3222">
            <w:pPr>
              <w:pStyle w:val="af3"/>
              <w:numPr>
                <w:ilvl w:val="0"/>
                <w:numId w:val="20"/>
              </w:numPr>
              <w:suppressAutoHyphens/>
              <w:autoSpaceDN/>
              <w:adjustRightInd/>
              <w:rPr>
                <w:rFonts w:cs="Times New Roman"/>
              </w:rPr>
            </w:pPr>
          </w:p>
        </w:tc>
        <w:tc>
          <w:tcPr>
            <w:tcW w:w="7135" w:type="dxa"/>
            <w:tcBorders>
              <w:top w:val="nil"/>
              <w:left w:val="single" w:sz="4" w:space="0" w:color="000000"/>
              <w:bottom w:val="single" w:sz="4" w:space="0" w:color="000000"/>
              <w:right w:val="nil"/>
            </w:tcBorders>
            <w:vAlign w:val="center"/>
          </w:tcPr>
          <w:p w:rsidR="0096517B" w:rsidRPr="00697B84" w:rsidRDefault="0096517B" w:rsidP="00C946AE">
            <w:pPr>
              <w:rPr>
                <w:rFonts w:cs="Times New Roman"/>
              </w:rPr>
            </w:pPr>
            <w:r w:rsidRPr="00697B84">
              <w:rPr>
                <w:rFonts w:cs="Times New Roman"/>
              </w:rPr>
              <w:t>Развитие новых типов жилья, включая малоэтажное (таунхаусы и коттеджи).</w:t>
            </w:r>
          </w:p>
        </w:tc>
        <w:tc>
          <w:tcPr>
            <w:tcW w:w="1897" w:type="dxa"/>
            <w:tcBorders>
              <w:top w:val="nil"/>
              <w:left w:val="single" w:sz="4" w:space="0" w:color="000000"/>
              <w:bottom w:val="single" w:sz="4" w:space="0" w:color="000000"/>
              <w:right w:val="single" w:sz="4" w:space="0" w:color="000000"/>
            </w:tcBorders>
            <w:vAlign w:val="center"/>
          </w:tcPr>
          <w:p w:rsidR="0096517B" w:rsidRPr="00697B84" w:rsidRDefault="0096517B" w:rsidP="00C946AE">
            <w:pPr>
              <w:rPr>
                <w:rFonts w:cs="Times New Roman"/>
              </w:rPr>
            </w:pPr>
            <w:r w:rsidRPr="00697B84">
              <w:rPr>
                <w:rFonts w:cs="Times New Roman"/>
                <w:lang w:val="en-US"/>
              </w:rPr>
              <w:t>I</w:t>
            </w:r>
            <w:r w:rsidRPr="00697B84">
              <w:rPr>
                <w:rFonts w:cs="Times New Roman"/>
              </w:rPr>
              <w:t xml:space="preserve"> очередь</w:t>
            </w:r>
          </w:p>
        </w:tc>
      </w:tr>
      <w:tr w:rsidR="00697B84" w:rsidRPr="00697B84" w:rsidTr="00BA6604">
        <w:trPr>
          <w:trHeight w:val="253"/>
          <w:jc w:val="center"/>
        </w:trPr>
        <w:tc>
          <w:tcPr>
            <w:tcW w:w="572" w:type="dxa"/>
            <w:tcBorders>
              <w:top w:val="nil"/>
              <w:left w:val="single" w:sz="4" w:space="0" w:color="000000"/>
              <w:bottom w:val="single" w:sz="4" w:space="0" w:color="000000"/>
              <w:right w:val="nil"/>
            </w:tcBorders>
            <w:vAlign w:val="center"/>
          </w:tcPr>
          <w:p w:rsidR="0096517B" w:rsidRPr="00697B84" w:rsidRDefault="0096517B" w:rsidP="00AB3222">
            <w:pPr>
              <w:pStyle w:val="af3"/>
              <w:numPr>
                <w:ilvl w:val="0"/>
                <w:numId w:val="20"/>
              </w:numPr>
              <w:suppressAutoHyphens/>
              <w:autoSpaceDN/>
              <w:adjustRightInd/>
              <w:rPr>
                <w:rFonts w:cs="Times New Roman"/>
              </w:rPr>
            </w:pPr>
          </w:p>
        </w:tc>
        <w:tc>
          <w:tcPr>
            <w:tcW w:w="7135" w:type="dxa"/>
            <w:tcBorders>
              <w:top w:val="nil"/>
              <w:left w:val="single" w:sz="4" w:space="0" w:color="000000"/>
              <w:bottom w:val="single" w:sz="4" w:space="0" w:color="000000"/>
              <w:right w:val="nil"/>
            </w:tcBorders>
            <w:vAlign w:val="center"/>
          </w:tcPr>
          <w:p w:rsidR="0096517B" w:rsidRPr="00697B84" w:rsidRDefault="0096517B" w:rsidP="00C946AE">
            <w:pPr>
              <w:rPr>
                <w:rFonts w:cs="Times New Roman"/>
              </w:rPr>
            </w:pPr>
            <w:r w:rsidRPr="00697B84">
              <w:rPr>
                <w:rFonts w:cs="Times New Roman"/>
              </w:rPr>
              <w:t>Повышение архитектурно-художественных качеств жилой застройки.</w:t>
            </w:r>
          </w:p>
        </w:tc>
        <w:tc>
          <w:tcPr>
            <w:tcW w:w="1897" w:type="dxa"/>
            <w:tcBorders>
              <w:top w:val="nil"/>
              <w:left w:val="single" w:sz="4" w:space="0" w:color="000000"/>
              <w:bottom w:val="single" w:sz="4" w:space="0" w:color="000000"/>
              <w:right w:val="single" w:sz="4" w:space="0" w:color="000000"/>
            </w:tcBorders>
            <w:vAlign w:val="center"/>
          </w:tcPr>
          <w:p w:rsidR="0096517B" w:rsidRPr="00697B84" w:rsidRDefault="0096517B" w:rsidP="00C946AE">
            <w:pPr>
              <w:rPr>
                <w:rFonts w:cs="Times New Roman"/>
              </w:rPr>
            </w:pPr>
            <w:r w:rsidRPr="00697B84">
              <w:rPr>
                <w:rFonts w:cs="Times New Roman"/>
                <w:lang w:val="en-US"/>
              </w:rPr>
              <w:t>I</w:t>
            </w:r>
            <w:r w:rsidRPr="00697B84">
              <w:rPr>
                <w:rFonts w:cs="Times New Roman"/>
              </w:rPr>
              <w:t xml:space="preserve"> очередь — расчетный срок</w:t>
            </w:r>
          </w:p>
        </w:tc>
      </w:tr>
      <w:tr w:rsidR="00697B84" w:rsidRPr="00697B84" w:rsidTr="00BA6604">
        <w:trPr>
          <w:trHeight w:val="253"/>
          <w:jc w:val="center"/>
        </w:trPr>
        <w:tc>
          <w:tcPr>
            <w:tcW w:w="572" w:type="dxa"/>
            <w:tcBorders>
              <w:top w:val="single" w:sz="4" w:space="0" w:color="auto"/>
              <w:left w:val="single" w:sz="4" w:space="0" w:color="auto"/>
              <w:bottom w:val="single" w:sz="4" w:space="0" w:color="auto"/>
              <w:right w:val="single" w:sz="4" w:space="0" w:color="auto"/>
            </w:tcBorders>
            <w:vAlign w:val="center"/>
          </w:tcPr>
          <w:p w:rsidR="0096517B" w:rsidRPr="00697B84" w:rsidRDefault="0096517B" w:rsidP="00AB3222">
            <w:pPr>
              <w:pStyle w:val="af3"/>
              <w:numPr>
                <w:ilvl w:val="0"/>
                <w:numId w:val="20"/>
              </w:numPr>
              <w:suppressAutoHyphens/>
              <w:autoSpaceDN/>
              <w:adjustRightInd/>
              <w:rPr>
                <w:rFonts w:cs="Times New Roman"/>
              </w:rPr>
            </w:pPr>
          </w:p>
        </w:tc>
        <w:tc>
          <w:tcPr>
            <w:tcW w:w="7135" w:type="dxa"/>
            <w:tcBorders>
              <w:top w:val="single" w:sz="4" w:space="0" w:color="auto"/>
              <w:left w:val="single" w:sz="4" w:space="0" w:color="auto"/>
              <w:bottom w:val="single" w:sz="4" w:space="0" w:color="auto"/>
              <w:right w:val="single" w:sz="4" w:space="0" w:color="auto"/>
            </w:tcBorders>
          </w:tcPr>
          <w:p w:rsidR="0096517B" w:rsidRPr="00697B84" w:rsidRDefault="0096517B" w:rsidP="00C946AE">
            <w:pPr>
              <w:jc w:val="both"/>
              <w:rPr>
                <w:rFonts w:cs="Times New Roman"/>
              </w:rPr>
            </w:pPr>
            <w:r w:rsidRPr="00697B84">
              <w:rPr>
                <w:rFonts w:cs="Times New Roman"/>
              </w:rPr>
              <w:t>Обязательное проведение историко-культурной экспертизы в отношении земельных участков, подлежащих хозяйственному освоению</w:t>
            </w:r>
          </w:p>
        </w:tc>
        <w:tc>
          <w:tcPr>
            <w:tcW w:w="1897" w:type="dxa"/>
            <w:tcBorders>
              <w:top w:val="single" w:sz="4" w:space="0" w:color="auto"/>
              <w:left w:val="single" w:sz="4" w:space="0" w:color="auto"/>
              <w:bottom w:val="single" w:sz="4" w:space="0" w:color="auto"/>
              <w:right w:val="single" w:sz="4" w:space="0" w:color="auto"/>
            </w:tcBorders>
            <w:vAlign w:val="center"/>
          </w:tcPr>
          <w:p w:rsidR="0096517B" w:rsidRPr="00697B84" w:rsidRDefault="0096517B" w:rsidP="00C946AE">
            <w:pPr>
              <w:rPr>
                <w:rFonts w:cs="Times New Roman"/>
              </w:rPr>
            </w:pPr>
            <w:r w:rsidRPr="00697B84">
              <w:rPr>
                <w:rFonts w:cs="Times New Roman"/>
                <w:lang w:val="en-US"/>
              </w:rPr>
              <w:t>I</w:t>
            </w:r>
            <w:r w:rsidRPr="00697B84">
              <w:rPr>
                <w:rFonts w:cs="Times New Roman"/>
              </w:rPr>
              <w:t xml:space="preserve"> очередь</w:t>
            </w:r>
          </w:p>
        </w:tc>
      </w:tr>
      <w:tr w:rsidR="00697B84" w:rsidRPr="00697B84" w:rsidTr="00BA6604">
        <w:trPr>
          <w:trHeight w:val="253"/>
          <w:jc w:val="center"/>
        </w:trPr>
        <w:tc>
          <w:tcPr>
            <w:tcW w:w="572" w:type="dxa"/>
            <w:tcBorders>
              <w:top w:val="single" w:sz="4" w:space="0" w:color="auto"/>
              <w:left w:val="single" w:sz="4" w:space="0" w:color="auto"/>
              <w:bottom w:val="single" w:sz="4" w:space="0" w:color="auto"/>
              <w:right w:val="single" w:sz="4" w:space="0" w:color="auto"/>
            </w:tcBorders>
            <w:vAlign w:val="center"/>
          </w:tcPr>
          <w:p w:rsidR="00A477E9" w:rsidRPr="00697B84" w:rsidRDefault="00A477E9" w:rsidP="00AB3222">
            <w:pPr>
              <w:pStyle w:val="af3"/>
              <w:numPr>
                <w:ilvl w:val="0"/>
                <w:numId w:val="20"/>
              </w:numPr>
              <w:suppressAutoHyphens/>
              <w:autoSpaceDN/>
              <w:adjustRightInd/>
              <w:rPr>
                <w:rFonts w:cs="Times New Roman"/>
              </w:rPr>
            </w:pPr>
          </w:p>
        </w:tc>
        <w:tc>
          <w:tcPr>
            <w:tcW w:w="7135" w:type="dxa"/>
            <w:tcBorders>
              <w:top w:val="single" w:sz="4" w:space="0" w:color="auto"/>
              <w:left w:val="single" w:sz="4" w:space="0" w:color="auto"/>
              <w:bottom w:val="single" w:sz="4" w:space="0" w:color="auto"/>
              <w:right w:val="single" w:sz="4" w:space="0" w:color="auto"/>
            </w:tcBorders>
          </w:tcPr>
          <w:p w:rsidR="00A477E9" w:rsidRPr="00697B84" w:rsidRDefault="00A477E9" w:rsidP="00D3159F">
            <w:pPr>
              <w:jc w:val="both"/>
            </w:pPr>
            <w:r w:rsidRPr="00697B84">
              <w:t xml:space="preserve">Комплексное освоение земельного участка общей площадью 12 га в с. Русская Буйловка под жилищное строительство </w:t>
            </w:r>
          </w:p>
        </w:tc>
        <w:tc>
          <w:tcPr>
            <w:tcW w:w="1897" w:type="dxa"/>
            <w:tcBorders>
              <w:top w:val="single" w:sz="4" w:space="0" w:color="auto"/>
              <w:left w:val="single" w:sz="4" w:space="0" w:color="auto"/>
              <w:bottom w:val="single" w:sz="4" w:space="0" w:color="auto"/>
              <w:right w:val="single" w:sz="4" w:space="0" w:color="auto"/>
            </w:tcBorders>
            <w:vAlign w:val="center"/>
          </w:tcPr>
          <w:p w:rsidR="00A477E9" w:rsidRPr="00697B84" w:rsidRDefault="00A477E9" w:rsidP="00D3159F">
            <w:r w:rsidRPr="00697B84">
              <w:rPr>
                <w:lang w:val="en-US"/>
              </w:rPr>
              <w:t>I</w:t>
            </w:r>
            <w:r w:rsidRPr="00697B84">
              <w:t xml:space="preserve"> очередь — расчетный срок</w:t>
            </w:r>
          </w:p>
        </w:tc>
      </w:tr>
      <w:tr w:rsidR="00697B84" w:rsidRPr="00697B84" w:rsidTr="00BA6604">
        <w:trPr>
          <w:trHeight w:val="253"/>
          <w:jc w:val="center"/>
        </w:trPr>
        <w:tc>
          <w:tcPr>
            <w:tcW w:w="572" w:type="dxa"/>
            <w:tcBorders>
              <w:top w:val="single" w:sz="4" w:space="0" w:color="auto"/>
              <w:left w:val="single" w:sz="4" w:space="0" w:color="auto"/>
              <w:bottom w:val="single" w:sz="4" w:space="0" w:color="auto"/>
              <w:right w:val="single" w:sz="4" w:space="0" w:color="auto"/>
            </w:tcBorders>
            <w:vAlign w:val="center"/>
          </w:tcPr>
          <w:p w:rsidR="00A477E9" w:rsidRPr="00697B84" w:rsidRDefault="00A477E9" w:rsidP="00AB3222">
            <w:pPr>
              <w:pStyle w:val="af3"/>
              <w:numPr>
                <w:ilvl w:val="0"/>
                <w:numId w:val="20"/>
              </w:numPr>
              <w:suppressAutoHyphens/>
              <w:autoSpaceDN/>
              <w:adjustRightInd/>
              <w:rPr>
                <w:rFonts w:cs="Times New Roman"/>
                <w:i/>
              </w:rPr>
            </w:pPr>
          </w:p>
        </w:tc>
        <w:tc>
          <w:tcPr>
            <w:tcW w:w="7135" w:type="dxa"/>
            <w:tcBorders>
              <w:top w:val="single" w:sz="4" w:space="0" w:color="auto"/>
              <w:left w:val="single" w:sz="4" w:space="0" w:color="auto"/>
              <w:bottom w:val="single" w:sz="4" w:space="0" w:color="auto"/>
              <w:right w:val="single" w:sz="4" w:space="0" w:color="auto"/>
            </w:tcBorders>
          </w:tcPr>
          <w:p w:rsidR="00A477E9" w:rsidRPr="00697B84" w:rsidRDefault="00E0138D" w:rsidP="00D3159F">
            <w:pPr>
              <w:jc w:val="both"/>
              <w:rPr>
                <w:i/>
              </w:rPr>
            </w:pPr>
            <w:r w:rsidRPr="00697B84">
              <w:rPr>
                <w:i/>
              </w:rPr>
              <w:t>Утратил силу</w:t>
            </w:r>
            <w:r w:rsidR="002F2B84" w:rsidRPr="00697B84">
              <w:rPr>
                <w:i/>
              </w:rPr>
              <w:t>*</w:t>
            </w:r>
          </w:p>
        </w:tc>
        <w:tc>
          <w:tcPr>
            <w:tcW w:w="1897" w:type="dxa"/>
            <w:tcBorders>
              <w:top w:val="single" w:sz="4" w:space="0" w:color="auto"/>
              <w:left w:val="single" w:sz="4" w:space="0" w:color="auto"/>
              <w:bottom w:val="single" w:sz="4" w:space="0" w:color="auto"/>
              <w:right w:val="single" w:sz="4" w:space="0" w:color="auto"/>
            </w:tcBorders>
            <w:vAlign w:val="center"/>
          </w:tcPr>
          <w:p w:rsidR="00A477E9" w:rsidRPr="00697B84" w:rsidRDefault="00A477E9" w:rsidP="00D3159F">
            <w:pPr>
              <w:rPr>
                <w:i/>
              </w:rPr>
            </w:pPr>
          </w:p>
        </w:tc>
      </w:tr>
      <w:tr w:rsidR="00697B84" w:rsidRPr="00697B84" w:rsidTr="00BA6604">
        <w:trPr>
          <w:trHeight w:val="253"/>
          <w:jc w:val="center"/>
        </w:trPr>
        <w:tc>
          <w:tcPr>
            <w:tcW w:w="9604" w:type="dxa"/>
            <w:gridSpan w:val="3"/>
            <w:tcBorders>
              <w:top w:val="single" w:sz="4" w:space="0" w:color="auto"/>
              <w:left w:val="single" w:sz="4" w:space="0" w:color="auto"/>
              <w:bottom w:val="single" w:sz="4" w:space="0" w:color="auto"/>
              <w:right w:val="single" w:sz="4" w:space="0" w:color="auto"/>
            </w:tcBorders>
            <w:vAlign w:val="center"/>
          </w:tcPr>
          <w:p w:rsidR="0096517B" w:rsidRPr="00697B84" w:rsidRDefault="0096517B" w:rsidP="00C946AE">
            <w:pPr>
              <w:rPr>
                <w:rFonts w:cs="Times New Roman"/>
              </w:rPr>
            </w:pPr>
            <w:r w:rsidRPr="00697B84">
              <w:rPr>
                <w:rFonts w:cs="Times New Roman"/>
                <w:b/>
                <w:i/>
              </w:rPr>
              <w:t>Мероприятие находится в ведении правительства РФ, правительства области</w:t>
            </w:r>
          </w:p>
        </w:tc>
      </w:tr>
      <w:tr w:rsidR="00697B84" w:rsidRPr="00697B84" w:rsidTr="00BA6604">
        <w:trPr>
          <w:trHeight w:val="253"/>
          <w:jc w:val="center"/>
        </w:trPr>
        <w:tc>
          <w:tcPr>
            <w:tcW w:w="572" w:type="dxa"/>
            <w:tcBorders>
              <w:top w:val="single" w:sz="4" w:space="0" w:color="auto"/>
              <w:left w:val="single" w:sz="4" w:space="0" w:color="auto"/>
              <w:bottom w:val="single" w:sz="4" w:space="0" w:color="auto"/>
              <w:right w:val="single" w:sz="4" w:space="0" w:color="auto"/>
            </w:tcBorders>
            <w:vAlign w:val="center"/>
          </w:tcPr>
          <w:p w:rsidR="0096517B" w:rsidRPr="00697B84" w:rsidRDefault="0096517B" w:rsidP="00AB3222">
            <w:pPr>
              <w:pStyle w:val="af3"/>
              <w:numPr>
                <w:ilvl w:val="0"/>
                <w:numId w:val="20"/>
              </w:numPr>
              <w:suppressAutoHyphens/>
              <w:autoSpaceDN/>
              <w:adjustRightInd/>
              <w:rPr>
                <w:rFonts w:cs="Times New Roman"/>
              </w:rPr>
            </w:pPr>
          </w:p>
        </w:tc>
        <w:tc>
          <w:tcPr>
            <w:tcW w:w="7135" w:type="dxa"/>
            <w:tcBorders>
              <w:top w:val="single" w:sz="4" w:space="0" w:color="auto"/>
              <w:left w:val="single" w:sz="4" w:space="0" w:color="auto"/>
              <w:bottom w:val="single" w:sz="4" w:space="0" w:color="auto"/>
              <w:right w:val="single" w:sz="4" w:space="0" w:color="auto"/>
            </w:tcBorders>
          </w:tcPr>
          <w:p w:rsidR="0096517B" w:rsidRPr="00697B84" w:rsidRDefault="0096517B" w:rsidP="00C946AE">
            <w:pPr>
              <w:jc w:val="both"/>
              <w:rPr>
                <w:rFonts w:cs="Times New Roman"/>
              </w:rPr>
            </w:pPr>
            <w:r w:rsidRPr="00697B84">
              <w:rPr>
                <w:rFonts w:cs="Times New Roman"/>
              </w:rPr>
              <w:t>Резервирование территории для жилищного строительства, в том числе для предоставления многодетным семья, гражданам, относящихся к категориям ветеранов Великой Отечественной войны, ветеранов боевых действий, ветеранов военной службы, государственной службы и труда, а также членов семей погибших (умерших) инвалидов войны, участников Великой Отечественной войны и ветеранов боевых действий и иным категориям граждан в соответствии с Законом Воронежской области от 13.05.2008 г. № 25-ОЗ «О регулировании земельных отношений на территории Воронежской области».</w:t>
            </w:r>
          </w:p>
        </w:tc>
        <w:tc>
          <w:tcPr>
            <w:tcW w:w="1897" w:type="dxa"/>
            <w:tcBorders>
              <w:top w:val="single" w:sz="4" w:space="0" w:color="auto"/>
              <w:left w:val="single" w:sz="4" w:space="0" w:color="auto"/>
              <w:bottom w:val="single" w:sz="4" w:space="0" w:color="auto"/>
              <w:right w:val="single" w:sz="4" w:space="0" w:color="auto"/>
            </w:tcBorders>
            <w:vAlign w:val="center"/>
          </w:tcPr>
          <w:p w:rsidR="0096517B" w:rsidRPr="00697B84" w:rsidRDefault="0096517B" w:rsidP="00C946AE">
            <w:pPr>
              <w:rPr>
                <w:rFonts w:cs="Times New Roman"/>
              </w:rPr>
            </w:pPr>
            <w:r w:rsidRPr="00697B84">
              <w:rPr>
                <w:rFonts w:cs="Times New Roman"/>
                <w:lang w:val="en-US"/>
              </w:rPr>
              <w:t xml:space="preserve">I </w:t>
            </w:r>
            <w:r w:rsidRPr="00697B84">
              <w:rPr>
                <w:rFonts w:cs="Times New Roman"/>
              </w:rPr>
              <w:t>очередь — расчетный срок</w:t>
            </w:r>
          </w:p>
        </w:tc>
      </w:tr>
    </w:tbl>
    <w:p w:rsidR="00E0138D" w:rsidRPr="00697B84" w:rsidRDefault="002F2B84" w:rsidP="00C26187">
      <w:pPr>
        <w:pStyle w:val="10"/>
        <w:numPr>
          <w:ilvl w:val="0"/>
          <w:numId w:val="0"/>
        </w:numPr>
        <w:spacing w:before="0" w:beforeAutospacing="0"/>
        <w:ind w:firstLine="567"/>
        <w:rPr>
          <w:b w:val="0"/>
        </w:rPr>
      </w:pPr>
      <w:r w:rsidRPr="00697B84">
        <w:rPr>
          <w:b w:val="0"/>
        </w:rPr>
        <w:t>*</w:t>
      </w:r>
      <w:r w:rsidR="00E0138D" w:rsidRPr="00697B84">
        <w:rPr>
          <w:b w:val="0"/>
        </w:rPr>
        <w:t xml:space="preserve">Мероприятие по комплексному освоению земельного участка общей площадью 37 га в с. Варваровка под жилищное строительство в настоящее время утратило актуальность и исключено из предложений генерального плана. </w:t>
      </w:r>
    </w:p>
    <w:p w:rsidR="00E0138D" w:rsidRPr="00697B84" w:rsidRDefault="00E0138D" w:rsidP="00C26187">
      <w:pPr>
        <w:pStyle w:val="10"/>
        <w:numPr>
          <w:ilvl w:val="0"/>
          <w:numId w:val="0"/>
        </w:numPr>
        <w:spacing w:before="0" w:beforeAutospacing="0"/>
        <w:ind w:firstLine="567"/>
        <w:rPr>
          <w:b w:val="0"/>
        </w:rPr>
      </w:pPr>
    </w:p>
    <w:p w:rsidR="007561B4" w:rsidRPr="00697B84" w:rsidRDefault="007561B4" w:rsidP="00C26187">
      <w:pPr>
        <w:pStyle w:val="10"/>
        <w:numPr>
          <w:ilvl w:val="0"/>
          <w:numId w:val="0"/>
        </w:numPr>
        <w:spacing w:before="0" w:beforeAutospacing="0"/>
        <w:ind w:firstLine="567"/>
        <w:rPr>
          <w:b w:val="0"/>
          <w:snapToGrid w:val="0"/>
        </w:rPr>
      </w:pPr>
      <w:r w:rsidRPr="00697B84">
        <w:rPr>
          <w:b w:val="0"/>
        </w:rPr>
        <w:t xml:space="preserve">Места размещения земельных участков под комплексное освоение территории отображены на карте </w:t>
      </w:r>
      <w:r w:rsidR="00EC150A" w:rsidRPr="00697B84">
        <w:rPr>
          <w:b w:val="0"/>
        </w:rPr>
        <w:t>3</w:t>
      </w:r>
      <w:r w:rsidRPr="00697B84">
        <w:rPr>
          <w:b w:val="0"/>
        </w:rPr>
        <w:t>.</w:t>
      </w:r>
    </w:p>
    <w:p w:rsidR="0010070E" w:rsidRPr="00697B84" w:rsidRDefault="007314E4" w:rsidP="007C7FEB">
      <w:pPr>
        <w:pStyle w:val="10"/>
        <w:outlineLvl w:val="2"/>
        <w:rPr>
          <w:snapToGrid w:val="0"/>
        </w:rPr>
      </w:pPr>
      <w:bookmarkStart w:id="20" w:name="_Toc129690774"/>
      <w:r w:rsidRPr="00697B84">
        <w:rPr>
          <w:snapToGrid w:val="0"/>
        </w:rPr>
        <w:t xml:space="preserve">Мероприятия по обеспечению территории </w:t>
      </w:r>
      <w:r w:rsidR="00804E47" w:rsidRPr="00697B84">
        <w:t>Русско-Буйловского</w:t>
      </w:r>
      <w:r w:rsidR="00804E47" w:rsidRPr="00697B84">
        <w:rPr>
          <w:snapToGrid w:val="0"/>
        </w:rPr>
        <w:t xml:space="preserve"> </w:t>
      </w:r>
      <w:r w:rsidR="003223EF" w:rsidRPr="00697B84">
        <w:rPr>
          <w:snapToGrid w:val="0"/>
        </w:rPr>
        <w:t>сельского</w:t>
      </w:r>
      <w:r w:rsidRPr="00697B84">
        <w:rPr>
          <w:snapToGrid w:val="0"/>
        </w:rPr>
        <w:t xml:space="preserve"> поселения объектами социальной инфраструктуры</w:t>
      </w:r>
      <w:bookmarkEnd w:id="20"/>
    </w:p>
    <w:p w:rsidR="00512316" w:rsidRPr="00697B84" w:rsidRDefault="00512316" w:rsidP="00512316">
      <w:pPr>
        <w:widowControl/>
        <w:autoSpaceDN/>
        <w:adjustRightInd/>
        <w:ind w:firstLine="567"/>
        <w:jc w:val="both"/>
        <w:rPr>
          <w:rFonts w:cs="Times New Roman"/>
        </w:rPr>
      </w:pPr>
      <w:r w:rsidRPr="00697B84">
        <w:rPr>
          <w:rFonts w:cs="Times New Roman"/>
        </w:rPr>
        <w:lastRenderedPageBreak/>
        <w:t xml:space="preserve">Согласно ст. 14 Федерального закона №131-ФЗ от 06.10.2003г. к полномочиям органов местного самоуправления </w:t>
      </w:r>
      <w:r w:rsidR="003223EF" w:rsidRPr="00697B84">
        <w:rPr>
          <w:rFonts w:cs="Times New Roman"/>
        </w:rPr>
        <w:t>сельского</w:t>
      </w:r>
      <w:r w:rsidRPr="00697B84">
        <w:rPr>
          <w:rFonts w:cs="Times New Roman"/>
        </w:rPr>
        <w:t xml:space="preserve"> поселения относятся:</w:t>
      </w:r>
    </w:p>
    <w:p w:rsidR="00512316" w:rsidRPr="00697B84" w:rsidRDefault="00512316" w:rsidP="00AB3222">
      <w:pPr>
        <w:widowControl/>
        <w:numPr>
          <w:ilvl w:val="0"/>
          <w:numId w:val="17"/>
        </w:numPr>
        <w:autoSpaceDN/>
        <w:adjustRightInd/>
        <w:jc w:val="both"/>
        <w:rPr>
          <w:rFonts w:cs="Times New Roman"/>
        </w:rPr>
      </w:pPr>
      <w:r w:rsidRPr="00697B84">
        <w:rPr>
          <w:rFonts w:cs="Times New Roman"/>
          <w:iCs/>
        </w:rPr>
        <w:t>предложения по библиотечному обслуживанию населения;</w:t>
      </w:r>
    </w:p>
    <w:p w:rsidR="00512316" w:rsidRPr="00697B84" w:rsidRDefault="00512316" w:rsidP="00AB3222">
      <w:pPr>
        <w:widowControl/>
        <w:numPr>
          <w:ilvl w:val="0"/>
          <w:numId w:val="17"/>
        </w:numPr>
        <w:autoSpaceDN/>
        <w:adjustRightInd/>
        <w:jc w:val="both"/>
        <w:rPr>
          <w:rFonts w:cs="Times New Roman"/>
        </w:rPr>
      </w:pPr>
      <w:r w:rsidRPr="00697B84">
        <w:rPr>
          <w:rFonts w:cs="Times New Roman"/>
          <w:iCs/>
        </w:rPr>
        <w:t>создание условий для организации досуга и обеспечения жителей поселения услугами</w:t>
      </w:r>
      <w:r w:rsidRPr="00697B84">
        <w:rPr>
          <w:rFonts w:cs="Times New Roman"/>
        </w:rPr>
        <w:t xml:space="preserve"> </w:t>
      </w:r>
      <w:r w:rsidRPr="00697B84">
        <w:rPr>
          <w:rFonts w:cs="Times New Roman"/>
          <w:iCs/>
        </w:rPr>
        <w:t>организаций культуры;</w:t>
      </w:r>
    </w:p>
    <w:p w:rsidR="00512316" w:rsidRPr="00697B84" w:rsidRDefault="00512316" w:rsidP="00AB3222">
      <w:pPr>
        <w:widowControl/>
        <w:numPr>
          <w:ilvl w:val="0"/>
          <w:numId w:val="17"/>
        </w:numPr>
        <w:autoSpaceDN/>
        <w:adjustRightInd/>
        <w:jc w:val="both"/>
        <w:rPr>
          <w:rFonts w:cs="Times New Roman"/>
        </w:rPr>
      </w:pPr>
      <w:r w:rsidRPr="00697B84">
        <w:rPr>
          <w:rFonts w:cs="Times New Roman"/>
          <w:iCs/>
        </w:rPr>
        <w:t>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512316" w:rsidRPr="00697B84" w:rsidRDefault="00512316" w:rsidP="00AB3222">
      <w:pPr>
        <w:widowControl/>
        <w:numPr>
          <w:ilvl w:val="0"/>
          <w:numId w:val="17"/>
        </w:numPr>
        <w:autoSpaceDN/>
        <w:adjustRightInd/>
        <w:jc w:val="both"/>
        <w:rPr>
          <w:rFonts w:cs="Times New Roman"/>
        </w:rPr>
      </w:pPr>
      <w:r w:rsidRPr="00697B84">
        <w:rPr>
          <w:rFonts w:cs="Times New Roman"/>
          <w:iCs/>
        </w:rPr>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512316" w:rsidRPr="00697B84" w:rsidRDefault="00512316" w:rsidP="00AB3222">
      <w:pPr>
        <w:widowControl/>
        <w:numPr>
          <w:ilvl w:val="0"/>
          <w:numId w:val="17"/>
        </w:numPr>
        <w:autoSpaceDN/>
        <w:adjustRightInd/>
        <w:jc w:val="both"/>
        <w:rPr>
          <w:rFonts w:cs="Times New Roman"/>
        </w:rPr>
      </w:pPr>
      <w:r w:rsidRPr="00697B84">
        <w:rPr>
          <w:rFonts w:cs="Times New Roman"/>
          <w:iCs/>
        </w:rPr>
        <w:t>обеспечение условий для развития на территории поселения физической культуры и массового спорта;</w:t>
      </w:r>
    </w:p>
    <w:p w:rsidR="00512316" w:rsidRPr="00697B84" w:rsidRDefault="00512316" w:rsidP="00AB3222">
      <w:pPr>
        <w:widowControl/>
        <w:numPr>
          <w:ilvl w:val="0"/>
          <w:numId w:val="17"/>
        </w:numPr>
        <w:autoSpaceDN/>
        <w:adjustRightInd/>
        <w:jc w:val="both"/>
        <w:rPr>
          <w:rFonts w:cs="Times New Roman"/>
        </w:rPr>
      </w:pPr>
      <w:r w:rsidRPr="00697B84">
        <w:rPr>
          <w:rFonts w:cs="Times New Roman"/>
          <w:iCs/>
        </w:rPr>
        <w:t>создание условий для обеспечения жителей поселения услугами связи, общественного питания, торговли и бытового обслуживания.</w:t>
      </w:r>
    </w:p>
    <w:p w:rsidR="00594B23" w:rsidRPr="00697B84" w:rsidRDefault="00594B23" w:rsidP="00C26187">
      <w:pPr>
        <w:pStyle w:val="aa"/>
        <w:keepNext/>
        <w:jc w:val="center"/>
        <w:rPr>
          <w:rFonts w:cs="Times New Roman"/>
        </w:rPr>
      </w:pPr>
      <w:r w:rsidRPr="00697B84">
        <w:rPr>
          <w:rFonts w:cs="Times New Roman"/>
        </w:rPr>
        <w:t xml:space="preserve">Таблица </w:t>
      </w:r>
      <w:r w:rsidR="00827874" w:rsidRPr="00697B84">
        <w:rPr>
          <w:rFonts w:cs="Times New Roman"/>
        </w:rPr>
        <w:fldChar w:fldCharType="begin"/>
      </w:r>
      <w:r w:rsidR="00C946A2" w:rsidRPr="00697B84">
        <w:rPr>
          <w:rFonts w:cs="Times New Roman"/>
        </w:rPr>
        <w:instrText xml:space="preserve"> SEQ Таблица \* ARABIC </w:instrText>
      </w:r>
      <w:r w:rsidR="00827874" w:rsidRPr="00697B84">
        <w:rPr>
          <w:rFonts w:cs="Times New Roman"/>
        </w:rPr>
        <w:fldChar w:fldCharType="separate"/>
      </w:r>
      <w:r w:rsidR="00F8132C" w:rsidRPr="00697B84">
        <w:rPr>
          <w:rFonts w:cs="Times New Roman"/>
          <w:noProof/>
        </w:rPr>
        <w:t>7</w:t>
      </w:r>
      <w:r w:rsidR="00827874" w:rsidRPr="00697B84">
        <w:rPr>
          <w:rFonts w:cs="Times New Roman"/>
          <w:noProof/>
        </w:rPr>
        <w:fldChar w:fldCharType="end"/>
      </w:r>
      <w:r w:rsidRPr="00697B84">
        <w:rPr>
          <w:rFonts w:cs="Times New Roman"/>
        </w:rPr>
        <w:t xml:space="preserve"> Перечень мероприятий по обеспечению территории </w:t>
      </w:r>
      <w:r w:rsidR="00804E47" w:rsidRPr="00697B84">
        <w:rPr>
          <w:rFonts w:cs="Times New Roman"/>
        </w:rPr>
        <w:t xml:space="preserve">Русско-Буйловского </w:t>
      </w:r>
      <w:r w:rsidR="003223EF" w:rsidRPr="00697B84">
        <w:rPr>
          <w:rFonts w:cs="Times New Roman"/>
        </w:rPr>
        <w:t>сельского</w:t>
      </w:r>
      <w:r w:rsidRPr="00697B84">
        <w:rPr>
          <w:rFonts w:cs="Times New Roman"/>
        </w:rPr>
        <w:t xml:space="preserve"> поселения объектами социальной инфраструктуры</w:t>
      </w:r>
    </w:p>
    <w:tbl>
      <w:tblPr>
        <w:tblW w:w="5000" w:type="pct"/>
        <w:tblCellMar>
          <w:top w:w="55" w:type="dxa"/>
          <w:left w:w="55" w:type="dxa"/>
          <w:bottom w:w="55" w:type="dxa"/>
          <w:right w:w="55" w:type="dxa"/>
        </w:tblCellMar>
        <w:tblLook w:val="0000"/>
      </w:tblPr>
      <w:tblGrid>
        <w:gridCol w:w="604"/>
        <w:gridCol w:w="7102"/>
        <w:gridCol w:w="1758"/>
      </w:tblGrid>
      <w:tr w:rsidR="00697B84" w:rsidRPr="00697B84" w:rsidTr="007561B4">
        <w:tc>
          <w:tcPr>
            <w:tcW w:w="319" w:type="pct"/>
            <w:tcBorders>
              <w:top w:val="single" w:sz="2" w:space="0" w:color="000000"/>
              <w:left w:val="single" w:sz="2" w:space="0" w:color="000000"/>
              <w:bottom w:val="single" w:sz="2" w:space="0" w:color="000000"/>
              <w:right w:val="nil"/>
            </w:tcBorders>
            <w:shd w:val="clear" w:color="auto" w:fill="DAEEF3" w:themeFill="accent5" w:themeFillTint="33"/>
          </w:tcPr>
          <w:p w:rsidR="007561B4" w:rsidRPr="00697B84" w:rsidRDefault="007561B4" w:rsidP="006A286D">
            <w:pPr>
              <w:jc w:val="center"/>
              <w:rPr>
                <w:b/>
                <w:bCs/>
                <w:snapToGrid w:val="0"/>
              </w:rPr>
            </w:pPr>
            <w:r w:rsidRPr="00697B84">
              <w:rPr>
                <w:b/>
                <w:bCs/>
                <w:snapToGrid w:val="0"/>
              </w:rPr>
              <w:t xml:space="preserve">№ </w:t>
            </w:r>
            <w:proofErr w:type="spellStart"/>
            <w:r w:rsidRPr="00697B84">
              <w:rPr>
                <w:b/>
                <w:bCs/>
                <w:snapToGrid w:val="0"/>
              </w:rPr>
              <w:t>пп</w:t>
            </w:r>
            <w:proofErr w:type="spellEnd"/>
            <w:r w:rsidRPr="00697B84">
              <w:rPr>
                <w:b/>
                <w:bCs/>
                <w:snapToGrid w:val="0"/>
              </w:rPr>
              <w:t xml:space="preserve"> </w:t>
            </w:r>
          </w:p>
        </w:tc>
        <w:tc>
          <w:tcPr>
            <w:tcW w:w="3752" w:type="pct"/>
            <w:tcBorders>
              <w:top w:val="single" w:sz="2" w:space="0" w:color="000000"/>
              <w:left w:val="single" w:sz="2" w:space="0" w:color="000000"/>
              <w:bottom w:val="single" w:sz="2" w:space="0" w:color="000000"/>
              <w:right w:val="nil"/>
            </w:tcBorders>
            <w:shd w:val="clear" w:color="auto" w:fill="DAEEF3" w:themeFill="accent5" w:themeFillTint="33"/>
          </w:tcPr>
          <w:p w:rsidR="007561B4" w:rsidRPr="00697B84" w:rsidRDefault="007561B4" w:rsidP="006A286D">
            <w:pPr>
              <w:jc w:val="center"/>
              <w:rPr>
                <w:b/>
                <w:bCs/>
                <w:snapToGrid w:val="0"/>
              </w:rPr>
            </w:pPr>
            <w:r w:rsidRPr="00697B84">
              <w:rPr>
                <w:b/>
                <w:bCs/>
                <w:snapToGrid w:val="0"/>
              </w:rPr>
              <w:t xml:space="preserve">Наименование мероприятия </w:t>
            </w:r>
          </w:p>
        </w:tc>
        <w:tc>
          <w:tcPr>
            <w:tcW w:w="929" w:type="pct"/>
            <w:tcBorders>
              <w:top w:val="single" w:sz="2" w:space="0" w:color="000000"/>
              <w:left w:val="single" w:sz="2" w:space="0" w:color="000000"/>
              <w:bottom w:val="single" w:sz="2" w:space="0" w:color="000000"/>
              <w:right w:val="single" w:sz="2" w:space="0" w:color="000000"/>
            </w:tcBorders>
            <w:shd w:val="clear" w:color="auto" w:fill="DAEEF3" w:themeFill="accent5" w:themeFillTint="33"/>
          </w:tcPr>
          <w:p w:rsidR="007561B4" w:rsidRPr="00697B84" w:rsidRDefault="007561B4" w:rsidP="006A286D">
            <w:pPr>
              <w:pStyle w:val="TableContents"/>
              <w:jc w:val="center"/>
              <w:rPr>
                <w:b/>
                <w:bCs/>
                <w:snapToGrid w:val="0"/>
              </w:rPr>
            </w:pPr>
            <w:r w:rsidRPr="00697B84">
              <w:rPr>
                <w:b/>
                <w:bCs/>
                <w:snapToGrid w:val="0"/>
              </w:rPr>
              <w:t>Сроки реализации</w:t>
            </w:r>
          </w:p>
        </w:tc>
      </w:tr>
      <w:tr w:rsidR="00697B84" w:rsidRPr="00697B84" w:rsidTr="00BA193F">
        <w:trPr>
          <w:trHeight w:val="238"/>
        </w:trPr>
        <w:tc>
          <w:tcPr>
            <w:tcW w:w="319" w:type="pct"/>
            <w:tcBorders>
              <w:top w:val="single" w:sz="4" w:space="0" w:color="auto"/>
              <w:left w:val="single" w:sz="4" w:space="0" w:color="auto"/>
              <w:bottom w:val="single" w:sz="4" w:space="0" w:color="auto"/>
              <w:right w:val="single" w:sz="4" w:space="0" w:color="auto"/>
            </w:tcBorders>
          </w:tcPr>
          <w:p w:rsidR="007561B4" w:rsidRPr="00697B84" w:rsidRDefault="007561B4" w:rsidP="007561B4">
            <w:pPr>
              <w:pStyle w:val="100"/>
              <w:numPr>
                <w:ilvl w:val="0"/>
                <w:numId w:val="11"/>
              </w:numPr>
              <w:rPr>
                <w:b w:val="0"/>
                <w:i w:val="0"/>
                <w:snapToGrid w:val="0"/>
              </w:rPr>
            </w:pPr>
          </w:p>
        </w:tc>
        <w:tc>
          <w:tcPr>
            <w:tcW w:w="3752" w:type="pct"/>
            <w:tcBorders>
              <w:top w:val="single" w:sz="4" w:space="0" w:color="auto"/>
              <w:left w:val="single" w:sz="4" w:space="0" w:color="auto"/>
              <w:bottom w:val="single" w:sz="4" w:space="0" w:color="auto"/>
              <w:right w:val="single" w:sz="4" w:space="0" w:color="auto"/>
            </w:tcBorders>
          </w:tcPr>
          <w:p w:rsidR="007561B4" w:rsidRPr="00697B84" w:rsidRDefault="007561B4" w:rsidP="006A286D">
            <w:pPr>
              <w:pStyle w:val="af2"/>
            </w:pPr>
            <w:r w:rsidRPr="00697B84">
              <w:t xml:space="preserve">Реконструкция СДК в п. </w:t>
            </w:r>
            <w:proofErr w:type="spellStart"/>
            <w:r w:rsidRPr="00697B84">
              <w:t>Шкурлат</w:t>
            </w:r>
            <w:proofErr w:type="spellEnd"/>
            <w:r w:rsidRPr="00697B84">
              <w:t xml:space="preserve"> 3-й</w:t>
            </w:r>
          </w:p>
        </w:tc>
        <w:tc>
          <w:tcPr>
            <w:tcW w:w="929" w:type="pct"/>
            <w:tcBorders>
              <w:top w:val="single" w:sz="4" w:space="0" w:color="auto"/>
              <w:left w:val="single" w:sz="4" w:space="0" w:color="auto"/>
              <w:bottom w:val="single" w:sz="4" w:space="0" w:color="auto"/>
              <w:right w:val="single" w:sz="4" w:space="0" w:color="auto"/>
            </w:tcBorders>
          </w:tcPr>
          <w:p w:rsidR="007561B4" w:rsidRPr="00697B84" w:rsidRDefault="007561B4" w:rsidP="006A286D">
            <w:pPr>
              <w:jc w:val="center"/>
            </w:pPr>
            <w:r w:rsidRPr="00697B84">
              <w:t>Расчетный срок</w:t>
            </w:r>
          </w:p>
        </w:tc>
      </w:tr>
      <w:tr w:rsidR="00697B84" w:rsidRPr="00697B84" w:rsidTr="007561B4">
        <w:tc>
          <w:tcPr>
            <w:tcW w:w="5000" w:type="pct"/>
            <w:gridSpan w:val="3"/>
            <w:tcBorders>
              <w:top w:val="single" w:sz="4" w:space="0" w:color="auto"/>
              <w:left w:val="single" w:sz="4" w:space="0" w:color="auto"/>
              <w:bottom w:val="single" w:sz="4" w:space="0" w:color="auto"/>
              <w:right w:val="single" w:sz="4" w:space="0" w:color="auto"/>
            </w:tcBorders>
          </w:tcPr>
          <w:p w:rsidR="007561B4" w:rsidRPr="00697B84" w:rsidRDefault="007561B4" w:rsidP="006A286D">
            <w:pPr>
              <w:jc w:val="center"/>
              <w:rPr>
                <w:b/>
                <w:i/>
              </w:rPr>
            </w:pPr>
            <w:r w:rsidRPr="00697B84">
              <w:rPr>
                <w:b/>
                <w:bCs/>
                <w:i/>
              </w:rPr>
              <w:t xml:space="preserve">Мероприятия, находящиеся в ведении администрации района </w:t>
            </w:r>
          </w:p>
        </w:tc>
      </w:tr>
      <w:tr w:rsidR="00697B84" w:rsidRPr="00697B84" w:rsidTr="007561B4">
        <w:tc>
          <w:tcPr>
            <w:tcW w:w="319" w:type="pct"/>
            <w:tcBorders>
              <w:top w:val="single" w:sz="4" w:space="0" w:color="auto"/>
              <w:left w:val="single" w:sz="4" w:space="0" w:color="auto"/>
              <w:bottom w:val="single" w:sz="4" w:space="0" w:color="auto"/>
              <w:right w:val="single" w:sz="4" w:space="0" w:color="auto"/>
            </w:tcBorders>
          </w:tcPr>
          <w:p w:rsidR="007561B4" w:rsidRPr="00697B84" w:rsidRDefault="007561B4" w:rsidP="007561B4">
            <w:pPr>
              <w:pStyle w:val="100"/>
              <w:numPr>
                <w:ilvl w:val="0"/>
                <w:numId w:val="11"/>
              </w:numPr>
              <w:rPr>
                <w:b w:val="0"/>
                <w:i w:val="0"/>
                <w:snapToGrid w:val="0"/>
              </w:rPr>
            </w:pPr>
          </w:p>
        </w:tc>
        <w:tc>
          <w:tcPr>
            <w:tcW w:w="3752" w:type="pct"/>
            <w:tcBorders>
              <w:top w:val="single" w:sz="4" w:space="0" w:color="auto"/>
              <w:left w:val="single" w:sz="4" w:space="0" w:color="auto"/>
              <w:bottom w:val="single" w:sz="4" w:space="0" w:color="auto"/>
              <w:right w:val="single" w:sz="4" w:space="0" w:color="auto"/>
            </w:tcBorders>
          </w:tcPr>
          <w:p w:rsidR="007561B4" w:rsidRPr="00697B84" w:rsidRDefault="007561B4" w:rsidP="006A286D">
            <w:pPr>
              <w:pStyle w:val="af2"/>
              <w:rPr>
                <w:highlight w:val="yellow"/>
              </w:rPr>
            </w:pPr>
            <w:r w:rsidRPr="00697B84">
              <w:t xml:space="preserve">Реконструкции </w:t>
            </w:r>
            <w:r w:rsidRPr="00697B84">
              <w:rPr>
                <w:iCs/>
              </w:rPr>
              <w:t>здания школы в селе Русская Буйловка</w:t>
            </w:r>
            <w:r w:rsidRPr="00697B84">
              <w:t xml:space="preserve"> с целью размещения в свободных помещениях двух групп детского сада на 20 мест.</w:t>
            </w:r>
          </w:p>
        </w:tc>
        <w:tc>
          <w:tcPr>
            <w:tcW w:w="929" w:type="pct"/>
            <w:tcBorders>
              <w:top w:val="single" w:sz="4" w:space="0" w:color="auto"/>
              <w:left w:val="single" w:sz="4" w:space="0" w:color="auto"/>
              <w:bottom w:val="single" w:sz="4" w:space="0" w:color="auto"/>
              <w:right w:val="single" w:sz="4" w:space="0" w:color="auto"/>
            </w:tcBorders>
          </w:tcPr>
          <w:p w:rsidR="007561B4" w:rsidRPr="00697B84" w:rsidRDefault="007561B4" w:rsidP="006A286D">
            <w:pPr>
              <w:jc w:val="center"/>
            </w:pPr>
            <w:r w:rsidRPr="00697B84">
              <w:rPr>
                <w:lang w:val="en-US"/>
              </w:rPr>
              <w:t>I</w:t>
            </w:r>
            <w:r w:rsidRPr="00697B84">
              <w:t xml:space="preserve"> очередь</w:t>
            </w:r>
          </w:p>
        </w:tc>
      </w:tr>
      <w:tr w:rsidR="00697B84" w:rsidRPr="00697B84" w:rsidTr="007561B4">
        <w:tc>
          <w:tcPr>
            <w:tcW w:w="319" w:type="pct"/>
            <w:tcBorders>
              <w:top w:val="single" w:sz="4" w:space="0" w:color="auto"/>
              <w:left w:val="single" w:sz="4" w:space="0" w:color="auto"/>
              <w:bottom w:val="single" w:sz="4" w:space="0" w:color="auto"/>
              <w:right w:val="single" w:sz="4" w:space="0" w:color="auto"/>
            </w:tcBorders>
          </w:tcPr>
          <w:p w:rsidR="007561B4" w:rsidRPr="00697B84" w:rsidRDefault="007561B4" w:rsidP="007561B4">
            <w:pPr>
              <w:pStyle w:val="100"/>
              <w:numPr>
                <w:ilvl w:val="0"/>
                <w:numId w:val="11"/>
              </w:numPr>
              <w:rPr>
                <w:b w:val="0"/>
                <w:i w:val="0"/>
                <w:snapToGrid w:val="0"/>
              </w:rPr>
            </w:pPr>
          </w:p>
        </w:tc>
        <w:tc>
          <w:tcPr>
            <w:tcW w:w="3752" w:type="pct"/>
            <w:tcBorders>
              <w:top w:val="single" w:sz="4" w:space="0" w:color="auto"/>
              <w:left w:val="single" w:sz="4" w:space="0" w:color="auto"/>
              <w:bottom w:val="single" w:sz="4" w:space="0" w:color="auto"/>
              <w:right w:val="single" w:sz="4" w:space="0" w:color="auto"/>
            </w:tcBorders>
          </w:tcPr>
          <w:p w:rsidR="007561B4" w:rsidRPr="00697B84" w:rsidRDefault="007561B4" w:rsidP="006A286D">
            <w:pPr>
              <w:pStyle w:val="af2"/>
            </w:pPr>
            <w:r w:rsidRPr="00697B84">
              <w:t xml:space="preserve">Проектирование, строительство детского сада и группы начального образования на 50 мест на земельном участке с кадастровым номером </w:t>
            </w:r>
            <w:r w:rsidRPr="00697B84">
              <w:rPr>
                <w:bCs/>
              </w:rPr>
              <w:t>36:20:5600004:123</w:t>
            </w:r>
            <w:r w:rsidRPr="00697B84">
              <w:t xml:space="preserve"> и озеленение территории из расчета 50% площади территории, свободной от застройки, в том числе и по периметру территории, в соответствии с требованиями СанПиН 2.4.2.2821-10 «Санитарно-эпидемиологические требования к условиям и организации обучения в общеобразовательных учреждениях» в п. </w:t>
            </w:r>
            <w:proofErr w:type="spellStart"/>
            <w:r w:rsidRPr="00697B84">
              <w:t>Шкурлат</w:t>
            </w:r>
            <w:proofErr w:type="spellEnd"/>
            <w:r w:rsidRPr="00697B84">
              <w:t xml:space="preserve"> 3-й</w:t>
            </w:r>
          </w:p>
        </w:tc>
        <w:tc>
          <w:tcPr>
            <w:tcW w:w="929" w:type="pct"/>
            <w:tcBorders>
              <w:top w:val="single" w:sz="4" w:space="0" w:color="auto"/>
              <w:left w:val="single" w:sz="4" w:space="0" w:color="auto"/>
              <w:bottom w:val="single" w:sz="4" w:space="0" w:color="auto"/>
              <w:right w:val="single" w:sz="4" w:space="0" w:color="auto"/>
            </w:tcBorders>
          </w:tcPr>
          <w:p w:rsidR="007561B4" w:rsidRPr="00697B84" w:rsidRDefault="007561B4" w:rsidP="006A286D">
            <w:pPr>
              <w:jc w:val="center"/>
            </w:pPr>
            <w:r w:rsidRPr="00697B84">
              <w:rPr>
                <w:lang w:val="en-US"/>
              </w:rPr>
              <w:t>I</w:t>
            </w:r>
            <w:r w:rsidRPr="00697B84">
              <w:t xml:space="preserve"> очередь - расчетный срок</w:t>
            </w:r>
          </w:p>
        </w:tc>
      </w:tr>
      <w:tr w:rsidR="00697B84" w:rsidRPr="00697B84" w:rsidTr="007561B4">
        <w:tc>
          <w:tcPr>
            <w:tcW w:w="5000" w:type="pct"/>
            <w:gridSpan w:val="3"/>
            <w:tcBorders>
              <w:top w:val="single" w:sz="4" w:space="0" w:color="auto"/>
              <w:left w:val="single" w:sz="4" w:space="0" w:color="auto"/>
              <w:bottom w:val="single" w:sz="4" w:space="0" w:color="auto"/>
              <w:right w:val="single" w:sz="4" w:space="0" w:color="auto"/>
            </w:tcBorders>
          </w:tcPr>
          <w:p w:rsidR="007561B4" w:rsidRPr="00697B84" w:rsidRDefault="007561B4" w:rsidP="006A286D">
            <w:pPr>
              <w:jc w:val="center"/>
            </w:pPr>
            <w:r w:rsidRPr="00697B84">
              <w:rPr>
                <w:b/>
                <w:i/>
              </w:rPr>
              <w:t>Мероприятия, находящиеся в ведении правительства области</w:t>
            </w:r>
          </w:p>
        </w:tc>
      </w:tr>
      <w:tr w:rsidR="00697B84" w:rsidRPr="00697B84" w:rsidTr="007561B4">
        <w:tc>
          <w:tcPr>
            <w:tcW w:w="319" w:type="pct"/>
            <w:tcBorders>
              <w:top w:val="single" w:sz="4" w:space="0" w:color="auto"/>
              <w:left w:val="single" w:sz="4" w:space="0" w:color="auto"/>
              <w:bottom w:val="single" w:sz="4" w:space="0" w:color="auto"/>
              <w:right w:val="single" w:sz="4" w:space="0" w:color="auto"/>
            </w:tcBorders>
          </w:tcPr>
          <w:p w:rsidR="007561B4" w:rsidRPr="00697B84" w:rsidRDefault="007561B4" w:rsidP="007561B4">
            <w:pPr>
              <w:pStyle w:val="100"/>
              <w:numPr>
                <w:ilvl w:val="0"/>
                <w:numId w:val="11"/>
              </w:numPr>
              <w:rPr>
                <w:b w:val="0"/>
                <w:i w:val="0"/>
                <w:snapToGrid w:val="0"/>
              </w:rPr>
            </w:pPr>
          </w:p>
        </w:tc>
        <w:tc>
          <w:tcPr>
            <w:tcW w:w="3752" w:type="pct"/>
            <w:tcBorders>
              <w:top w:val="single" w:sz="4" w:space="0" w:color="auto"/>
              <w:left w:val="single" w:sz="4" w:space="0" w:color="auto"/>
              <w:bottom w:val="single" w:sz="4" w:space="0" w:color="auto"/>
              <w:right w:val="single" w:sz="4" w:space="0" w:color="auto"/>
            </w:tcBorders>
          </w:tcPr>
          <w:p w:rsidR="007561B4" w:rsidRPr="00697B84" w:rsidRDefault="007561B4" w:rsidP="006A286D">
            <w:pPr>
              <w:jc w:val="both"/>
            </w:pPr>
            <w:r w:rsidRPr="00697B84">
              <w:rPr>
                <w:iCs/>
                <w:kern w:val="1"/>
              </w:rPr>
              <w:t>Повышения емкости существующей врачебной амбулатории — количества возможных посещений в смену с 30 до 50</w:t>
            </w:r>
          </w:p>
        </w:tc>
        <w:tc>
          <w:tcPr>
            <w:tcW w:w="929" w:type="pct"/>
            <w:tcBorders>
              <w:top w:val="single" w:sz="4" w:space="0" w:color="auto"/>
              <w:left w:val="single" w:sz="4" w:space="0" w:color="auto"/>
              <w:bottom w:val="single" w:sz="4" w:space="0" w:color="auto"/>
              <w:right w:val="single" w:sz="4" w:space="0" w:color="auto"/>
            </w:tcBorders>
          </w:tcPr>
          <w:p w:rsidR="007561B4" w:rsidRPr="00697B84" w:rsidRDefault="007561B4" w:rsidP="006A286D">
            <w:pPr>
              <w:jc w:val="center"/>
            </w:pPr>
            <w:r w:rsidRPr="00697B84">
              <w:rPr>
                <w:lang w:val="en-US"/>
              </w:rPr>
              <w:t>I</w:t>
            </w:r>
            <w:r w:rsidRPr="00697B84">
              <w:t xml:space="preserve"> очередь</w:t>
            </w:r>
          </w:p>
        </w:tc>
      </w:tr>
      <w:tr w:rsidR="007561B4" w:rsidRPr="00697B84" w:rsidTr="007561B4">
        <w:tc>
          <w:tcPr>
            <w:tcW w:w="319" w:type="pct"/>
            <w:tcBorders>
              <w:top w:val="single" w:sz="4" w:space="0" w:color="auto"/>
              <w:left w:val="single" w:sz="4" w:space="0" w:color="auto"/>
              <w:bottom w:val="single" w:sz="4" w:space="0" w:color="auto"/>
              <w:right w:val="single" w:sz="4" w:space="0" w:color="auto"/>
            </w:tcBorders>
          </w:tcPr>
          <w:p w:rsidR="007561B4" w:rsidRPr="00697B84" w:rsidRDefault="007561B4" w:rsidP="007561B4">
            <w:pPr>
              <w:pStyle w:val="100"/>
              <w:numPr>
                <w:ilvl w:val="0"/>
                <w:numId w:val="11"/>
              </w:numPr>
              <w:rPr>
                <w:b w:val="0"/>
                <w:i w:val="0"/>
                <w:snapToGrid w:val="0"/>
              </w:rPr>
            </w:pPr>
          </w:p>
        </w:tc>
        <w:tc>
          <w:tcPr>
            <w:tcW w:w="3752" w:type="pct"/>
            <w:tcBorders>
              <w:top w:val="single" w:sz="4" w:space="0" w:color="auto"/>
              <w:left w:val="single" w:sz="4" w:space="0" w:color="auto"/>
              <w:bottom w:val="single" w:sz="4" w:space="0" w:color="auto"/>
              <w:right w:val="single" w:sz="4" w:space="0" w:color="auto"/>
            </w:tcBorders>
          </w:tcPr>
          <w:p w:rsidR="007561B4" w:rsidRPr="00697B84" w:rsidRDefault="007561B4" w:rsidP="006A286D">
            <w:pPr>
              <w:jc w:val="both"/>
            </w:pPr>
            <w:r w:rsidRPr="00697B84">
              <w:rPr>
                <w:iCs/>
                <w:kern w:val="1"/>
              </w:rPr>
              <w:t xml:space="preserve">Организация передвижного </w:t>
            </w:r>
            <w:proofErr w:type="spellStart"/>
            <w:r w:rsidRPr="00697B84">
              <w:rPr>
                <w:iCs/>
                <w:kern w:val="1"/>
              </w:rPr>
              <w:t>ФАПа</w:t>
            </w:r>
            <w:proofErr w:type="spellEnd"/>
            <w:r w:rsidRPr="00697B84">
              <w:rPr>
                <w:iCs/>
                <w:kern w:val="1"/>
              </w:rPr>
              <w:t xml:space="preserve"> или иного медицинского учреждения в с. Варваровка</w:t>
            </w:r>
          </w:p>
        </w:tc>
        <w:tc>
          <w:tcPr>
            <w:tcW w:w="929" w:type="pct"/>
            <w:tcBorders>
              <w:top w:val="single" w:sz="4" w:space="0" w:color="auto"/>
              <w:left w:val="single" w:sz="4" w:space="0" w:color="auto"/>
              <w:bottom w:val="single" w:sz="4" w:space="0" w:color="auto"/>
              <w:right w:val="single" w:sz="4" w:space="0" w:color="auto"/>
            </w:tcBorders>
          </w:tcPr>
          <w:p w:rsidR="007561B4" w:rsidRPr="00697B84" w:rsidRDefault="007561B4" w:rsidP="006A286D">
            <w:pPr>
              <w:jc w:val="center"/>
            </w:pPr>
            <w:r w:rsidRPr="00697B84">
              <w:t>Расчетный срок</w:t>
            </w:r>
          </w:p>
        </w:tc>
      </w:tr>
    </w:tbl>
    <w:p w:rsidR="002F2B84" w:rsidRPr="00697B84" w:rsidRDefault="002F2B84" w:rsidP="003753DF">
      <w:pPr>
        <w:jc w:val="both"/>
        <w:rPr>
          <w:rFonts w:cs="Times New Roman"/>
          <w:i/>
        </w:rPr>
      </w:pPr>
    </w:p>
    <w:p w:rsidR="0010070E" w:rsidRPr="00697B84" w:rsidRDefault="007314E4" w:rsidP="003753DF">
      <w:pPr>
        <w:jc w:val="both"/>
        <w:rPr>
          <w:rFonts w:cs="Times New Roman"/>
          <w:i/>
        </w:rPr>
      </w:pPr>
      <w:r w:rsidRPr="00697B84">
        <w:rPr>
          <w:rFonts w:cs="Times New Roman"/>
          <w:i/>
        </w:rPr>
        <w:t xml:space="preserve">Места размещения объектов социальной инфраструктуры отображены на </w:t>
      </w:r>
      <w:r w:rsidR="007738E6" w:rsidRPr="00697B84">
        <w:rPr>
          <w:rFonts w:cs="Times New Roman"/>
          <w:i/>
        </w:rPr>
        <w:t>карт</w:t>
      </w:r>
      <w:r w:rsidR="006E4996" w:rsidRPr="00697B84">
        <w:rPr>
          <w:rFonts w:cs="Times New Roman"/>
          <w:i/>
        </w:rPr>
        <w:t xml:space="preserve">е </w:t>
      </w:r>
      <w:r w:rsidR="00EC150A" w:rsidRPr="00697B84">
        <w:rPr>
          <w:rFonts w:cs="Times New Roman"/>
          <w:i/>
        </w:rPr>
        <w:t>3</w:t>
      </w:r>
      <w:r w:rsidRPr="00697B84">
        <w:rPr>
          <w:rFonts w:cs="Times New Roman"/>
          <w:i/>
        </w:rPr>
        <w:t xml:space="preserve">. </w:t>
      </w:r>
    </w:p>
    <w:p w:rsidR="002F2B84" w:rsidRPr="00697B84" w:rsidRDefault="002F2B84" w:rsidP="003753DF">
      <w:pPr>
        <w:jc w:val="both"/>
        <w:rPr>
          <w:rFonts w:cs="Times New Roman"/>
          <w:i/>
        </w:rPr>
      </w:pPr>
    </w:p>
    <w:p w:rsidR="0010070E" w:rsidRPr="00697B84" w:rsidRDefault="007314E4" w:rsidP="007C7FEB">
      <w:pPr>
        <w:pStyle w:val="10"/>
        <w:outlineLvl w:val="2"/>
      </w:pPr>
      <w:bookmarkStart w:id="21" w:name="_Toc129690775"/>
      <w:r w:rsidRPr="00697B84">
        <w:t xml:space="preserve">Мероприятия по обеспечению территории </w:t>
      </w:r>
      <w:r w:rsidR="007561B4" w:rsidRPr="00697B84">
        <w:t>Русско-Буйловского</w:t>
      </w:r>
      <w:r w:rsidR="003223EF" w:rsidRPr="00697B84">
        <w:t xml:space="preserve"> сельского</w:t>
      </w:r>
      <w:r w:rsidRPr="00697B84">
        <w:t xml:space="preserve"> поселения объектами массового отдыха жителей поселения, благоустройства и озеленения</w:t>
      </w:r>
      <w:bookmarkEnd w:id="21"/>
    </w:p>
    <w:p w:rsidR="00512316" w:rsidRPr="00697B84" w:rsidRDefault="00512316" w:rsidP="00512316">
      <w:pPr>
        <w:widowControl/>
        <w:autoSpaceDN/>
        <w:adjustRightInd/>
        <w:ind w:firstLine="567"/>
        <w:jc w:val="both"/>
        <w:rPr>
          <w:rFonts w:cs="Times New Roman"/>
        </w:rPr>
      </w:pPr>
      <w:r w:rsidRPr="00697B84">
        <w:rPr>
          <w:rFonts w:cs="Times New Roman"/>
        </w:rPr>
        <w:lastRenderedPageBreak/>
        <w:t>Согласно ст. 14 Федерального закона №131-ФЗ от 06.10.2003г. к полномочиям органов местного самоуправления сельского поселения относятся:</w:t>
      </w:r>
    </w:p>
    <w:p w:rsidR="00512316" w:rsidRPr="00697B84" w:rsidRDefault="00512316" w:rsidP="00AB3222">
      <w:pPr>
        <w:widowControl/>
        <w:numPr>
          <w:ilvl w:val="0"/>
          <w:numId w:val="16"/>
        </w:numPr>
        <w:tabs>
          <w:tab w:val="left" w:pos="851"/>
        </w:tabs>
        <w:autoSpaceDN/>
        <w:adjustRightInd/>
        <w:ind w:left="0" w:firstLine="567"/>
        <w:jc w:val="both"/>
        <w:rPr>
          <w:rFonts w:cs="Times New Roman"/>
        </w:rPr>
      </w:pPr>
      <w:r w:rsidRPr="00697B84">
        <w:rPr>
          <w:rFonts w:cs="Times New Roman"/>
          <w:iCs/>
        </w:rPr>
        <w:t>создание условий для массового отдыха жителей поселения и организация обустройства мест массового отдыха населения</w:t>
      </w:r>
      <w:r w:rsidRPr="00697B84">
        <w:rPr>
          <w:rFonts w:cs="Times New Roman"/>
          <w:sz w:val="22"/>
        </w:rPr>
        <w:t xml:space="preserve">, </w:t>
      </w:r>
      <w:r w:rsidRPr="00697B84">
        <w:rPr>
          <w:rFonts w:cs="Times New Roman"/>
        </w:rPr>
        <w:t>включая обеспечение свободного доступа граждан к водным объектам общего пользования и их береговым полосам;</w:t>
      </w:r>
    </w:p>
    <w:p w:rsidR="00512316" w:rsidRPr="00697B84" w:rsidRDefault="00512316" w:rsidP="00AB3222">
      <w:pPr>
        <w:widowControl/>
        <w:numPr>
          <w:ilvl w:val="0"/>
          <w:numId w:val="16"/>
        </w:numPr>
        <w:tabs>
          <w:tab w:val="left" w:pos="851"/>
        </w:tabs>
        <w:autoSpaceDN/>
        <w:adjustRightInd/>
        <w:ind w:left="0" w:firstLine="567"/>
        <w:jc w:val="both"/>
        <w:rPr>
          <w:rFonts w:cs="Times New Roman"/>
        </w:rPr>
      </w:pPr>
      <w:r w:rsidRPr="00697B84">
        <w:rPr>
          <w:rFonts w:cs="Times New Roman"/>
          <w:iCs/>
        </w:rPr>
        <w:t xml:space="preserve">осуществление мероприятий по обеспечению безопасности людей на водных объектах, </w:t>
      </w:r>
      <w:r w:rsidRPr="00697B84">
        <w:rPr>
          <w:rFonts w:cs="Times New Roman"/>
        </w:rPr>
        <w:t>охране их жизни и здоровья;</w:t>
      </w:r>
    </w:p>
    <w:p w:rsidR="00512316" w:rsidRPr="00697B84" w:rsidRDefault="00512316" w:rsidP="00AB3222">
      <w:pPr>
        <w:numPr>
          <w:ilvl w:val="0"/>
          <w:numId w:val="16"/>
        </w:numPr>
        <w:tabs>
          <w:tab w:val="left" w:pos="851"/>
        </w:tabs>
        <w:ind w:left="0" w:firstLine="567"/>
        <w:jc w:val="both"/>
        <w:rPr>
          <w:rFonts w:cs="Times New Roman"/>
        </w:rPr>
      </w:pPr>
      <w:bookmarkStart w:id="22" w:name="P40"/>
      <w:bookmarkEnd w:id="22"/>
      <w:r w:rsidRPr="00697B84">
        <w:rPr>
          <w:rFonts w:cs="Times New Roman"/>
        </w:rPr>
        <w:t>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512316" w:rsidRPr="00697B84" w:rsidRDefault="00512316" w:rsidP="00AB3222">
      <w:pPr>
        <w:numPr>
          <w:ilvl w:val="0"/>
          <w:numId w:val="16"/>
        </w:numPr>
        <w:tabs>
          <w:tab w:val="left" w:pos="851"/>
        </w:tabs>
        <w:ind w:left="0" w:firstLine="567"/>
        <w:jc w:val="both"/>
        <w:rPr>
          <w:rFonts w:cs="Times New Roman"/>
        </w:rPr>
      </w:pPr>
      <w:r w:rsidRPr="00697B84">
        <w:rPr>
          <w:rFonts w:cs="Times New Roman"/>
        </w:rPr>
        <w:t>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F845ED" w:rsidRPr="00697B84" w:rsidRDefault="00F845ED" w:rsidP="00C26187">
      <w:pPr>
        <w:pStyle w:val="aa"/>
        <w:keepNext/>
        <w:jc w:val="center"/>
        <w:rPr>
          <w:rFonts w:cs="Times New Roman"/>
        </w:rPr>
      </w:pPr>
      <w:r w:rsidRPr="00697B84">
        <w:rPr>
          <w:rFonts w:cs="Times New Roman"/>
        </w:rPr>
        <w:t xml:space="preserve">Таблица </w:t>
      </w:r>
      <w:r w:rsidR="00827874" w:rsidRPr="00697B84">
        <w:rPr>
          <w:rFonts w:cs="Times New Roman"/>
        </w:rPr>
        <w:fldChar w:fldCharType="begin"/>
      </w:r>
      <w:r w:rsidR="00C946A2" w:rsidRPr="00697B84">
        <w:rPr>
          <w:rFonts w:cs="Times New Roman"/>
        </w:rPr>
        <w:instrText xml:space="preserve"> SEQ Таблица \* ARABIC </w:instrText>
      </w:r>
      <w:r w:rsidR="00827874" w:rsidRPr="00697B84">
        <w:rPr>
          <w:rFonts w:cs="Times New Roman"/>
        </w:rPr>
        <w:fldChar w:fldCharType="separate"/>
      </w:r>
      <w:r w:rsidR="00F8132C" w:rsidRPr="00697B84">
        <w:rPr>
          <w:rFonts w:cs="Times New Roman"/>
          <w:noProof/>
        </w:rPr>
        <w:t>8</w:t>
      </w:r>
      <w:r w:rsidR="00827874" w:rsidRPr="00697B84">
        <w:rPr>
          <w:rFonts w:cs="Times New Roman"/>
          <w:noProof/>
        </w:rPr>
        <w:fldChar w:fldCharType="end"/>
      </w:r>
      <w:r w:rsidRPr="00697B84">
        <w:rPr>
          <w:rFonts w:cs="Times New Roman"/>
        </w:rPr>
        <w:t xml:space="preserve"> Перечень мероприятий по обеспечению территории </w:t>
      </w:r>
      <w:r w:rsidR="00501D86" w:rsidRPr="00697B84">
        <w:rPr>
          <w:rFonts w:cs="Times New Roman"/>
        </w:rPr>
        <w:t xml:space="preserve">Русско-Буйловского </w:t>
      </w:r>
      <w:r w:rsidR="003223EF" w:rsidRPr="00697B84">
        <w:rPr>
          <w:rFonts w:cs="Times New Roman"/>
        </w:rPr>
        <w:t>сельского</w:t>
      </w:r>
      <w:r w:rsidRPr="00697B84">
        <w:rPr>
          <w:rFonts w:cs="Times New Roman"/>
        </w:rPr>
        <w:t xml:space="preserve"> поселения объектами массового отдыха жителей поселения, благоустройства и озеленения</w:t>
      </w:r>
    </w:p>
    <w:tbl>
      <w:tblPr>
        <w:tblW w:w="5000" w:type="pct"/>
        <w:jc w:val="center"/>
        <w:tblCellMar>
          <w:top w:w="55" w:type="dxa"/>
          <w:left w:w="55" w:type="dxa"/>
          <w:bottom w:w="55" w:type="dxa"/>
          <w:right w:w="55" w:type="dxa"/>
        </w:tblCellMar>
        <w:tblLook w:val="0000"/>
      </w:tblPr>
      <w:tblGrid>
        <w:gridCol w:w="583"/>
        <w:gridCol w:w="6903"/>
        <w:gridCol w:w="1978"/>
      </w:tblGrid>
      <w:tr w:rsidR="00697B84" w:rsidRPr="00697B84" w:rsidTr="00437F1A">
        <w:trPr>
          <w:jc w:val="center"/>
        </w:trPr>
        <w:tc>
          <w:tcPr>
            <w:tcW w:w="308" w:type="pct"/>
            <w:tcBorders>
              <w:top w:val="single" w:sz="2" w:space="0" w:color="000000"/>
              <w:left w:val="single" w:sz="2" w:space="0" w:color="000000"/>
              <w:bottom w:val="single" w:sz="2" w:space="0" w:color="000000"/>
              <w:right w:val="nil"/>
            </w:tcBorders>
            <w:shd w:val="clear" w:color="auto" w:fill="DAEEF3" w:themeFill="accent5" w:themeFillTint="33"/>
          </w:tcPr>
          <w:p w:rsidR="00501D86" w:rsidRPr="00697B84" w:rsidRDefault="00501D86" w:rsidP="006A286D">
            <w:pPr>
              <w:pStyle w:val="TableContents"/>
              <w:jc w:val="center"/>
              <w:rPr>
                <w:b/>
                <w:bCs/>
              </w:rPr>
            </w:pPr>
            <w:r w:rsidRPr="00697B84">
              <w:rPr>
                <w:b/>
                <w:bCs/>
              </w:rPr>
              <w:t xml:space="preserve">№ </w:t>
            </w:r>
            <w:proofErr w:type="spellStart"/>
            <w:r w:rsidRPr="00697B84">
              <w:rPr>
                <w:b/>
                <w:bCs/>
              </w:rPr>
              <w:t>пп</w:t>
            </w:r>
            <w:proofErr w:type="spellEnd"/>
          </w:p>
        </w:tc>
        <w:tc>
          <w:tcPr>
            <w:tcW w:w="3647" w:type="pct"/>
            <w:tcBorders>
              <w:top w:val="single" w:sz="2" w:space="0" w:color="000000"/>
              <w:left w:val="single" w:sz="2" w:space="0" w:color="000000"/>
              <w:bottom w:val="single" w:sz="2" w:space="0" w:color="000000"/>
              <w:right w:val="nil"/>
            </w:tcBorders>
            <w:shd w:val="clear" w:color="auto" w:fill="DAEEF3" w:themeFill="accent5" w:themeFillTint="33"/>
          </w:tcPr>
          <w:p w:rsidR="00501D86" w:rsidRPr="00697B84" w:rsidRDefault="00501D86" w:rsidP="006A286D">
            <w:pPr>
              <w:pStyle w:val="TableContents"/>
              <w:jc w:val="center"/>
              <w:rPr>
                <w:b/>
                <w:bCs/>
              </w:rPr>
            </w:pPr>
            <w:r w:rsidRPr="00697B84">
              <w:rPr>
                <w:b/>
                <w:bCs/>
              </w:rPr>
              <w:t>Наименование мероприятия</w:t>
            </w:r>
          </w:p>
        </w:tc>
        <w:tc>
          <w:tcPr>
            <w:tcW w:w="1046" w:type="pct"/>
            <w:tcBorders>
              <w:top w:val="single" w:sz="2" w:space="0" w:color="000000"/>
              <w:left w:val="single" w:sz="2" w:space="0" w:color="000000"/>
              <w:bottom w:val="single" w:sz="2" w:space="0" w:color="000000"/>
              <w:right w:val="single" w:sz="2" w:space="0" w:color="000000"/>
            </w:tcBorders>
            <w:shd w:val="clear" w:color="auto" w:fill="DAEEF3" w:themeFill="accent5" w:themeFillTint="33"/>
          </w:tcPr>
          <w:p w:rsidR="00501D86" w:rsidRPr="00697B84" w:rsidRDefault="00501D86" w:rsidP="006A286D">
            <w:pPr>
              <w:pStyle w:val="TableContents"/>
              <w:jc w:val="center"/>
              <w:rPr>
                <w:b/>
                <w:bCs/>
              </w:rPr>
            </w:pPr>
            <w:r w:rsidRPr="00697B84">
              <w:rPr>
                <w:b/>
                <w:bCs/>
              </w:rPr>
              <w:t>Сроки реализации</w:t>
            </w:r>
          </w:p>
        </w:tc>
      </w:tr>
      <w:tr w:rsidR="00697B84" w:rsidRPr="00697B84" w:rsidTr="00437F1A">
        <w:trPr>
          <w:jc w:val="center"/>
        </w:trPr>
        <w:tc>
          <w:tcPr>
            <w:tcW w:w="308" w:type="pct"/>
            <w:tcBorders>
              <w:top w:val="nil"/>
              <w:left w:val="single" w:sz="2" w:space="0" w:color="000000"/>
              <w:bottom w:val="single" w:sz="2" w:space="0" w:color="000000"/>
              <w:right w:val="nil"/>
            </w:tcBorders>
            <w:vAlign w:val="center"/>
          </w:tcPr>
          <w:p w:rsidR="00501D86" w:rsidRPr="00697B84" w:rsidRDefault="00501D86" w:rsidP="00501D86">
            <w:pPr>
              <w:pStyle w:val="TableContents"/>
              <w:numPr>
                <w:ilvl w:val="0"/>
                <w:numId w:val="39"/>
              </w:numPr>
              <w:spacing w:line="100" w:lineRule="atLeast"/>
              <w:jc w:val="center"/>
            </w:pPr>
          </w:p>
        </w:tc>
        <w:tc>
          <w:tcPr>
            <w:tcW w:w="3647" w:type="pct"/>
            <w:tcBorders>
              <w:top w:val="nil"/>
              <w:left w:val="single" w:sz="2" w:space="0" w:color="000000"/>
              <w:bottom w:val="single" w:sz="2" w:space="0" w:color="000000"/>
              <w:right w:val="nil"/>
            </w:tcBorders>
          </w:tcPr>
          <w:p w:rsidR="00501D86" w:rsidRPr="00697B84" w:rsidRDefault="00501D86" w:rsidP="006A286D">
            <w:pPr>
              <w:rPr>
                <w:iCs/>
                <w:spacing w:val="-3"/>
                <w:shd w:val="clear" w:color="auto" w:fill="FFFFFF"/>
              </w:rPr>
            </w:pPr>
            <w:r w:rsidRPr="00697B84">
              <w:t xml:space="preserve">Строительство детских игровых площадок </w:t>
            </w:r>
            <w:r w:rsidRPr="00697B84">
              <w:rPr>
                <w:iCs/>
                <w:spacing w:val="-3"/>
                <w:shd w:val="clear" w:color="auto" w:fill="FFFFFF"/>
              </w:rPr>
              <w:t>внутри жилых кварталов в населенных пунктах Русско-Буйловского сельского поселения</w:t>
            </w:r>
          </w:p>
        </w:tc>
        <w:tc>
          <w:tcPr>
            <w:tcW w:w="1046" w:type="pct"/>
            <w:tcBorders>
              <w:top w:val="nil"/>
              <w:left w:val="single" w:sz="2" w:space="0" w:color="000000"/>
              <w:bottom w:val="single" w:sz="2" w:space="0" w:color="000000"/>
              <w:right w:val="single" w:sz="2" w:space="0" w:color="000000"/>
            </w:tcBorders>
            <w:vAlign w:val="center"/>
          </w:tcPr>
          <w:p w:rsidR="00501D86" w:rsidRPr="00697B84" w:rsidRDefault="00501D86" w:rsidP="006A286D">
            <w:pPr>
              <w:pStyle w:val="af0"/>
              <w:ind w:left="0"/>
              <w:jc w:val="center"/>
            </w:pPr>
            <w:r w:rsidRPr="00697B84">
              <w:rPr>
                <w:lang w:val="en-US"/>
              </w:rPr>
              <w:t xml:space="preserve">I </w:t>
            </w:r>
            <w:r w:rsidRPr="00697B84">
              <w:t>очередь</w:t>
            </w:r>
          </w:p>
        </w:tc>
      </w:tr>
      <w:tr w:rsidR="00697B84" w:rsidRPr="00697B84" w:rsidTr="00437F1A">
        <w:trPr>
          <w:jc w:val="center"/>
        </w:trPr>
        <w:tc>
          <w:tcPr>
            <w:tcW w:w="308" w:type="pct"/>
            <w:tcBorders>
              <w:top w:val="nil"/>
              <w:left w:val="single" w:sz="2" w:space="0" w:color="000000"/>
              <w:bottom w:val="single" w:sz="4" w:space="0" w:color="auto"/>
              <w:right w:val="nil"/>
            </w:tcBorders>
            <w:vAlign w:val="center"/>
          </w:tcPr>
          <w:p w:rsidR="00501D86" w:rsidRPr="00697B84" w:rsidRDefault="00501D86" w:rsidP="00501D86">
            <w:pPr>
              <w:pStyle w:val="TableContents"/>
              <w:numPr>
                <w:ilvl w:val="0"/>
                <w:numId w:val="39"/>
              </w:numPr>
              <w:spacing w:line="100" w:lineRule="atLeast"/>
              <w:jc w:val="center"/>
            </w:pPr>
          </w:p>
        </w:tc>
        <w:tc>
          <w:tcPr>
            <w:tcW w:w="3647" w:type="pct"/>
            <w:tcBorders>
              <w:top w:val="nil"/>
              <w:left w:val="single" w:sz="2" w:space="0" w:color="000000"/>
              <w:bottom w:val="single" w:sz="4" w:space="0" w:color="auto"/>
              <w:right w:val="nil"/>
            </w:tcBorders>
          </w:tcPr>
          <w:p w:rsidR="00501D86" w:rsidRPr="00697B84" w:rsidRDefault="00501D86" w:rsidP="006A286D">
            <w:pPr>
              <w:jc w:val="both"/>
            </w:pPr>
            <w:r w:rsidRPr="00697B84">
              <w:t>Устройство пешеходных тротуаров</w:t>
            </w:r>
            <w:r w:rsidRPr="00697B84">
              <w:rPr>
                <w:iCs/>
                <w:spacing w:val="-3"/>
                <w:shd w:val="clear" w:color="auto" w:fill="FFFFFF"/>
              </w:rPr>
              <w:t xml:space="preserve"> в населенных пунктах Русско-Буйловского сельского поселения</w:t>
            </w:r>
          </w:p>
        </w:tc>
        <w:tc>
          <w:tcPr>
            <w:tcW w:w="1046" w:type="pct"/>
            <w:tcBorders>
              <w:top w:val="nil"/>
              <w:left w:val="single" w:sz="2" w:space="0" w:color="000000"/>
              <w:bottom w:val="single" w:sz="4" w:space="0" w:color="auto"/>
              <w:right w:val="single" w:sz="2" w:space="0" w:color="000000"/>
            </w:tcBorders>
            <w:vAlign w:val="center"/>
          </w:tcPr>
          <w:p w:rsidR="00501D86" w:rsidRPr="00697B84" w:rsidRDefault="00501D86" w:rsidP="006A286D">
            <w:pPr>
              <w:pStyle w:val="af0"/>
              <w:ind w:left="0"/>
              <w:jc w:val="center"/>
            </w:pPr>
            <w:r w:rsidRPr="00697B84">
              <w:rPr>
                <w:lang w:val="en-US"/>
              </w:rPr>
              <w:t>I</w:t>
            </w:r>
            <w:r w:rsidRPr="00697B84">
              <w:t xml:space="preserve"> очередь</w:t>
            </w:r>
          </w:p>
        </w:tc>
      </w:tr>
      <w:tr w:rsidR="00697B84" w:rsidRPr="00697B84" w:rsidTr="00437F1A">
        <w:trPr>
          <w:jc w:val="center"/>
        </w:trPr>
        <w:tc>
          <w:tcPr>
            <w:tcW w:w="308" w:type="pct"/>
            <w:tcBorders>
              <w:top w:val="single" w:sz="4" w:space="0" w:color="auto"/>
              <w:left w:val="single" w:sz="4" w:space="0" w:color="auto"/>
              <w:bottom w:val="single" w:sz="4" w:space="0" w:color="auto"/>
              <w:right w:val="single" w:sz="4" w:space="0" w:color="auto"/>
            </w:tcBorders>
            <w:vAlign w:val="center"/>
          </w:tcPr>
          <w:p w:rsidR="00501D86" w:rsidRPr="00697B84" w:rsidRDefault="00501D86" w:rsidP="00501D86">
            <w:pPr>
              <w:pStyle w:val="TableContents"/>
              <w:numPr>
                <w:ilvl w:val="0"/>
                <w:numId w:val="39"/>
              </w:numPr>
              <w:spacing w:line="100" w:lineRule="atLeast"/>
              <w:jc w:val="center"/>
            </w:pPr>
          </w:p>
        </w:tc>
        <w:tc>
          <w:tcPr>
            <w:tcW w:w="3647" w:type="pct"/>
            <w:tcBorders>
              <w:top w:val="single" w:sz="4" w:space="0" w:color="auto"/>
              <w:left w:val="single" w:sz="4" w:space="0" w:color="auto"/>
              <w:bottom w:val="single" w:sz="4" w:space="0" w:color="auto"/>
              <w:right w:val="single" w:sz="4" w:space="0" w:color="auto"/>
            </w:tcBorders>
            <w:vAlign w:val="center"/>
          </w:tcPr>
          <w:p w:rsidR="00501D86" w:rsidRPr="00697B84" w:rsidRDefault="00501D86" w:rsidP="006A286D">
            <w:r w:rsidRPr="00697B84">
              <w:t>Обустройство мест отдыха у воды</w:t>
            </w:r>
          </w:p>
        </w:tc>
        <w:tc>
          <w:tcPr>
            <w:tcW w:w="1046" w:type="pct"/>
            <w:tcBorders>
              <w:top w:val="single" w:sz="4" w:space="0" w:color="auto"/>
              <w:left w:val="single" w:sz="4" w:space="0" w:color="auto"/>
              <w:bottom w:val="single" w:sz="4" w:space="0" w:color="auto"/>
              <w:right w:val="single" w:sz="4" w:space="0" w:color="auto"/>
            </w:tcBorders>
            <w:vAlign w:val="center"/>
          </w:tcPr>
          <w:p w:rsidR="00501D86" w:rsidRPr="00697B84" w:rsidRDefault="00501D86" w:rsidP="006A286D">
            <w:pPr>
              <w:pStyle w:val="af0"/>
              <w:ind w:left="0"/>
              <w:jc w:val="center"/>
            </w:pPr>
            <w:r w:rsidRPr="00697B84">
              <w:rPr>
                <w:lang w:val="en-US"/>
              </w:rPr>
              <w:t>I</w:t>
            </w:r>
            <w:r w:rsidRPr="00697B84">
              <w:t xml:space="preserve"> очередь – расчетный срок</w:t>
            </w:r>
          </w:p>
        </w:tc>
      </w:tr>
    </w:tbl>
    <w:p w:rsidR="0010070E" w:rsidRPr="00697B84" w:rsidRDefault="00F72C58" w:rsidP="00015F62">
      <w:pPr>
        <w:ind w:firstLine="567"/>
        <w:jc w:val="both"/>
        <w:rPr>
          <w:rFonts w:cs="Times New Roman"/>
          <w:bCs/>
          <w:i/>
          <w:iCs/>
        </w:rPr>
      </w:pPr>
      <w:r w:rsidRPr="00697B84">
        <w:rPr>
          <w:rFonts w:cs="Times New Roman"/>
          <w:b/>
          <w:bCs/>
          <w:i/>
          <w:iCs/>
        </w:rPr>
        <w:t xml:space="preserve"> </w:t>
      </w:r>
      <w:r w:rsidR="007314E4" w:rsidRPr="00697B84">
        <w:rPr>
          <w:rFonts w:cs="Times New Roman"/>
          <w:bCs/>
          <w:i/>
          <w:iCs/>
        </w:rPr>
        <w:t xml:space="preserve">Места размещения объектов приведены на </w:t>
      </w:r>
      <w:r w:rsidR="00952436" w:rsidRPr="00697B84">
        <w:rPr>
          <w:rFonts w:cs="Times New Roman"/>
          <w:bCs/>
          <w:i/>
          <w:iCs/>
        </w:rPr>
        <w:t>карт</w:t>
      </w:r>
      <w:r w:rsidR="006E4996" w:rsidRPr="00697B84">
        <w:rPr>
          <w:rFonts w:cs="Times New Roman"/>
          <w:bCs/>
          <w:i/>
          <w:iCs/>
        </w:rPr>
        <w:t>е</w:t>
      </w:r>
      <w:r w:rsidR="007314E4" w:rsidRPr="00697B84">
        <w:rPr>
          <w:rFonts w:cs="Times New Roman"/>
          <w:bCs/>
          <w:i/>
          <w:iCs/>
        </w:rPr>
        <w:t xml:space="preserve"> </w:t>
      </w:r>
      <w:r w:rsidR="00EC150A" w:rsidRPr="00697B84">
        <w:rPr>
          <w:rFonts w:cs="Times New Roman"/>
          <w:bCs/>
          <w:i/>
          <w:iCs/>
        </w:rPr>
        <w:t>3</w:t>
      </w:r>
      <w:r w:rsidR="007314E4" w:rsidRPr="00697B84">
        <w:rPr>
          <w:rFonts w:cs="Times New Roman"/>
          <w:bCs/>
          <w:i/>
          <w:iCs/>
        </w:rPr>
        <w:t>.</w:t>
      </w:r>
      <w:r w:rsidR="007314E4" w:rsidRPr="00697B84">
        <w:rPr>
          <w:rFonts w:cs="Times New Roman"/>
          <w:bCs/>
          <w:i/>
          <w:iCs/>
        </w:rPr>
        <w:tab/>
      </w:r>
    </w:p>
    <w:p w:rsidR="0034044A" w:rsidRPr="00697B84" w:rsidRDefault="0034044A" w:rsidP="00015F62">
      <w:pPr>
        <w:ind w:firstLine="567"/>
        <w:jc w:val="both"/>
        <w:rPr>
          <w:rFonts w:cs="Times New Roman"/>
          <w:bCs/>
          <w:i/>
          <w:iCs/>
        </w:rPr>
      </w:pPr>
    </w:p>
    <w:p w:rsidR="00501D86" w:rsidRPr="00697B84" w:rsidRDefault="00501D86" w:rsidP="000268E1">
      <w:pPr>
        <w:pStyle w:val="10"/>
        <w:rPr>
          <w:snapToGrid w:val="0"/>
        </w:rPr>
      </w:pPr>
      <w:r w:rsidRPr="00697B84">
        <w:rPr>
          <w:snapToGrid w:val="0"/>
        </w:rPr>
        <w:t>Мероприятия по развитию сельскохозяйственного и промышленного производства, создание условий для развития малого и среднего предпринимательства</w:t>
      </w:r>
      <w:r w:rsidR="000B2CD9" w:rsidRPr="00697B84">
        <w:rPr>
          <w:snapToGrid w:val="0"/>
        </w:rPr>
        <w:t xml:space="preserve"> </w:t>
      </w:r>
    </w:p>
    <w:p w:rsidR="0034044A" w:rsidRPr="00697B84" w:rsidRDefault="00E650D7" w:rsidP="00A65027">
      <w:pPr>
        <w:pStyle w:val="10"/>
        <w:numPr>
          <w:ilvl w:val="0"/>
          <w:numId w:val="0"/>
        </w:numPr>
        <w:spacing w:before="0" w:beforeAutospacing="0"/>
        <w:ind w:left="1211"/>
        <w:jc w:val="center"/>
        <w:rPr>
          <w:i w:val="0"/>
          <w:snapToGrid w:val="0"/>
        </w:rPr>
      </w:pPr>
      <w:r w:rsidRPr="00697B84">
        <w:rPr>
          <w:i w:val="0"/>
          <w:snapToGrid w:val="0"/>
        </w:rPr>
        <w:t xml:space="preserve"> </w:t>
      </w:r>
    </w:p>
    <w:p w:rsidR="00501D86" w:rsidRPr="00697B84" w:rsidRDefault="00501D86" w:rsidP="00501D86">
      <w:pPr>
        <w:spacing w:after="120"/>
        <w:ind w:firstLine="567"/>
        <w:jc w:val="both"/>
        <w:rPr>
          <w:rFonts w:cs="Times New Roman"/>
        </w:rPr>
      </w:pPr>
      <w:r w:rsidRPr="00697B84">
        <w:rPr>
          <w:rFonts w:cs="Times New Roman"/>
        </w:rPr>
        <w:t>Все предлагаемые в данном разделе мероприятия по развитию объектов промышленного, коммунально-складского и сельскохозяйственного назначения на территории сельского поселения являются инвестиционными проектами. Технико-экономические показатели всех предлагаемых объектов должны рассчитываться по мере нахождения инвесторов для каждой конкретной площадки строительства.</w:t>
      </w:r>
    </w:p>
    <w:p w:rsidR="00501D86" w:rsidRPr="00697B84" w:rsidRDefault="00501D86" w:rsidP="00BA193F">
      <w:pPr>
        <w:pStyle w:val="aa"/>
        <w:keepNext/>
        <w:spacing w:before="0" w:after="0"/>
        <w:rPr>
          <w:rFonts w:cs="Times New Roman"/>
        </w:rPr>
      </w:pPr>
      <w:r w:rsidRPr="00697B84">
        <w:rPr>
          <w:rFonts w:cs="Times New Roman"/>
        </w:rPr>
        <w:t xml:space="preserve">Таблица </w:t>
      </w:r>
      <w:r w:rsidR="00827874" w:rsidRPr="00697B84">
        <w:rPr>
          <w:rFonts w:cs="Times New Roman"/>
        </w:rPr>
        <w:fldChar w:fldCharType="begin"/>
      </w:r>
      <w:r w:rsidRPr="00697B84">
        <w:rPr>
          <w:rFonts w:cs="Times New Roman"/>
        </w:rPr>
        <w:instrText xml:space="preserve"> SEQ Таблица \* ARABIC </w:instrText>
      </w:r>
      <w:r w:rsidR="00827874" w:rsidRPr="00697B84">
        <w:rPr>
          <w:rFonts w:cs="Times New Roman"/>
        </w:rPr>
        <w:fldChar w:fldCharType="separate"/>
      </w:r>
      <w:r w:rsidR="00F8132C" w:rsidRPr="00697B84">
        <w:rPr>
          <w:rFonts w:cs="Times New Roman"/>
          <w:noProof/>
        </w:rPr>
        <w:t>9</w:t>
      </w:r>
      <w:r w:rsidR="00827874" w:rsidRPr="00697B84">
        <w:rPr>
          <w:rFonts w:cs="Times New Roman"/>
          <w:noProof/>
        </w:rPr>
        <w:fldChar w:fldCharType="end"/>
      </w:r>
      <w:r w:rsidRPr="00697B84">
        <w:rPr>
          <w:rFonts w:cs="Times New Roman"/>
        </w:rPr>
        <w:t xml:space="preserve"> Перечень мероприятий по обеспечению Русско</w:t>
      </w:r>
      <w:r w:rsidR="00BA193F" w:rsidRPr="00697B84">
        <w:rPr>
          <w:rFonts w:cs="Times New Roman"/>
        </w:rPr>
        <w:t>-</w:t>
      </w:r>
      <w:r w:rsidRPr="00697B84">
        <w:rPr>
          <w:rFonts w:cs="Times New Roman"/>
        </w:rPr>
        <w:t xml:space="preserve">Буйловского сельского поселения объектами сельскохозяйственного производства, созданию условий для развития малого </w:t>
      </w:r>
      <w:r w:rsidRPr="00697B84">
        <w:rPr>
          <w:rFonts w:cs="Times New Roman"/>
        </w:rPr>
        <w:lastRenderedPageBreak/>
        <w:t>и среднего предпринимательства</w:t>
      </w:r>
    </w:p>
    <w:p w:rsidR="00BA193F" w:rsidRPr="00697B84" w:rsidRDefault="00BA193F" w:rsidP="00BA193F">
      <w:pPr>
        <w:pStyle w:val="aa"/>
        <w:keepNext/>
        <w:spacing w:before="0" w:after="0"/>
        <w:rPr>
          <w:rFonts w:cs="Times New Roman"/>
        </w:rPr>
      </w:pPr>
    </w:p>
    <w:tbl>
      <w:tblPr>
        <w:tblStyle w:val="afb"/>
        <w:tblW w:w="9322" w:type="dxa"/>
        <w:jc w:val="center"/>
        <w:tblLook w:val="04A0"/>
      </w:tblPr>
      <w:tblGrid>
        <w:gridCol w:w="675"/>
        <w:gridCol w:w="7088"/>
        <w:gridCol w:w="1559"/>
      </w:tblGrid>
      <w:tr w:rsidR="00697B84" w:rsidRPr="00697B84" w:rsidTr="006A286D">
        <w:trPr>
          <w:jc w:val="center"/>
        </w:trPr>
        <w:tc>
          <w:tcPr>
            <w:tcW w:w="675" w:type="dxa"/>
            <w:shd w:val="clear" w:color="auto" w:fill="DAEEF3" w:themeFill="accent5" w:themeFillTint="33"/>
          </w:tcPr>
          <w:p w:rsidR="00501D86" w:rsidRPr="00697B84" w:rsidRDefault="00501D86" w:rsidP="00BA193F">
            <w:pPr>
              <w:rPr>
                <w:b/>
              </w:rPr>
            </w:pPr>
            <w:r w:rsidRPr="00697B84">
              <w:rPr>
                <w:b/>
              </w:rPr>
              <w:t xml:space="preserve">№ </w:t>
            </w:r>
            <w:proofErr w:type="spellStart"/>
            <w:r w:rsidRPr="00697B84">
              <w:rPr>
                <w:b/>
              </w:rPr>
              <w:t>пп</w:t>
            </w:r>
            <w:proofErr w:type="spellEnd"/>
          </w:p>
        </w:tc>
        <w:tc>
          <w:tcPr>
            <w:tcW w:w="7088" w:type="dxa"/>
            <w:shd w:val="clear" w:color="auto" w:fill="DAEEF3" w:themeFill="accent5" w:themeFillTint="33"/>
          </w:tcPr>
          <w:p w:rsidR="00501D86" w:rsidRPr="00697B84" w:rsidRDefault="00501D86" w:rsidP="00BA193F">
            <w:pPr>
              <w:pStyle w:val="TableContents"/>
              <w:jc w:val="center"/>
              <w:rPr>
                <w:b/>
                <w:bCs/>
              </w:rPr>
            </w:pPr>
            <w:r w:rsidRPr="00697B84">
              <w:rPr>
                <w:b/>
                <w:bCs/>
              </w:rPr>
              <w:t>Наименование мероприятия</w:t>
            </w:r>
          </w:p>
        </w:tc>
        <w:tc>
          <w:tcPr>
            <w:tcW w:w="1559" w:type="dxa"/>
            <w:shd w:val="clear" w:color="auto" w:fill="DAEEF3" w:themeFill="accent5" w:themeFillTint="33"/>
          </w:tcPr>
          <w:p w:rsidR="00501D86" w:rsidRPr="00697B84" w:rsidRDefault="00501D86" w:rsidP="00BA193F">
            <w:pPr>
              <w:pStyle w:val="TableContents"/>
              <w:jc w:val="center"/>
              <w:rPr>
                <w:b/>
                <w:bCs/>
              </w:rPr>
            </w:pPr>
            <w:r w:rsidRPr="00697B84">
              <w:rPr>
                <w:b/>
                <w:bCs/>
              </w:rPr>
              <w:t>Сроки реализации</w:t>
            </w:r>
          </w:p>
        </w:tc>
      </w:tr>
      <w:tr w:rsidR="00697B84" w:rsidRPr="00697B84" w:rsidTr="006A286D">
        <w:trPr>
          <w:jc w:val="center"/>
        </w:trPr>
        <w:tc>
          <w:tcPr>
            <w:tcW w:w="675" w:type="dxa"/>
          </w:tcPr>
          <w:p w:rsidR="00501D86" w:rsidRPr="00697B84" w:rsidRDefault="00501D86" w:rsidP="00501D86">
            <w:pPr>
              <w:pStyle w:val="af3"/>
              <w:numPr>
                <w:ilvl w:val="0"/>
                <w:numId w:val="21"/>
              </w:numPr>
              <w:suppressAutoHyphens/>
              <w:autoSpaceDN/>
              <w:adjustRightInd/>
              <w:rPr>
                <w:rFonts w:eastAsia="Calibri"/>
              </w:rPr>
            </w:pPr>
          </w:p>
        </w:tc>
        <w:tc>
          <w:tcPr>
            <w:tcW w:w="7088" w:type="dxa"/>
          </w:tcPr>
          <w:p w:rsidR="00501D86" w:rsidRPr="00697B84" w:rsidRDefault="00501D86" w:rsidP="000517BE">
            <w:pPr>
              <w:jc w:val="both"/>
              <w:rPr>
                <w:rFonts w:eastAsia="Times New Roman"/>
              </w:rPr>
            </w:pPr>
            <w:r w:rsidRPr="00697B84">
              <w:rPr>
                <w:rFonts w:eastAsia="TimesNewRoman"/>
              </w:rPr>
              <w:t>Размещени</w:t>
            </w:r>
            <w:r w:rsidR="002A7A74" w:rsidRPr="00697B84">
              <w:rPr>
                <w:rFonts w:eastAsia="TimesNewRoman"/>
              </w:rPr>
              <w:t>е</w:t>
            </w:r>
            <w:r w:rsidRPr="00697B84">
              <w:rPr>
                <w:rFonts w:eastAsia="TimesNewRoman"/>
              </w:rPr>
              <w:t xml:space="preserve"> многофункциональной зоны придорожного сервиса на 680-м километре автомобильной дороги М-4 «Дон» на земельных участках с кадастровыми номерами </w:t>
            </w:r>
            <w:r w:rsidRPr="00697B84">
              <w:rPr>
                <w:rFonts w:eastAsia="Times New Roman"/>
                <w:lang w:eastAsia="ru-RU"/>
              </w:rPr>
              <w:t xml:space="preserve">36:20:6300004:508, </w:t>
            </w:r>
            <w:r w:rsidRPr="00697B84">
              <w:rPr>
                <w:rFonts w:eastAsia="Times New Roman"/>
                <w:bCs/>
                <w:lang w:eastAsia="ru-RU"/>
              </w:rPr>
              <w:t xml:space="preserve">36:20:6200008:124 и </w:t>
            </w:r>
            <w:r w:rsidRPr="00697B84">
              <w:rPr>
                <w:bCs/>
              </w:rPr>
              <w:t>36:20:6200008:125</w:t>
            </w:r>
          </w:p>
        </w:tc>
        <w:tc>
          <w:tcPr>
            <w:tcW w:w="1559" w:type="dxa"/>
          </w:tcPr>
          <w:p w:rsidR="00501D86" w:rsidRPr="00697B84" w:rsidRDefault="00501D86" w:rsidP="006A286D">
            <w:pPr>
              <w:jc w:val="center"/>
              <w:rPr>
                <w:rFonts w:eastAsia="Times New Roman"/>
              </w:rPr>
            </w:pPr>
            <w:r w:rsidRPr="00697B84">
              <w:rPr>
                <w:rFonts w:eastAsia="Times New Roman"/>
                <w:lang w:val="en-US"/>
              </w:rPr>
              <w:t xml:space="preserve">I </w:t>
            </w:r>
            <w:r w:rsidRPr="00697B84">
              <w:rPr>
                <w:rFonts w:eastAsia="Times New Roman"/>
              </w:rPr>
              <w:t>очередь</w:t>
            </w:r>
          </w:p>
        </w:tc>
      </w:tr>
      <w:tr w:rsidR="00697B84" w:rsidRPr="00697B84" w:rsidTr="006A286D">
        <w:trPr>
          <w:jc w:val="center"/>
        </w:trPr>
        <w:tc>
          <w:tcPr>
            <w:tcW w:w="675" w:type="dxa"/>
          </w:tcPr>
          <w:p w:rsidR="007A2492" w:rsidRPr="00697B84" w:rsidRDefault="007A2492" w:rsidP="00501D86">
            <w:pPr>
              <w:pStyle w:val="af3"/>
              <w:numPr>
                <w:ilvl w:val="0"/>
                <w:numId w:val="21"/>
              </w:numPr>
              <w:suppressAutoHyphens/>
              <w:autoSpaceDN/>
              <w:adjustRightInd/>
              <w:rPr>
                <w:rFonts w:eastAsia="Calibri"/>
              </w:rPr>
            </w:pPr>
          </w:p>
        </w:tc>
        <w:tc>
          <w:tcPr>
            <w:tcW w:w="7088" w:type="dxa"/>
          </w:tcPr>
          <w:p w:rsidR="007A2492" w:rsidRPr="00697B84" w:rsidRDefault="007A2492" w:rsidP="000517BE">
            <w:pPr>
              <w:jc w:val="both"/>
              <w:rPr>
                <w:rFonts w:eastAsia="TimesNewRoman"/>
              </w:rPr>
            </w:pPr>
            <w:r w:rsidRPr="00697B84">
              <w:t xml:space="preserve">Освоение двух земельных участков с кадастровыми номерами: 36:20:6300002:315 и 36:20:6300002:320, общей площадью 4,042 га, подлежащих переводу из земель сельскохозяйственного назначения в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земель иного специального назначения, </w:t>
            </w:r>
            <w:r w:rsidRPr="00697B84">
              <w:rPr>
                <w:u w:val="single"/>
              </w:rPr>
              <w:t>с целью развития предпринимательской деятельности</w:t>
            </w:r>
            <w:r w:rsidRPr="00697B84">
              <w:t>, при условии соблюдения требований СанПиН 2.2.1/2.1.1.1200-03.</w:t>
            </w:r>
          </w:p>
        </w:tc>
        <w:tc>
          <w:tcPr>
            <w:tcW w:w="1559" w:type="dxa"/>
          </w:tcPr>
          <w:p w:rsidR="007A2492" w:rsidRPr="00697B84" w:rsidRDefault="007A2492" w:rsidP="007A2492">
            <w:pPr>
              <w:jc w:val="center"/>
              <w:rPr>
                <w:rFonts w:eastAsia="Times New Roman"/>
              </w:rPr>
            </w:pPr>
            <w:r w:rsidRPr="00697B84">
              <w:rPr>
                <w:rFonts w:eastAsia="Times New Roman"/>
                <w:lang w:val="en-US"/>
              </w:rPr>
              <w:t xml:space="preserve">I </w:t>
            </w:r>
            <w:r w:rsidRPr="00697B84">
              <w:rPr>
                <w:rFonts w:eastAsia="Times New Roman"/>
              </w:rPr>
              <w:t>очередь - расчетный срок</w:t>
            </w:r>
          </w:p>
        </w:tc>
      </w:tr>
      <w:tr w:rsidR="00697B84" w:rsidRPr="00697B84" w:rsidTr="006A286D">
        <w:trPr>
          <w:jc w:val="center"/>
        </w:trPr>
        <w:tc>
          <w:tcPr>
            <w:tcW w:w="675" w:type="dxa"/>
          </w:tcPr>
          <w:p w:rsidR="007A2492" w:rsidRPr="00697B84" w:rsidRDefault="007A2492" w:rsidP="00501D86">
            <w:pPr>
              <w:pStyle w:val="af3"/>
              <w:numPr>
                <w:ilvl w:val="0"/>
                <w:numId w:val="21"/>
              </w:numPr>
              <w:suppressAutoHyphens/>
              <w:autoSpaceDN/>
              <w:adjustRightInd/>
              <w:rPr>
                <w:rFonts w:eastAsia="Calibri"/>
              </w:rPr>
            </w:pPr>
          </w:p>
        </w:tc>
        <w:tc>
          <w:tcPr>
            <w:tcW w:w="7088" w:type="dxa"/>
          </w:tcPr>
          <w:p w:rsidR="007A2492" w:rsidRPr="00697B84" w:rsidRDefault="007A2492" w:rsidP="000517BE">
            <w:pPr>
              <w:jc w:val="both"/>
            </w:pPr>
            <w:r w:rsidRPr="00697B84">
              <w:t xml:space="preserve">Освоение трех земельных участков с кадастровыми номерами: 36:20:0000000:936, 36:20:0000000:937 и 36:20:0000000:938, общей площадью 73,739 га, подлежащих переводу из земель сельскохозяйственного назначения в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земель иного специального назначения, </w:t>
            </w:r>
            <w:r w:rsidRPr="00697B84">
              <w:rPr>
                <w:u w:val="single"/>
              </w:rPr>
              <w:t>с целью развития предпринимательской деятельности</w:t>
            </w:r>
            <w:r w:rsidRPr="00697B84">
              <w:t>, при условии соблюдения требований СанПиН 2.2.1/2.1.1.1200-03.</w:t>
            </w:r>
          </w:p>
        </w:tc>
        <w:tc>
          <w:tcPr>
            <w:tcW w:w="1559" w:type="dxa"/>
          </w:tcPr>
          <w:p w:rsidR="007A2492" w:rsidRPr="00697B84" w:rsidRDefault="007A2492" w:rsidP="007A2492">
            <w:pPr>
              <w:jc w:val="center"/>
              <w:rPr>
                <w:rFonts w:eastAsia="Times New Roman"/>
              </w:rPr>
            </w:pPr>
            <w:r w:rsidRPr="00697B84">
              <w:rPr>
                <w:rFonts w:eastAsia="Times New Roman"/>
                <w:lang w:val="en-US"/>
              </w:rPr>
              <w:t xml:space="preserve">I </w:t>
            </w:r>
            <w:r w:rsidRPr="00697B84">
              <w:rPr>
                <w:rFonts w:eastAsia="Times New Roman"/>
              </w:rPr>
              <w:t>очередь - расчетный срок</w:t>
            </w:r>
          </w:p>
        </w:tc>
      </w:tr>
      <w:tr w:rsidR="00697B84" w:rsidRPr="00697B84" w:rsidTr="006A286D">
        <w:trPr>
          <w:jc w:val="center"/>
        </w:trPr>
        <w:tc>
          <w:tcPr>
            <w:tcW w:w="675" w:type="dxa"/>
          </w:tcPr>
          <w:p w:rsidR="007A2492" w:rsidRPr="00697B84" w:rsidRDefault="007A2492" w:rsidP="00501D86">
            <w:pPr>
              <w:pStyle w:val="af3"/>
              <w:numPr>
                <w:ilvl w:val="0"/>
                <w:numId w:val="21"/>
              </w:numPr>
              <w:suppressAutoHyphens/>
              <w:autoSpaceDN/>
              <w:adjustRightInd/>
              <w:rPr>
                <w:rFonts w:eastAsia="Calibri"/>
              </w:rPr>
            </w:pPr>
          </w:p>
        </w:tc>
        <w:tc>
          <w:tcPr>
            <w:tcW w:w="7088" w:type="dxa"/>
          </w:tcPr>
          <w:p w:rsidR="007A2492" w:rsidRPr="00697B84" w:rsidRDefault="007A2492" w:rsidP="000517BE">
            <w:pPr>
              <w:jc w:val="both"/>
            </w:pPr>
            <w:r w:rsidRPr="00697B84">
              <w:t>Освоение земельного участка с кадастровым номером 36:20:0000000:945, общей площадью 5,94 га, подлежащ</w:t>
            </w:r>
            <w:r w:rsidR="006767B5" w:rsidRPr="00697B84">
              <w:t xml:space="preserve">его </w:t>
            </w:r>
            <w:r w:rsidRPr="00697B84">
              <w:t xml:space="preserve">переводу из земель сельскохозяйственного назначения в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земель иного специального назначения, </w:t>
            </w:r>
            <w:r w:rsidRPr="00697B84">
              <w:rPr>
                <w:u w:val="single"/>
              </w:rPr>
              <w:t>с целью развития предпринимательской деятельности</w:t>
            </w:r>
            <w:r w:rsidRPr="00697B84">
              <w:t>, при условии соблюдения требований СанПиН 2.2.1/2.1.1.1200-03.</w:t>
            </w:r>
          </w:p>
        </w:tc>
        <w:tc>
          <w:tcPr>
            <w:tcW w:w="1559" w:type="dxa"/>
          </w:tcPr>
          <w:p w:rsidR="007A2492" w:rsidRPr="00697B84" w:rsidRDefault="007A2492" w:rsidP="007A2492">
            <w:pPr>
              <w:jc w:val="center"/>
              <w:rPr>
                <w:rFonts w:eastAsia="Times New Roman"/>
              </w:rPr>
            </w:pPr>
            <w:r w:rsidRPr="00697B84">
              <w:rPr>
                <w:rFonts w:eastAsia="Times New Roman"/>
                <w:lang w:val="en-US"/>
              </w:rPr>
              <w:t xml:space="preserve">I </w:t>
            </w:r>
            <w:r w:rsidRPr="00697B84">
              <w:rPr>
                <w:rFonts w:eastAsia="Times New Roman"/>
              </w:rPr>
              <w:t>очередь - расчетный срок</w:t>
            </w:r>
          </w:p>
        </w:tc>
      </w:tr>
      <w:tr w:rsidR="00697B84" w:rsidRPr="00697B84" w:rsidTr="006A286D">
        <w:trPr>
          <w:jc w:val="center"/>
        </w:trPr>
        <w:tc>
          <w:tcPr>
            <w:tcW w:w="675" w:type="dxa"/>
          </w:tcPr>
          <w:p w:rsidR="007A2492" w:rsidRPr="00697B84" w:rsidRDefault="007A2492" w:rsidP="00501D86">
            <w:pPr>
              <w:pStyle w:val="af3"/>
              <w:numPr>
                <w:ilvl w:val="0"/>
                <w:numId w:val="21"/>
              </w:numPr>
              <w:suppressAutoHyphens/>
              <w:autoSpaceDN/>
              <w:adjustRightInd/>
              <w:rPr>
                <w:rFonts w:eastAsia="Calibri"/>
              </w:rPr>
            </w:pPr>
          </w:p>
        </w:tc>
        <w:tc>
          <w:tcPr>
            <w:tcW w:w="7088" w:type="dxa"/>
          </w:tcPr>
          <w:p w:rsidR="007A2492" w:rsidRPr="00697B84" w:rsidRDefault="007A2492" w:rsidP="000517BE">
            <w:pPr>
              <w:jc w:val="both"/>
            </w:pPr>
            <w:r w:rsidRPr="00697B84">
              <w:t>Освоение земельного участка с кадастровым номером 36:20:6200008:128, общей площадью 22,925 га, подлежащ</w:t>
            </w:r>
            <w:r w:rsidR="006767B5" w:rsidRPr="00697B84">
              <w:t xml:space="preserve">его </w:t>
            </w:r>
            <w:r w:rsidRPr="00697B84">
              <w:t xml:space="preserve">переводу из земель сельскохозяйственного назначения в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земель иного специального назначения, </w:t>
            </w:r>
            <w:r w:rsidRPr="00697B84">
              <w:rPr>
                <w:u w:val="single"/>
              </w:rPr>
              <w:t>с целью развития предпринимательской деятельности</w:t>
            </w:r>
            <w:r w:rsidRPr="00697B84">
              <w:t>, при условии соблюдения требований СанПиН 2.2.1/2.1.1.1200-03.</w:t>
            </w:r>
          </w:p>
        </w:tc>
        <w:tc>
          <w:tcPr>
            <w:tcW w:w="1559" w:type="dxa"/>
          </w:tcPr>
          <w:p w:rsidR="007A2492" w:rsidRPr="00697B84" w:rsidRDefault="007A2492" w:rsidP="007A2492">
            <w:pPr>
              <w:jc w:val="center"/>
              <w:rPr>
                <w:rFonts w:eastAsia="Times New Roman"/>
              </w:rPr>
            </w:pPr>
            <w:r w:rsidRPr="00697B84">
              <w:rPr>
                <w:rFonts w:eastAsia="Times New Roman"/>
                <w:lang w:val="en-US"/>
              </w:rPr>
              <w:t xml:space="preserve">I </w:t>
            </w:r>
            <w:r w:rsidRPr="00697B84">
              <w:rPr>
                <w:rFonts w:eastAsia="Times New Roman"/>
              </w:rPr>
              <w:t>очередь - расчетный срок</w:t>
            </w:r>
          </w:p>
        </w:tc>
      </w:tr>
      <w:tr w:rsidR="00697B84" w:rsidRPr="00697B84" w:rsidTr="006A286D">
        <w:trPr>
          <w:jc w:val="center"/>
        </w:trPr>
        <w:tc>
          <w:tcPr>
            <w:tcW w:w="675" w:type="dxa"/>
          </w:tcPr>
          <w:p w:rsidR="00335391" w:rsidRPr="00697B84" w:rsidRDefault="00335391" w:rsidP="00501D86">
            <w:pPr>
              <w:pStyle w:val="af3"/>
              <w:numPr>
                <w:ilvl w:val="0"/>
                <w:numId w:val="21"/>
              </w:numPr>
              <w:suppressAutoHyphens/>
              <w:autoSpaceDN/>
              <w:adjustRightInd/>
              <w:rPr>
                <w:rFonts w:eastAsia="Calibri"/>
              </w:rPr>
            </w:pPr>
          </w:p>
        </w:tc>
        <w:tc>
          <w:tcPr>
            <w:tcW w:w="7088" w:type="dxa"/>
          </w:tcPr>
          <w:p w:rsidR="00335391" w:rsidRPr="00697B84" w:rsidRDefault="00104AB1" w:rsidP="000517BE">
            <w:pPr>
              <w:jc w:val="both"/>
            </w:pPr>
            <w:r w:rsidRPr="00697B84">
              <w:t xml:space="preserve">Освоение земельного участка с кадастровым номером 36:20:6200006:41, подлежащего переводу из земель сельскохозяйственного назначения в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земель иного специального назначения, </w:t>
            </w:r>
            <w:r w:rsidRPr="00697B84">
              <w:rPr>
                <w:u w:val="single"/>
              </w:rPr>
              <w:t>с целью развития предпринимательской деятельности</w:t>
            </w:r>
            <w:r w:rsidRPr="00697B84">
              <w:t xml:space="preserve">, при условии соблюдения требований </w:t>
            </w:r>
            <w:r w:rsidRPr="00697B84">
              <w:rPr>
                <w:b/>
              </w:rPr>
              <w:t>ст. 65 ВК РФ и СанПиН 2.2.1/2.1.1.1200-03</w:t>
            </w:r>
            <w:r w:rsidRPr="00697B84">
              <w:t>.</w:t>
            </w:r>
          </w:p>
        </w:tc>
        <w:tc>
          <w:tcPr>
            <w:tcW w:w="1559" w:type="dxa"/>
          </w:tcPr>
          <w:p w:rsidR="00335391" w:rsidRPr="00697B84" w:rsidRDefault="006767B5" w:rsidP="007A2492">
            <w:pPr>
              <w:jc w:val="center"/>
              <w:rPr>
                <w:rFonts w:eastAsia="Times New Roman"/>
              </w:rPr>
            </w:pPr>
            <w:r w:rsidRPr="00697B84">
              <w:rPr>
                <w:rFonts w:eastAsia="Times New Roman"/>
                <w:lang w:val="en-US"/>
              </w:rPr>
              <w:t xml:space="preserve">I </w:t>
            </w:r>
            <w:r w:rsidRPr="00697B84">
              <w:rPr>
                <w:rFonts w:eastAsia="Times New Roman"/>
              </w:rPr>
              <w:t>очередь - расчетный срок</w:t>
            </w:r>
          </w:p>
        </w:tc>
      </w:tr>
      <w:tr w:rsidR="00697B84" w:rsidRPr="00697B84" w:rsidTr="006A286D">
        <w:trPr>
          <w:jc w:val="center"/>
        </w:trPr>
        <w:tc>
          <w:tcPr>
            <w:tcW w:w="675" w:type="dxa"/>
          </w:tcPr>
          <w:p w:rsidR="00C05BBA" w:rsidRPr="00697B84" w:rsidRDefault="00C05BBA" w:rsidP="00501D86">
            <w:pPr>
              <w:pStyle w:val="af3"/>
              <w:numPr>
                <w:ilvl w:val="0"/>
                <w:numId w:val="21"/>
              </w:numPr>
              <w:suppressAutoHyphens/>
              <w:autoSpaceDN/>
              <w:adjustRightInd/>
              <w:rPr>
                <w:rFonts w:eastAsia="Calibri"/>
              </w:rPr>
            </w:pPr>
          </w:p>
        </w:tc>
        <w:tc>
          <w:tcPr>
            <w:tcW w:w="7088" w:type="dxa"/>
          </w:tcPr>
          <w:p w:rsidR="00C05BBA" w:rsidRPr="00697B84" w:rsidRDefault="00C05BBA" w:rsidP="000517BE">
            <w:pPr>
              <w:pStyle w:val="ConsPlusNormal"/>
              <w:snapToGrid w:val="0"/>
              <w:ind w:firstLine="0"/>
              <w:jc w:val="both"/>
              <w:rPr>
                <w:rFonts w:ascii="Times New Roman" w:eastAsia="Arial Unicode MS" w:hAnsi="Times New Roman" w:cs="Tahoma"/>
                <w:sz w:val="24"/>
                <w:szCs w:val="24"/>
              </w:rPr>
            </w:pPr>
            <w:r w:rsidRPr="00697B84">
              <w:rPr>
                <w:rFonts w:ascii="Times New Roman" w:eastAsia="Arial Unicode MS" w:hAnsi="Times New Roman" w:cs="Tahoma"/>
                <w:sz w:val="24"/>
                <w:szCs w:val="24"/>
              </w:rPr>
              <w:t xml:space="preserve">Освоение шести земельных участков общей площадью 545,892 га, с кадастровыми номерами: 36:20:6200008:273, 36:20:6200008:274, 36:20:6200008:106, 36:20:6200008:107, 36:20:6200008:139, 36:20:6200008:102, подлежащих переводу из категории </w:t>
            </w:r>
            <w:r w:rsidR="00437F1A" w:rsidRPr="00697B84">
              <w:rPr>
                <w:rFonts w:ascii="Times New Roman" w:eastAsia="Arial Unicode MS" w:hAnsi="Times New Roman" w:cs="Tahoma"/>
                <w:sz w:val="24"/>
                <w:szCs w:val="24"/>
              </w:rPr>
              <w:t>«</w:t>
            </w:r>
            <w:r w:rsidRPr="00697B84">
              <w:rPr>
                <w:rFonts w:ascii="Times New Roman" w:eastAsia="Arial Unicode MS" w:hAnsi="Times New Roman" w:cs="Tahoma"/>
                <w:sz w:val="24"/>
                <w:szCs w:val="24"/>
              </w:rPr>
              <w:t>зем</w:t>
            </w:r>
            <w:r w:rsidR="00437F1A" w:rsidRPr="00697B84">
              <w:rPr>
                <w:rFonts w:ascii="Times New Roman" w:eastAsia="Arial Unicode MS" w:hAnsi="Times New Roman" w:cs="Tahoma"/>
                <w:sz w:val="24"/>
                <w:szCs w:val="24"/>
              </w:rPr>
              <w:t>ли</w:t>
            </w:r>
            <w:r w:rsidRPr="00697B84">
              <w:rPr>
                <w:rFonts w:ascii="Times New Roman" w:eastAsia="Arial Unicode MS" w:hAnsi="Times New Roman" w:cs="Tahoma"/>
                <w:sz w:val="24"/>
                <w:szCs w:val="24"/>
              </w:rPr>
              <w:t xml:space="preserve"> сельскохозяйственного назначения» в категорию </w:t>
            </w:r>
            <w:r w:rsidR="00437F1A" w:rsidRPr="00697B84">
              <w:rPr>
                <w:rFonts w:ascii="Times New Roman" w:eastAsia="Arial Unicode MS" w:hAnsi="Times New Roman" w:cs="Tahoma"/>
                <w:sz w:val="24"/>
                <w:szCs w:val="24"/>
              </w:rPr>
              <w:t>«</w:t>
            </w:r>
            <w:r w:rsidRPr="00697B84">
              <w:rPr>
                <w:rFonts w:ascii="Times New Roman" w:eastAsia="Arial Unicode MS" w:hAnsi="Times New Roman" w:cs="Tahoma"/>
                <w:sz w:val="24"/>
                <w:szCs w:val="24"/>
              </w:rPr>
              <w:t>зем</w:t>
            </w:r>
            <w:r w:rsidR="00437F1A" w:rsidRPr="00697B84">
              <w:rPr>
                <w:rFonts w:ascii="Times New Roman" w:eastAsia="Arial Unicode MS" w:hAnsi="Times New Roman" w:cs="Tahoma"/>
                <w:sz w:val="24"/>
                <w:szCs w:val="24"/>
              </w:rPr>
              <w:t>ли</w:t>
            </w:r>
            <w:r w:rsidRPr="00697B84">
              <w:rPr>
                <w:rFonts w:ascii="Times New Roman" w:eastAsia="Arial Unicode MS" w:hAnsi="Times New Roman" w:cs="Tahoma"/>
                <w:sz w:val="24"/>
                <w:szCs w:val="24"/>
              </w:rPr>
              <w:t xml:space="preserve"> </w:t>
            </w:r>
            <w:r w:rsidRPr="00697B84">
              <w:rPr>
                <w:rFonts w:ascii="Times New Roman" w:eastAsia="Arial Unicode MS" w:hAnsi="Times New Roman" w:cs="Tahoma"/>
                <w:sz w:val="24"/>
                <w:szCs w:val="24"/>
              </w:rPr>
              <w:lastRenderedPageBreak/>
              <w:t>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земель иного специального назначения», с целью развития производственной деятельности и размещения отвалов вскрышных пород (АО «Павловск Неруд»).</w:t>
            </w:r>
            <w:r w:rsidR="00F751D9" w:rsidRPr="00697B84">
              <w:rPr>
                <w:rFonts w:ascii="Times New Roman" w:eastAsia="Arial Unicode MS" w:hAnsi="Times New Roman" w:cs="Tahoma"/>
                <w:sz w:val="24"/>
                <w:szCs w:val="24"/>
              </w:rPr>
              <w:t>*</w:t>
            </w:r>
          </w:p>
        </w:tc>
        <w:tc>
          <w:tcPr>
            <w:tcW w:w="1559" w:type="dxa"/>
          </w:tcPr>
          <w:p w:rsidR="00C05BBA" w:rsidRPr="00697B84" w:rsidRDefault="00C05BBA" w:rsidP="0034044A">
            <w:pPr>
              <w:jc w:val="both"/>
              <w:rPr>
                <w:rFonts w:cs="Times New Roman"/>
              </w:rPr>
            </w:pPr>
            <w:r w:rsidRPr="00697B84">
              <w:rPr>
                <w:rFonts w:eastAsia="Times New Roman" w:cs="Times New Roman"/>
                <w:lang w:val="en-US"/>
              </w:rPr>
              <w:lastRenderedPageBreak/>
              <w:t xml:space="preserve">I </w:t>
            </w:r>
            <w:r w:rsidRPr="00697B84">
              <w:rPr>
                <w:rFonts w:eastAsia="Times New Roman" w:cs="Times New Roman"/>
              </w:rPr>
              <w:t>очередь - расчетный срок</w:t>
            </w:r>
          </w:p>
        </w:tc>
      </w:tr>
      <w:tr w:rsidR="00697B84" w:rsidRPr="00697B84" w:rsidTr="00C05BBA">
        <w:trPr>
          <w:trHeight w:val="70"/>
          <w:jc w:val="center"/>
        </w:trPr>
        <w:tc>
          <w:tcPr>
            <w:tcW w:w="675" w:type="dxa"/>
          </w:tcPr>
          <w:p w:rsidR="00C05BBA" w:rsidRPr="00697B84" w:rsidRDefault="00C05BBA" w:rsidP="00501D86">
            <w:pPr>
              <w:pStyle w:val="af3"/>
              <w:numPr>
                <w:ilvl w:val="0"/>
                <w:numId w:val="21"/>
              </w:numPr>
              <w:suppressAutoHyphens/>
              <w:autoSpaceDN/>
              <w:adjustRightInd/>
              <w:rPr>
                <w:rFonts w:eastAsia="Calibri"/>
              </w:rPr>
            </w:pPr>
          </w:p>
        </w:tc>
        <w:tc>
          <w:tcPr>
            <w:tcW w:w="7088" w:type="dxa"/>
          </w:tcPr>
          <w:p w:rsidR="00C05BBA" w:rsidRPr="00697B84" w:rsidRDefault="00C05BBA" w:rsidP="000517BE">
            <w:pPr>
              <w:pStyle w:val="af3"/>
              <w:ind w:left="34"/>
              <w:jc w:val="both"/>
            </w:pPr>
            <w:r w:rsidRPr="00697B84">
              <w:t xml:space="preserve">Освоение земельного массива площадью 14,1205 га, расположенного в восточной части кадастрового квартала 36:20:6200008, подлежащего переводу из категории </w:t>
            </w:r>
            <w:r w:rsidR="00437F1A" w:rsidRPr="00697B84">
              <w:t>«</w:t>
            </w:r>
            <w:r w:rsidRPr="00697B84">
              <w:t>зем</w:t>
            </w:r>
            <w:r w:rsidR="00437F1A" w:rsidRPr="00697B84">
              <w:t>ли</w:t>
            </w:r>
            <w:r w:rsidRPr="00697B84">
              <w:t xml:space="preserve"> сельскохозяйственного назначения» в категорию </w:t>
            </w:r>
            <w:r w:rsidR="00437F1A" w:rsidRPr="00697B84">
              <w:t>«</w:t>
            </w:r>
            <w:r w:rsidRPr="00697B84">
              <w:t>зем</w:t>
            </w:r>
            <w:r w:rsidR="00437F1A" w:rsidRPr="00697B84">
              <w:t>ли</w:t>
            </w:r>
            <w:r w:rsidRPr="00697B84">
              <w:t xml:space="preserve">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земель иного специального назначения», с целью развития производственной деятельности и размещения отвалов вскрышных пород (АО «Павловск Неруд»).</w:t>
            </w:r>
            <w:r w:rsidR="00F751D9" w:rsidRPr="00697B84">
              <w:t>*</w:t>
            </w:r>
          </w:p>
        </w:tc>
        <w:tc>
          <w:tcPr>
            <w:tcW w:w="1559" w:type="dxa"/>
          </w:tcPr>
          <w:p w:rsidR="00C05BBA" w:rsidRPr="00697B84" w:rsidRDefault="00C05BBA" w:rsidP="0034044A">
            <w:pPr>
              <w:jc w:val="both"/>
              <w:rPr>
                <w:rFonts w:cs="Times New Roman"/>
              </w:rPr>
            </w:pPr>
            <w:r w:rsidRPr="00697B84">
              <w:rPr>
                <w:rFonts w:eastAsia="Times New Roman" w:cs="Times New Roman"/>
                <w:lang w:val="en-US"/>
              </w:rPr>
              <w:t xml:space="preserve">I </w:t>
            </w:r>
            <w:r w:rsidRPr="00697B84">
              <w:rPr>
                <w:rFonts w:eastAsia="Times New Roman" w:cs="Times New Roman"/>
              </w:rPr>
              <w:t>очередь - расчетный срок</w:t>
            </w:r>
          </w:p>
        </w:tc>
      </w:tr>
      <w:tr w:rsidR="00697B84" w:rsidRPr="00697B84" w:rsidTr="00C05BBA">
        <w:trPr>
          <w:trHeight w:val="70"/>
          <w:jc w:val="center"/>
        </w:trPr>
        <w:tc>
          <w:tcPr>
            <w:tcW w:w="675" w:type="dxa"/>
          </w:tcPr>
          <w:p w:rsidR="00EE7A13" w:rsidRPr="00697B84" w:rsidRDefault="00EE7A13" w:rsidP="00EE7A13">
            <w:pPr>
              <w:pStyle w:val="af3"/>
              <w:numPr>
                <w:ilvl w:val="0"/>
                <w:numId w:val="21"/>
              </w:numPr>
              <w:suppressAutoHyphens/>
              <w:autoSpaceDN/>
              <w:adjustRightInd/>
              <w:rPr>
                <w:rFonts w:eastAsia="Calibri"/>
              </w:rPr>
            </w:pPr>
          </w:p>
        </w:tc>
        <w:tc>
          <w:tcPr>
            <w:tcW w:w="7088" w:type="dxa"/>
          </w:tcPr>
          <w:p w:rsidR="00EE7A13" w:rsidRPr="00697B84" w:rsidRDefault="00EE7A13" w:rsidP="00B54049">
            <w:pPr>
              <w:jc w:val="both"/>
              <w:rPr>
                <w:rFonts w:cs="Times New Roman"/>
              </w:rPr>
            </w:pPr>
            <w:r w:rsidRPr="00697B84">
              <w:rPr>
                <w:rFonts w:cs="Times New Roman"/>
              </w:rPr>
              <w:t xml:space="preserve">Освоение двух земельных участков с кадастровыми номерами: 36:20:6300002:252 и 36:20:6300002:439, общей площадью 22,8 га, подлежащих </w:t>
            </w:r>
            <w:r w:rsidRPr="00697B84">
              <w:rPr>
                <w:rStyle w:val="wmi-callto"/>
                <w:rFonts w:cs="Times New Roman"/>
                <w:shd w:val="clear" w:color="auto" w:fill="FFFFFF"/>
              </w:rPr>
              <w:t xml:space="preserve">переводу </w:t>
            </w:r>
            <w:r w:rsidRPr="00697B84">
              <w:rPr>
                <w:rFonts w:cs="Times New Roman"/>
              </w:rPr>
              <w:t>из категории «</w:t>
            </w:r>
            <w:r w:rsidR="00D02AD1" w:rsidRPr="00697B84">
              <w:rPr>
                <w:rFonts w:cs="Times New Roman"/>
              </w:rPr>
              <w:t xml:space="preserve">земли </w:t>
            </w:r>
            <w:r w:rsidRPr="00697B84">
              <w:rPr>
                <w:rFonts w:cs="Times New Roman"/>
              </w:rPr>
              <w:t>сельскохозяйственного назначения» в категорию «</w:t>
            </w:r>
            <w:r w:rsidR="00D02AD1" w:rsidRPr="00697B84">
              <w:rPr>
                <w:rFonts w:cs="Times New Roman"/>
              </w:rPr>
              <w:t xml:space="preserve">земли </w:t>
            </w:r>
            <w:r w:rsidRPr="00697B84">
              <w:rPr>
                <w:rFonts w:cs="Times New Roman"/>
              </w:rPr>
              <w:t>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земель иного специального назначения» с целью геологической разведки и добычи дорожно-строительных песков на участке «Русская Буйловка».</w:t>
            </w:r>
          </w:p>
        </w:tc>
        <w:tc>
          <w:tcPr>
            <w:tcW w:w="1559" w:type="dxa"/>
          </w:tcPr>
          <w:p w:rsidR="00EE7A13" w:rsidRPr="00697B84" w:rsidRDefault="00393380" w:rsidP="00EE7A13">
            <w:pPr>
              <w:jc w:val="center"/>
              <w:rPr>
                <w:rFonts w:eastAsia="Times New Roman" w:cs="Times New Roman"/>
              </w:rPr>
            </w:pPr>
            <w:r w:rsidRPr="00697B84">
              <w:rPr>
                <w:rFonts w:eastAsia="Times New Roman" w:cs="Times New Roman"/>
              </w:rPr>
              <w:t>Р</w:t>
            </w:r>
            <w:r w:rsidR="00EE7A13" w:rsidRPr="00697B84">
              <w:rPr>
                <w:rFonts w:eastAsia="Times New Roman" w:cs="Times New Roman"/>
              </w:rPr>
              <w:t>асчетный срок</w:t>
            </w:r>
          </w:p>
        </w:tc>
      </w:tr>
      <w:tr w:rsidR="00697B84" w:rsidRPr="00697B84" w:rsidTr="00C05BBA">
        <w:trPr>
          <w:trHeight w:val="70"/>
          <w:jc w:val="center"/>
        </w:trPr>
        <w:tc>
          <w:tcPr>
            <w:tcW w:w="675" w:type="dxa"/>
          </w:tcPr>
          <w:p w:rsidR="00685CD1" w:rsidRPr="00697B84" w:rsidRDefault="00685CD1" w:rsidP="00685CD1">
            <w:pPr>
              <w:pStyle w:val="af3"/>
              <w:numPr>
                <w:ilvl w:val="0"/>
                <w:numId w:val="21"/>
              </w:numPr>
              <w:suppressAutoHyphens/>
              <w:autoSpaceDN/>
              <w:adjustRightInd/>
              <w:rPr>
                <w:rFonts w:eastAsia="Calibri"/>
              </w:rPr>
            </w:pPr>
          </w:p>
        </w:tc>
        <w:tc>
          <w:tcPr>
            <w:tcW w:w="7088" w:type="dxa"/>
          </w:tcPr>
          <w:p w:rsidR="00685CD1" w:rsidRDefault="00685CD1" w:rsidP="00685CD1">
            <w:pPr>
              <w:pStyle w:val="af3"/>
              <w:ind w:left="34"/>
              <w:jc w:val="both"/>
            </w:pPr>
            <w:r w:rsidRPr="00697B84">
              <w:t>Размещение объектов сельскохозяйственного производства на земельном участке с кадастровым номером 36:20:6300004:729 в целях расширения зернохранилища ЗАО «Павловская МТС» **</w:t>
            </w:r>
          </w:p>
          <w:p w:rsidR="005A6C52" w:rsidRPr="00697B84" w:rsidRDefault="005A6C52" w:rsidP="00685CD1">
            <w:pPr>
              <w:pStyle w:val="af3"/>
              <w:ind w:left="34"/>
              <w:jc w:val="both"/>
            </w:pPr>
          </w:p>
        </w:tc>
        <w:tc>
          <w:tcPr>
            <w:tcW w:w="1559" w:type="dxa"/>
          </w:tcPr>
          <w:p w:rsidR="00685CD1" w:rsidRPr="00697B84" w:rsidRDefault="00685CD1" w:rsidP="00685CD1">
            <w:pPr>
              <w:jc w:val="both"/>
            </w:pPr>
            <w:r w:rsidRPr="00697B84">
              <w:t>Расчетный срок</w:t>
            </w:r>
          </w:p>
        </w:tc>
      </w:tr>
      <w:tr w:rsidR="005A6C52" w:rsidRPr="00697B84" w:rsidTr="00C05BBA">
        <w:trPr>
          <w:trHeight w:val="70"/>
          <w:jc w:val="center"/>
        </w:trPr>
        <w:tc>
          <w:tcPr>
            <w:tcW w:w="675" w:type="dxa"/>
          </w:tcPr>
          <w:p w:rsidR="005A6C52" w:rsidRPr="005A6C52" w:rsidRDefault="005A6C52" w:rsidP="00685CD1">
            <w:pPr>
              <w:pStyle w:val="af3"/>
              <w:numPr>
                <w:ilvl w:val="0"/>
                <w:numId w:val="21"/>
              </w:numPr>
              <w:suppressAutoHyphens/>
              <w:autoSpaceDN/>
              <w:adjustRightInd/>
              <w:rPr>
                <w:rFonts w:eastAsia="Calibri"/>
                <w:color w:val="0070C0"/>
              </w:rPr>
            </w:pPr>
          </w:p>
        </w:tc>
        <w:tc>
          <w:tcPr>
            <w:tcW w:w="7088" w:type="dxa"/>
          </w:tcPr>
          <w:p w:rsidR="005A6C52" w:rsidRPr="005A6C52" w:rsidRDefault="005A6C52" w:rsidP="00685CD1">
            <w:pPr>
              <w:pStyle w:val="af3"/>
              <w:ind w:left="34"/>
              <w:jc w:val="both"/>
              <w:rPr>
                <w:color w:val="0070C0"/>
              </w:rPr>
            </w:pPr>
            <w:r w:rsidRPr="005A6C52">
              <w:rPr>
                <w:color w:val="0070C0"/>
              </w:rPr>
              <w:t xml:space="preserve">Освоение двух земельных участков общей площадью 77,45 га, с кадастровыми номерами: 36:20:6200008:290, 36:20:6200008:376, подлежащих переводу из </w:t>
            </w:r>
            <w:bookmarkStart w:id="23" w:name="_GoBack"/>
            <w:bookmarkEnd w:id="23"/>
            <w:r w:rsidRPr="005A6C52">
              <w:rPr>
                <w:color w:val="0070C0"/>
              </w:rPr>
              <w:t>категории земель сельскохозяйственного назначения в категорию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с целью развития производственной деятельности (АО «Павловск Неруд»).</w:t>
            </w:r>
          </w:p>
        </w:tc>
        <w:tc>
          <w:tcPr>
            <w:tcW w:w="1559" w:type="dxa"/>
          </w:tcPr>
          <w:p w:rsidR="005A6C52" w:rsidRPr="005A6C52" w:rsidRDefault="005A6C52" w:rsidP="00685CD1">
            <w:pPr>
              <w:jc w:val="both"/>
              <w:rPr>
                <w:color w:val="0070C0"/>
              </w:rPr>
            </w:pPr>
            <w:r w:rsidRPr="005A6C52">
              <w:rPr>
                <w:color w:val="0070C0"/>
              </w:rPr>
              <w:t>Расчетный срок</w:t>
            </w:r>
          </w:p>
        </w:tc>
      </w:tr>
    </w:tbl>
    <w:p w:rsidR="003F23E1" w:rsidRPr="00697B84" w:rsidRDefault="003F23E1" w:rsidP="003F23E1">
      <w:pPr>
        <w:widowControl/>
        <w:autoSpaceDE w:val="0"/>
        <w:ind w:firstLine="426"/>
        <w:jc w:val="both"/>
        <w:rPr>
          <w:bCs/>
        </w:rPr>
      </w:pPr>
      <w:r w:rsidRPr="00697B84">
        <w:t xml:space="preserve">*Указанные мероприятия относятся ко </w:t>
      </w:r>
      <w:r w:rsidRPr="00697B84">
        <w:rPr>
          <w:lang w:val="en-US"/>
        </w:rPr>
        <w:t>II</w:t>
      </w:r>
      <w:r w:rsidRPr="00697B84">
        <w:t xml:space="preserve"> классу санитарной классификации в соответствии с </w:t>
      </w:r>
      <w:r w:rsidRPr="00697B84">
        <w:rPr>
          <w:bCs/>
        </w:rPr>
        <w:t>СанПиН 2.2.1/2.1.1.1200-03 «Санитарно-защитные зоны и</w:t>
      </w:r>
      <w:r w:rsidRPr="00697B84">
        <w:rPr>
          <w:rStyle w:val="apple-converted-space"/>
          <w:bCs/>
        </w:rPr>
        <w:t> </w:t>
      </w:r>
      <w:r w:rsidRPr="00697B84">
        <w:rPr>
          <w:bCs/>
        </w:rPr>
        <w:t>санитарная классификация предприятий, сооружений и иных объектов». Для них необходимо установить санитарно-защитную зону</w:t>
      </w:r>
      <w:r w:rsidR="00AB2720" w:rsidRPr="00697B84">
        <w:rPr>
          <w:bCs/>
        </w:rPr>
        <w:t xml:space="preserve"> и внести сведения в ЕГРН</w:t>
      </w:r>
      <w:r w:rsidRPr="00697B84">
        <w:rPr>
          <w:bCs/>
        </w:rPr>
        <w:t xml:space="preserve"> в соответствии с «Правилами установления санитарно-защитных зон и использования земельных участков, расположенных в границах санитарно-защитных зон», утвержденных постановлением Правительства РФ № 222 от 03.03.2018. Решение об установлении санитарно-защитной зоны в отношении объектов I и II класса опасности принимаются Федеральной службой по надзору в сфере защиты прав потребителей и благополучия человека.</w:t>
      </w:r>
    </w:p>
    <w:p w:rsidR="00685CD1" w:rsidRPr="00697B84" w:rsidRDefault="00685CD1" w:rsidP="00685CD1">
      <w:pPr>
        <w:widowControl/>
        <w:autoSpaceDE w:val="0"/>
        <w:ind w:firstLine="426"/>
        <w:jc w:val="both"/>
        <w:rPr>
          <w:bCs/>
        </w:rPr>
      </w:pPr>
      <w:r w:rsidRPr="00697B84">
        <w:rPr>
          <w:bCs/>
        </w:rPr>
        <w:t>**</w:t>
      </w:r>
      <w:r w:rsidRPr="00697B84">
        <w:t xml:space="preserve"> </w:t>
      </w:r>
      <w:r w:rsidRPr="00697B84">
        <w:rPr>
          <w:bCs/>
        </w:rPr>
        <w:t>Санитарно-защитная зона установлена Решением Управления Федеральной службы по надзору в сфере защиты прав потребителей и благополучия человека по Воронежской области от 04.08.2022 № 53 об установлении размера санитарно-защитной зоны для реконструируемого предприятия по производству продукции растениеводства и животноводства ЗАО «Павловская МТС», расположенного по адресу: Воронежская область, Павловский район, Русско-Буйловское сельское поселение, юго-западная часть кадастрового квартала 36:20:6300004 (кадастровые номера земельных участков 36:20:6300004:729, 36:20:6300004:15).</w:t>
      </w:r>
    </w:p>
    <w:p w:rsidR="00685CD1" w:rsidRPr="00697B84" w:rsidRDefault="00685CD1" w:rsidP="003F23E1">
      <w:pPr>
        <w:widowControl/>
        <w:autoSpaceDE w:val="0"/>
        <w:ind w:firstLine="426"/>
        <w:jc w:val="both"/>
        <w:rPr>
          <w:bCs/>
        </w:rPr>
      </w:pPr>
    </w:p>
    <w:p w:rsidR="00501D86" w:rsidRPr="00697B84" w:rsidRDefault="00501D86" w:rsidP="00501D86">
      <w:pPr>
        <w:widowControl/>
        <w:autoSpaceDN/>
        <w:adjustRightInd/>
        <w:ind w:firstLine="709"/>
        <w:jc w:val="both"/>
        <w:rPr>
          <w:rFonts w:cs="Times New Roman"/>
        </w:rPr>
      </w:pPr>
      <w:r w:rsidRPr="00697B84">
        <w:rPr>
          <w:rFonts w:cs="Times New Roman"/>
        </w:rPr>
        <w:lastRenderedPageBreak/>
        <w:t>Размещение объектов необходимо осуществлять при условии соблюдения требований санитарного и природоохранного законодательства.</w:t>
      </w:r>
    </w:p>
    <w:p w:rsidR="00501D86" w:rsidRPr="00697B84" w:rsidRDefault="00501D86" w:rsidP="00501D86">
      <w:pPr>
        <w:widowControl/>
        <w:autoSpaceDN/>
        <w:adjustRightInd/>
        <w:ind w:firstLine="709"/>
        <w:jc w:val="both"/>
        <w:rPr>
          <w:rFonts w:cs="Times New Roman"/>
        </w:rPr>
      </w:pPr>
      <w:r w:rsidRPr="00697B84">
        <w:rPr>
          <w:rFonts w:cs="Times New Roman"/>
        </w:rPr>
        <w:t xml:space="preserve">Для предлагаемых объектов необходима разработка проектов санитарно-защитных зон </w:t>
      </w:r>
      <w:r w:rsidR="00986C48" w:rsidRPr="00697B84">
        <w:t xml:space="preserve">в соответствии с «Правилами установления санитарно-защитных зон и использования земельных участков, расположенных в границах санитарно-защитных зон», утвержденных Постановлением Правительства РФ от 03.03.2018 № 222 (ред. от 21.12.2018) </w:t>
      </w:r>
      <w:r w:rsidRPr="00697B84">
        <w:rPr>
          <w:rFonts w:cs="Times New Roman"/>
        </w:rPr>
        <w:t xml:space="preserve">с последующим выносом их на местность. Кроме того, необходимо ограничение для всех размещаемых предприятий по классу опасности — не более III-его с санитарно-защитной зоной 300 м. Для всех размещаемых предприятий необходимо внедрение передовых ресурсосберегающих, безотходных и малоотходных технологических решений, позволяющих максимально сократить или избежать поступлений вредных химических или биологических компонентов выбросов в атмосферный воздух, почву и водоемы, предотвратить или снизить воздействие физических факторов до гигиенических нормативов и ниже, а также сократить размеры санитарно-защитных зон. </w:t>
      </w:r>
    </w:p>
    <w:p w:rsidR="00501D86" w:rsidRPr="00697B84" w:rsidRDefault="00501D86" w:rsidP="00501D86">
      <w:pPr>
        <w:widowControl/>
        <w:autoSpaceDN/>
        <w:adjustRightInd/>
        <w:ind w:firstLine="709"/>
        <w:jc w:val="both"/>
        <w:rPr>
          <w:rFonts w:cs="Times New Roman"/>
          <w:i/>
        </w:rPr>
      </w:pPr>
      <w:r w:rsidRPr="00697B84">
        <w:rPr>
          <w:rFonts w:cs="Times New Roman"/>
          <w:i/>
        </w:rPr>
        <w:t xml:space="preserve">Территории, предлагаемые для размещения объектов промышленного, коммунально- складского и сельскохозяйственного назначения отображены на карте </w:t>
      </w:r>
      <w:r w:rsidR="00EC150A" w:rsidRPr="00697B84">
        <w:rPr>
          <w:rFonts w:cs="Times New Roman"/>
          <w:i/>
        </w:rPr>
        <w:t>3</w:t>
      </w:r>
      <w:r w:rsidRPr="00697B84">
        <w:rPr>
          <w:rFonts w:cs="Times New Roman"/>
          <w:i/>
        </w:rPr>
        <w:t>.</w:t>
      </w:r>
    </w:p>
    <w:p w:rsidR="002F09B8" w:rsidRPr="00697B84" w:rsidRDefault="002F09B8" w:rsidP="00501D86">
      <w:pPr>
        <w:widowControl/>
        <w:autoSpaceDN/>
        <w:adjustRightInd/>
        <w:ind w:firstLine="709"/>
        <w:jc w:val="both"/>
        <w:rPr>
          <w:rFonts w:cs="Times New Roman"/>
          <w:i/>
        </w:rPr>
      </w:pPr>
    </w:p>
    <w:p w:rsidR="002F09B8" w:rsidRPr="00697B84" w:rsidRDefault="007314E4" w:rsidP="002F09B8">
      <w:pPr>
        <w:pStyle w:val="10"/>
        <w:spacing w:before="0" w:beforeAutospacing="0"/>
        <w:outlineLvl w:val="2"/>
      </w:pPr>
      <w:bookmarkStart w:id="24" w:name="_Toc129690776"/>
      <w:r w:rsidRPr="00697B84">
        <w:t xml:space="preserve">Мероприятия по организации сбора и вывоза бытовых отходов и мусора, организация мест захоронения на территории </w:t>
      </w:r>
      <w:r w:rsidR="003223EF" w:rsidRPr="00697B84">
        <w:t>сельского</w:t>
      </w:r>
      <w:r w:rsidRPr="00697B84">
        <w:t xml:space="preserve"> поселения</w:t>
      </w:r>
      <w:bookmarkEnd w:id="24"/>
      <w:r w:rsidR="000C70CE" w:rsidRPr="00697B84">
        <w:t xml:space="preserve"> </w:t>
      </w:r>
    </w:p>
    <w:p w:rsidR="000268E1" w:rsidRPr="00697B84" w:rsidRDefault="000268E1" w:rsidP="00A34B7C">
      <w:pPr>
        <w:ind w:firstLine="567"/>
        <w:jc w:val="both"/>
        <w:rPr>
          <w:rFonts w:cs="Times New Roman"/>
        </w:rPr>
      </w:pPr>
    </w:p>
    <w:p w:rsidR="00A34B7C" w:rsidRPr="00697B84" w:rsidRDefault="00A34B7C" w:rsidP="00A34B7C">
      <w:pPr>
        <w:ind w:firstLine="567"/>
        <w:jc w:val="both"/>
        <w:rPr>
          <w:rFonts w:cs="Times New Roman"/>
        </w:rPr>
      </w:pPr>
      <w:r w:rsidRPr="00697B84">
        <w:rPr>
          <w:rFonts w:cs="Times New Roman"/>
        </w:rPr>
        <w:t>Согласно ст. 14 Федерального закона №131-ФЗ от 06.10.2003 г. к вопросам местного значения поселения относится участие в организации деятельности по сбору (в том числе раздельному сбору) и транспортированию твердых коммунальных отходов, организация ритуальных услуг и содержание мест захоронения.</w:t>
      </w:r>
    </w:p>
    <w:p w:rsidR="00A34B7C" w:rsidRPr="00697B84" w:rsidRDefault="00A34B7C" w:rsidP="00A34B7C">
      <w:pPr>
        <w:widowControl/>
        <w:autoSpaceDN/>
        <w:adjustRightInd/>
        <w:ind w:firstLine="567"/>
        <w:jc w:val="both"/>
        <w:rPr>
          <w:rFonts w:cs="Times New Roman"/>
        </w:rPr>
      </w:pPr>
      <w:r w:rsidRPr="00697B84">
        <w:rPr>
          <w:rFonts w:cs="Times New Roman"/>
        </w:rPr>
        <w:t>В целях санитарной очистки территории территориальное планирование должно обеспечивать:</w:t>
      </w:r>
    </w:p>
    <w:p w:rsidR="00A34B7C" w:rsidRPr="00697B84" w:rsidRDefault="00A34B7C" w:rsidP="00AB3222">
      <w:pPr>
        <w:widowControl/>
        <w:numPr>
          <w:ilvl w:val="0"/>
          <w:numId w:val="15"/>
        </w:numPr>
        <w:tabs>
          <w:tab w:val="clear" w:pos="720"/>
          <w:tab w:val="left" w:pos="851"/>
        </w:tabs>
        <w:autoSpaceDN/>
        <w:adjustRightInd/>
        <w:ind w:left="0" w:firstLine="567"/>
        <w:jc w:val="both"/>
        <w:rPr>
          <w:rFonts w:cs="Times New Roman"/>
        </w:rPr>
      </w:pPr>
      <w:r w:rsidRPr="00697B84">
        <w:rPr>
          <w:rFonts w:cs="Times New Roman"/>
        </w:rPr>
        <w:t>организацию мест для сбора твердых коммунальных отходов;</w:t>
      </w:r>
    </w:p>
    <w:p w:rsidR="00A34B7C" w:rsidRPr="00697B84" w:rsidRDefault="00A34B7C" w:rsidP="00AB3222">
      <w:pPr>
        <w:widowControl/>
        <w:numPr>
          <w:ilvl w:val="0"/>
          <w:numId w:val="15"/>
        </w:numPr>
        <w:shd w:val="clear" w:color="auto" w:fill="FFFFFF"/>
        <w:tabs>
          <w:tab w:val="clear" w:pos="720"/>
          <w:tab w:val="left" w:pos="851"/>
        </w:tabs>
        <w:autoSpaceDN/>
        <w:adjustRightInd/>
        <w:ind w:left="0" w:firstLine="567"/>
        <w:jc w:val="both"/>
        <w:rPr>
          <w:rFonts w:cs="Times New Roman"/>
        </w:rPr>
      </w:pPr>
      <w:r w:rsidRPr="00697B84">
        <w:rPr>
          <w:rFonts w:cs="Times New Roman"/>
          <w:shd w:val="clear" w:color="auto" w:fill="FFFFFF"/>
        </w:rPr>
        <w:t xml:space="preserve">организацию вывоза </w:t>
      </w:r>
      <w:r w:rsidRPr="00697B84">
        <w:rPr>
          <w:rFonts w:cs="Times New Roman"/>
        </w:rPr>
        <w:t>коммунальных</w:t>
      </w:r>
      <w:r w:rsidRPr="00697B84">
        <w:rPr>
          <w:rFonts w:cs="Times New Roman"/>
          <w:shd w:val="clear" w:color="auto" w:fill="FFFFFF"/>
        </w:rPr>
        <w:t xml:space="preserve"> отходов и мусора. </w:t>
      </w:r>
    </w:p>
    <w:p w:rsidR="00C26187" w:rsidRPr="00697B84" w:rsidRDefault="00C26187" w:rsidP="00C26187">
      <w:pPr>
        <w:widowControl/>
        <w:shd w:val="clear" w:color="auto" w:fill="FFFFFF"/>
        <w:tabs>
          <w:tab w:val="left" w:pos="851"/>
        </w:tabs>
        <w:autoSpaceDN/>
        <w:adjustRightInd/>
        <w:ind w:left="567"/>
        <w:jc w:val="both"/>
        <w:rPr>
          <w:rFonts w:cs="Times New Roman"/>
        </w:rPr>
      </w:pPr>
    </w:p>
    <w:p w:rsidR="00501D86" w:rsidRPr="00697B84" w:rsidRDefault="00501D86" w:rsidP="00C26187">
      <w:pPr>
        <w:pStyle w:val="aa"/>
        <w:keepNext/>
        <w:jc w:val="center"/>
      </w:pPr>
      <w:r w:rsidRPr="00697B84">
        <w:t xml:space="preserve">Таблица </w:t>
      </w:r>
      <w:fldSimple w:instr=" SEQ Таблица \* ARABIC ">
        <w:r w:rsidR="00F8132C" w:rsidRPr="00697B84">
          <w:rPr>
            <w:noProof/>
          </w:rPr>
          <w:t>10</w:t>
        </w:r>
      </w:fldSimple>
      <w:r w:rsidRPr="00697B84">
        <w:t xml:space="preserve"> Перечень мероприятий по организации сбора и вывоза бытовых отходов и мусора, организация мест захоронения на территории сельского поселения</w:t>
      </w:r>
    </w:p>
    <w:tbl>
      <w:tblPr>
        <w:tblW w:w="5000" w:type="pct"/>
        <w:jc w:val="center"/>
        <w:tblCellMar>
          <w:top w:w="55" w:type="dxa"/>
          <w:left w:w="55" w:type="dxa"/>
          <w:bottom w:w="55" w:type="dxa"/>
          <w:right w:w="55" w:type="dxa"/>
        </w:tblCellMar>
        <w:tblLook w:val="0000"/>
      </w:tblPr>
      <w:tblGrid>
        <w:gridCol w:w="762"/>
        <w:gridCol w:w="6663"/>
        <w:gridCol w:w="2039"/>
      </w:tblGrid>
      <w:tr w:rsidR="00697B84" w:rsidRPr="00697B84" w:rsidTr="00A477E9">
        <w:trPr>
          <w:jc w:val="center"/>
        </w:trPr>
        <w:tc>
          <w:tcPr>
            <w:tcW w:w="403" w:type="pct"/>
            <w:tcBorders>
              <w:top w:val="single" w:sz="2" w:space="0" w:color="000000"/>
              <w:left w:val="single" w:sz="2" w:space="0" w:color="000000"/>
              <w:bottom w:val="single" w:sz="2" w:space="0" w:color="000000"/>
              <w:right w:val="nil"/>
            </w:tcBorders>
            <w:shd w:val="clear" w:color="auto" w:fill="DAEEF3" w:themeFill="accent5" w:themeFillTint="33"/>
          </w:tcPr>
          <w:p w:rsidR="00A477E9" w:rsidRPr="00697B84" w:rsidRDefault="00A477E9" w:rsidP="00D3159F">
            <w:pPr>
              <w:pStyle w:val="TableContents"/>
              <w:jc w:val="center"/>
              <w:rPr>
                <w:b/>
                <w:bCs/>
              </w:rPr>
            </w:pPr>
            <w:r w:rsidRPr="00697B84">
              <w:rPr>
                <w:b/>
                <w:bCs/>
              </w:rPr>
              <w:t xml:space="preserve">№ </w:t>
            </w:r>
            <w:proofErr w:type="spellStart"/>
            <w:r w:rsidRPr="00697B84">
              <w:rPr>
                <w:b/>
                <w:bCs/>
              </w:rPr>
              <w:t>пп</w:t>
            </w:r>
            <w:proofErr w:type="spellEnd"/>
          </w:p>
        </w:tc>
        <w:tc>
          <w:tcPr>
            <w:tcW w:w="3520" w:type="pct"/>
            <w:tcBorders>
              <w:top w:val="single" w:sz="2" w:space="0" w:color="000000"/>
              <w:left w:val="single" w:sz="2" w:space="0" w:color="000000"/>
              <w:bottom w:val="single" w:sz="2" w:space="0" w:color="000000"/>
              <w:right w:val="nil"/>
            </w:tcBorders>
            <w:shd w:val="clear" w:color="auto" w:fill="DAEEF3" w:themeFill="accent5" w:themeFillTint="33"/>
          </w:tcPr>
          <w:p w:rsidR="00A477E9" w:rsidRPr="00697B84" w:rsidRDefault="00A477E9" w:rsidP="00D3159F">
            <w:pPr>
              <w:pStyle w:val="TableContents"/>
              <w:jc w:val="center"/>
              <w:rPr>
                <w:b/>
                <w:bCs/>
              </w:rPr>
            </w:pPr>
            <w:r w:rsidRPr="00697B84">
              <w:rPr>
                <w:b/>
                <w:bCs/>
              </w:rPr>
              <w:t>Наименование мероприятия</w:t>
            </w:r>
          </w:p>
        </w:tc>
        <w:tc>
          <w:tcPr>
            <w:tcW w:w="1077" w:type="pct"/>
            <w:tcBorders>
              <w:top w:val="single" w:sz="2" w:space="0" w:color="000000"/>
              <w:left w:val="single" w:sz="2" w:space="0" w:color="000000"/>
              <w:bottom w:val="single" w:sz="2" w:space="0" w:color="000000"/>
              <w:right w:val="single" w:sz="2" w:space="0" w:color="000000"/>
            </w:tcBorders>
            <w:shd w:val="clear" w:color="auto" w:fill="DAEEF3" w:themeFill="accent5" w:themeFillTint="33"/>
          </w:tcPr>
          <w:p w:rsidR="00A477E9" w:rsidRPr="00697B84" w:rsidRDefault="00A477E9" w:rsidP="00D3159F">
            <w:pPr>
              <w:pStyle w:val="TableContents"/>
              <w:jc w:val="center"/>
              <w:rPr>
                <w:b/>
                <w:bCs/>
              </w:rPr>
            </w:pPr>
            <w:r w:rsidRPr="00697B84">
              <w:rPr>
                <w:b/>
                <w:bCs/>
              </w:rPr>
              <w:t>Сроки реализации</w:t>
            </w:r>
          </w:p>
        </w:tc>
      </w:tr>
      <w:tr w:rsidR="00697B84" w:rsidRPr="00697B84" w:rsidTr="00A477E9">
        <w:trPr>
          <w:jc w:val="center"/>
        </w:trPr>
        <w:tc>
          <w:tcPr>
            <w:tcW w:w="403" w:type="pct"/>
            <w:tcBorders>
              <w:top w:val="nil"/>
              <w:left w:val="single" w:sz="2" w:space="0" w:color="000000"/>
              <w:bottom w:val="single" w:sz="2" w:space="0" w:color="000000"/>
              <w:right w:val="nil"/>
            </w:tcBorders>
            <w:vAlign w:val="center"/>
          </w:tcPr>
          <w:p w:rsidR="00A477E9" w:rsidRPr="00697B84" w:rsidRDefault="00A477E9" w:rsidP="00A477E9">
            <w:pPr>
              <w:pStyle w:val="TableContents"/>
              <w:numPr>
                <w:ilvl w:val="0"/>
                <w:numId w:val="38"/>
              </w:numPr>
              <w:spacing w:line="100" w:lineRule="atLeast"/>
              <w:jc w:val="center"/>
            </w:pPr>
          </w:p>
        </w:tc>
        <w:tc>
          <w:tcPr>
            <w:tcW w:w="3520" w:type="pct"/>
            <w:tcBorders>
              <w:top w:val="nil"/>
              <w:left w:val="single" w:sz="2" w:space="0" w:color="000000"/>
              <w:bottom w:val="single" w:sz="2" w:space="0" w:color="000000"/>
              <w:right w:val="nil"/>
            </w:tcBorders>
            <w:vAlign w:val="center"/>
          </w:tcPr>
          <w:p w:rsidR="00A477E9" w:rsidRPr="00697B84" w:rsidRDefault="00A477E9" w:rsidP="00D3159F">
            <w:pPr>
              <w:jc w:val="both"/>
            </w:pPr>
            <w:r w:rsidRPr="00697B84">
              <w:t>Размещение площадки для временного хранения ТКО на земельном участке с кадастровым номером 36:20:6300004:617</w:t>
            </w:r>
          </w:p>
        </w:tc>
        <w:tc>
          <w:tcPr>
            <w:tcW w:w="1077" w:type="pct"/>
            <w:tcBorders>
              <w:top w:val="nil"/>
              <w:left w:val="single" w:sz="2" w:space="0" w:color="000000"/>
              <w:bottom w:val="single" w:sz="2" w:space="0" w:color="000000"/>
              <w:right w:val="single" w:sz="2" w:space="0" w:color="000000"/>
            </w:tcBorders>
            <w:vAlign w:val="center"/>
          </w:tcPr>
          <w:p w:rsidR="00A477E9" w:rsidRPr="00697B84" w:rsidRDefault="00A477E9" w:rsidP="00D3159F">
            <w:pPr>
              <w:pStyle w:val="af0"/>
              <w:spacing w:after="0"/>
              <w:ind w:left="0"/>
              <w:jc w:val="center"/>
            </w:pPr>
            <w:r w:rsidRPr="00697B84">
              <w:rPr>
                <w:lang w:val="en-US"/>
              </w:rPr>
              <w:t>I</w:t>
            </w:r>
            <w:r w:rsidRPr="00697B84">
              <w:t xml:space="preserve"> очередь</w:t>
            </w:r>
          </w:p>
        </w:tc>
      </w:tr>
      <w:tr w:rsidR="00697B84" w:rsidRPr="00697B84" w:rsidTr="00A477E9">
        <w:trPr>
          <w:jc w:val="center"/>
        </w:trPr>
        <w:tc>
          <w:tcPr>
            <w:tcW w:w="403" w:type="pct"/>
            <w:tcBorders>
              <w:top w:val="nil"/>
              <w:left w:val="single" w:sz="2" w:space="0" w:color="000000"/>
              <w:bottom w:val="single" w:sz="4" w:space="0" w:color="auto"/>
              <w:right w:val="nil"/>
            </w:tcBorders>
            <w:vAlign w:val="center"/>
          </w:tcPr>
          <w:p w:rsidR="00A477E9" w:rsidRPr="00697B84" w:rsidRDefault="00A477E9" w:rsidP="00A477E9">
            <w:pPr>
              <w:pStyle w:val="TableContents"/>
              <w:numPr>
                <w:ilvl w:val="0"/>
                <w:numId w:val="38"/>
              </w:numPr>
              <w:spacing w:line="100" w:lineRule="atLeast"/>
              <w:jc w:val="center"/>
            </w:pPr>
          </w:p>
        </w:tc>
        <w:tc>
          <w:tcPr>
            <w:tcW w:w="3520" w:type="pct"/>
            <w:tcBorders>
              <w:top w:val="nil"/>
              <w:left w:val="single" w:sz="2" w:space="0" w:color="000000"/>
              <w:bottom w:val="single" w:sz="4" w:space="0" w:color="auto"/>
              <w:right w:val="nil"/>
            </w:tcBorders>
            <w:vAlign w:val="center"/>
          </w:tcPr>
          <w:p w:rsidR="00A477E9" w:rsidRPr="00697B84" w:rsidRDefault="00A477E9" w:rsidP="00D3159F">
            <w:pPr>
              <w:pStyle w:val="TableContents"/>
              <w:jc w:val="both"/>
            </w:pPr>
            <w:r w:rsidRPr="00697B84">
              <w:t>Поддержание порядка на территории кладбищ:</w:t>
            </w:r>
          </w:p>
          <w:p w:rsidR="00A477E9" w:rsidRPr="00697B84" w:rsidRDefault="00A477E9" w:rsidP="00D3159F">
            <w:pPr>
              <w:pStyle w:val="TableContents"/>
            </w:pPr>
            <w:r w:rsidRPr="00697B84">
              <w:t>- уборка и очистка территории кладбищ;</w:t>
            </w:r>
          </w:p>
          <w:p w:rsidR="00A477E9" w:rsidRPr="00697B84" w:rsidRDefault="00A477E9" w:rsidP="00D3159F">
            <w:r w:rsidRPr="00697B84">
              <w:t>- устройство мест сбора мусора.</w:t>
            </w:r>
          </w:p>
        </w:tc>
        <w:tc>
          <w:tcPr>
            <w:tcW w:w="1077" w:type="pct"/>
            <w:tcBorders>
              <w:top w:val="nil"/>
              <w:left w:val="single" w:sz="2" w:space="0" w:color="000000"/>
              <w:bottom w:val="single" w:sz="4" w:space="0" w:color="auto"/>
              <w:right w:val="single" w:sz="2" w:space="0" w:color="000000"/>
            </w:tcBorders>
            <w:vAlign w:val="center"/>
          </w:tcPr>
          <w:p w:rsidR="00A477E9" w:rsidRPr="00697B84" w:rsidRDefault="00A477E9" w:rsidP="00D3159F">
            <w:pPr>
              <w:pStyle w:val="af0"/>
              <w:spacing w:after="0"/>
              <w:ind w:left="0"/>
              <w:jc w:val="center"/>
            </w:pPr>
            <w:r w:rsidRPr="00697B84">
              <w:rPr>
                <w:lang w:val="en-US"/>
              </w:rPr>
              <w:t>I</w:t>
            </w:r>
            <w:r w:rsidRPr="00697B84">
              <w:t xml:space="preserve"> очередь — расчетный срок</w:t>
            </w:r>
          </w:p>
        </w:tc>
      </w:tr>
      <w:tr w:rsidR="00697B84" w:rsidRPr="00697B84" w:rsidTr="00A477E9">
        <w:trPr>
          <w:jc w:val="center"/>
        </w:trPr>
        <w:tc>
          <w:tcPr>
            <w:tcW w:w="403" w:type="pct"/>
            <w:tcBorders>
              <w:top w:val="nil"/>
              <w:left w:val="single" w:sz="2" w:space="0" w:color="000000"/>
              <w:bottom w:val="single" w:sz="4" w:space="0" w:color="auto"/>
              <w:right w:val="nil"/>
            </w:tcBorders>
            <w:vAlign w:val="center"/>
          </w:tcPr>
          <w:p w:rsidR="00575991" w:rsidRPr="00697B84" w:rsidRDefault="00575991" w:rsidP="00575991">
            <w:pPr>
              <w:pStyle w:val="TableContents"/>
              <w:numPr>
                <w:ilvl w:val="0"/>
                <w:numId w:val="38"/>
              </w:numPr>
              <w:spacing w:line="100" w:lineRule="atLeast"/>
              <w:jc w:val="center"/>
            </w:pPr>
          </w:p>
        </w:tc>
        <w:tc>
          <w:tcPr>
            <w:tcW w:w="3520" w:type="pct"/>
            <w:tcBorders>
              <w:top w:val="nil"/>
              <w:left w:val="single" w:sz="2" w:space="0" w:color="000000"/>
              <w:bottom w:val="single" w:sz="4" w:space="0" w:color="auto"/>
              <w:right w:val="nil"/>
            </w:tcBorders>
            <w:vAlign w:val="center"/>
          </w:tcPr>
          <w:p w:rsidR="00575991" w:rsidRPr="00697B84" w:rsidRDefault="00575991" w:rsidP="00575991">
            <w:pPr>
              <w:pStyle w:val="TableContents"/>
              <w:jc w:val="both"/>
            </w:pPr>
            <w:r w:rsidRPr="00697B84">
              <w:t>Увеличение мощности действующего полигона ТКО за счет расширения площади на 17,5 га</w:t>
            </w:r>
            <w:r w:rsidR="002F09B8" w:rsidRPr="00697B84">
              <w:t>.*</w:t>
            </w:r>
          </w:p>
        </w:tc>
        <w:tc>
          <w:tcPr>
            <w:tcW w:w="1077" w:type="pct"/>
            <w:tcBorders>
              <w:top w:val="nil"/>
              <w:left w:val="single" w:sz="2" w:space="0" w:color="000000"/>
              <w:bottom w:val="single" w:sz="4" w:space="0" w:color="auto"/>
              <w:right w:val="single" w:sz="2" w:space="0" w:color="000000"/>
            </w:tcBorders>
            <w:vAlign w:val="center"/>
          </w:tcPr>
          <w:p w:rsidR="00575991" w:rsidRPr="00697B84" w:rsidRDefault="00575991" w:rsidP="00575991">
            <w:pPr>
              <w:pStyle w:val="af0"/>
              <w:spacing w:after="0"/>
              <w:ind w:left="0"/>
              <w:jc w:val="center"/>
            </w:pPr>
            <w:r w:rsidRPr="00697B84">
              <w:t>Расчетный срок</w:t>
            </w:r>
          </w:p>
        </w:tc>
      </w:tr>
    </w:tbl>
    <w:p w:rsidR="002F09B8" w:rsidRPr="00697B84" w:rsidRDefault="002F09B8" w:rsidP="002F09B8">
      <w:pPr>
        <w:autoSpaceDE w:val="0"/>
        <w:ind w:firstLine="709"/>
        <w:jc w:val="both"/>
        <w:rPr>
          <w:rFonts w:eastAsia="Calibri"/>
          <w:i/>
        </w:rPr>
      </w:pPr>
      <w:r w:rsidRPr="00697B84">
        <w:rPr>
          <w:rFonts w:eastAsia="Calibri"/>
          <w:i/>
        </w:rPr>
        <w:t xml:space="preserve">*Для указанного проектируемого объекта необходимо установление санитарно-защитной зоны в соответствии с «Правилами установления санитарно-защитных зон и использования земельных участков, расположенных в границах санитарно-защитных зон», утвержденных Постановлением Правительства РФ от 03.03.2018 № 222 (ред. от 21.12.2018). Решение об установлении санитарно-защитной зоны принимают Федеральная служба по надзору в сфере защиты прав потребителей и благополучия человека - в отношении объектов I - </w:t>
      </w:r>
      <w:r w:rsidRPr="00697B84">
        <w:rPr>
          <w:rFonts w:eastAsia="Calibri"/>
          <w:i/>
          <w:lang w:val="en-US"/>
        </w:rPr>
        <w:t>II</w:t>
      </w:r>
      <w:r w:rsidRPr="00697B84">
        <w:rPr>
          <w:rFonts w:eastAsia="Calibri"/>
          <w:i/>
        </w:rPr>
        <w:t xml:space="preserve"> класса опасности в соответствии с санитарной классификацией, а также в отношении групп объектов, в состав которых входят объекты I – </w:t>
      </w:r>
      <w:r w:rsidRPr="00697B84">
        <w:rPr>
          <w:rFonts w:eastAsia="Calibri"/>
          <w:i/>
          <w:lang w:val="en-US"/>
        </w:rPr>
        <w:t>II</w:t>
      </w:r>
      <w:r w:rsidRPr="00697B84">
        <w:rPr>
          <w:rFonts w:eastAsia="Calibri"/>
          <w:i/>
        </w:rPr>
        <w:t xml:space="preserve"> класса опасности.</w:t>
      </w:r>
    </w:p>
    <w:p w:rsidR="002F09B8" w:rsidRPr="00697B84" w:rsidRDefault="002F09B8" w:rsidP="002F09B8">
      <w:pPr>
        <w:autoSpaceDE w:val="0"/>
        <w:ind w:firstLine="709"/>
        <w:jc w:val="both"/>
        <w:rPr>
          <w:rFonts w:eastAsia="Calibri"/>
          <w:i/>
        </w:rPr>
      </w:pPr>
      <w:r w:rsidRPr="00697B84">
        <w:rPr>
          <w:rFonts w:eastAsia="Calibri"/>
          <w:i/>
        </w:rPr>
        <w:lastRenderedPageBreak/>
        <w:t>Санитарно-защитная зона и ограничения использования земельных участков, расположенных в ее границах, считаются установленными со дня внесения сведений о такой зоне в Единый государственный реестр недвижимости.</w:t>
      </w:r>
    </w:p>
    <w:p w:rsidR="00A477E9" w:rsidRPr="00697B84" w:rsidRDefault="00A477E9" w:rsidP="00015F62">
      <w:pPr>
        <w:ind w:firstLine="567"/>
        <w:rPr>
          <w:rFonts w:cs="Times New Roman"/>
          <w:i/>
        </w:rPr>
      </w:pPr>
    </w:p>
    <w:p w:rsidR="0010070E" w:rsidRPr="00697B84" w:rsidRDefault="007314E4" w:rsidP="00015F62">
      <w:pPr>
        <w:ind w:firstLine="567"/>
        <w:rPr>
          <w:rFonts w:cs="Times New Roman"/>
          <w:i/>
        </w:rPr>
      </w:pPr>
      <w:r w:rsidRPr="00697B84">
        <w:rPr>
          <w:rFonts w:cs="Times New Roman"/>
          <w:i/>
        </w:rPr>
        <w:t xml:space="preserve">Места размещения объектов специального назначения отображены на </w:t>
      </w:r>
      <w:r w:rsidR="009F5EB7" w:rsidRPr="00697B84">
        <w:rPr>
          <w:rFonts w:cs="Times New Roman"/>
          <w:i/>
        </w:rPr>
        <w:t>карт</w:t>
      </w:r>
      <w:r w:rsidR="00F52AD4" w:rsidRPr="00697B84">
        <w:rPr>
          <w:rFonts w:cs="Times New Roman"/>
          <w:i/>
        </w:rPr>
        <w:t>е</w:t>
      </w:r>
      <w:r w:rsidR="009F5EB7" w:rsidRPr="00697B84">
        <w:rPr>
          <w:rFonts w:cs="Times New Roman"/>
          <w:i/>
        </w:rPr>
        <w:t xml:space="preserve"> </w:t>
      </w:r>
      <w:r w:rsidR="00EC150A" w:rsidRPr="00697B84">
        <w:rPr>
          <w:rFonts w:cs="Times New Roman"/>
          <w:i/>
        </w:rPr>
        <w:t>3</w:t>
      </w:r>
      <w:r w:rsidRPr="00697B84">
        <w:rPr>
          <w:rFonts w:cs="Times New Roman"/>
          <w:i/>
        </w:rPr>
        <w:t>.</w:t>
      </w:r>
      <w:r w:rsidRPr="00697B84">
        <w:rPr>
          <w:rFonts w:cs="Times New Roman"/>
          <w:i/>
        </w:rPr>
        <w:tab/>
      </w:r>
    </w:p>
    <w:p w:rsidR="0010070E" w:rsidRPr="00697B84" w:rsidRDefault="007314E4" w:rsidP="0030063C">
      <w:pPr>
        <w:pStyle w:val="10"/>
        <w:outlineLvl w:val="2"/>
      </w:pPr>
      <w:bookmarkStart w:id="25" w:name="_Toc129690777"/>
      <w:r w:rsidRPr="00697B84">
        <w:t>Мероприятия по предотвращению чрезвычайных ситуаций природного и техногенного характера</w:t>
      </w:r>
      <w:bookmarkEnd w:id="25"/>
    </w:p>
    <w:p w:rsidR="00BA6604" w:rsidRPr="00697B84" w:rsidRDefault="007314E4" w:rsidP="00DC78CD">
      <w:pPr>
        <w:jc w:val="both"/>
        <w:rPr>
          <w:rFonts w:cs="Times New Roman"/>
        </w:rPr>
      </w:pPr>
      <w:r w:rsidRPr="00697B84">
        <w:rPr>
          <w:rFonts w:cs="Times New Roman"/>
        </w:rPr>
        <w:tab/>
      </w:r>
    </w:p>
    <w:p w:rsidR="0010070E" w:rsidRPr="00697B84" w:rsidRDefault="007314E4" w:rsidP="00BA6604">
      <w:pPr>
        <w:ind w:firstLine="567"/>
        <w:jc w:val="both"/>
        <w:rPr>
          <w:rFonts w:cs="Times New Roman"/>
        </w:rPr>
      </w:pPr>
      <w:r w:rsidRPr="00697B84">
        <w:rPr>
          <w:rFonts w:cs="Times New Roman"/>
        </w:rPr>
        <w:t>Выполнение мероприятий по защите населения от опасностей, поражающих факторов современных средств поражения и опасностей ЧС природного и техногенного характера, а также вторичных поражающих факторов, которые могут возникнуть при разрушении потенциально опасных объектов, достигается:</w:t>
      </w:r>
    </w:p>
    <w:p w:rsidR="0010070E" w:rsidRPr="00697B84" w:rsidRDefault="007314E4" w:rsidP="00AB3222">
      <w:pPr>
        <w:numPr>
          <w:ilvl w:val="0"/>
          <w:numId w:val="4"/>
        </w:numPr>
        <w:jc w:val="both"/>
        <w:rPr>
          <w:rFonts w:cs="Times New Roman"/>
        </w:rPr>
      </w:pPr>
      <w:r w:rsidRPr="00697B84">
        <w:rPr>
          <w:rFonts w:cs="Times New Roman"/>
        </w:rPr>
        <w:t>проведением противоэпидемических, санитарно-гигиенических и пожарно-профилактических мероприятий, уменьшающих опасность возникновения и распространения инфекционных заболеваний и пожаров;</w:t>
      </w:r>
    </w:p>
    <w:p w:rsidR="0010070E" w:rsidRPr="00697B84" w:rsidRDefault="007314E4" w:rsidP="00AB3222">
      <w:pPr>
        <w:pStyle w:val="af3"/>
        <w:numPr>
          <w:ilvl w:val="0"/>
          <w:numId w:val="4"/>
        </w:numPr>
        <w:jc w:val="both"/>
        <w:rPr>
          <w:rFonts w:cs="Times New Roman"/>
        </w:rPr>
      </w:pPr>
      <w:r w:rsidRPr="00697B84">
        <w:rPr>
          <w:rFonts w:cs="Times New Roman"/>
        </w:rPr>
        <w:t>проведением аварийно-спасательных и других неотложных работ;</w:t>
      </w:r>
    </w:p>
    <w:p w:rsidR="0010070E" w:rsidRPr="00697B84" w:rsidRDefault="007314E4" w:rsidP="00AB3222">
      <w:pPr>
        <w:pStyle w:val="af3"/>
        <w:numPr>
          <w:ilvl w:val="0"/>
          <w:numId w:val="4"/>
        </w:numPr>
        <w:jc w:val="both"/>
        <w:rPr>
          <w:rFonts w:cs="Times New Roman"/>
        </w:rPr>
      </w:pPr>
      <w:r w:rsidRPr="00697B84">
        <w:rPr>
          <w:rFonts w:cs="Times New Roman"/>
        </w:rPr>
        <w:t>комплектование первичных средств пожаротушения, применяемых до прибытия пожарного расчета.</w:t>
      </w:r>
    </w:p>
    <w:p w:rsidR="005E440F" w:rsidRPr="00697B84" w:rsidRDefault="007314E4" w:rsidP="005E440F">
      <w:pPr>
        <w:ind w:firstLine="567"/>
        <w:jc w:val="both"/>
        <w:rPr>
          <w:rFonts w:cs="Times New Roman"/>
        </w:rPr>
      </w:pPr>
      <w:r w:rsidRPr="00697B84">
        <w:rPr>
          <w:rFonts w:cs="Times New Roman"/>
        </w:rPr>
        <w:tab/>
      </w:r>
      <w:r w:rsidR="005E440F" w:rsidRPr="00697B84">
        <w:rPr>
          <w:rFonts w:cs="Times New Roman"/>
        </w:rPr>
        <w:t>Более подробно данные вопросы рассмотрены в разделе 4 «Перечень основных факторов риска возникновения чрезвычайных ситуаций природного и техногенного характера» настоящего проекта генерального плана.</w:t>
      </w:r>
    </w:p>
    <w:p w:rsidR="0010070E" w:rsidRPr="00697B84" w:rsidRDefault="007314E4" w:rsidP="00DC78CD">
      <w:pPr>
        <w:jc w:val="both"/>
        <w:rPr>
          <w:rFonts w:cs="Times New Roman"/>
          <w:bCs/>
        </w:rPr>
      </w:pPr>
      <w:r w:rsidRPr="00697B84">
        <w:rPr>
          <w:rFonts w:cs="Times New Roman"/>
          <w:b/>
          <w:bCs/>
        </w:rPr>
        <w:tab/>
      </w:r>
      <w:r w:rsidRPr="00697B84">
        <w:rPr>
          <w:rFonts w:cs="Times New Roman"/>
          <w:bCs/>
        </w:rPr>
        <w:t xml:space="preserve">Решение вопросов по организации и проведению мероприятий по гражданской обороне и защите населения </w:t>
      </w:r>
      <w:r w:rsidR="003223EF" w:rsidRPr="00697B84">
        <w:rPr>
          <w:rFonts w:cs="Times New Roman"/>
          <w:bCs/>
        </w:rPr>
        <w:t>сельского</w:t>
      </w:r>
      <w:r w:rsidRPr="00697B84">
        <w:rPr>
          <w:rFonts w:cs="Times New Roman"/>
          <w:bCs/>
        </w:rPr>
        <w:t xml:space="preserve"> поселения возлагается на Главу поселения. </w:t>
      </w:r>
    </w:p>
    <w:p w:rsidR="00ED5948" w:rsidRPr="00697B84" w:rsidRDefault="00ED5948" w:rsidP="00DC78CD">
      <w:pPr>
        <w:jc w:val="both"/>
        <w:rPr>
          <w:rFonts w:cs="Times New Roman"/>
        </w:rPr>
      </w:pPr>
    </w:p>
    <w:p w:rsidR="0010070E" w:rsidRPr="00697B84" w:rsidRDefault="007314E4" w:rsidP="0030063C">
      <w:pPr>
        <w:pStyle w:val="2"/>
        <w:tabs>
          <w:tab w:val="clear" w:pos="1134"/>
          <w:tab w:val="left" w:pos="426"/>
        </w:tabs>
        <w:ind w:firstLine="0"/>
        <w:jc w:val="center"/>
        <w:outlineLvl w:val="1"/>
        <w:rPr>
          <w:rFonts w:cs="Times New Roman"/>
        </w:rPr>
      </w:pPr>
      <w:bookmarkStart w:id="26" w:name="_Toc129690778"/>
      <w:r w:rsidRPr="00697B84">
        <w:rPr>
          <w:rFonts w:cs="Times New Roman"/>
        </w:rPr>
        <w:t>Мероприятия по охране окружающей среды</w:t>
      </w:r>
      <w:bookmarkEnd w:id="26"/>
    </w:p>
    <w:p w:rsidR="000268E1" w:rsidRPr="00697B84" w:rsidRDefault="000268E1" w:rsidP="0030063C">
      <w:pPr>
        <w:ind w:firstLine="567"/>
        <w:jc w:val="both"/>
        <w:rPr>
          <w:rFonts w:cs="Times New Roman"/>
        </w:rPr>
      </w:pPr>
    </w:p>
    <w:p w:rsidR="0010070E" w:rsidRPr="00697B84" w:rsidRDefault="007314E4" w:rsidP="0030063C">
      <w:pPr>
        <w:ind w:firstLine="567"/>
        <w:jc w:val="both"/>
        <w:rPr>
          <w:rFonts w:cs="Times New Roman"/>
        </w:rPr>
      </w:pPr>
      <w:r w:rsidRPr="00697B84">
        <w:rPr>
          <w:rFonts w:cs="Times New Roman"/>
        </w:rPr>
        <w:t>Генеральным планом намечены следующие мероприятия, призванные обеспечить благоприятные санитарно-гигиенические условия проживания людей и способствующие сбалансиров</w:t>
      </w:r>
      <w:r w:rsidR="00FA5321" w:rsidRPr="00697B84">
        <w:rPr>
          <w:rFonts w:cs="Times New Roman"/>
        </w:rPr>
        <w:t xml:space="preserve">анному экологическому развитию </w:t>
      </w:r>
      <w:r w:rsidRPr="00697B84">
        <w:rPr>
          <w:rFonts w:cs="Times New Roman"/>
        </w:rPr>
        <w:t>поселения:</w:t>
      </w:r>
    </w:p>
    <w:p w:rsidR="00BA6604" w:rsidRPr="00697B84" w:rsidRDefault="00BA6604" w:rsidP="00C26187">
      <w:pPr>
        <w:pStyle w:val="aa"/>
        <w:keepNext/>
        <w:jc w:val="center"/>
        <w:rPr>
          <w:rFonts w:cs="Times New Roman"/>
        </w:rPr>
      </w:pPr>
      <w:r w:rsidRPr="00697B84">
        <w:rPr>
          <w:rFonts w:cs="Times New Roman"/>
        </w:rPr>
        <w:t xml:space="preserve">Таблица </w:t>
      </w:r>
      <w:r w:rsidR="00827874" w:rsidRPr="00697B84">
        <w:rPr>
          <w:rFonts w:cs="Times New Roman"/>
        </w:rPr>
        <w:fldChar w:fldCharType="begin"/>
      </w:r>
      <w:r w:rsidR="00C946A2" w:rsidRPr="00697B84">
        <w:rPr>
          <w:rFonts w:cs="Times New Roman"/>
        </w:rPr>
        <w:instrText xml:space="preserve"> SEQ Таблица \* ARABIC </w:instrText>
      </w:r>
      <w:r w:rsidR="00827874" w:rsidRPr="00697B84">
        <w:rPr>
          <w:rFonts w:cs="Times New Roman"/>
        </w:rPr>
        <w:fldChar w:fldCharType="separate"/>
      </w:r>
      <w:r w:rsidR="00F8132C" w:rsidRPr="00697B84">
        <w:rPr>
          <w:rFonts w:cs="Times New Roman"/>
          <w:noProof/>
        </w:rPr>
        <w:t>11</w:t>
      </w:r>
      <w:r w:rsidR="00827874" w:rsidRPr="00697B84">
        <w:rPr>
          <w:rFonts w:cs="Times New Roman"/>
          <w:noProof/>
        </w:rPr>
        <w:fldChar w:fldCharType="end"/>
      </w:r>
      <w:r w:rsidR="00C26187" w:rsidRPr="00697B84">
        <w:rPr>
          <w:rFonts w:cs="Times New Roman"/>
          <w:noProof/>
        </w:rPr>
        <w:t xml:space="preserve">   </w:t>
      </w:r>
      <w:r w:rsidRPr="00697B84">
        <w:rPr>
          <w:rFonts w:cs="Times New Roman"/>
        </w:rPr>
        <w:t>Перечень мероприятий по охране окружающей среды</w:t>
      </w:r>
    </w:p>
    <w:tbl>
      <w:tblPr>
        <w:tblW w:w="9356" w:type="dxa"/>
        <w:tblInd w:w="55" w:type="dxa"/>
        <w:tblLayout w:type="fixed"/>
        <w:tblCellMar>
          <w:top w:w="55" w:type="dxa"/>
          <w:left w:w="55" w:type="dxa"/>
          <w:bottom w:w="55" w:type="dxa"/>
          <w:right w:w="55" w:type="dxa"/>
        </w:tblCellMar>
        <w:tblLook w:val="0000"/>
      </w:tblPr>
      <w:tblGrid>
        <w:gridCol w:w="567"/>
        <w:gridCol w:w="7088"/>
        <w:gridCol w:w="1701"/>
      </w:tblGrid>
      <w:tr w:rsidR="00697B84" w:rsidRPr="00697B84" w:rsidTr="00595503">
        <w:tc>
          <w:tcPr>
            <w:tcW w:w="567" w:type="dxa"/>
            <w:tcBorders>
              <w:top w:val="single" w:sz="2" w:space="0" w:color="000000"/>
              <w:left w:val="single" w:sz="2" w:space="0" w:color="000000"/>
              <w:bottom w:val="single" w:sz="2" w:space="0" w:color="000000"/>
              <w:right w:val="nil"/>
            </w:tcBorders>
            <w:shd w:val="clear" w:color="auto" w:fill="DAEEF3" w:themeFill="accent5" w:themeFillTint="33"/>
          </w:tcPr>
          <w:p w:rsidR="00595503" w:rsidRPr="00697B84" w:rsidRDefault="00595503" w:rsidP="00595503">
            <w:pPr>
              <w:pStyle w:val="TableContents"/>
              <w:jc w:val="center"/>
              <w:rPr>
                <w:rFonts w:eastAsia="Times New Roman" w:cs="Times New Roman"/>
                <w:b/>
                <w:bCs/>
              </w:rPr>
            </w:pPr>
            <w:r w:rsidRPr="00697B84">
              <w:rPr>
                <w:rFonts w:eastAsia="Times New Roman" w:cs="Times New Roman"/>
                <w:b/>
                <w:bCs/>
              </w:rPr>
              <w:t xml:space="preserve">№ </w:t>
            </w:r>
            <w:proofErr w:type="spellStart"/>
            <w:r w:rsidRPr="00697B84">
              <w:rPr>
                <w:rFonts w:eastAsia="Times New Roman" w:cs="Times New Roman"/>
                <w:b/>
                <w:bCs/>
              </w:rPr>
              <w:t>пп</w:t>
            </w:r>
            <w:proofErr w:type="spellEnd"/>
          </w:p>
        </w:tc>
        <w:tc>
          <w:tcPr>
            <w:tcW w:w="7088" w:type="dxa"/>
            <w:tcBorders>
              <w:top w:val="single" w:sz="2" w:space="0" w:color="000000"/>
              <w:left w:val="single" w:sz="2" w:space="0" w:color="000000"/>
              <w:bottom w:val="single" w:sz="2" w:space="0" w:color="000000"/>
              <w:right w:val="single" w:sz="2" w:space="0" w:color="000000"/>
            </w:tcBorders>
            <w:shd w:val="clear" w:color="auto" w:fill="DAEEF3" w:themeFill="accent5" w:themeFillTint="33"/>
          </w:tcPr>
          <w:p w:rsidR="00595503" w:rsidRPr="00697B84" w:rsidRDefault="00595503" w:rsidP="00595503">
            <w:pPr>
              <w:pStyle w:val="TableContents"/>
              <w:jc w:val="center"/>
              <w:rPr>
                <w:rFonts w:eastAsia="Times New Roman" w:cs="Times New Roman"/>
                <w:b/>
                <w:bCs/>
              </w:rPr>
            </w:pPr>
            <w:r w:rsidRPr="00697B84">
              <w:rPr>
                <w:rFonts w:eastAsia="Times New Roman" w:cs="Times New Roman"/>
                <w:b/>
                <w:bCs/>
              </w:rPr>
              <w:t>Наименование мероприятия</w:t>
            </w:r>
          </w:p>
        </w:tc>
        <w:tc>
          <w:tcPr>
            <w:tcW w:w="1701" w:type="dxa"/>
            <w:tcBorders>
              <w:top w:val="single" w:sz="2" w:space="0" w:color="000000"/>
              <w:left w:val="single" w:sz="2" w:space="0" w:color="000000"/>
              <w:bottom w:val="single" w:sz="2" w:space="0" w:color="000000"/>
              <w:right w:val="single" w:sz="2" w:space="0" w:color="000000"/>
            </w:tcBorders>
            <w:shd w:val="clear" w:color="auto" w:fill="DAEEF3" w:themeFill="accent5" w:themeFillTint="33"/>
          </w:tcPr>
          <w:p w:rsidR="00595503" w:rsidRPr="00697B84" w:rsidRDefault="00595503" w:rsidP="00595503">
            <w:pPr>
              <w:pStyle w:val="TableContents"/>
              <w:jc w:val="center"/>
              <w:rPr>
                <w:rFonts w:eastAsia="Times New Roman" w:cs="Times New Roman"/>
                <w:b/>
                <w:bCs/>
              </w:rPr>
            </w:pPr>
            <w:r w:rsidRPr="00697B84">
              <w:rPr>
                <w:rFonts w:eastAsia="Times New Roman" w:cs="Times New Roman"/>
                <w:b/>
                <w:bCs/>
              </w:rPr>
              <w:t>Сроки реализации</w:t>
            </w:r>
          </w:p>
        </w:tc>
      </w:tr>
      <w:tr w:rsidR="00697B84" w:rsidRPr="00697B84" w:rsidTr="00595503">
        <w:tc>
          <w:tcPr>
            <w:tcW w:w="9356" w:type="dxa"/>
            <w:gridSpan w:val="3"/>
            <w:tcBorders>
              <w:top w:val="nil"/>
              <w:left w:val="single" w:sz="2" w:space="0" w:color="000000"/>
              <w:bottom w:val="single" w:sz="2" w:space="0" w:color="000000"/>
              <w:right w:val="single" w:sz="2" w:space="0" w:color="000000"/>
            </w:tcBorders>
          </w:tcPr>
          <w:p w:rsidR="00595503" w:rsidRPr="00697B84" w:rsidRDefault="00595503" w:rsidP="00595503">
            <w:pPr>
              <w:jc w:val="both"/>
              <w:rPr>
                <w:rFonts w:cs="Times New Roman"/>
                <w:b/>
                <w:bCs/>
                <w:i/>
                <w:iCs/>
              </w:rPr>
            </w:pPr>
            <w:r w:rsidRPr="00697B84">
              <w:rPr>
                <w:rFonts w:cs="Times New Roman"/>
                <w:b/>
                <w:bCs/>
                <w:i/>
                <w:iCs/>
              </w:rPr>
              <w:t>Охрана воздушного бассейна</w:t>
            </w:r>
          </w:p>
        </w:tc>
      </w:tr>
      <w:tr w:rsidR="00697B84" w:rsidRPr="00697B84" w:rsidTr="00595503">
        <w:tc>
          <w:tcPr>
            <w:tcW w:w="567" w:type="dxa"/>
            <w:tcBorders>
              <w:top w:val="nil"/>
              <w:left w:val="single" w:sz="2" w:space="0" w:color="000000"/>
              <w:bottom w:val="single" w:sz="2" w:space="0" w:color="000000"/>
              <w:right w:val="nil"/>
            </w:tcBorders>
          </w:tcPr>
          <w:p w:rsidR="00595503" w:rsidRPr="00697B84" w:rsidRDefault="00595503" w:rsidP="00595503">
            <w:pPr>
              <w:pStyle w:val="TableContents"/>
              <w:numPr>
                <w:ilvl w:val="0"/>
                <w:numId w:val="29"/>
              </w:numPr>
              <w:jc w:val="center"/>
              <w:rPr>
                <w:rFonts w:cs="Times New Roman"/>
              </w:rPr>
            </w:pPr>
          </w:p>
        </w:tc>
        <w:tc>
          <w:tcPr>
            <w:tcW w:w="7088" w:type="dxa"/>
            <w:tcBorders>
              <w:top w:val="nil"/>
              <w:left w:val="single" w:sz="2" w:space="0" w:color="000000"/>
              <w:bottom w:val="single" w:sz="2" w:space="0" w:color="000000"/>
              <w:right w:val="single" w:sz="2" w:space="0" w:color="000000"/>
            </w:tcBorders>
          </w:tcPr>
          <w:p w:rsidR="00595503" w:rsidRPr="00697B84" w:rsidRDefault="00595503" w:rsidP="00595503">
            <w:pPr>
              <w:jc w:val="both"/>
              <w:rPr>
                <w:rFonts w:cs="Times New Roman"/>
              </w:rPr>
            </w:pPr>
            <w:r w:rsidRPr="00697B84">
              <w:rPr>
                <w:rFonts w:cs="Times New Roman"/>
              </w:rPr>
              <w:t xml:space="preserve">Организация выбросов загрязняющих веществ в атмосферу и оснащение источников выбросов </w:t>
            </w:r>
            <w:proofErr w:type="spellStart"/>
            <w:r w:rsidRPr="00697B84">
              <w:rPr>
                <w:rFonts w:cs="Times New Roman"/>
              </w:rPr>
              <w:t>газопылеулавливающими</w:t>
            </w:r>
            <w:proofErr w:type="spellEnd"/>
            <w:r w:rsidRPr="00697B84">
              <w:rPr>
                <w:rFonts w:cs="Times New Roman"/>
              </w:rPr>
              <w:t xml:space="preserve"> установками, своевременная паспортизация вентиляционных устройств и </w:t>
            </w:r>
            <w:proofErr w:type="spellStart"/>
            <w:r w:rsidRPr="00697B84">
              <w:rPr>
                <w:rFonts w:cs="Times New Roman"/>
              </w:rPr>
              <w:t>газопылеочистных</w:t>
            </w:r>
            <w:proofErr w:type="spellEnd"/>
            <w:r w:rsidRPr="00697B84">
              <w:rPr>
                <w:rFonts w:cs="Times New Roman"/>
              </w:rPr>
              <w:t xml:space="preserve"> установок с оценкой их эффективности;</w:t>
            </w:r>
          </w:p>
        </w:tc>
        <w:tc>
          <w:tcPr>
            <w:tcW w:w="1701" w:type="dxa"/>
            <w:tcBorders>
              <w:top w:val="nil"/>
              <w:left w:val="single" w:sz="2" w:space="0" w:color="000000"/>
              <w:bottom w:val="single" w:sz="2" w:space="0" w:color="000000"/>
              <w:right w:val="single" w:sz="2" w:space="0" w:color="000000"/>
            </w:tcBorders>
          </w:tcPr>
          <w:p w:rsidR="00595503" w:rsidRPr="00697B84" w:rsidRDefault="00595503" w:rsidP="00595503">
            <w:pPr>
              <w:jc w:val="center"/>
              <w:rPr>
                <w:rFonts w:cs="Times New Roman"/>
              </w:rPr>
            </w:pPr>
            <w:r w:rsidRPr="00697B84">
              <w:rPr>
                <w:rFonts w:cs="Times New Roman"/>
                <w:lang w:val="en-US"/>
              </w:rPr>
              <w:t>I</w:t>
            </w:r>
            <w:r w:rsidRPr="00697B84">
              <w:rPr>
                <w:rFonts w:cs="Times New Roman"/>
              </w:rPr>
              <w:t xml:space="preserve"> очередь</w:t>
            </w:r>
          </w:p>
        </w:tc>
      </w:tr>
      <w:tr w:rsidR="00697B84" w:rsidRPr="00697B84" w:rsidTr="00595503">
        <w:tc>
          <w:tcPr>
            <w:tcW w:w="567" w:type="dxa"/>
            <w:tcBorders>
              <w:top w:val="nil"/>
              <w:left w:val="single" w:sz="2" w:space="0" w:color="000000"/>
              <w:bottom w:val="single" w:sz="2" w:space="0" w:color="000000"/>
              <w:right w:val="nil"/>
            </w:tcBorders>
          </w:tcPr>
          <w:p w:rsidR="00595503" w:rsidRPr="00697B84" w:rsidRDefault="00595503" w:rsidP="00595503">
            <w:pPr>
              <w:pStyle w:val="TableContents"/>
              <w:numPr>
                <w:ilvl w:val="0"/>
                <w:numId w:val="29"/>
              </w:numPr>
              <w:jc w:val="center"/>
              <w:rPr>
                <w:rFonts w:cs="Times New Roman"/>
              </w:rPr>
            </w:pPr>
          </w:p>
        </w:tc>
        <w:tc>
          <w:tcPr>
            <w:tcW w:w="7088" w:type="dxa"/>
            <w:tcBorders>
              <w:top w:val="nil"/>
              <w:left w:val="single" w:sz="2" w:space="0" w:color="000000"/>
              <w:bottom w:val="single" w:sz="2" w:space="0" w:color="000000"/>
              <w:right w:val="single" w:sz="2" w:space="0" w:color="000000"/>
            </w:tcBorders>
          </w:tcPr>
          <w:p w:rsidR="00595503" w:rsidRPr="00697B84" w:rsidRDefault="00595503" w:rsidP="00595503">
            <w:pPr>
              <w:jc w:val="both"/>
              <w:rPr>
                <w:rFonts w:cs="Times New Roman"/>
              </w:rPr>
            </w:pPr>
            <w:r w:rsidRPr="00697B84">
              <w:rPr>
                <w:rFonts w:cs="Times New Roman"/>
              </w:rPr>
              <w:t>Осуществление перевода автотранспорта на газовое топливо, с применением каталитических фильтров;</w:t>
            </w:r>
          </w:p>
        </w:tc>
        <w:tc>
          <w:tcPr>
            <w:tcW w:w="1701" w:type="dxa"/>
            <w:tcBorders>
              <w:top w:val="nil"/>
              <w:left w:val="single" w:sz="2" w:space="0" w:color="000000"/>
              <w:bottom w:val="single" w:sz="2" w:space="0" w:color="000000"/>
              <w:right w:val="single" w:sz="2" w:space="0" w:color="000000"/>
            </w:tcBorders>
          </w:tcPr>
          <w:p w:rsidR="00595503" w:rsidRPr="00697B84" w:rsidRDefault="00595503" w:rsidP="00595503">
            <w:pPr>
              <w:jc w:val="center"/>
              <w:rPr>
                <w:rFonts w:cs="Times New Roman"/>
              </w:rPr>
            </w:pPr>
            <w:r w:rsidRPr="00697B84">
              <w:rPr>
                <w:rFonts w:cs="Times New Roman"/>
              </w:rPr>
              <w:t>Расчетный срок</w:t>
            </w:r>
          </w:p>
        </w:tc>
      </w:tr>
      <w:tr w:rsidR="00697B84" w:rsidRPr="00697B84" w:rsidTr="00595503">
        <w:tc>
          <w:tcPr>
            <w:tcW w:w="567" w:type="dxa"/>
            <w:tcBorders>
              <w:top w:val="nil"/>
              <w:left w:val="single" w:sz="2" w:space="0" w:color="000000"/>
              <w:bottom w:val="single" w:sz="2" w:space="0" w:color="000000"/>
              <w:right w:val="nil"/>
            </w:tcBorders>
          </w:tcPr>
          <w:p w:rsidR="00595503" w:rsidRPr="00697B84" w:rsidRDefault="00595503" w:rsidP="00595503">
            <w:pPr>
              <w:pStyle w:val="TableContents"/>
              <w:numPr>
                <w:ilvl w:val="0"/>
                <w:numId w:val="29"/>
              </w:numPr>
              <w:jc w:val="center"/>
              <w:rPr>
                <w:rFonts w:cs="Times New Roman"/>
              </w:rPr>
            </w:pPr>
          </w:p>
        </w:tc>
        <w:tc>
          <w:tcPr>
            <w:tcW w:w="7088" w:type="dxa"/>
            <w:tcBorders>
              <w:top w:val="nil"/>
              <w:left w:val="single" w:sz="2" w:space="0" w:color="000000"/>
              <w:bottom w:val="single" w:sz="2" w:space="0" w:color="000000"/>
              <w:right w:val="single" w:sz="2" w:space="0" w:color="000000"/>
            </w:tcBorders>
          </w:tcPr>
          <w:p w:rsidR="00595503" w:rsidRPr="00697B84" w:rsidRDefault="00595503" w:rsidP="00595503">
            <w:pPr>
              <w:jc w:val="both"/>
              <w:rPr>
                <w:rFonts w:cs="Times New Roman"/>
              </w:rPr>
            </w:pPr>
            <w:r w:rsidRPr="00697B84">
              <w:rPr>
                <w:rFonts w:cs="Times New Roman"/>
              </w:rPr>
              <w:t>Озеленение магистральных улиц и санитарно-защитных зон двухъярусной посадкой зеленых насаждений.</w:t>
            </w:r>
          </w:p>
        </w:tc>
        <w:tc>
          <w:tcPr>
            <w:tcW w:w="1701" w:type="dxa"/>
            <w:tcBorders>
              <w:top w:val="nil"/>
              <w:left w:val="single" w:sz="2" w:space="0" w:color="000000"/>
              <w:bottom w:val="single" w:sz="2" w:space="0" w:color="000000"/>
              <w:right w:val="single" w:sz="2" w:space="0" w:color="000000"/>
            </w:tcBorders>
          </w:tcPr>
          <w:p w:rsidR="00595503" w:rsidRPr="00697B84" w:rsidRDefault="00595503" w:rsidP="00595503">
            <w:pPr>
              <w:jc w:val="center"/>
              <w:rPr>
                <w:rFonts w:cs="Times New Roman"/>
              </w:rPr>
            </w:pPr>
            <w:r w:rsidRPr="00697B84">
              <w:rPr>
                <w:rFonts w:cs="Times New Roman"/>
                <w:lang w:val="en-US"/>
              </w:rPr>
              <w:t>I</w:t>
            </w:r>
            <w:r w:rsidRPr="00697B84">
              <w:rPr>
                <w:rFonts w:cs="Times New Roman"/>
              </w:rPr>
              <w:t xml:space="preserve"> очередь</w:t>
            </w:r>
          </w:p>
        </w:tc>
      </w:tr>
      <w:tr w:rsidR="00697B84" w:rsidRPr="00697B84" w:rsidTr="00595503">
        <w:tc>
          <w:tcPr>
            <w:tcW w:w="567" w:type="dxa"/>
            <w:tcBorders>
              <w:top w:val="nil"/>
              <w:left w:val="single" w:sz="2" w:space="0" w:color="000000"/>
              <w:bottom w:val="single" w:sz="2" w:space="0" w:color="000000"/>
              <w:right w:val="nil"/>
            </w:tcBorders>
          </w:tcPr>
          <w:p w:rsidR="00595503" w:rsidRPr="00697B84" w:rsidRDefault="00595503" w:rsidP="00595503">
            <w:pPr>
              <w:pStyle w:val="TableContents"/>
              <w:numPr>
                <w:ilvl w:val="0"/>
                <w:numId w:val="29"/>
              </w:numPr>
              <w:jc w:val="center"/>
              <w:rPr>
                <w:rFonts w:cs="Times New Roman"/>
              </w:rPr>
            </w:pPr>
          </w:p>
        </w:tc>
        <w:tc>
          <w:tcPr>
            <w:tcW w:w="7088" w:type="dxa"/>
            <w:tcBorders>
              <w:top w:val="nil"/>
              <w:left w:val="single" w:sz="2" w:space="0" w:color="000000"/>
              <w:bottom w:val="single" w:sz="2" w:space="0" w:color="000000"/>
              <w:right w:val="single" w:sz="2" w:space="0" w:color="000000"/>
            </w:tcBorders>
          </w:tcPr>
          <w:p w:rsidR="00595503" w:rsidRPr="00697B84" w:rsidRDefault="00595503" w:rsidP="00595503">
            <w:pPr>
              <w:jc w:val="both"/>
              <w:rPr>
                <w:rFonts w:cs="Times New Roman"/>
              </w:rPr>
            </w:pPr>
            <w:r w:rsidRPr="00697B84">
              <w:rPr>
                <w:rFonts w:cs="Times New Roman"/>
              </w:rPr>
              <w:t>Разработка проектов санитарно-защитных зон</w:t>
            </w:r>
          </w:p>
        </w:tc>
        <w:tc>
          <w:tcPr>
            <w:tcW w:w="1701" w:type="dxa"/>
            <w:tcBorders>
              <w:top w:val="nil"/>
              <w:left w:val="single" w:sz="2" w:space="0" w:color="000000"/>
              <w:bottom w:val="single" w:sz="2" w:space="0" w:color="000000"/>
              <w:right w:val="single" w:sz="2" w:space="0" w:color="000000"/>
            </w:tcBorders>
          </w:tcPr>
          <w:p w:rsidR="00595503" w:rsidRPr="00697B84" w:rsidRDefault="00595503" w:rsidP="00595503">
            <w:pPr>
              <w:jc w:val="center"/>
              <w:rPr>
                <w:rFonts w:cs="Times New Roman"/>
              </w:rPr>
            </w:pPr>
            <w:r w:rsidRPr="00697B84">
              <w:rPr>
                <w:rFonts w:cs="Times New Roman"/>
                <w:lang w:val="en-US"/>
              </w:rPr>
              <w:t>I</w:t>
            </w:r>
            <w:r w:rsidRPr="00697B84">
              <w:rPr>
                <w:rFonts w:cs="Times New Roman"/>
              </w:rPr>
              <w:t xml:space="preserve"> очередь</w:t>
            </w:r>
          </w:p>
        </w:tc>
      </w:tr>
      <w:tr w:rsidR="00697B84" w:rsidRPr="00697B84" w:rsidTr="00595503">
        <w:tc>
          <w:tcPr>
            <w:tcW w:w="7655" w:type="dxa"/>
            <w:gridSpan w:val="2"/>
            <w:tcBorders>
              <w:top w:val="nil"/>
              <w:left w:val="single" w:sz="2" w:space="0" w:color="000000"/>
              <w:bottom w:val="single" w:sz="2" w:space="0" w:color="000000"/>
              <w:right w:val="single" w:sz="2" w:space="0" w:color="000000"/>
            </w:tcBorders>
          </w:tcPr>
          <w:p w:rsidR="00595503" w:rsidRPr="00697B84" w:rsidRDefault="00595503" w:rsidP="00595503">
            <w:pPr>
              <w:jc w:val="both"/>
              <w:rPr>
                <w:rFonts w:cs="Times New Roman"/>
                <w:b/>
                <w:bCs/>
                <w:i/>
                <w:iCs/>
                <w:lang w:val="en-US"/>
              </w:rPr>
            </w:pPr>
            <w:r w:rsidRPr="00697B84">
              <w:rPr>
                <w:rFonts w:cs="Times New Roman"/>
                <w:b/>
                <w:bCs/>
                <w:i/>
                <w:iCs/>
              </w:rPr>
              <w:t>Охрана поверхностных вод</w:t>
            </w:r>
          </w:p>
        </w:tc>
        <w:tc>
          <w:tcPr>
            <w:tcW w:w="1701" w:type="dxa"/>
            <w:tcBorders>
              <w:top w:val="nil"/>
              <w:left w:val="single" w:sz="2" w:space="0" w:color="000000"/>
              <w:bottom w:val="single" w:sz="2" w:space="0" w:color="000000"/>
              <w:right w:val="single" w:sz="2" w:space="0" w:color="000000"/>
            </w:tcBorders>
          </w:tcPr>
          <w:p w:rsidR="00595503" w:rsidRPr="00697B84" w:rsidRDefault="00595503" w:rsidP="00595503">
            <w:pPr>
              <w:jc w:val="both"/>
              <w:rPr>
                <w:rFonts w:cs="Times New Roman"/>
                <w:b/>
                <w:bCs/>
                <w:i/>
                <w:iCs/>
              </w:rPr>
            </w:pPr>
          </w:p>
        </w:tc>
      </w:tr>
      <w:tr w:rsidR="00697B84" w:rsidRPr="00697B84" w:rsidTr="00595503">
        <w:tc>
          <w:tcPr>
            <w:tcW w:w="567" w:type="dxa"/>
            <w:tcBorders>
              <w:top w:val="nil"/>
              <w:left w:val="single" w:sz="2" w:space="0" w:color="000000"/>
              <w:bottom w:val="single" w:sz="2" w:space="0" w:color="000000"/>
              <w:right w:val="nil"/>
            </w:tcBorders>
            <w:vAlign w:val="center"/>
          </w:tcPr>
          <w:p w:rsidR="00595503" w:rsidRPr="00697B84" w:rsidRDefault="00595503" w:rsidP="00595503">
            <w:pPr>
              <w:pStyle w:val="TableContents"/>
              <w:numPr>
                <w:ilvl w:val="0"/>
                <w:numId w:val="29"/>
              </w:numPr>
              <w:jc w:val="center"/>
              <w:rPr>
                <w:rFonts w:cs="Times New Roman"/>
                <w:bCs/>
                <w:i/>
                <w:smallCaps/>
                <w:snapToGrid w:val="0"/>
              </w:rPr>
            </w:pPr>
          </w:p>
        </w:tc>
        <w:tc>
          <w:tcPr>
            <w:tcW w:w="7088" w:type="dxa"/>
            <w:tcBorders>
              <w:top w:val="nil"/>
              <w:left w:val="single" w:sz="2" w:space="0" w:color="000000"/>
              <w:bottom w:val="single" w:sz="2" w:space="0" w:color="000000"/>
              <w:right w:val="single" w:sz="2" w:space="0" w:color="000000"/>
            </w:tcBorders>
          </w:tcPr>
          <w:p w:rsidR="00595503" w:rsidRPr="00697B84" w:rsidRDefault="00595503" w:rsidP="00595503">
            <w:pPr>
              <w:rPr>
                <w:rFonts w:cs="Times New Roman"/>
                <w:highlight w:val="yellow"/>
              </w:rPr>
            </w:pPr>
            <w:r w:rsidRPr="00697B84">
              <w:rPr>
                <w:rFonts w:cs="Times New Roman"/>
              </w:rPr>
              <w:t>Строительство современных очистных сооружений</w:t>
            </w:r>
          </w:p>
        </w:tc>
        <w:tc>
          <w:tcPr>
            <w:tcW w:w="1701" w:type="dxa"/>
            <w:tcBorders>
              <w:top w:val="nil"/>
              <w:left w:val="single" w:sz="2" w:space="0" w:color="000000"/>
              <w:bottom w:val="single" w:sz="2" w:space="0" w:color="000000"/>
              <w:right w:val="single" w:sz="2" w:space="0" w:color="000000"/>
            </w:tcBorders>
          </w:tcPr>
          <w:p w:rsidR="00595503" w:rsidRPr="00697B84" w:rsidRDefault="00595503" w:rsidP="00595503">
            <w:pPr>
              <w:jc w:val="center"/>
              <w:rPr>
                <w:rFonts w:cs="Times New Roman"/>
              </w:rPr>
            </w:pPr>
            <w:r w:rsidRPr="00697B84">
              <w:rPr>
                <w:rFonts w:cs="Times New Roman"/>
                <w:lang w:val="en-US"/>
              </w:rPr>
              <w:t>I</w:t>
            </w:r>
            <w:r w:rsidRPr="00697B84">
              <w:rPr>
                <w:rFonts w:cs="Times New Roman"/>
              </w:rPr>
              <w:t xml:space="preserve"> очередь</w:t>
            </w:r>
          </w:p>
        </w:tc>
      </w:tr>
      <w:tr w:rsidR="00697B84" w:rsidRPr="00697B84" w:rsidTr="00595503">
        <w:tc>
          <w:tcPr>
            <w:tcW w:w="567" w:type="dxa"/>
            <w:tcBorders>
              <w:top w:val="nil"/>
              <w:left w:val="single" w:sz="2" w:space="0" w:color="000000"/>
              <w:bottom w:val="single" w:sz="2" w:space="0" w:color="000000"/>
              <w:right w:val="nil"/>
            </w:tcBorders>
            <w:vAlign w:val="center"/>
          </w:tcPr>
          <w:p w:rsidR="00595503" w:rsidRPr="00697B84" w:rsidRDefault="00595503" w:rsidP="00595503">
            <w:pPr>
              <w:pStyle w:val="af3"/>
              <w:numPr>
                <w:ilvl w:val="0"/>
                <w:numId w:val="29"/>
              </w:numPr>
              <w:jc w:val="center"/>
              <w:rPr>
                <w:rFonts w:cs="Times New Roman"/>
                <w:bCs/>
                <w:i/>
                <w:smallCaps/>
                <w:snapToGrid w:val="0"/>
              </w:rPr>
            </w:pPr>
          </w:p>
        </w:tc>
        <w:tc>
          <w:tcPr>
            <w:tcW w:w="7088" w:type="dxa"/>
            <w:tcBorders>
              <w:top w:val="nil"/>
              <w:left w:val="single" w:sz="2" w:space="0" w:color="000000"/>
              <w:bottom w:val="single" w:sz="2" w:space="0" w:color="000000"/>
              <w:right w:val="single" w:sz="2" w:space="0" w:color="000000"/>
            </w:tcBorders>
          </w:tcPr>
          <w:p w:rsidR="00595503" w:rsidRPr="00697B84" w:rsidRDefault="00595503" w:rsidP="00595503">
            <w:pPr>
              <w:rPr>
                <w:rFonts w:cs="Times New Roman"/>
              </w:rPr>
            </w:pPr>
            <w:r w:rsidRPr="00697B84">
              <w:rPr>
                <w:rFonts w:cs="Times New Roman"/>
              </w:rPr>
              <w:t>Строительство централизованной системы водоотведения;</w:t>
            </w:r>
          </w:p>
        </w:tc>
        <w:tc>
          <w:tcPr>
            <w:tcW w:w="1701" w:type="dxa"/>
            <w:tcBorders>
              <w:top w:val="nil"/>
              <w:left w:val="single" w:sz="2" w:space="0" w:color="000000"/>
              <w:bottom w:val="single" w:sz="2" w:space="0" w:color="000000"/>
              <w:right w:val="single" w:sz="2" w:space="0" w:color="000000"/>
            </w:tcBorders>
          </w:tcPr>
          <w:p w:rsidR="00595503" w:rsidRPr="00697B84" w:rsidRDefault="00595503" w:rsidP="00595503">
            <w:pPr>
              <w:jc w:val="center"/>
              <w:rPr>
                <w:rFonts w:cs="Times New Roman"/>
              </w:rPr>
            </w:pPr>
            <w:r w:rsidRPr="00697B84">
              <w:rPr>
                <w:rFonts w:cs="Times New Roman"/>
                <w:lang w:val="en-US"/>
              </w:rPr>
              <w:t>I</w:t>
            </w:r>
            <w:r w:rsidRPr="00697B84">
              <w:rPr>
                <w:rFonts w:cs="Times New Roman"/>
              </w:rPr>
              <w:t xml:space="preserve"> очередь</w:t>
            </w:r>
          </w:p>
        </w:tc>
      </w:tr>
      <w:tr w:rsidR="00697B84" w:rsidRPr="00697B84" w:rsidTr="00595503">
        <w:tc>
          <w:tcPr>
            <w:tcW w:w="567" w:type="dxa"/>
            <w:tcBorders>
              <w:top w:val="nil"/>
              <w:left w:val="single" w:sz="2" w:space="0" w:color="000000"/>
              <w:bottom w:val="single" w:sz="2" w:space="0" w:color="000000"/>
              <w:right w:val="nil"/>
            </w:tcBorders>
            <w:vAlign w:val="center"/>
          </w:tcPr>
          <w:p w:rsidR="00595503" w:rsidRPr="00697B84" w:rsidRDefault="00595503" w:rsidP="00595503">
            <w:pPr>
              <w:pStyle w:val="af3"/>
              <w:numPr>
                <w:ilvl w:val="0"/>
                <w:numId w:val="29"/>
              </w:numPr>
              <w:jc w:val="center"/>
              <w:rPr>
                <w:rFonts w:cs="Times New Roman"/>
                <w:bCs/>
                <w:i/>
                <w:smallCaps/>
                <w:snapToGrid w:val="0"/>
              </w:rPr>
            </w:pPr>
          </w:p>
        </w:tc>
        <w:tc>
          <w:tcPr>
            <w:tcW w:w="7088" w:type="dxa"/>
            <w:tcBorders>
              <w:top w:val="nil"/>
              <w:left w:val="single" w:sz="2" w:space="0" w:color="000000"/>
              <w:bottom w:val="single" w:sz="2" w:space="0" w:color="000000"/>
              <w:right w:val="single" w:sz="2" w:space="0" w:color="000000"/>
            </w:tcBorders>
          </w:tcPr>
          <w:p w:rsidR="00595503" w:rsidRPr="00697B84" w:rsidRDefault="00595503" w:rsidP="00595503">
            <w:pPr>
              <w:rPr>
                <w:rFonts w:cs="Times New Roman"/>
              </w:rPr>
            </w:pPr>
            <w:r w:rsidRPr="00697B84">
              <w:rPr>
                <w:rFonts w:cs="Times New Roman"/>
              </w:rPr>
              <w:t>Обеспечение сбора и очистки поверхностных стоков с территории жилой и промышленной застройки в населенных пунктах;</w:t>
            </w:r>
          </w:p>
        </w:tc>
        <w:tc>
          <w:tcPr>
            <w:tcW w:w="1701" w:type="dxa"/>
            <w:tcBorders>
              <w:top w:val="nil"/>
              <w:left w:val="single" w:sz="2" w:space="0" w:color="000000"/>
              <w:bottom w:val="single" w:sz="2" w:space="0" w:color="000000"/>
              <w:right w:val="single" w:sz="2" w:space="0" w:color="000000"/>
            </w:tcBorders>
          </w:tcPr>
          <w:p w:rsidR="00595503" w:rsidRPr="00697B84" w:rsidRDefault="00595503" w:rsidP="00595503">
            <w:pPr>
              <w:jc w:val="center"/>
              <w:rPr>
                <w:rFonts w:cs="Times New Roman"/>
              </w:rPr>
            </w:pPr>
            <w:r w:rsidRPr="00697B84">
              <w:rPr>
                <w:rFonts w:cs="Times New Roman"/>
                <w:lang w:val="en-US"/>
              </w:rPr>
              <w:t>I</w:t>
            </w:r>
            <w:r w:rsidRPr="00697B84">
              <w:rPr>
                <w:rFonts w:cs="Times New Roman"/>
              </w:rPr>
              <w:t xml:space="preserve"> очередь</w:t>
            </w:r>
          </w:p>
        </w:tc>
      </w:tr>
      <w:tr w:rsidR="00697B84" w:rsidRPr="00697B84" w:rsidTr="00595503">
        <w:tc>
          <w:tcPr>
            <w:tcW w:w="567" w:type="dxa"/>
            <w:tcBorders>
              <w:top w:val="nil"/>
              <w:left w:val="single" w:sz="2" w:space="0" w:color="000000"/>
              <w:bottom w:val="single" w:sz="2" w:space="0" w:color="000000"/>
              <w:right w:val="nil"/>
            </w:tcBorders>
            <w:vAlign w:val="center"/>
          </w:tcPr>
          <w:p w:rsidR="00595503" w:rsidRPr="00697B84" w:rsidRDefault="00595503" w:rsidP="00595503">
            <w:pPr>
              <w:pStyle w:val="af3"/>
              <w:numPr>
                <w:ilvl w:val="0"/>
                <w:numId w:val="29"/>
              </w:numPr>
              <w:jc w:val="center"/>
              <w:rPr>
                <w:rFonts w:cs="Times New Roman"/>
                <w:bCs/>
                <w:i/>
                <w:smallCaps/>
                <w:snapToGrid w:val="0"/>
              </w:rPr>
            </w:pPr>
          </w:p>
        </w:tc>
        <w:tc>
          <w:tcPr>
            <w:tcW w:w="7088" w:type="dxa"/>
            <w:tcBorders>
              <w:top w:val="nil"/>
              <w:left w:val="single" w:sz="2" w:space="0" w:color="000000"/>
              <w:bottom w:val="single" w:sz="2" w:space="0" w:color="000000"/>
              <w:right w:val="single" w:sz="2" w:space="0" w:color="000000"/>
            </w:tcBorders>
          </w:tcPr>
          <w:p w:rsidR="00595503" w:rsidRPr="00697B84" w:rsidRDefault="00595503" w:rsidP="00595503">
            <w:pPr>
              <w:rPr>
                <w:rFonts w:cs="Times New Roman"/>
              </w:rPr>
            </w:pPr>
            <w:r w:rsidRPr="00697B84">
              <w:rPr>
                <w:rFonts w:cs="Times New Roman"/>
              </w:rPr>
              <w:t>Соблюдение правил водоохранного режима на водосборах водных объектов.</w:t>
            </w:r>
          </w:p>
        </w:tc>
        <w:tc>
          <w:tcPr>
            <w:tcW w:w="1701" w:type="dxa"/>
            <w:tcBorders>
              <w:top w:val="nil"/>
              <w:left w:val="single" w:sz="2" w:space="0" w:color="000000"/>
              <w:bottom w:val="single" w:sz="2" w:space="0" w:color="000000"/>
              <w:right w:val="single" w:sz="2" w:space="0" w:color="000000"/>
            </w:tcBorders>
          </w:tcPr>
          <w:p w:rsidR="00595503" w:rsidRPr="00697B84" w:rsidRDefault="00595503" w:rsidP="00595503">
            <w:pPr>
              <w:jc w:val="center"/>
              <w:rPr>
                <w:rFonts w:cs="Times New Roman"/>
              </w:rPr>
            </w:pPr>
            <w:r w:rsidRPr="00697B84">
              <w:rPr>
                <w:rFonts w:cs="Times New Roman"/>
                <w:lang w:val="en-US"/>
              </w:rPr>
              <w:t>I</w:t>
            </w:r>
            <w:r w:rsidRPr="00697B84">
              <w:rPr>
                <w:rFonts w:cs="Times New Roman"/>
              </w:rPr>
              <w:t xml:space="preserve"> очередь</w:t>
            </w:r>
          </w:p>
        </w:tc>
      </w:tr>
      <w:tr w:rsidR="00697B84" w:rsidRPr="00697B84" w:rsidTr="00595503">
        <w:tc>
          <w:tcPr>
            <w:tcW w:w="7655" w:type="dxa"/>
            <w:gridSpan w:val="2"/>
            <w:tcBorders>
              <w:top w:val="nil"/>
              <w:left w:val="single" w:sz="2" w:space="0" w:color="000000"/>
              <w:bottom w:val="single" w:sz="2" w:space="0" w:color="000000"/>
              <w:right w:val="single" w:sz="2" w:space="0" w:color="000000"/>
            </w:tcBorders>
          </w:tcPr>
          <w:p w:rsidR="00595503" w:rsidRPr="00697B84" w:rsidRDefault="00595503" w:rsidP="00595503">
            <w:pPr>
              <w:rPr>
                <w:rFonts w:cs="Times New Roman"/>
                <w:b/>
                <w:i/>
              </w:rPr>
            </w:pPr>
            <w:r w:rsidRPr="00697B84">
              <w:rPr>
                <w:rFonts w:cs="Times New Roman"/>
                <w:b/>
                <w:i/>
              </w:rPr>
              <w:t>Охрана подземных вод.</w:t>
            </w:r>
            <w:r w:rsidRPr="00697B84">
              <w:rPr>
                <w:rFonts w:cs="Times New Roman"/>
                <w:b/>
                <w:i/>
                <w:rtl/>
              </w:rPr>
              <w:t xml:space="preserve"> </w:t>
            </w:r>
            <w:r w:rsidRPr="00697B84">
              <w:rPr>
                <w:rFonts w:cs="Times New Roman"/>
                <w:b/>
                <w:i/>
              </w:rPr>
              <w:t>Предотвращение снижения уровней водоносных горизонтов и загрязнения подземных вод</w:t>
            </w:r>
          </w:p>
        </w:tc>
        <w:tc>
          <w:tcPr>
            <w:tcW w:w="1701" w:type="dxa"/>
            <w:tcBorders>
              <w:top w:val="nil"/>
              <w:left w:val="single" w:sz="2" w:space="0" w:color="000000"/>
              <w:bottom w:val="single" w:sz="2" w:space="0" w:color="000000"/>
              <w:right w:val="single" w:sz="2" w:space="0" w:color="000000"/>
            </w:tcBorders>
          </w:tcPr>
          <w:p w:rsidR="00595503" w:rsidRPr="00697B84" w:rsidRDefault="00595503" w:rsidP="00595503">
            <w:pPr>
              <w:rPr>
                <w:rFonts w:cs="Times New Roman"/>
                <w:b/>
                <w:i/>
              </w:rPr>
            </w:pPr>
          </w:p>
        </w:tc>
      </w:tr>
      <w:tr w:rsidR="00697B84" w:rsidRPr="00697B84" w:rsidTr="00595503">
        <w:tc>
          <w:tcPr>
            <w:tcW w:w="567" w:type="dxa"/>
            <w:tcBorders>
              <w:top w:val="nil"/>
              <w:left w:val="single" w:sz="2" w:space="0" w:color="000000"/>
              <w:bottom w:val="single" w:sz="2" w:space="0" w:color="000000"/>
              <w:right w:val="nil"/>
            </w:tcBorders>
          </w:tcPr>
          <w:p w:rsidR="00595503" w:rsidRPr="00697B84" w:rsidRDefault="00595503" w:rsidP="00595503">
            <w:pPr>
              <w:pStyle w:val="TableContents"/>
              <w:numPr>
                <w:ilvl w:val="0"/>
                <w:numId w:val="29"/>
              </w:numPr>
              <w:jc w:val="center"/>
              <w:rPr>
                <w:rFonts w:cs="Times New Roman"/>
              </w:rPr>
            </w:pPr>
          </w:p>
        </w:tc>
        <w:tc>
          <w:tcPr>
            <w:tcW w:w="7088" w:type="dxa"/>
            <w:tcBorders>
              <w:top w:val="nil"/>
              <w:left w:val="single" w:sz="2" w:space="0" w:color="000000"/>
              <w:bottom w:val="single" w:sz="2" w:space="0" w:color="000000"/>
              <w:right w:val="single" w:sz="2" w:space="0" w:color="000000"/>
            </w:tcBorders>
          </w:tcPr>
          <w:p w:rsidR="00595503" w:rsidRPr="00697B84" w:rsidRDefault="00595503" w:rsidP="00595503">
            <w:pPr>
              <w:jc w:val="both"/>
              <w:rPr>
                <w:rFonts w:cs="Times New Roman"/>
              </w:rPr>
            </w:pPr>
            <w:r w:rsidRPr="00697B84">
              <w:rPr>
                <w:rFonts w:cs="Times New Roman"/>
              </w:rPr>
              <w:t>Ликвидация непригодных к дальнейшей эксплуатации скважин, наличие зон санитарной охраны на действующих водозаборах;</w:t>
            </w:r>
          </w:p>
        </w:tc>
        <w:tc>
          <w:tcPr>
            <w:tcW w:w="1701" w:type="dxa"/>
            <w:tcBorders>
              <w:top w:val="nil"/>
              <w:left w:val="single" w:sz="2" w:space="0" w:color="000000"/>
              <w:bottom w:val="single" w:sz="2" w:space="0" w:color="000000"/>
              <w:right w:val="single" w:sz="2" w:space="0" w:color="000000"/>
            </w:tcBorders>
          </w:tcPr>
          <w:p w:rsidR="00595503" w:rsidRPr="00697B84" w:rsidRDefault="00595503" w:rsidP="00595503">
            <w:pPr>
              <w:jc w:val="center"/>
              <w:rPr>
                <w:rFonts w:cs="Times New Roman"/>
              </w:rPr>
            </w:pPr>
            <w:r w:rsidRPr="00697B84">
              <w:rPr>
                <w:rFonts w:cs="Times New Roman"/>
                <w:lang w:val="en-US"/>
              </w:rPr>
              <w:t>I</w:t>
            </w:r>
            <w:r w:rsidRPr="00697B84">
              <w:rPr>
                <w:rFonts w:cs="Times New Roman"/>
              </w:rPr>
              <w:t xml:space="preserve"> очередь</w:t>
            </w:r>
          </w:p>
        </w:tc>
      </w:tr>
      <w:tr w:rsidR="00697B84" w:rsidRPr="00697B84" w:rsidTr="00595503">
        <w:tc>
          <w:tcPr>
            <w:tcW w:w="567" w:type="dxa"/>
            <w:tcBorders>
              <w:top w:val="nil"/>
              <w:left w:val="single" w:sz="2" w:space="0" w:color="000000"/>
              <w:bottom w:val="single" w:sz="2" w:space="0" w:color="000000"/>
              <w:right w:val="nil"/>
            </w:tcBorders>
          </w:tcPr>
          <w:p w:rsidR="00595503" w:rsidRPr="00697B84" w:rsidRDefault="00595503" w:rsidP="00595503">
            <w:pPr>
              <w:pStyle w:val="TableContents"/>
              <w:numPr>
                <w:ilvl w:val="0"/>
                <w:numId w:val="29"/>
              </w:numPr>
              <w:jc w:val="center"/>
              <w:rPr>
                <w:rFonts w:cs="Times New Roman"/>
              </w:rPr>
            </w:pPr>
          </w:p>
        </w:tc>
        <w:tc>
          <w:tcPr>
            <w:tcW w:w="7088" w:type="dxa"/>
            <w:tcBorders>
              <w:top w:val="nil"/>
              <w:left w:val="single" w:sz="2" w:space="0" w:color="000000"/>
              <w:bottom w:val="single" w:sz="2" w:space="0" w:color="000000"/>
              <w:right w:val="single" w:sz="2" w:space="0" w:color="000000"/>
            </w:tcBorders>
          </w:tcPr>
          <w:p w:rsidR="00595503" w:rsidRPr="00697B84" w:rsidRDefault="00595503" w:rsidP="00595503">
            <w:pPr>
              <w:jc w:val="both"/>
              <w:rPr>
                <w:rFonts w:cs="Times New Roman"/>
              </w:rPr>
            </w:pPr>
            <w:r w:rsidRPr="00697B84">
              <w:rPr>
                <w:rFonts w:cs="Times New Roman"/>
              </w:rPr>
              <w:t>Проведение систем учета и контроля над потреблением питьевой воды;</w:t>
            </w:r>
          </w:p>
        </w:tc>
        <w:tc>
          <w:tcPr>
            <w:tcW w:w="1701" w:type="dxa"/>
            <w:tcBorders>
              <w:top w:val="nil"/>
              <w:left w:val="single" w:sz="2" w:space="0" w:color="000000"/>
              <w:bottom w:val="single" w:sz="2" w:space="0" w:color="000000"/>
              <w:right w:val="single" w:sz="2" w:space="0" w:color="000000"/>
            </w:tcBorders>
          </w:tcPr>
          <w:p w:rsidR="00595503" w:rsidRPr="00697B84" w:rsidRDefault="00595503" w:rsidP="00595503">
            <w:pPr>
              <w:jc w:val="center"/>
              <w:rPr>
                <w:rFonts w:cs="Times New Roman"/>
              </w:rPr>
            </w:pPr>
            <w:r w:rsidRPr="00697B84">
              <w:rPr>
                <w:rFonts w:cs="Times New Roman"/>
                <w:lang w:val="en-US"/>
              </w:rPr>
              <w:t>I</w:t>
            </w:r>
            <w:r w:rsidRPr="00697B84">
              <w:rPr>
                <w:rFonts w:cs="Times New Roman"/>
              </w:rPr>
              <w:t xml:space="preserve"> очередь</w:t>
            </w:r>
          </w:p>
        </w:tc>
      </w:tr>
      <w:tr w:rsidR="00697B84" w:rsidRPr="00697B84" w:rsidTr="00595503">
        <w:tc>
          <w:tcPr>
            <w:tcW w:w="567" w:type="dxa"/>
            <w:tcBorders>
              <w:top w:val="nil"/>
              <w:left w:val="single" w:sz="2" w:space="0" w:color="000000"/>
              <w:bottom w:val="single" w:sz="2" w:space="0" w:color="000000"/>
              <w:right w:val="nil"/>
            </w:tcBorders>
          </w:tcPr>
          <w:p w:rsidR="00595503" w:rsidRPr="00697B84" w:rsidRDefault="00595503" w:rsidP="00595503">
            <w:pPr>
              <w:pStyle w:val="TableContents"/>
              <w:numPr>
                <w:ilvl w:val="0"/>
                <w:numId w:val="29"/>
              </w:numPr>
              <w:jc w:val="center"/>
              <w:rPr>
                <w:rFonts w:cs="Times New Roman"/>
              </w:rPr>
            </w:pPr>
          </w:p>
        </w:tc>
        <w:tc>
          <w:tcPr>
            <w:tcW w:w="7088" w:type="dxa"/>
            <w:tcBorders>
              <w:top w:val="nil"/>
              <w:left w:val="single" w:sz="2" w:space="0" w:color="000000"/>
              <w:bottom w:val="single" w:sz="2" w:space="0" w:color="000000"/>
              <w:right w:val="single" w:sz="2" w:space="0" w:color="000000"/>
            </w:tcBorders>
          </w:tcPr>
          <w:p w:rsidR="00595503" w:rsidRPr="00697B84" w:rsidRDefault="00595503" w:rsidP="00595503">
            <w:pPr>
              <w:jc w:val="both"/>
              <w:rPr>
                <w:rFonts w:cs="Times New Roman"/>
              </w:rPr>
            </w:pPr>
            <w:r w:rsidRPr="00697B84">
              <w:rPr>
                <w:rFonts w:cs="Times New Roman"/>
              </w:rPr>
              <w:t>Изучение качества подземных вод и гидродинамического режима на водозаборах и в зонах их влияния;</w:t>
            </w:r>
          </w:p>
        </w:tc>
        <w:tc>
          <w:tcPr>
            <w:tcW w:w="1701" w:type="dxa"/>
            <w:tcBorders>
              <w:top w:val="nil"/>
              <w:left w:val="single" w:sz="2" w:space="0" w:color="000000"/>
              <w:bottom w:val="single" w:sz="2" w:space="0" w:color="000000"/>
              <w:right w:val="single" w:sz="2" w:space="0" w:color="000000"/>
            </w:tcBorders>
          </w:tcPr>
          <w:p w:rsidR="00595503" w:rsidRPr="00697B84" w:rsidRDefault="00595503" w:rsidP="00595503">
            <w:pPr>
              <w:jc w:val="center"/>
              <w:rPr>
                <w:rFonts w:cs="Times New Roman"/>
              </w:rPr>
            </w:pPr>
            <w:r w:rsidRPr="00697B84">
              <w:rPr>
                <w:rFonts w:cs="Times New Roman"/>
                <w:lang w:val="en-US"/>
              </w:rPr>
              <w:t>I</w:t>
            </w:r>
            <w:r w:rsidRPr="00697B84">
              <w:rPr>
                <w:rFonts w:cs="Times New Roman"/>
              </w:rPr>
              <w:t xml:space="preserve"> очередь</w:t>
            </w:r>
          </w:p>
        </w:tc>
      </w:tr>
      <w:tr w:rsidR="00697B84" w:rsidRPr="00697B84" w:rsidTr="00595503">
        <w:tc>
          <w:tcPr>
            <w:tcW w:w="567" w:type="dxa"/>
            <w:tcBorders>
              <w:top w:val="nil"/>
              <w:left w:val="single" w:sz="2" w:space="0" w:color="000000"/>
              <w:bottom w:val="single" w:sz="2" w:space="0" w:color="000000"/>
              <w:right w:val="nil"/>
            </w:tcBorders>
          </w:tcPr>
          <w:p w:rsidR="00595503" w:rsidRPr="00697B84" w:rsidRDefault="00595503" w:rsidP="00595503">
            <w:pPr>
              <w:pStyle w:val="TableContents"/>
              <w:numPr>
                <w:ilvl w:val="0"/>
                <w:numId w:val="29"/>
              </w:numPr>
              <w:jc w:val="center"/>
              <w:rPr>
                <w:rFonts w:cs="Times New Roman"/>
              </w:rPr>
            </w:pPr>
          </w:p>
        </w:tc>
        <w:tc>
          <w:tcPr>
            <w:tcW w:w="7088" w:type="dxa"/>
            <w:tcBorders>
              <w:top w:val="nil"/>
              <w:left w:val="single" w:sz="2" w:space="0" w:color="000000"/>
              <w:bottom w:val="single" w:sz="2" w:space="0" w:color="000000"/>
              <w:right w:val="single" w:sz="2" w:space="0" w:color="000000"/>
            </w:tcBorders>
          </w:tcPr>
          <w:p w:rsidR="00595503" w:rsidRPr="00697B84" w:rsidRDefault="00595503" w:rsidP="00595503">
            <w:pPr>
              <w:jc w:val="both"/>
              <w:rPr>
                <w:rFonts w:cs="Times New Roman"/>
                <w:lang w:eastAsia="en-US"/>
              </w:rPr>
            </w:pPr>
            <w:r w:rsidRPr="00697B84">
              <w:rPr>
                <w:rFonts w:cs="Times New Roman"/>
                <w:lang w:eastAsia="en-US"/>
              </w:rPr>
              <w:t>Обеспечение сельского поселения централизованной системой водопровода;</w:t>
            </w:r>
          </w:p>
        </w:tc>
        <w:tc>
          <w:tcPr>
            <w:tcW w:w="1701" w:type="dxa"/>
            <w:tcBorders>
              <w:top w:val="nil"/>
              <w:left w:val="single" w:sz="2" w:space="0" w:color="000000"/>
              <w:bottom w:val="single" w:sz="2" w:space="0" w:color="000000"/>
              <w:right w:val="single" w:sz="2" w:space="0" w:color="000000"/>
            </w:tcBorders>
          </w:tcPr>
          <w:p w:rsidR="00595503" w:rsidRPr="00697B84" w:rsidRDefault="00595503" w:rsidP="00595503">
            <w:pPr>
              <w:jc w:val="center"/>
              <w:rPr>
                <w:rFonts w:cs="Times New Roman"/>
              </w:rPr>
            </w:pPr>
            <w:r w:rsidRPr="00697B84">
              <w:rPr>
                <w:rFonts w:cs="Times New Roman"/>
                <w:lang w:val="en-US"/>
              </w:rPr>
              <w:t>I</w:t>
            </w:r>
            <w:r w:rsidRPr="00697B84">
              <w:rPr>
                <w:rFonts w:cs="Times New Roman"/>
              </w:rPr>
              <w:t xml:space="preserve"> очередь</w:t>
            </w:r>
          </w:p>
        </w:tc>
      </w:tr>
      <w:tr w:rsidR="00697B84" w:rsidRPr="00697B84" w:rsidTr="00595503">
        <w:tc>
          <w:tcPr>
            <w:tcW w:w="567" w:type="dxa"/>
            <w:tcBorders>
              <w:top w:val="nil"/>
              <w:left w:val="single" w:sz="2" w:space="0" w:color="000000"/>
              <w:bottom w:val="single" w:sz="2" w:space="0" w:color="000000"/>
              <w:right w:val="nil"/>
            </w:tcBorders>
          </w:tcPr>
          <w:p w:rsidR="00595503" w:rsidRPr="00697B84" w:rsidRDefault="00595503" w:rsidP="00595503">
            <w:pPr>
              <w:pStyle w:val="TableContents"/>
              <w:numPr>
                <w:ilvl w:val="0"/>
                <w:numId w:val="29"/>
              </w:numPr>
              <w:jc w:val="center"/>
              <w:rPr>
                <w:rFonts w:cs="Times New Roman"/>
              </w:rPr>
            </w:pPr>
          </w:p>
        </w:tc>
        <w:tc>
          <w:tcPr>
            <w:tcW w:w="7088" w:type="dxa"/>
            <w:tcBorders>
              <w:top w:val="nil"/>
              <w:left w:val="single" w:sz="2" w:space="0" w:color="000000"/>
              <w:bottom w:val="single" w:sz="2" w:space="0" w:color="000000"/>
              <w:right w:val="single" w:sz="2" w:space="0" w:color="000000"/>
            </w:tcBorders>
          </w:tcPr>
          <w:p w:rsidR="00595503" w:rsidRPr="00697B84" w:rsidRDefault="00595503" w:rsidP="00595503">
            <w:pPr>
              <w:jc w:val="both"/>
              <w:rPr>
                <w:rFonts w:cs="Times New Roman"/>
              </w:rPr>
            </w:pPr>
            <w:r w:rsidRPr="00697B84">
              <w:rPr>
                <w:rFonts w:cs="Times New Roman"/>
              </w:rPr>
              <w:t>Обеспечение качества питьевой воды, подаваемой населению, путем внедрения средств очистки;</w:t>
            </w:r>
          </w:p>
        </w:tc>
        <w:tc>
          <w:tcPr>
            <w:tcW w:w="1701" w:type="dxa"/>
            <w:tcBorders>
              <w:top w:val="nil"/>
              <w:left w:val="single" w:sz="2" w:space="0" w:color="000000"/>
              <w:bottom w:val="single" w:sz="2" w:space="0" w:color="000000"/>
              <w:right w:val="single" w:sz="2" w:space="0" w:color="000000"/>
            </w:tcBorders>
          </w:tcPr>
          <w:p w:rsidR="00595503" w:rsidRPr="00697B84" w:rsidRDefault="00595503" w:rsidP="00595503">
            <w:pPr>
              <w:jc w:val="center"/>
              <w:rPr>
                <w:rFonts w:cs="Times New Roman"/>
              </w:rPr>
            </w:pPr>
            <w:r w:rsidRPr="00697B84">
              <w:rPr>
                <w:rFonts w:cs="Times New Roman"/>
                <w:lang w:val="en-US"/>
              </w:rPr>
              <w:t>I</w:t>
            </w:r>
            <w:r w:rsidRPr="00697B84">
              <w:rPr>
                <w:rFonts w:cs="Times New Roman"/>
              </w:rPr>
              <w:t xml:space="preserve"> очередь</w:t>
            </w:r>
          </w:p>
        </w:tc>
      </w:tr>
      <w:tr w:rsidR="00697B84" w:rsidRPr="00697B84" w:rsidTr="00595503">
        <w:tc>
          <w:tcPr>
            <w:tcW w:w="567" w:type="dxa"/>
            <w:tcBorders>
              <w:top w:val="nil"/>
              <w:left w:val="single" w:sz="2" w:space="0" w:color="000000"/>
              <w:bottom w:val="single" w:sz="2" w:space="0" w:color="000000"/>
              <w:right w:val="nil"/>
            </w:tcBorders>
          </w:tcPr>
          <w:p w:rsidR="00595503" w:rsidRPr="00697B84" w:rsidRDefault="00595503" w:rsidP="00595503">
            <w:pPr>
              <w:pStyle w:val="TableContents"/>
              <w:numPr>
                <w:ilvl w:val="0"/>
                <w:numId w:val="29"/>
              </w:numPr>
              <w:jc w:val="center"/>
              <w:rPr>
                <w:rFonts w:cs="Times New Roman"/>
              </w:rPr>
            </w:pPr>
          </w:p>
        </w:tc>
        <w:tc>
          <w:tcPr>
            <w:tcW w:w="7088" w:type="dxa"/>
            <w:tcBorders>
              <w:top w:val="nil"/>
              <w:left w:val="single" w:sz="2" w:space="0" w:color="000000"/>
              <w:bottom w:val="single" w:sz="2" w:space="0" w:color="000000"/>
              <w:right w:val="single" w:sz="2" w:space="0" w:color="000000"/>
            </w:tcBorders>
          </w:tcPr>
          <w:p w:rsidR="00595503" w:rsidRPr="00697B84" w:rsidRDefault="00595503" w:rsidP="00595503">
            <w:pPr>
              <w:jc w:val="both"/>
              <w:rPr>
                <w:rFonts w:cs="Times New Roman"/>
              </w:rPr>
            </w:pPr>
            <w:r w:rsidRPr="00697B84">
              <w:rPr>
                <w:rFonts w:cs="Times New Roman"/>
              </w:rPr>
              <w:t>Своевременный ремонт проводящих сетей;</w:t>
            </w:r>
          </w:p>
        </w:tc>
        <w:tc>
          <w:tcPr>
            <w:tcW w:w="1701" w:type="dxa"/>
            <w:tcBorders>
              <w:top w:val="nil"/>
              <w:left w:val="single" w:sz="2" w:space="0" w:color="000000"/>
              <w:bottom w:val="single" w:sz="2" w:space="0" w:color="000000"/>
              <w:right w:val="single" w:sz="2" w:space="0" w:color="000000"/>
            </w:tcBorders>
          </w:tcPr>
          <w:p w:rsidR="00595503" w:rsidRPr="00697B84" w:rsidRDefault="00595503" w:rsidP="00595503">
            <w:pPr>
              <w:jc w:val="center"/>
              <w:rPr>
                <w:rFonts w:cs="Times New Roman"/>
              </w:rPr>
            </w:pPr>
            <w:r w:rsidRPr="00697B84">
              <w:rPr>
                <w:rFonts w:cs="Times New Roman"/>
                <w:lang w:val="en-US"/>
              </w:rPr>
              <w:t>I</w:t>
            </w:r>
            <w:r w:rsidRPr="00697B84">
              <w:rPr>
                <w:rFonts w:cs="Times New Roman"/>
              </w:rPr>
              <w:t xml:space="preserve"> очередь</w:t>
            </w:r>
          </w:p>
        </w:tc>
      </w:tr>
      <w:tr w:rsidR="00697B84" w:rsidRPr="00697B84" w:rsidTr="00595503">
        <w:tc>
          <w:tcPr>
            <w:tcW w:w="567" w:type="dxa"/>
            <w:tcBorders>
              <w:top w:val="nil"/>
              <w:left w:val="single" w:sz="2" w:space="0" w:color="000000"/>
              <w:bottom w:val="single" w:sz="2" w:space="0" w:color="000000"/>
              <w:right w:val="nil"/>
            </w:tcBorders>
          </w:tcPr>
          <w:p w:rsidR="00595503" w:rsidRPr="00697B84" w:rsidRDefault="00595503" w:rsidP="00595503">
            <w:pPr>
              <w:pStyle w:val="TableContents"/>
              <w:numPr>
                <w:ilvl w:val="0"/>
                <w:numId w:val="29"/>
              </w:numPr>
              <w:jc w:val="center"/>
              <w:rPr>
                <w:rFonts w:cs="Times New Roman"/>
              </w:rPr>
            </w:pPr>
          </w:p>
        </w:tc>
        <w:tc>
          <w:tcPr>
            <w:tcW w:w="7088" w:type="dxa"/>
            <w:tcBorders>
              <w:top w:val="nil"/>
              <w:left w:val="single" w:sz="2" w:space="0" w:color="000000"/>
              <w:bottom w:val="single" w:sz="2" w:space="0" w:color="000000"/>
              <w:right w:val="single" w:sz="2" w:space="0" w:color="000000"/>
            </w:tcBorders>
          </w:tcPr>
          <w:p w:rsidR="00595503" w:rsidRPr="00697B84" w:rsidRDefault="00595503" w:rsidP="00595503">
            <w:pPr>
              <w:jc w:val="both"/>
              <w:rPr>
                <w:rFonts w:cs="Times New Roman"/>
              </w:rPr>
            </w:pPr>
            <w:r w:rsidRPr="00697B84">
              <w:rPr>
                <w:rFonts w:cs="Times New Roman"/>
              </w:rPr>
              <w:t>Развитие и совершенствование систем оборотного водоснабжения и повторного использования производственных стоков.</w:t>
            </w:r>
          </w:p>
        </w:tc>
        <w:tc>
          <w:tcPr>
            <w:tcW w:w="1701" w:type="dxa"/>
            <w:tcBorders>
              <w:top w:val="nil"/>
              <w:left w:val="single" w:sz="2" w:space="0" w:color="000000"/>
              <w:bottom w:val="single" w:sz="2" w:space="0" w:color="000000"/>
              <w:right w:val="single" w:sz="2" w:space="0" w:color="000000"/>
            </w:tcBorders>
          </w:tcPr>
          <w:p w:rsidR="00595503" w:rsidRPr="00697B84" w:rsidRDefault="00595503" w:rsidP="00595503">
            <w:pPr>
              <w:jc w:val="center"/>
              <w:rPr>
                <w:rFonts w:cs="Times New Roman"/>
              </w:rPr>
            </w:pPr>
            <w:r w:rsidRPr="00697B84">
              <w:rPr>
                <w:rFonts w:cs="Times New Roman"/>
                <w:lang w:val="en-US"/>
              </w:rPr>
              <w:t>I</w:t>
            </w:r>
            <w:r w:rsidRPr="00697B84">
              <w:rPr>
                <w:rFonts w:cs="Times New Roman"/>
              </w:rPr>
              <w:t xml:space="preserve"> очередь</w:t>
            </w:r>
          </w:p>
        </w:tc>
      </w:tr>
      <w:tr w:rsidR="00697B84" w:rsidRPr="00697B84" w:rsidTr="00595503">
        <w:tc>
          <w:tcPr>
            <w:tcW w:w="7655" w:type="dxa"/>
            <w:gridSpan w:val="2"/>
            <w:tcBorders>
              <w:top w:val="nil"/>
              <w:left w:val="single" w:sz="2" w:space="0" w:color="000000"/>
              <w:bottom w:val="single" w:sz="2" w:space="0" w:color="000000"/>
              <w:right w:val="single" w:sz="2" w:space="0" w:color="000000"/>
            </w:tcBorders>
          </w:tcPr>
          <w:p w:rsidR="00595503" w:rsidRPr="00697B84" w:rsidRDefault="00595503" w:rsidP="00595503">
            <w:pPr>
              <w:jc w:val="both"/>
              <w:rPr>
                <w:rFonts w:cs="Times New Roman"/>
                <w:b/>
                <w:bCs/>
                <w:i/>
                <w:iCs/>
              </w:rPr>
            </w:pPr>
            <w:r w:rsidRPr="00697B84">
              <w:rPr>
                <w:rFonts w:cs="Times New Roman"/>
                <w:b/>
                <w:bCs/>
                <w:i/>
                <w:iCs/>
              </w:rPr>
              <w:t>Охрана почвы</w:t>
            </w:r>
          </w:p>
        </w:tc>
        <w:tc>
          <w:tcPr>
            <w:tcW w:w="1701" w:type="dxa"/>
            <w:tcBorders>
              <w:top w:val="nil"/>
              <w:left w:val="single" w:sz="2" w:space="0" w:color="000000"/>
              <w:bottom w:val="single" w:sz="2" w:space="0" w:color="000000"/>
              <w:right w:val="single" w:sz="2" w:space="0" w:color="000000"/>
            </w:tcBorders>
          </w:tcPr>
          <w:p w:rsidR="00595503" w:rsidRPr="00697B84" w:rsidRDefault="00595503" w:rsidP="00595503">
            <w:pPr>
              <w:jc w:val="both"/>
              <w:rPr>
                <w:rFonts w:cs="Times New Roman"/>
                <w:b/>
                <w:bCs/>
                <w:i/>
                <w:iCs/>
              </w:rPr>
            </w:pPr>
          </w:p>
        </w:tc>
      </w:tr>
      <w:tr w:rsidR="00697B84" w:rsidRPr="00697B84" w:rsidTr="00595503">
        <w:tc>
          <w:tcPr>
            <w:tcW w:w="567" w:type="dxa"/>
            <w:tcBorders>
              <w:top w:val="nil"/>
              <w:left w:val="single" w:sz="2" w:space="0" w:color="000000"/>
              <w:bottom w:val="single" w:sz="2" w:space="0" w:color="000000"/>
              <w:right w:val="nil"/>
            </w:tcBorders>
          </w:tcPr>
          <w:p w:rsidR="00595503" w:rsidRPr="00697B84" w:rsidRDefault="00595503" w:rsidP="00595503">
            <w:pPr>
              <w:pStyle w:val="TableContents"/>
              <w:numPr>
                <w:ilvl w:val="0"/>
                <w:numId w:val="29"/>
              </w:numPr>
              <w:jc w:val="center"/>
              <w:rPr>
                <w:rFonts w:cs="Times New Roman"/>
              </w:rPr>
            </w:pPr>
          </w:p>
        </w:tc>
        <w:tc>
          <w:tcPr>
            <w:tcW w:w="7088" w:type="dxa"/>
            <w:tcBorders>
              <w:top w:val="nil"/>
              <w:left w:val="single" w:sz="2" w:space="0" w:color="000000"/>
              <w:bottom w:val="single" w:sz="2" w:space="0" w:color="000000"/>
              <w:right w:val="single" w:sz="2" w:space="0" w:color="000000"/>
            </w:tcBorders>
          </w:tcPr>
          <w:p w:rsidR="00595503" w:rsidRPr="00697B84" w:rsidRDefault="00595503" w:rsidP="00595503">
            <w:pPr>
              <w:jc w:val="both"/>
              <w:rPr>
                <w:rFonts w:cs="Times New Roman"/>
              </w:rPr>
            </w:pPr>
            <w:r w:rsidRPr="00697B84">
              <w:rPr>
                <w:rFonts w:cs="Times New Roman"/>
              </w:rPr>
              <w:t>Создание вдоль автомобильных дорог лесных полезащитных полос;</w:t>
            </w:r>
          </w:p>
        </w:tc>
        <w:tc>
          <w:tcPr>
            <w:tcW w:w="1701" w:type="dxa"/>
            <w:tcBorders>
              <w:top w:val="nil"/>
              <w:left w:val="single" w:sz="2" w:space="0" w:color="000000"/>
              <w:bottom w:val="single" w:sz="2" w:space="0" w:color="000000"/>
              <w:right w:val="single" w:sz="2" w:space="0" w:color="000000"/>
            </w:tcBorders>
          </w:tcPr>
          <w:p w:rsidR="00595503" w:rsidRPr="00697B84" w:rsidRDefault="00595503" w:rsidP="00595503">
            <w:pPr>
              <w:jc w:val="center"/>
              <w:rPr>
                <w:rFonts w:cs="Times New Roman"/>
              </w:rPr>
            </w:pPr>
            <w:r w:rsidRPr="00697B84">
              <w:rPr>
                <w:rFonts w:cs="Times New Roman"/>
                <w:lang w:val="en-US"/>
              </w:rPr>
              <w:t>I</w:t>
            </w:r>
            <w:r w:rsidRPr="00697B84">
              <w:rPr>
                <w:rFonts w:cs="Times New Roman"/>
              </w:rPr>
              <w:t xml:space="preserve"> очередь</w:t>
            </w:r>
          </w:p>
        </w:tc>
      </w:tr>
      <w:tr w:rsidR="00697B84" w:rsidRPr="00697B84" w:rsidTr="00595503">
        <w:tc>
          <w:tcPr>
            <w:tcW w:w="567" w:type="dxa"/>
            <w:tcBorders>
              <w:top w:val="nil"/>
              <w:left w:val="single" w:sz="2" w:space="0" w:color="000000"/>
              <w:bottom w:val="single" w:sz="2" w:space="0" w:color="000000"/>
              <w:right w:val="nil"/>
            </w:tcBorders>
          </w:tcPr>
          <w:p w:rsidR="00595503" w:rsidRPr="00697B84" w:rsidRDefault="00595503" w:rsidP="00595503">
            <w:pPr>
              <w:pStyle w:val="TableContents"/>
              <w:numPr>
                <w:ilvl w:val="0"/>
                <w:numId w:val="29"/>
              </w:numPr>
              <w:jc w:val="center"/>
              <w:rPr>
                <w:rFonts w:cs="Times New Roman"/>
              </w:rPr>
            </w:pPr>
          </w:p>
        </w:tc>
        <w:tc>
          <w:tcPr>
            <w:tcW w:w="7088" w:type="dxa"/>
            <w:tcBorders>
              <w:top w:val="nil"/>
              <w:left w:val="single" w:sz="2" w:space="0" w:color="000000"/>
              <w:bottom w:val="single" w:sz="2" w:space="0" w:color="000000"/>
              <w:right w:val="single" w:sz="2" w:space="0" w:color="000000"/>
            </w:tcBorders>
          </w:tcPr>
          <w:p w:rsidR="00595503" w:rsidRPr="00697B84" w:rsidRDefault="00595503" w:rsidP="00595503">
            <w:pPr>
              <w:jc w:val="both"/>
              <w:rPr>
                <w:rFonts w:cs="Times New Roman"/>
              </w:rPr>
            </w:pPr>
            <w:r w:rsidRPr="00697B84">
              <w:rPr>
                <w:rFonts w:cs="Times New Roman"/>
              </w:rPr>
              <w:t>Внесение минеральных удобрений на основе нормативов затрат на планируемую урожайность, агрохимическую характеристику почв, состояния и химического состава растений, что обеспечивает агротехническую эффективность вносимых удобрений;</w:t>
            </w:r>
          </w:p>
        </w:tc>
        <w:tc>
          <w:tcPr>
            <w:tcW w:w="1701" w:type="dxa"/>
            <w:tcBorders>
              <w:top w:val="nil"/>
              <w:left w:val="single" w:sz="2" w:space="0" w:color="000000"/>
              <w:bottom w:val="single" w:sz="2" w:space="0" w:color="000000"/>
              <w:right w:val="single" w:sz="2" w:space="0" w:color="000000"/>
            </w:tcBorders>
          </w:tcPr>
          <w:p w:rsidR="00595503" w:rsidRPr="00697B84" w:rsidRDefault="00595503" w:rsidP="00595503">
            <w:pPr>
              <w:jc w:val="center"/>
              <w:rPr>
                <w:rFonts w:cs="Times New Roman"/>
              </w:rPr>
            </w:pPr>
            <w:r w:rsidRPr="00697B84">
              <w:rPr>
                <w:rFonts w:cs="Times New Roman"/>
                <w:lang w:val="en-US"/>
              </w:rPr>
              <w:t>I</w:t>
            </w:r>
            <w:r w:rsidRPr="00697B84">
              <w:rPr>
                <w:rFonts w:cs="Times New Roman"/>
              </w:rPr>
              <w:t xml:space="preserve"> очередь</w:t>
            </w:r>
          </w:p>
        </w:tc>
      </w:tr>
      <w:tr w:rsidR="00697B84" w:rsidRPr="00697B84" w:rsidTr="00595503">
        <w:tc>
          <w:tcPr>
            <w:tcW w:w="567" w:type="dxa"/>
            <w:tcBorders>
              <w:top w:val="nil"/>
              <w:left w:val="single" w:sz="2" w:space="0" w:color="000000"/>
              <w:bottom w:val="single" w:sz="2" w:space="0" w:color="000000"/>
              <w:right w:val="nil"/>
            </w:tcBorders>
          </w:tcPr>
          <w:p w:rsidR="00595503" w:rsidRPr="00697B84" w:rsidRDefault="00595503" w:rsidP="00595503">
            <w:pPr>
              <w:pStyle w:val="TableContents"/>
              <w:numPr>
                <w:ilvl w:val="0"/>
                <w:numId w:val="29"/>
              </w:numPr>
              <w:jc w:val="center"/>
              <w:rPr>
                <w:rFonts w:cs="Times New Roman"/>
              </w:rPr>
            </w:pPr>
          </w:p>
        </w:tc>
        <w:tc>
          <w:tcPr>
            <w:tcW w:w="7088" w:type="dxa"/>
            <w:tcBorders>
              <w:top w:val="nil"/>
              <w:left w:val="single" w:sz="2" w:space="0" w:color="000000"/>
              <w:bottom w:val="single" w:sz="2" w:space="0" w:color="000000"/>
              <w:right w:val="single" w:sz="2" w:space="0" w:color="000000"/>
            </w:tcBorders>
          </w:tcPr>
          <w:p w:rsidR="00595503" w:rsidRPr="00697B84" w:rsidRDefault="00595503" w:rsidP="00595503">
            <w:pPr>
              <w:jc w:val="both"/>
              <w:rPr>
                <w:rFonts w:cs="Times New Roman"/>
              </w:rPr>
            </w:pPr>
            <w:r w:rsidRPr="00697B84">
              <w:rPr>
                <w:rFonts w:cs="Times New Roman"/>
              </w:rPr>
              <w:t xml:space="preserve">Принятие мер по сохранению плодородия почв, посредством защиты их от эрозии, на основе </w:t>
            </w:r>
            <w:proofErr w:type="spellStart"/>
            <w:r w:rsidRPr="00697B84">
              <w:rPr>
                <w:rFonts w:cs="Times New Roman"/>
              </w:rPr>
              <w:t>агрофитомелиоративных</w:t>
            </w:r>
            <w:proofErr w:type="spellEnd"/>
            <w:r w:rsidRPr="00697B84">
              <w:rPr>
                <w:rFonts w:cs="Times New Roman"/>
              </w:rPr>
              <w:t xml:space="preserve"> приемов и биоинженерных сооружений. </w:t>
            </w:r>
          </w:p>
        </w:tc>
        <w:tc>
          <w:tcPr>
            <w:tcW w:w="1701" w:type="dxa"/>
            <w:tcBorders>
              <w:top w:val="nil"/>
              <w:left w:val="single" w:sz="2" w:space="0" w:color="000000"/>
              <w:bottom w:val="single" w:sz="2" w:space="0" w:color="000000"/>
              <w:right w:val="single" w:sz="2" w:space="0" w:color="000000"/>
            </w:tcBorders>
          </w:tcPr>
          <w:p w:rsidR="00595503" w:rsidRPr="00697B84" w:rsidRDefault="00595503" w:rsidP="00595503">
            <w:pPr>
              <w:jc w:val="center"/>
              <w:rPr>
                <w:rFonts w:cs="Times New Roman"/>
              </w:rPr>
            </w:pPr>
            <w:r w:rsidRPr="00697B84">
              <w:rPr>
                <w:rFonts w:cs="Times New Roman"/>
                <w:lang w:val="en-US"/>
              </w:rPr>
              <w:t>I</w:t>
            </w:r>
            <w:r w:rsidRPr="00697B84">
              <w:rPr>
                <w:rFonts w:cs="Times New Roman"/>
              </w:rPr>
              <w:t xml:space="preserve"> очередь</w:t>
            </w:r>
          </w:p>
        </w:tc>
      </w:tr>
      <w:tr w:rsidR="00697B84" w:rsidRPr="00697B84" w:rsidTr="00595503">
        <w:tc>
          <w:tcPr>
            <w:tcW w:w="7655" w:type="dxa"/>
            <w:gridSpan w:val="2"/>
            <w:tcBorders>
              <w:top w:val="nil"/>
              <w:left w:val="single" w:sz="2" w:space="0" w:color="000000"/>
              <w:bottom w:val="single" w:sz="2" w:space="0" w:color="000000"/>
              <w:right w:val="single" w:sz="2" w:space="0" w:color="000000"/>
            </w:tcBorders>
          </w:tcPr>
          <w:p w:rsidR="00595503" w:rsidRPr="00697B84" w:rsidRDefault="00595503" w:rsidP="00595503">
            <w:pPr>
              <w:jc w:val="both"/>
              <w:rPr>
                <w:rFonts w:cs="Times New Roman"/>
                <w:b/>
                <w:bCs/>
                <w:i/>
                <w:iCs/>
                <w:lang w:eastAsia="en-US"/>
              </w:rPr>
            </w:pPr>
            <w:r w:rsidRPr="00697B84">
              <w:rPr>
                <w:rFonts w:cs="Times New Roman"/>
                <w:b/>
                <w:bCs/>
                <w:i/>
                <w:iCs/>
                <w:lang w:eastAsia="en-US"/>
              </w:rPr>
              <w:t>Территории природно-экологического каркаса</w:t>
            </w:r>
          </w:p>
        </w:tc>
        <w:tc>
          <w:tcPr>
            <w:tcW w:w="1701" w:type="dxa"/>
            <w:tcBorders>
              <w:top w:val="nil"/>
              <w:left w:val="single" w:sz="2" w:space="0" w:color="000000"/>
              <w:bottom w:val="single" w:sz="2" w:space="0" w:color="000000"/>
              <w:right w:val="single" w:sz="2" w:space="0" w:color="000000"/>
            </w:tcBorders>
          </w:tcPr>
          <w:p w:rsidR="00595503" w:rsidRPr="00697B84" w:rsidRDefault="00595503" w:rsidP="00595503">
            <w:pPr>
              <w:jc w:val="both"/>
              <w:rPr>
                <w:rFonts w:cs="Times New Roman"/>
                <w:b/>
                <w:bCs/>
                <w:i/>
                <w:iCs/>
                <w:lang w:eastAsia="en-US"/>
              </w:rPr>
            </w:pPr>
          </w:p>
        </w:tc>
      </w:tr>
      <w:tr w:rsidR="00697B84" w:rsidRPr="00697B84" w:rsidTr="00595503">
        <w:tc>
          <w:tcPr>
            <w:tcW w:w="567" w:type="dxa"/>
            <w:tcBorders>
              <w:top w:val="nil"/>
              <w:left w:val="single" w:sz="2" w:space="0" w:color="000000"/>
              <w:bottom w:val="single" w:sz="2" w:space="0" w:color="000000"/>
              <w:right w:val="nil"/>
            </w:tcBorders>
          </w:tcPr>
          <w:p w:rsidR="00595503" w:rsidRPr="00697B84" w:rsidRDefault="00595503" w:rsidP="00595503">
            <w:pPr>
              <w:pStyle w:val="TableContents"/>
              <w:numPr>
                <w:ilvl w:val="0"/>
                <w:numId w:val="29"/>
              </w:numPr>
              <w:jc w:val="center"/>
              <w:rPr>
                <w:rFonts w:cs="Times New Roman"/>
              </w:rPr>
            </w:pPr>
          </w:p>
        </w:tc>
        <w:tc>
          <w:tcPr>
            <w:tcW w:w="7088" w:type="dxa"/>
            <w:tcBorders>
              <w:top w:val="nil"/>
              <w:left w:val="single" w:sz="2" w:space="0" w:color="000000"/>
              <w:bottom w:val="single" w:sz="2" w:space="0" w:color="000000"/>
              <w:right w:val="single" w:sz="2" w:space="0" w:color="000000"/>
            </w:tcBorders>
          </w:tcPr>
          <w:p w:rsidR="00595503" w:rsidRPr="00697B84" w:rsidRDefault="00595503" w:rsidP="00E1695B">
            <w:pPr>
              <w:jc w:val="both"/>
              <w:rPr>
                <w:rFonts w:cs="Times New Roman"/>
              </w:rPr>
            </w:pPr>
            <w:r w:rsidRPr="00697B84">
              <w:rPr>
                <w:rFonts w:cs="Times New Roman"/>
              </w:rPr>
              <w:t xml:space="preserve">Ключевые территории местного значения – лесные территории </w:t>
            </w:r>
            <w:r w:rsidR="00E1695B" w:rsidRPr="00697B84">
              <w:t>Русско-Буйловское участкового лесничества Павловского лесничества</w:t>
            </w:r>
          </w:p>
        </w:tc>
        <w:tc>
          <w:tcPr>
            <w:tcW w:w="1701" w:type="dxa"/>
            <w:tcBorders>
              <w:top w:val="nil"/>
              <w:left w:val="single" w:sz="2" w:space="0" w:color="000000"/>
              <w:bottom w:val="single" w:sz="2" w:space="0" w:color="000000"/>
              <w:right w:val="single" w:sz="2" w:space="0" w:color="000000"/>
            </w:tcBorders>
          </w:tcPr>
          <w:p w:rsidR="00595503" w:rsidRPr="00697B84" w:rsidRDefault="00595503" w:rsidP="00595503">
            <w:pPr>
              <w:jc w:val="center"/>
              <w:rPr>
                <w:rFonts w:cs="Times New Roman"/>
              </w:rPr>
            </w:pPr>
            <w:r w:rsidRPr="00697B84">
              <w:rPr>
                <w:rFonts w:cs="Times New Roman"/>
                <w:lang w:val="en-US"/>
              </w:rPr>
              <w:t>I</w:t>
            </w:r>
            <w:r w:rsidRPr="00697B84">
              <w:rPr>
                <w:rFonts w:cs="Times New Roman"/>
              </w:rPr>
              <w:t xml:space="preserve"> очередь</w:t>
            </w:r>
          </w:p>
        </w:tc>
      </w:tr>
      <w:tr w:rsidR="00697B84" w:rsidRPr="00697B84" w:rsidTr="00595503">
        <w:tc>
          <w:tcPr>
            <w:tcW w:w="567" w:type="dxa"/>
            <w:tcBorders>
              <w:top w:val="nil"/>
              <w:left w:val="single" w:sz="2" w:space="0" w:color="000000"/>
              <w:bottom w:val="single" w:sz="2" w:space="0" w:color="000000"/>
              <w:right w:val="nil"/>
            </w:tcBorders>
          </w:tcPr>
          <w:p w:rsidR="00595503" w:rsidRPr="00697B84" w:rsidRDefault="00595503" w:rsidP="00595503">
            <w:pPr>
              <w:pStyle w:val="TableContents"/>
              <w:numPr>
                <w:ilvl w:val="0"/>
                <w:numId w:val="29"/>
              </w:numPr>
              <w:jc w:val="center"/>
              <w:rPr>
                <w:rFonts w:cs="Times New Roman"/>
              </w:rPr>
            </w:pPr>
          </w:p>
        </w:tc>
        <w:tc>
          <w:tcPr>
            <w:tcW w:w="7088" w:type="dxa"/>
            <w:tcBorders>
              <w:top w:val="nil"/>
              <w:left w:val="single" w:sz="2" w:space="0" w:color="000000"/>
              <w:bottom w:val="single" w:sz="2" w:space="0" w:color="000000"/>
              <w:right w:val="single" w:sz="2" w:space="0" w:color="000000"/>
            </w:tcBorders>
          </w:tcPr>
          <w:p w:rsidR="00595503" w:rsidRPr="00697B84" w:rsidRDefault="00595503" w:rsidP="00E1695B">
            <w:pPr>
              <w:pStyle w:val="a6"/>
              <w:widowControl/>
              <w:tabs>
                <w:tab w:val="left" w:pos="993"/>
              </w:tabs>
              <w:autoSpaceDN/>
              <w:adjustRightInd/>
              <w:spacing w:after="0"/>
              <w:jc w:val="both"/>
              <w:rPr>
                <w:rFonts w:cs="Times New Roman"/>
                <w:highlight w:val="yellow"/>
              </w:rPr>
            </w:pPr>
            <w:r w:rsidRPr="00697B84">
              <w:rPr>
                <w:rFonts w:cs="Times New Roman"/>
              </w:rPr>
              <w:t xml:space="preserve">Транзитные зоны - водоохранные зоны вдоль рек Дон, </w:t>
            </w:r>
            <w:r w:rsidR="00E1695B" w:rsidRPr="00697B84">
              <w:rPr>
                <w:rFonts w:cs="Times New Roman"/>
              </w:rPr>
              <w:t>Казинка и Гаврило</w:t>
            </w:r>
          </w:p>
        </w:tc>
        <w:tc>
          <w:tcPr>
            <w:tcW w:w="1701" w:type="dxa"/>
            <w:tcBorders>
              <w:top w:val="nil"/>
              <w:left w:val="single" w:sz="2" w:space="0" w:color="000000"/>
              <w:bottom w:val="single" w:sz="2" w:space="0" w:color="000000"/>
              <w:right w:val="single" w:sz="2" w:space="0" w:color="000000"/>
            </w:tcBorders>
          </w:tcPr>
          <w:p w:rsidR="00595503" w:rsidRPr="00697B84" w:rsidRDefault="00595503" w:rsidP="00595503">
            <w:pPr>
              <w:jc w:val="center"/>
              <w:rPr>
                <w:rFonts w:cs="Times New Roman"/>
              </w:rPr>
            </w:pPr>
            <w:r w:rsidRPr="00697B84">
              <w:rPr>
                <w:rFonts w:cs="Times New Roman"/>
                <w:lang w:val="en-US"/>
              </w:rPr>
              <w:t>I</w:t>
            </w:r>
            <w:r w:rsidRPr="00697B84">
              <w:rPr>
                <w:rFonts w:cs="Times New Roman"/>
              </w:rPr>
              <w:t xml:space="preserve"> очередь</w:t>
            </w:r>
          </w:p>
        </w:tc>
      </w:tr>
      <w:tr w:rsidR="00697B84" w:rsidRPr="00697B84" w:rsidTr="00595503">
        <w:tc>
          <w:tcPr>
            <w:tcW w:w="567" w:type="dxa"/>
            <w:tcBorders>
              <w:top w:val="nil"/>
              <w:left w:val="single" w:sz="2" w:space="0" w:color="000000"/>
              <w:bottom w:val="single" w:sz="2" w:space="0" w:color="000000"/>
              <w:right w:val="nil"/>
            </w:tcBorders>
          </w:tcPr>
          <w:p w:rsidR="00595503" w:rsidRPr="00697B84" w:rsidRDefault="00595503" w:rsidP="00595503">
            <w:pPr>
              <w:pStyle w:val="TableContents"/>
              <w:numPr>
                <w:ilvl w:val="0"/>
                <w:numId w:val="29"/>
              </w:numPr>
              <w:jc w:val="center"/>
              <w:rPr>
                <w:rFonts w:cs="Times New Roman"/>
              </w:rPr>
            </w:pPr>
          </w:p>
        </w:tc>
        <w:tc>
          <w:tcPr>
            <w:tcW w:w="7088" w:type="dxa"/>
            <w:tcBorders>
              <w:top w:val="nil"/>
              <w:left w:val="single" w:sz="2" w:space="0" w:color="000000"/>
              <w:bottom w:val="single" w:sz="2" w:space="0" w:color="000000"/>
              <w:right w:val="single" w:sz="2" w:space="0" w:color="000000"/>
            </w:tcBorders>
          </w:tcPr>
          <w:p w:rsidR="00595503" w:rsidRPr="00697B84" w:rsidRDefault="00595503" w:rsidP="00595503">
            <w:pPr>
              <w:jc w:val="both"/>
              <w:rPr>
                <w:rFonts w:cs="Times New Roman"/>
              </w:rPr>
            </w:pPr>
            <w:r w:rsidRPr="00697B84">
              <w:rPr>
                <w:rFonts w:cs="Times New Roman"/>
              </w:rPr>
              <w:t xml:space="preserve">Экологические коридоры - сенокосные и пастбищные </w:t>
            </w:r>
            <w:proofErr w:type="spellStart"/>
            <w:r w:rsidRPr="00697B84">
              <w:rPr>
                <w:rFonts w:cs="Times New Roman"/>
              </w:rPr>
              <w:t>угодия</w:t>
            </w:r>
            <w:proofErr w:type="spellEnd"/>
            <w:r w:rsidRPr="00697B84">
              <w:rPr>
                <w:rFonts w:cs="Times New Roman"/>
              </w:rPr>
              <w:t>.</w:t>
            </w:r>
          </w:p>
        </w:tc>
        <w:tc>
          <w:tcPr>
            <w:tcW w:w="1701" w:type="dxa"/>
            <w:tcBorders>
              <w:top w:val="nil"/>
              <w:left w:val="single" w:sz="2" w:space="0" w:color="000000"/>
              <w:bottom w:val="single" w:sz="2" w:space="0" w:color="000000"/>
              <w:right w:val="single" w:sz="2" w:space="0" w:color="000000"/>
            </w:tcBorders>
          </w:tcPr>
          <w:p w:rsidR="00595503" w:rsidRPr="00697B84" w:rsidRDefault="00595503" w:rsidP="00595503">
            <w:pPr>
              <w:jc w:val="center"/>
              <w:rPr>
                <w:rFonts w:cs="Times New Roman"/>
              </w:rPr>
            </w:pPr>
            <w:r w:rsidRPr="00697B84">
              <w:rPr>
                <w:rFonts w:cs="Times New Roman"/>
                <w:lang w:val="en-US"/>
              </w:rPr>
              <w:t>I</w:t>
            </w:r>
            <w:r w:rsidRPr="00697B84">
              <w:rPr>
                <w:rFonts w:cs="Times New Roman"/>
              </w:rPr>
              <w:t xml:space="preserve"> очередь</w:t>
            </w:r>
          </w:p>
        </w:tc>
      </w:tr>
      <w:tr w:rsidR="00697B84" w:rsidRPr="00697B84" w:rsidTr="00595503">
        <w:tc>
          <w:tcPr>
            <w:tcW w:w="567" w:type="dxa"/>
            <w:tcBorders>
              <w:top w:val="nil"/>
              <w:left w:val="single" w:sz="2" w:space="0" w:color="000000"/>
              <w:bottom w:val="single" w:sz="2" w:space="0" w:color="000000"/>
              <w:right w:val="nil"/>
            </w:tcBorders>
          </w:tcPr>
          <w:p w:rsidR="00595503" w:rsidRPr="00697B84" w:rsidRDefault="00595503" w:rsidP="00595503">
            <w:pPr>
              <w:pStyle w:val="TableContents"/>
              <w:numPr>
                <w:ilvl w:val="0"/>
                <w:numId w:val="29"/>
              </w:numPr>
              <w:jc w:val="center"/>
              <w:rPr>
                <w:rFonts w:cs="Times New Roman"/>
              </w:rPr>
            </w:pPr>
          </w:p>
        </w:tc>
        <w:tc>
          <w:tcPr>
            <w:tcW w:w="7088" w:type="dxa"/>
            <w:tcBorders>
              <w:top w:val="nil"/>
              <w:left w:val="single" w:sz="2" w:space="0" w:color="000000"/>
              <w:bottom w:val="single" w:sz="2" w:space="0" w:color="000000"/>
              <w:right w:val="single" w:sz="2" w:space="0" w:color="000000"/>
            </w:tcBorders>
          </w:tcPr>
          <w:p w:rsidR="00595503" w:rsidRPr="00697B84" w:rsidRDefault="00595503" w:rsidP="00595503">
            <w:pPr>
              <w:jc w:val="both"/>
              <w:rPr>
                <w:rFonts w:cs="Times New Roman"/>
              </w:rPr>
            </w:pPr>
            <w:r w:rsidRPr="00697B84">
              <w:rPr>
                <w:rFonts w:cs="Times New Roman"/>
              </w:rPr>
              <w:t>Буферные зоны - защитные лесные насаждения.</w:t>
            </w:r>
          </w:p>
        </w:tc>
        <w:tc>
          <w:tcPr>
            <w:tcW w:w="1701" w:type="dxa"/>
            <w:tcBorders>
              <w:top w:val="nil"/>
              <w:left w:val="single" w:sz="2" w:space="0" w:color="000000"/>
              <w:bottom w:val="single" w:sz="2" w:space="0" w:color="000000"/>
              <w:right w:val="single" w:sz="2" w:space="0" w:color="000000"/>
            </w:tcBorders>
          </w:tcPr>
          <w:p w:rsidR="00595503" w:rsidRPr="00697B84" w:rsidRDefault="00595503" w:rsidP="00595503">
            <w:pPr>
              <w:jc w:val="center"/>
              <w:rPr>
                <w:rFonts w:cs="Times New Roman"/>
              </w:rPr>
            </w:pPr>
            <w:r w:rsidRPr="00697B84">
              <w:rPr>
                <w:rFonts w:cs="Times New Roman"/>
                <w:lang w:val="en-US"/>
              </w:rPr>
              <w:t>I</w:t>
            </w:r>
            <w:r w:rsidRPr="00697B84">
              <w:rPr>
                <w:rFonts w:cs="Times New Roman"/>
              </w:rPr>
              <w:t xml:space="preserve"> очередь</w:t>
            </w:r>
          </w:p>
        </w:tc>
      </w:tr>
      <w:tr w:rsidR="00697B84" w:rsidRPr="00697B84" w:rsidTr="00595503">
        <w:tc>
          <w:tcPr>
            <w:tcW w:w="567" w:type="dxa"/>
            <w:tcBorders>
              <w:top w:val="nil"/>
              <w:left w:val="single" w:sz="2" w:space="0" w:color="000000"/>
              <w:bottom w:val="single" w:sz="2" w:space="0" w:color="000000"/>
              <w:right w:val="nil"/>
            </w:tcBorders>
          </w:tcPr>
          <w:p w:rsidR="00E1695B" w:rsidRPr="00697B84" w:rsidRDefault="00E1695B" w:rsidP="00595503">
            <w:pPr>
              <w:pStyle w:val="TableContents"/>
              <w:numPr>
                <w:ilvl w:val="0"/>
                <w:numId w:val="29"/>
              </w:numPr>
              <w:jc w:val="center"/>
              <w:rPr>
                <w:rFonts w:cs="Times New Roman"/>
              </w:rPr>
            </w:pPr>
          </w:p>
        </w:tc>
        <w:tc>
          <w:tcPr>
            <w:tcW w:w="7088" w:type="dxa"/>
            <w:tcBorders>
              <w:top w:val="nil"/>
              <w:left w:val="single" w:sz="2" w:space="0" w:color="000000"/>
              <w:bottom w:val="single" w:sz="2" w:space="0" w:color="000000"/>
              <w:right w:val="single" w:sz="2" w:space="0" w:color="000000"/>
            </w:tcBorders>
          </w:tcPr>
          <w:p w:rsidR="00E1695B" w:rsidRPr="00697B84" w:rsidRDefault="00E1695B" w:rsidP="00E1695B">
            <w:pPr>
              <w:jc w:val="both"/>
              <w:rPr>
                <w:rFonts w:cs="Times New Roman"/>
              </w:rPr>
            </w:pPr>
            <w:r w:rsidRPr="00697B84">
              <w:t xml:space="preserve">Создание четырех особо охраняемых природных территорий – памятников природы: гранит Русской </w:t>
            </w:r>
            <w:proofErr w:type="spellStart"/>
            <w:r w:rsidRPr="00697B84">
              <w:t>Буйловки</w:t>
            </w:r>
            <w:proofErr w:type="spellEnd"/>
            <w:r w:rsidRPr="00697B84">
              <w:t>, урочище «</w:t>
            </w:r>
            <w:proofErr w:type="spellStart"/>
            <w:r w:rsidRPr="00697B84">
              <w:t>Газин</w:t>
            </w:r>
            <w:proofErr w:type="spellEnd"/>
            <w:r w:rsidRPr="00697B84">
              <w:t xml:space="preserve"> Яр»,</w:t>
            </w:r>
            <w:r w:rsidRPr="00697B84">
              <w:rPr>
                <w:sz w:val="20"/>
                <w:szCs w:val="20"/>
              </w:rPr>
              <w:t xml:space="preserve"> </w:t>
            </w:r>
            <w:r w:rsidRPr="00697B84">
              <w:t xml:space="preserve">озеро «Затон», обнажение п. </w:t>
            </w:r>
            <w:proofErr w:type="spellStart"/>
            <w:r w:rsidRPr="00697B84">
              <w:t>Шкурлат</w:t>
            </w:r>
            <w:proofErr w:type="spellEnd"/>
            <w:r w:rsidRPr="00697B84">
              <w:t xml:space="preserve"> 3-й</w:t>
            </w:r>
          </w:p>
        </w:tc>
        <w:tc>
          <w:tcPr>
            <w:tcW w:w="1701" w:type="dxa"/>
            <w:tcBorders>
              <w:top w:val="nil"/>
              <w:left w:val="single" w:sz="2" w:space="0" w:color="000000"/>
              <w:bottom w:val="single" w:sz="2" w:space="0" w:color="000000"/>
              <w:right w:val="single" w:sz="2" w:space="0" w:color="000000"/>
            </w:tcBorders>
          </w:tcPr>
          <w:p w:rsidR="00E1695B" w:rsidRPr="00697B84" w:rsidRDefault="00E1695B" w:rsidP="00595503">
            <w:pPr>
              <w:jc w:val="center"/>
              <w:rPr>
                <w:rFonts w:cs="Times New Roman"/>
              </w:rPr>
            </w:pPr>
            <w:r w:rsidRPr="00697B84">
              <w:rPr>
                <w:rFonts w:cs="Times New Roman"/>
                <w:lang w:val="en-US"/>
              </w:rPr>
              <w:t>I</w:t>
            </w:r>
            <w:r w:rsidRPr="00697B84">
              <w:rPr>
                <w:rFonts w:cs="Times New Roman"/>
              </w:rPr>
              <w:t xml:space="preserve"> очередь - расчетный срок</w:t>
            </w:r>
          </w:p>
        </w:tc>
      </w:tr>
      <w:tr w:rsidR="00697B84" w:rsidRPr="00697B84" w:rsidTr="00595503">
        <w:tc>
          <w:tcPr>
            <w:tcW w:w="567" w:type="dxa"/>
            <w:tcBorders>
              <w:top w:val="nil"/>
              <w:left w:val="single" w:sz="2" w:space="0" w:color="000000"/>
              <w:bottom w:val="single" w:sz="2" w:space="0" w:color="000000"/>
              <w:right w:val="nil"/>
            </w:tcBorders>
          </w:tcPr>
          <w:p w:rsidR="0030063C" w:rsidRPr="00697B84" w:rsidRDefault="0030063C" w:rsidP="00595503">
            <w:pPr>
              <w:pStyle w:val="TableContents"/>
              <w:numPr>
                <w:ilvl w:val="0"/>
                <w:numId w:val="29"/>
              </w:numPr>
              <w:jc w:val="center"/>
              <w:rPr>
                <w:rFonts w:cs="Times New Roman"/>
              </w:rPr>
            </w:pPr>
          </w:p>
        </w:tc>
        <w:tc>
          <w:tcPr>
            <w:tcW w:w="7088" w:type="dxa"/>
            <w:tcBorders>
              <w:top w:val="nil"/>
              <w:left w:val="single" w:sz="2" w:space="0" w:color="000000"/>
              <w:bottom w:val="single" w:sz="2" w:space="0" w:color="000000"/>
              <w:right w:val="single" w:sz="2" w:space="0" w:color="000000"/>
            </w:tcBorders>
          </w:tcPr>
          <w:p w:rsidR="0030063C" w:rsidRPr="00697B84" w:rsidRDefault="0030063C" w:rsidP="00E1695B">
            <w:pPr>
              <w:jc w:val="both"/>
            </w:pPr>
            <w:r w:rsidRPr="00697B84">
              <w:t xml:space="preserve">Установление санитарно-защитных зон от кладбищ в соответствии с «Правилами установления санитарно-защитных зон и использования земельных участков, расположенных в границах </w:t>
            </w:r>
            <w:r w:rsidRPr="00697B84">
              <w:lastRenderedPageBreak/>
              <w:t>санитарно-защитных зон», утвержденных Постановлением Правительства РФ от 03.03.2018 № 222 (ред. от 21.12.2018)</w:t>
            </w:r>
          </w:p>
        </w:tc>
        <w:tc>
          <w:tcPr>
            <w:tcW w:w="1701" w:type="dxa"/>
            <w:tcBorders>
              <w:top w:val="nil"/>
              <w:left w:val="single" w:sz="2" w:space="0" w:color="000000"/>
              <w:bottom w:val="single" w:sz="2" w:space="0" w:color="000000"/>
              <w:right w:val="single" w:sz="2" w:space="0" w:color="000000"/>
            </w:tcBorders>
          </w:tcPr>
          <w:p w:rsidR="0030063C" w:rsidRPr="00697B84" w:rsidRDefault="0030063C" w:rsidP="00595503">
            <w:pPr>
              <w:jc w:val="center"/>
              <w:rPr>
                <w:rFonts w:cs="Times New Roman"/>
              </w:rPr>
            </w:pPr>
            <w:r w:rsidRPr="00697B84">
              <w:rPr>
                <w:rFonts w:cs="Times New Roman"/>
              </w:rPr>
              <w:lastRenderedPageBreak/>
              <w:t>Расчетный срок</w:t>
            </w:r>
          </w:p>
        </w:tc>
      </w:tr>
      <w:tr w:rsidR="00697B84" w:rsidRPr="00697B84" w:rsidTr="00595503">
        <w:tc>
          <w:tcPr>
            <w:tcW w:w="567" w:type="dxa"/>
            <w:tcBorders>
              <w:top w:val="nil"/>
              <w:left w:val="single" w:sz="2" w:space="0" w:color="000000"/>
              <w:bottom w:val="single" w:sz="2" w:space="0" w:color="000000"/>
              <w:right w:val="nil"/>
            </w:tcBorders>
          </w:tcPr>
          <w:p w:rsidR="0030063C" w:rsidRPr="00697B84" w:rsidRDefault="0030063C" w:rsidP="00595503">
            <w:pPr>
              <w:pStyle w:val="TableContents"/>
              <w:numPr>
                <w:ilvl w:val="0"/>
                <w:numId w:val="29"/>
              </w:numPr>
              <w:jc w:val="center"/>
              <w:rPr>
                <w:rFonts w:cs="Times New Roman"/>
              </w:rPr>
            </w:pPr>
          </w:p>
        </w:tc>
        <w:tc>
          <w:tcPr>
            <w:tcW w:w="7088" w:type="dxa"/>
            <w:tcBorders>
              <w:top w:val="nil"/>
              <w:left w:val="single" w:sz="2" w:space="0" w:color="000000"/>
              <w:bottom w:val="single" w:sz="2" w:space="0" w:color="000000"/>
              <w:right w:val="single" w:sz="2" w:space="0" w:color="000000"/>
            </w:tcBorders>
          </w:tcPr>
          <w:p w:rsidR="0030063C" w:rsidRPr="00697B84" w:rsidRDefault="00F75020" w:rsidP="00E1695B">
            <w:pPr>
              <w:jc w:val="both"/>
            </w:pPr>
            <w:r w:rsidRPr="00697B84">
              <w:t>У</w:t>
            </w:r>
            <w:r w:rsidR="0030063C" w:rsidRPr="00697B84">
              <w:t>становление санитарно-защитных зон от предприятий, находящихся на территории поселения, в соответствии с «Правилами установления санитарно-защитных зон и использования земельных участков, расположенных в границах санитарно-защитных зон», утвержденных Постановлением Правительства РФ от 03.03.2018 № 222 (ред. от 21.12.2018)</w:t>
            </w:r>
          </w:p>
        </w:tc>
        <w:tc>
          <w:tcPr>
            <w:tcW w:w="1701" w:type="dxa"/>
            <w:tcBorders>
              <w:top w:val="nil"/>
              <w:left w:val="single" w:sz="2" w:space="0" w:color="000000"/>
              <w:bottom w:val="single" w:sz="2" w:space="0" w:color="000000"/>
              <w:right w:val="single" w:sz="2" w:space="0" w:color="000000"/>
            </w:tcBorders>
          </w:tcPr>
          <w:p w:rsidR="0030063C" w:rsidRPr="00697B84" w:rsidRDefault="0030063C" w:rsidP="00595503">
            <w:pPr>
              <w:jc w:val="center"/>
              <w:rPr>
                <w:rFonts w:cs="Times New Roman"/>
              </w:rPr>
            </w:pPr>
            <w:r w:rsidRPr="00697B84">
              <w:rPr>
                <w:rFonts w:cs="Times New Roman"/>
              </w:rPr>
              <w:t>Расчетный срок</w:t>
            </w:r>
          </w:p>
        </w:tc>
      </w:tr>
      <w:tr w:rsidR="00697B84" w:rsidRPr="00697B84" w:rsidTr="00595503">
        <w:tc>
          <w:tcPr>
            <w:tcW w:w="7655" w:type="dxa"/>
            <w:gridSpan w:val="2"/>
            <w:tcBorders>
              <w:top w:val="nil"/>
              <w:left w:val="single" w:sz="2" w:space="0" w:color="000000"/>
              <w:bottom w:val="single" w:sz="2" w:space="0" w:color="000000"/>
              <w:right w:val="single" w:sz="2" w:space="0" w:color="000000"/>
            </w:tcBorders>
          </w:tcPr>
          <w:p w:rsidR="00595503" w:rsidRPr="00697B84" w:rsidRDefault="00595503" w:rsidP="00595503">
            <w:pPr>
              <w:jc w:val="both"/>
              <w:rPr>
                <w:rFonts w:cs="Times New Roman"/>
                <w:b/>
                <w:bCs/>
                <w:i/>
                <w:iCs/>
              </w:rPr>
            </w:pPr>
            <w:r w:rsidRPr="00697B84">
              <w:rPr>
                <w:rFonts w:cs="Times New Roman"/>
                <w:b/>
                <w:bCs/>
                <w:i/>
                <w:iCs/>
              </w:rPr>
              <w:t xml:space="preserve">Мероприятия по рациональному обращению с коммунальными отходами </w:t>
            </w:r>
          </w:p>
        </w:tc>
        <w:tc>
          <w:tcPr>
            <w:tcW w:w="1701" w:type="dxa"/>
            <w:tcBorders>
              <w:top w:val="nil"/>
              <w:left w:val="single" w:sz="2" w:space="0" w:color="000000"/>
              <w:bottom w:val="single" w:sz="2" w:space="0" w:color="000000"/>
              <w:right w:val="single" w:sz="2" w:space="0" w:color="000000"/>
            </w:tcBorders>
          </w:tcPr>
          <w:p w:rsidR="00595503" w:rsidRPr="00697B84" w:rsidRDefault="00595503" w:rsidP="00595503">
            <w:pPr>
              <w:jc w:val="both"/>
              <w:rPr>
                <w:rFonts w:cs="Times New Roman"/>
                <w:b/>
                <w:bCs/>
                <w:i/>
                <w:iCs/>
              </w:rPr>
            </w:pPr>
          </w:p>
        </w:tc>
      </w:tr>
      <w:tr w:rsidR="00697B84" w:rsidRPr="00697B84" w:rsidTr="00595503">
        <w:tc>
          <w:tcPr>
            <w:tcW w:w="567" w:type="dxa"/>
            <w:tcBorders>
              <w:top w:val="nil"/>
              <w:left w:val="single" w:sz="2" w:space="0" w:color="000000"/>
              <w:bottom w:val="single" w:sz="4" w:space="0" w:color="auto"/>
              <w:right w:val="nil"/>
            </w:tcBorders>
          </w:tcPr>
          <w:p w:rsidR="00595503" w:rsidRPr="00697B84" w:rsidRDefault="00595503" w:rsidP="00595503">
            <w:pPr>
              <w:pStyle w:val="TableContents"/>
              <w:numPr>
                <w:ilvl w:val="0"/>
                <w:numId w:val="29"/>
              </w:numPr>
              <w:jc w:val="center"/>
              <w:rPr>
                <w:rFonts w:cs="Times New Roman"/>
              </w:rPr>
            </w:pPr>
          </w:p>
        </w:tc>
        <w:tc>
          <w:tcPr>
            <w:tcW w:w="7088" w:type="dxa"/>
            <w:tcBorders>
              <w:top w:val="nil"/>
              <w:left w:val="single" w:sz="2" w:space="0" w:color="000000"/>
              <w:bottom w:val="single" w:sz="4" w:space="0" w:color="auto"/>
              <w:right w:val="single" w:sz="2" w:space="0" w:color="000000"/>
            </w:tcBorders>
          </w:tcPr>
          <w:p w:rsidR="00595503" w:rsidRPr="00697B84" w:rsidRDefault="00E1695B" w:rsidP="00595503">
            <w:pPr>
              <w:jc w:val="both"/>
              <w:rPr>
                <w:rFonts w:eastAsia="TimesNewRoman" w:cs="Times New Roman"/>
                <w:highlight w:val="yellow"/>
              </w:rPr>
            </w:pPr>
            <w:r w:rsidRPr="00697B84">
              <w:t>Размещение площадки для временного хранения ТКО на земельном участке с кадастровым номером 36:20:6300004:617</w:t>
            </w:r>
          </w:p>
        </w:tc>
        <w:tc>
          <w:tcPr>
            <w:tcW w:w="1701" w:type="dxa"/>
            <w:tcBorders>
              <w:top w:val="nil"/>
              <w:left w:val="single" w:sz="2" w:space="0" w:color="000000"/>
              <w:bottom w:val="single" w:sz="4" w:space="0" w:color="auto"/>
              <w:right w:val="single" w:sz="2" w:space="0" w:color="000000"/>
            </w:tcBorders>
          </w:tcPr>
          <w:p w:rsidR="00595503" w:rsidRPr="00697B84" w:rsidRDefault="00595503" w:rsidP="00595503">
            <w:pPr>
              <w:jc w:val="center"/>
              <w:rPr>
                <w:rFonts w:cs="Times New Roman"/>
              </w:rPr>
            </w:pPr>
            <w:r w:rsidRPr="00697B84">
              <w:rPr>
                <w:rFonts w:cs="Times New Roman"/>
                <w:lang w:val="en-US"/>
              </w:rPr>
              <w:t>I</w:t>
            </w:r>
            <w:r w:rsidRPr="00697B84">
              <w:rPr>
                <w:rFonts w:cs="Times New Roman"/>
              </w:rPr>
              <w:t xml:space="preserve"> очередь</w:t>
            </w:r>
          </w:p>
        </w:tc>
      </w:tr>
      <w:tr w:rsidR="00697B84" w:rsidRPr="00697B84" w:rsidTr="00595503">
        <w:tc>
          <w:tcPr>
            <w:tcW w:w="7655" w:type="dxa"/>
            <w:gridSpan w:val="2"/>
            <w:tcBorders>
              <w:top w:val="single" w:sz="4" w:space="0" w:color="auto"/>
              <w:left w:val="single" w:sz="4" w:space="0" w:color="auto"/>
              <w:bottom w:val="single" w:sz="4" w:space="0" w:color="auto"/>
              <w:right w:val="single" w:sz="4" w:space="0" w:color="auto"/>
            </w:tcBorders>
          </w:tcPr>
          <w:p w:rsidR="00595503" w:rsidRPr="00697B84" w:rsidRDefault="00595503" w:rsidP="00595503">
            <w:pPr>
              <w:jc w:val="both"/>
              <w:rPr>
                <w:rFonts w:eastAsia="TimesNewRoman" w:cs="Times New Roman"/>
                <w:b/>
                <w:i/>
              </w:rPr>
            </w:pPr>
            <w:r w:rsidRPr="00697B84">
              <w:rPr>
                <w:rFonts w:eastAsia="TimesNewRoman" w:cs="Times New Roman"/>
                <w:b/>
                <w:i/>
              </w:rPr>
              <w:t>Инженерная подготовка территории</w:t>
            </w:r>
          </w:p>
        </w:tc>
        <w:tc>
          <w:tcPr>
            <w:tcW w:w="1701" w:type="dxa"/>
            <w:tcBorders>
              <w:top w:val="single" w:sz="4" w:space="0" w:color="auto"/>
              <w:left w:val="single" w:sz="4" w:space="0" w:color="auto"/>
              <w:bottom w:val="single" w:sz="4" w:space="0" w:color="auto"/>
              <w:right w:val="single" w:sz="4" w:space="0" w:color="auto"/>
            </w:tcBorders>
          </w:tcPr>
          <w:p w:rsidR="00595503" w:rsidRPr="00697B84" w:rsidRDefault="00595503" w:rsidP="00595503">
            <w:pPr>
              <w:jc w:val="both"/>
              <w:rPr>
                <w:rFonts w:eastAsia="TimesNewRoman" w:cs="Times New Roman"/>
                <w:b/>
                <w:i/>
              </w:rPr>
            </w:pPr>
          </w:p>
        </w:tc>
      </w:tr>
      <w:tr w:rsidR="00E650D7" w:rsidRPr="00697B84" w:rsidTr="00595503">
        <w:tc>
          <w:tcPr>
            <w:tcW w:w="567" w:type="dxa"/>
            <w:tcBorders>
              <w:top w:val="single" w:sz="4" w:space="0" w:color="auto"/>
              <w:left w:val="single" w:sz="4" w:space="0" w:color="auto"/>
              <w:bottom w:val="single" w:sz="4" w:space="0" w:color="auto"/>
              <w:right w:val="single" w:sz="4" w:space="0" w:color="auto"/>
            </w:tcBorders>
          </w:tcPr>
          <w:p w:rsidR="00595503" w:rsidRPr="00697B84" w:rsidRDefault="00595503" w:rsidP="00595503">
            <w:pPr>
              <w:pStyle w:val="TableContents"/>
              <w:numPr>
                <w:ilvl w:val="0"/>
                <w:numId w:val="29"/>
              </w:numPr>
              <w:jc w:val="center"/>
              <w:rPr>
                <w:rFonts w:cs="Times New Roman"/>
              </w:rPr>
            </w:pPr>
          </w:p>
        </w:tc>
        <w:tc>
          <w:tcPr>
            <w:tcW w:w="7088" w:type="dxa"/>
            <w:tcBorders>
              <w:top w:val="single" w:sz="4" w:space="0" w:color="auto"/>
              <w:left w:val="single" w:sz="4" w:space="0" w:color="auto"/>
              <w:bottom w:val="single" w:sz="4" w:space="0" w:color="auto"/>
              <w:right w:val="single" w:sz="4" w:space="0" w:color="auto"/>
            </w:tcBorders>
          </w:tcPr>
          <w:p w:rsidR="00595503" w:rsidRPr="00697B84" w:rsidRDefault="00595503" w:rsidP="00E1695B">
            <w:pPr>
              <w:jc w:val="both"/>
              <w:rPr>
                <w:rFonts w:eastAsia="TimesNewRoman" w:cs="Times New Roman"/>
              </w:rPr>
            </w:pPr>
            <w:r w:rsidRPr="00697B84">
              <w:rPr>
                <w:rFonts w:eastAsia="TimesNewRoman" w:cs="Times New Roman"/>
              </w:rPr>
              <w:t xml:space="preserve">Инженерная защита от затопления паводковыми водами р. </w:t>
            </w:r>
            <w:r w:rsidRPr="00697B84">
              <w:rPr>
                <w:rFonts w:cs="Times New Roman"/>
              </w:rPr>
              <w:t>Дон</w:t>
            </w:r>
          </w:p>
        </w:tc>
        <w:tc>
          <w:tcPr>
            <w:tcW w:w="1701" w:type="dxa"/>
            <w:tcBorders>
              <w:top w:val="single" w:sz="4" w:space="0" w:color="auto"/>
              <w:left w:val="single" w:sz="4" w:space="0" w:color="auto"/>
              <w:bottom w:val="single" w:sz="4" w:space="0" w:color="auto"/>
              <w:right w:val="single" w:sz="4" w:space="0" w:color="auto"/>
            </w:tcBorders>
          </w:tcPr>
          <w:p w:rsidR="00595503" w:rsidRPr="00697B84" w:rsidRDefault="00595503" w:rsidP="00595503">
            <w:pPr>
              <w:jc w:val="center"/>
              <w:rPr>
                <w:rFonts w:eastAsia="TimesNewRoman" w:cs="Times New Roman"/>
              </w:rPr>
            </w:pPr>
            <w:r w:rsidRPr="00697B84">
              <w:rPr>
                <w:rFonts w:cs="Times New Roman"/>
                <w:lang w:val="en-US"/>
              </w:rPr>
              <w:t>I</w:t>
            </w:r>
            <w:r w:rsidRPr="00697B84">
              <w:rPr>
                <w:rFonts w:cs="Times New Roman"/>
              </w:rPr>
              <w:t xml:space="preserve"> очередь</w:t>
            </w:r>
          </w:p>
        </w:tc>
      </w:tr>
    </w:tbl>
    <w:p w:rsidR="0010070E" w:rsidRPr="00697B84" w:rsidRDefault="0010070E" w:rsidP="00754A7E">
      <w:pPr>
        <w:jc w:val="center"/>
        <w:rPr>
          <w:rFonts w:cs="Times New Roman"/>
          <w:b/>
          <w:bCs/>
        </w:rPr>
      </w:pPr>
    </w:p>
    <w:p w:rsidR="000D3DB4" w:rsidRPr="00697B84" w:rsidRDefault="00DC78CD" w:rsidP="00754A7E">
      <w:pPr>
        <w:rPr>
          <w:rFonts w:cs="Times New Roman"/>
        </w:rPr>
      </w:pPr>
      <w:r w:rsidRPr="00697B84">
        <w:rPr>
          <w:rFonts w:cs="Times New Roman"/>
        </w:rPr>
        <w:br w:type="page"/>
      </w:r>
    </w:p>
    <w:p w:rsidR="0010070E" w:rsidRPr="00697B84" w:rsidRDefault="007314E4" w:rsidP="003A0614">
      <w:pPr>
        <w:pStyle w:val="1"/>
        <w:outlineLvl w:val="0"/>
        <w:rPr>
          <w:rFonts w:cs="Times New Roman"/>
        </w:rPr>
      </w:pPr>
      <w:bookmarkStart w:id="27" w:name="_Toc129690779"/>
      <w:r w:rsidRPr="00697B84">
        <w:rPr>
          <w:rFonts w:cs="Times New Roman"/>
        </w:rPr>
        <w:lastRenderedPageBreak/>
        <w:t>ПОРЯДОК РЕАЛИЗАЦИИ ГЕНЕРАЛЬНОГО ПЛАНА</w:t>
      </w:r>
      <w:bookmarkEnd w:id="27"/>
    </w:p>
    <w:p w:rsidR="0010070E" w:rsidRPr="00697B84" w:rsidRDefault="0010070E" w:rsidP="00754A7E">
      <w:pPr>
        <w:numPr>
          <w:ilvl w:val="4"/>
          <w:numId w:val="0"/>
        </w:numPr>
        <w:jc w:val="center"/>
        <w:rPr>
          <w:rFonts w:cs="Times New Roman"/>
          <w:b/>
          <w:bCs/>
        </w:rPr>
      </w:pPr>
    </w:p>
    <w:p w:rsidR="0010070E" w:rsidRPr="00697B84" w:rsidRDefault="007314E4" w:rsidP="003A0614">
      <w:pPr>
        <w:ind w:firstLine="567"/>
        <w:jc w:val="both"/>
        <w:rPr>
          <w:rFonts w:cs="Times New Roman"/>
        </w:rPr>
      </w:pPr>
      <w:r w:rsidRPr="00697B84">
        <w:rPr>
          <w:rFonts w:cs="Times New Roman"/>
        </w:rPr>
        <w:t>1. Реализация Генерального плана осуществляется путем:</w:t>
      </w:r>
    </w:p>
    <w:p w:rsidR="0010070E" w:rsidRPr="00697B84" w:rsidRDefault="007314E4" w:rsidP="003A0614">
      <w:pPr>
        <w:pStyle w:val="a6"/>
        <w:spacing w:after="0"/>
        <w:ind w:firstLine="567"/>
        <w:jc w:val="both"/>
        <w:rPr>
          <w:rFonts w:cs="Times New Roman"/>
        </w:rPr>
      </w:pPr>
      <w:r w:rsidRPr="00697B84">
        <w:rPr>
          <w:rFonts w:cs="Times New Roman"/>
        </w:rPr>
        <w:t>1) подготовки и утверждения документации по планировке территории;</w:t>
      </w:r>
    </w:p>
    <w:p w:rsidR="0010070E" w:rsidRPr="00697B84" w:rsidRDefault="007314E4" w:rsidP="003A0614">
      <w:pPr>
        <w:pStyle w:val="a6"/>
        <w:spacing w:after="0"/>
        <w:ind w:firstLine="567"/>
        <w:jc w:val="both"/>
        <w:rPr>
          <w:rFonts w:cs="Times New Roman"/>
        </w:rPr>
      </w:pPr>
      <w:r w:rsidRPr="00697B84">
        <w:rPr>
          <w:rFonts w:cs="Times New Roman"/>
        </w:rPr>
        <w:t xml:space="preserve">2) принятия в порядке, установленном </w:t>
      </w:r>
      <w:hyperlink r:id="rId15" w:history="1">
        <w:r w:rsidRPr="00697B84">
          <w:rPr>
            <w:rStyle w:val="Internetlink"/>
            <w:rFonts w:cs="Times New Roman"/>
            <w:color w:val="auto"/>
          </w:rPr>
          <w:t>законодательством</w:t>
        </w:r>
      </w:hyperlink>
      <w:r w:rsidRPr="00697B84">
        <w:rPr>
          <w:rFonts w:cs="Times New Roman"/>
        </w:rPr>
        <w:t xml:space="preserve"> Российской Федерации, решений о резервировании земель, об изъятии, в том числе путем выкупа, земельных участков для государственных или муниципальных нужд, о переводе земель или земельных участков из одной категории в другую;</w:t>
      </w:r>
    </w:p>
    <w:p w:rsidR="0010070E" w:rsidRPr="00697B84" w:rsidRDefault="007314E4" w:rsidP="003A0614">
      <w:pPr>
        <w:pStyle w:val="a6"/>
        <w:spacing w:after="0"/>
        <w:ind w:firstLine="567"/>
        <w:jc w:val="both"/>
        <w:rPr>
          <w:rFonts w:cs="Times New Roman"/>
        </w:rPr>
      </w:pPr>
      <w:r w:rsidRPr="00697B84">
        <w:rPr>
          <w:rFonts w:cs="Times New Roman"/>
        </w:rPr>
        <w:t>3) создания объектов федерального значения, объектов регионального значения, объектов местного значения на основании документации по планировке территории.</w:t>
      </w:r>
    </w:p>
    <w:p w:rsidR="0010070E" w:rsidRPr="00697B84" w:rsidRDefault="007314E4" w:rsidP="003A0614">
      <w:pPr>
        <w:pStyle w:val="a6"/>
        <w:spacing w:after="0"/>
        <w:ind w:firstLine="567"/>
        <w:jc w:val="both"/>
        <w:rPr>
          <w:rFonts w:cs="Times New Roman"/>
        </w:rPr>
      </w:pPr>
      <w:r w:rsidRPr="00697B84">
        <w:rPr>
          <w:rFonts w:cs="Times New Roman"/>
        </w:rPr>
        <w:t>2. Реализация генерального плана поселения осуществляется путем выполнения мероприятий, которые предусмотрены программами, утвержденными местной администрацией поселения и реализуемыми за счет средств местного бюджета, или нормативными правовыми актами местной администрации поселения, или в установленном местной администрацией поселения порядке решениями главных распорядителей средств местного бюджета, или инвестиционными программами организаций коммунального комплекса.</w:t>
      </w:r>
    </w:p>
    <w:p w:rsidR="0010070E" w:rsidRPr="00697B84" w:rsidRDefault="007314E4" w:rsidP="003A0614">
      <w:pPr>
        <w:pStyle w:val="a6"/>
        <w:spacing w:after="0"/>
        <w:ind w:firstLine="567"/>
        <w:jc w:val="both"/>
        <w:rPr>
          <w:rFonts w:cs="Times New Roman"/>
        </w:rPr>
      </w:pPr>
      <w:r w:rsidRPr="00697B84">
        <w:rPr>
          <w:rFonts w:cs="Times New Roman"/>
        </w:rPr>
        <w:t>3. В случае,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приняты до утверждения документов территориального планирования и предусматривают создание объектов федерального значения, объектов регионального значения, объектов местного значения, подлежащих отображению в генеральном плане, но не предусмотренных генеральным планом, такие программы и решения подлежат в двухмесячный срок с даты утверждения генерального плана приведению в соответствие с ним.</w:t>
      </w:r>
    </w:p>
    <w:p w:rsidR="0010070E" w:rsidRPr="00697B84" w:rsidRDefault="0098312D" w:rsidP="003A0614">
      <w:pPr>
        <w:pStyle w:val="a6"/>
        <w:spacing w:after="0"/>
        <w:ind w:firstLine="567"/>
        <w:jc w:val="both"/>
        <w:rPr>
          <w:rFonts w:cs="Times New Roman"/>
        </w:rPr>
      </w:pPr>
      <w:r w:rsidRPr="00697B84">
        <w:rPr>
          <w:rFonts w:cs="Times New Roman"/>
        </w:rPr>
        <w:t>4. В случае,</w:t>
      </w:r>
      <w:r w:rsidR="007314E4" w:rsidRPr="00697B84">
        <w:rPr>
          <w:rFonts w:cs="Times New Roman"/>
        </w:rPr>
        <w:t xml:space="preserve">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принимаются после утверждения генерального плана и предусматривают создание объектов федерального значения, объектов регионального значения, объектов местного значения, подлежащих отображению в генеральном плане, но не предусмотренных генеральным планом, в генеральный план в пятимесячный срок с даты утверждения таких программ и принятия таких решений вносятся соответствующие изменения.</w:t>
      </w:r>
    </w:p>
    <w:p w:rsidR="0010070E" w:rsidRPr="00697B84" w:rsidRDefault="007314E4" w:rsidP="00754A7E">
      <w:pPr>
        <w:pStyle w:val="a6"/>
        <w:jc w:val="both"/>
        <w:rPr>
          <w:rFonts w:cs="Times New Roman"/>
        </w:rPr>
      </w:pPr>
      <w:r w:rsidRPr="00697B84">
        <w:rPr>
          <w:rFonts w:cs="Times New Roman"/>
        </w:rPr>
        <w:t> </w:t>
      </w:r>
    </w:p>
    <w:p w:rsidR="007314E4" w:rsidRPr="00697B84" w:rsidRDefault="007314E4" w:rsidP="00295AD2">
      <w:pPr>
        <w:jc w:val="right"/>
        <w:rPr>
          <w:rFonts w:eastAsiaTheme="minorEastAsia" w:cs="Times New Roman"/>
        </w:rPr>
      </w:pPr>
    </w:p>
    <w:sectPr w:rsidR="007314E4" w:rsidRPr="00697B84" w:rsidSect="008C4199">
      <w:footerReference w:type="default" r:id="rId16"/>
      <w:type w:val="continuous"/>
      <w:pgSz w:w="11905" w:h="16837"/>
      <w:pgMar w:top="1134" w:right="850" w:bottom="1134" w:left="1701" w:header="1134" w:footer="1134" w:gutter="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4836" w:rsidRDefault="00854836" w:rsidP="00C91718">
      <w:r>
        <w:separator/>
      </w:r>
    </w:p>
  </w:endnote>
  <w:endnote w:type="continuationSeparator" w:id="0">
    <w:p w:rsidR="00854836" w:rsidRDefault="00854836" w:rsidP="00C9171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Calibri"/>
    <w:charset w:val="CC"/>
    <w:family w:val="auto"/>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OpenSymbol">
    <w:charset w:val="00"/>
    <w:family w:val="auto"/>
    <w:pitch w:val="variable"/>
    <w:sig w:usb0="800000AF" w:usb1="1001ECEA"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imesNewRoman">
    <w:altName w:val="Yu Gothic"/>
    <w:panose1 w:val="00000000000000000000"/>
    <w:charset w:val="80"/>
    <w:family w:val="auto"/>
    <w:notTrueType/>
    <w:pitch w:val="default"/>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C52" w:rsidRPr="00754A7E" w:rsidRDefault="005A6C52" w:rsidP="00C91718">
    <w:pPr>
      <w:rPr>
        <w:i/>
        <w:iCs/>
        <w:color w:val="999999"/>
        <w:sz w:val="20"/>
        <w:szCs w:val="20"/>
      </w:rPr>
    </w:pPr>
    <w:r>
      <w:t xml:space="preserve">                                         </w:t>
    </w:r>
    <w:r w:rsidR="00827874">
      <w:fldChar w:fldCharType="begin"/>
    </w:r>
    <w:r>
      <w:instrText>\page</w:instrText>
    </w:r>
    <w:r w:rsidR="00827874">
      <w:fldChar w:fldCharType="separate"/>
    </w:r>
    <w:r w:rsidR="008A579A">
      <w:rPr>
        <w:noProof/>
      </w:rPr>
      <w:t>2</w:t>
    </w:r>
    <w:r w:rsidR="00827874">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4836" w:rsidRDefault="00854836" w:rsidP="00C91718">
      <w:r>
        <w:separator/>
      </w:r>
    </w:p>
  </w:footnote>
  <w:footnote w:type="continuationSeparator" w:id="0">
    <w:p w:rsidR="00854836" w:rsidRDefault="00854836" w:rsidP="00C9171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singleLevel"/>
    <w:tmpl w:val="00000008"/>
    <w:name w:val="WW8Num10"/>
    <w:lvl w:ilvl="0">
      <w:start w:val="1"/>
      <w:numFmt w:val="bullet"/>
      <w:lvlText w:val=""/>
      <w:lvlJc w:val="left"/>
      <w:pPr>
        <w:ind w:left="1211" w:hanging="360"/>
      </w:pPr>
      <w:rPr>
        <w:rFonts w:ascii="Symbol" w:hAnsi="Symbol"/>
        <w:sz w:val="18"/>
      </w:rPr>
    </w:lvl>
  </w:abstractNum>
  <w:abstractNum w:abstractNumId="1">
    <w:nsid w:val="00000009"/>
    <w:multiLevelType w:val="multilevel"/>
    <w:tmpl w:val="00000009"/>
    <w:name w:val="WW8Num9"/>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2">
    <w:nsid w:val="04846636"/>
    <w:multiLevelType w:val="hybridMultilevel"/>
    <w:tmpl w:val="0694D070"/>
    <w:lvl w:ilvl="0" w:tplc="4D52AF48">
      <w:start w:val="1"/>
      <w:numFmt w:val="decimal"/>
      <w:pStyle w:val="21"/>
      <w:lvlText w:val="1.%1."/>
      <w:lvlJc w:val="left"/>
      <w:pPr>
        <w:ind w:left="720" w:hanging="360"/>
      </w:pPr>
      <w:rPr>
        <w:rFonts w:ascii="Times New Roman" w:hAnsi="Times New Roman" w:cs="Times New Roman" w:hint="default"/>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A94A80"/>
    <w:multiLevelType w:val="hybridMultilevel"/>
    <w:tmpl w:val="D2E4113A"/>
    <w:lvl w:ilvl="0" w:tplc="FE70CD9A">
      <w:start w:val="1"/>
      <w:numFmt w:val="decimal"/>
      <w:lvlText w:val="4.%1."/>
      <w:lvlJc w:val="left"/>
      <w:pPr>
        <w:ind w:left="502" w:hanging="360"/>
      </w:pPr>
      <w:rPr>
        <w:rFonts w:ascii="Times New Roman" w:hAnsi="Times New Roman" w:cs="Times New Roman" w:hint="default"/>
        <w:b w:val="0"/>
        <w:sz w:val="24"/>
        <w:szCs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nsid w:val="05EA126C"/>
    <w:multiLevelType w:val="hybridMultilevel"/>
    <w:tmpl w:val="F0C439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7B25DC6"/>
    <w:multiLevelType w:val="hybridMultilevel"/>
    <w:tmpl w:val="F8BE432E"/>
    <w:lvl w:ilvl="0" w:tplc="0F1E2FBE">
      <w:start w:val="1"/>
      <w:numFmt w:val="decimal"/>
      <w:lvlText w:val="2.%1."/>
      <w:lvlJc w:val="left"/>
      <w:pPr>
        <w:ind w:left="502" w:hanging="360"/>
      </w:pPr>
      <w:rPr>
        <w:rFonts w:ascii="Times New Roman" w:hAnsi="Times New Roman" w:cs="Times New Roman" w:hint="default"/>
        <w:b w:val="0"/>
        <w:sz w:val="24"/>
        <w:szCs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nsid w:val="12AE4480"/>
    <w:multiLevelType w:val="hybridMultilevel"/>
    <w:tmpl w:val="0F4AD5C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
    <w:nsid w:val="14B35523"/>
    <w:multiLevelType w:val="hybridMultilevel"/>
    <w:tmpl w:val="CAF0EF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4FC4339"/>
    <w:multiLevelType w:val="hybridMultilevel"/>
    <w:tmpl w:val="39E20E66"/>
    <w:lvl w:ilvl="0" w:tplc="D898FE0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BDB6832"/>
    <w:multiLevelType w:val="hybridMultilevel"/>
    <w:tmpl w:val="C5864E5E"/>
    <w:lvl w:ilvl="0" w:tplc="B34E574E">
      <w:start w:val="1"/>
      <w:numFmt w:val="decimal"/>
      <w:pStyle w:val="1"/>
      <w:lvlText w:val="%1."/>
      <w:lvlJc w:val="left"/>
      <w:pPr>
        <w:ind w:left="720" w:hanging="360"/>
      </w:pPr>
      <w:rPr>
        <w:rFonts w:hint="default"/>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C6C08B0"/>
    <w:multiLevelType w:val="hybridMultilevel"/>
    <w:tmpl w:val="5FE8D122"/>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nsid w:val="233E30B4"/>
    <w:multiLevelType w:val="hybridMultilevel"/>
    <w:tmpl w:val="C8F877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7C91512"/>
    <w:multiLevelType w:val="hybridMultilevel"/>
    <w:tmpl w:val="0D4A491E"/>
    <w:lvl w:ilvl="0" w:tplc="0000000D">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2A6349C0"/>
    <w:multiLevelType w:val="hybridMultilevel"/>
    <w:tmpl w:val="D56AE6C0"/>
    <w:lvl w:ilvl="0" w:tplc="1B9CA37A">
      <w:start w:val="1"/>
      <w:numFmt w:val="decimal"/>
      <w:lvlText w:val="2.4.%1."/>
      <w:lvlJc w:val="left"/>
      <w:pPr>
        <w:ind w:left="121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4">
    <w:nsid w:val="2CA504B3"/>
    <w:multiLevelType w:val="hybridMultilevel"/>
    <w:tmpl w:val="65A045A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5">
    <w:nsid w:val="2CD93334"/>
    <w:multiLevelType w:val="multilevel"/>
    <w:tmpl w:val="1C2AC4BC"/>
    <w:lvl w:ilvl="0">
      <w:start w:val="1"/>
      <w:numFmt w:val="bullet"/>
      <w:lvlText w:val=""/>
      <w:lvlJc w:val="left"/>
      <w:pPr>
        <w:tabs>
          <w:tab w:val="num" w:pos="720"/>
        </w:tabs>
        <w:ind w:left="720" w:hanging="360"/>
      </w:pPr>
      <w:rPr>
        <w:rFonts w:ascii="Symbol" w:hAnsi="Symbol"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1C3301C"/>
    <w:multiLevelType w:val="multilevel"/>
    <w:tmpl w:val="D310C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2D13D29"/>
    <w:multiLevelType w:val="hybridMultilevel"/>
    <w:tmpl w:val="5E9AAE9E"/>
    <w:lvl w:ilvl="0" w:tplc="600E88FA">
      <w:start w:val="1"/>
      <w:numFmt w:val="decimal"/>
      <w:lvlText w:val="3.%1."/>
      <w:lvlJc w:val="left"/>
      <w:pPr>
        <w:ind w:left="502" w:hanging="360"/>
      </w:pPr>
      <w:rPr>
        <w:rFonts w:ascii="Times New Roman" w:hAnsi="Times New Roman" w:cs="Times New Roman" w:hint="default"/>
        <w:b w:val="0"/>
        <w:sz w:val="24"/>
        <w:szCs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8">
    <w:nsid w:val="35C21319"/>
    <w:multiLevelType w:val="hybridMultilevel"/>
    <w:tmpl w:val="3A0AFBCE"/>
    <w:lvl w:ilvl="0" w:tplc="2A64C342">
      <w:start w:val="1"/>
      <w:numFmt w:val="decimal"/>
      <w:pStyle w:val="2"/>
      <w:lvlText w:val="2.%1."/>
      <w:lvlJc w:val="left"/>
      <w:pPr>
        <w:ind w:left="927" w:hanging="360"/>
      </w:pPr>
      <w:rPr>
        <w:rFonts w:ascii="Times New Roman" w:hAnsi="Times New Roman" w:cs="Times New Roman" w:hint="default"/>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6E35A58"/>
    <w:multiLevelType w:val="hybridMultilevel"/>
    <w:tmpl w:val="D842DC6E"/>
    <w:lvl w:ilvl="0" w:tplc="0E425008">
      <w:start w:val="1"/>
      <w:numFmt w:val="bullet"/>
      <w:lvlText w:val=""/>
      <w:lvlJc w:val="left"/>
      <w:pPr>
        <w:ind w:left="1287" w:hanging="360"/>
      </w:pPr>
      <w:rPr>
        <w:rFonts w:ascii="Symbol" w:hAnsi="Symbol"/>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3C5F4F49"/>
    <w:multiLevelType w:val="hybridMultilevel"/>
    <w:tmpl w:val="09C88B3E"/>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1">
    <w:nsid w:val="41A65226"/>
    <w:multiLevelType w:val="hybridMultilevel"/>
    <w:tmpl w:val="2B70B1B4"/>
    <w:lvl w:ilvl="0" w:tplc="4BBE38C4">
      <w:start w:val="1"/>
      <w:numFmt w:val="decimal"/>
      <w:lvlText w:val="5.%1."/>
      <w:lvlJc w:val="left"/>
      <w:pPr>
        <w:ind w:left="502" w:hanging="360"/>
      </w:pPr>
      <w:rPr>
        <w:rFonts w:ascii="Times New Roman" w:hAnsi="Times New Roman" w:cs="Times New Roman" w:hint="default"/>
        <w:b w:val="0"/>
        <w:sz w:val="24"/>
        <w:szCs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2">
    <w:nsid w:val="47A30EF0"/>
    <w:multiLevelType w:val="hybridMultilevel"/>
    <w:tmpl w:val="4990A9F4"/>
    <w:lvl w:ilvl="0" w:tplc="0000000D">
      <w:start w:val="1"/>
      <w:numFmt w:val="bullet"/>
      <w:lvlText w:val=""/>
      <w:lvlJc w:val="left"/>
      <w:pPr>
        <w:ind w:left="1212"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3">
    <w:nsid w:val="4B7A5056"/>
    <w:multiLevelType w:val="hybridMultilevel"/>
    <w:tmpl w:val="0F4AD5C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4">
    <w:nsid w:val="4B862A32"/>
    <w:multiLevelType w:val="hybridMultilevel"/>
    <w:tmpl w:val="F532450A"/>
    <w:lvl w:ilvl="0" w:tplc="0000000D">
      <w:start w:val="1"/>
      <w:numFmt w:val="bullet"/>
      <w:lvlText w:val=""/>
      <w:lvlJc w:val="left"/>
      <w:pPr>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C354A8D"/>
    <w:multiLevelType w:val="hybridMultilevel"/>
    <w:tmpl w:val="65A045A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6">
    <w:nsid w:val="51520A8B"/>
    <w:multiLevelType w:val="hybridMultilevel"/>
    <w:tmpl w:val="698447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3AB14DB"/>
    <w:multiLevelType w:val="hybridMultilevel"/>
    <w:tmpl w:val="A1EA06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4114D89"/>
    <w:multiLevelType w:val="hybridMultilevel"/>
    <w:tmpl w:val="BC64EA7C"/>
    <w:lvl w:ilvl="0" w:tplc="DDDA730A">
      <w:start w:val="1"/>
      <w:numFmt w:val="decimal"/>
      <w:lvlText w:val="5.%1."/>
      <w:lvlJc w:val="left"/>
      <w:pPr>
        <w:ind w:left="502" w:hanging="360"/>
      </w:pPr>
      <w:rPr>
        <w:rFonts w:ascii="Times New Roman" w:hAnsi="Times New Roman" w:cs="Times New Roman" w:hint="default"/>
        <w:b w:val="0"/>
        <w:sz w:val="24"/>
        <w:szCs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9">
    <w:nsid w:val="55957699"/>
    <w:multiLevelType w:val="hybridMultilevel"/>
    <w:tmpl w:val="6D98D834"/>
    <w:lvl w:ilvl="0" w:tplc="4FF0FAD0">
      <w:start w:val="1"/>
      <w:numFmt w:val="decimal"/>
      <w:lvlText w:val="1.%1."/>
      <w:lvlJc w:val="left"/>
      <w:pPr>
        <w:ind w:left="502" w:hanging="360"/>
      </w:pPr>
      <w:rPr>
        <w:rFonts w:ascii="Times New Roman" w:hAnsi="Times New Roman" w:cs="Times New Roman" w:hint="default"/>
        <w:b w:val="0"/>
        <w:sz w:val="24"/>
        <w:szCs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0">
    <w:nsid w:val="582970D3"/>
    <w:multiLevelType w:val="multilevel"/>
    <w:tmpl w:val="19E4C732"/>
    <w:lvl w:ilvl="0">
      <w:start w:val="1"/>
      <w:numFmt w:val="bullet"/>
      <w:lvlText w:val=""/>
      <w:lvlJc w:val="left"/>
      <w:pPr>
        <w:tabs>
          <w:tab w:val="num" w:pos="928"/>
        </w:tabs>
        <w:ind w:left="928" w:hanging="360"/>
      </w:pPr>
      <w:rPr>
        <w:rFonts w:ascii="Symbol" w:hAnsi="Symbol" w:hint="default"/>
        <w:b/>
        <w:sz w:val="20"/>
      </w:rPr>
    </w:lvl>
    <w:lvl w:ilvl="1" w:tentative="1">
      <w:start w:val="1"/>
      <w:numFmt w:val="bullet"/>
      <w:lvlText w:val="o"/>
      <w:lvlJc w:val="left"/>
      <w:pPr>
        <w:tabs>
          <w:tab w:val="num" w:pos="1648"/>
        </w:tabs>
        <w:ind w:left="1648" w:hanging="360"/>
      </w:pPr>
      <w:rPr>
        <w:rFonts w:ascii="Courier New" w:hAnsi="Courier New" w:hint="default"/>
        <w:sz w:val="20"/>
      </w:rPr>
    </w:lvl>
    <w:lvl w:ilvl="2" w:tentative="1">
      <w:start w:val="1"/>
      <w:numFmt w:val="bullet"/>
      <w:lvlText w:val=""/>
      <w:lvlJc w:val="left"/>
      <w:pPr>
        <w:tabs>
          <w:tab w:val="num" w:pos="2368"/>
        </w:tabs>
        <w:ind w:left="2368" w:hanging="360"/>
      </w:pPr>
      <w:rPr>
        <w:rFonts w:ascii="Wingdings" w:hAnsi="Wingdings" w:hint="default"/>
        <w:sz w:val="20"/>
      </w:rPr>
    </w:lvl>
    <w:lvl w:ilvl="3" w:tentative="1">
      <w:start w:val="1"/>
      <w:numFmt w:val="bullet"/>
      <w:lvlText w:val=""/>
      <w:lvlJc w:val="left"/>
      <w:pPr>
        <w:tabs>
          <w:tab w:val="num" w:pos="3088"/>
        </w:tabs>
        <w:ind w:left="3088" w:hanging="360"/>
      </w:pPr>
      <w:rPr>
        <w:rFonts w:ascii="Wingdings" w:hAnsi="Wingdings" w:hint="default"/>
        <w:sz w:val="20"/>
      </w:rPr>
    </w:lvl>
    <w:lvl w:ilvl="4" w:tentative="1">
      <w:start w:val="1"/>
      <w:numFmt w:val="bullet"/>
      <w:lvlText w:val=""/>
      <w:lvlJc w:val="left"/>
      <w:pPr>
        <w:tabs>
          <w:tab w:val="num" w:pos="3808"/>
        </w:tabs>
        <w:ind w:left="3808" w:hanging="360"/>
      </w:pPr>
      <w:rPr>
        <w:rFonts w:ascii="Wingdings" w:hAnsi="Wingdings" w:hint="default"/>
        <w:sz w:val="20"/>
      </w:rPr>
    </w:lvl>
    <w:lvl w:ilvl="5" w:tentative="1">
      <w:start w:val="1"/>
      <w:numFmt w:val="bullet"/>
      <w:lvlText w:val=""/>
      <w:lvlJc w:val="left"/>
      <w:pPr>
        <w:tabs>
          <w:tab w:val="num" w:pos="4528"/>
        </w:tabs>
        <w:ind w:left="4528" w:hanging="360"/>
      </w:pPr>
      <w:rPr>
        <w:rFonts w:ascii="Wingdings" w:hAnsi="Wingdings" w:hint="default"/>
        <w:sz w:val="20"/>
      </w:rPr>
    </w:lvl>
    <w:lvl w:ilvl="6" w:tentative="1">
      <w:start w:val="1"/>
      <w:numFmt w:val="bullet"/>
      <w:lvlText w:val=""/>
      <w:lvlJc w:val="left"/>
      <w:pPr>
        <w:tabs>
          <w:tab w:val="num" w:pos="5248"/>
        </w:tabs>
        <w:ind w:left="5248" w:hanging="360"/>
      </w:pPr>
      <w:rPr>
        <w:rFonts w:ascii="Wingdings" w:hAnsi="Wingdings" w:hint="default"/>
        <w:sz w:val="20"/>
      </w:rPr>
    </w:lvl>
    <w:lvl w:ilvl="7" w:tentative="1">
      <w:start w:val="1"/>
      <w:numFmt w:val="bullet"/>
      <w:lvlText w:val=""/>
      <w:lvlJc w:val="left"/>
      <w:pPr>
        <w:tabs>
          <w:tab w:val="num" w:pos="5968"/>
        </w:tabs>
        <w:ind w:left="5968" w:hanging="360"/>
      </w:pPr>
      <w:rPr>
        <w:rFonts w:ascii="Wingdings" w:hAnsi="Wingdings" w:hint="default"/>
        <w:sz w:val="20"/>
      </w:rPr>
    </w:lvl>
    <w:lvl w:ilvl="8" w:tentative="1">
      <w:start w:val="1"/>
      <w:numFmt w:val="bullet"/>
      <w:lvlText w:val=""/>
      <w:lvlJc w:val="left"/>
      <w:pPr>
        <w:tabs>
          <w:tab w:val="num" w:pos="6688"/>
        </w:tabs>
        <w:ind w:left="6688" w:hanging="360"/>
      </w:pPr>
      <w:rPr>
        <w:rFonts w:ascii="Wingdings" w:hAnsi="Wingdings" w:hint="default"/>
        <w:sz w:val="20"/>
      </w:rPr>
    </w:lvl>
  </w:abstractNum>
  <w:abstractNum w:abstractNumId="31">
    <w:nsid w:val="59154D82"/>
    <w:multiLevelType w:val="hybridMultilevel"/>
    <w:tmpl w:val="87F2F3A0"/>
    <w:lvl w:ilvl="0" w:tplc="7526C136">
      <w:start w:val="1"/>
      <w:numFmt w:val="decimal"/>
      <w:pStyle w:val="13"/>
      <w:lvlText w:val="3.%1."/>
      <w:lvlJc w:val="left"/>
      <w:pPr>
        <w:ind w:left="1287" w:hanging="360"/>
      </w:pPr>
      <w:rPr>
        <w:rFonts w:ascii="Times New Roman" w:hAnsi="Times New Roman" w:cs="Times New Roman" w:hint="default"/>
        <w:b/>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nsid w:val="5FA50926"/>
    <w:multiLevelType w:val="hybridMultilevel"/>
    <w:tmpl w:val="940E6B80"/>
    <w:lvl w:ilvl="0" w:tplc="7BDC465C">
      <w:start w:val="1"/>
      <w:numFmt w:val="decimal"/>
      <w:lvlText w:val="6.%1."/>
      <w:lvlJc w:val="left"/>
      <w:pPr>
        <w:ind w:left="502" w:hanging="360"/>
      </w:pPr>
      <w:rPr>
        <w:rFonts w:ascii="Times New Roman" w:hAnsi="Times New Roman" w:cs="Times New Roman" w:hint="default"/>
        <w:b w:val="0"/>
        <w:sz w:val="24"/>
        <w:szCs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3">
    <w:nsid w:val="5FB60724"/>
    <w:multiLevelType w:val="hybridMultilevel"/>
    <w:tmpl w:val="DE4E0F28"/>
    <w:lvl w:ilvl="0" w:tplc="2766D726">
      <w:start w:val="1"/>
      <w:numFmt w:val="decimal"/>
      <w:lvlText w:val="%1."/>
      <w:lvlJc w:val="left"/>
      <w:pPr>
        <w:ind w:left="502" w:hanging="360"/>
      </w:pPr>
      <w:rPr>
        <w:i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4">
    <w:nsid w:val="653142A9"/>
    <w:multiLevelType w:val="hybridMultilevel"/>
    <w:tmpl w:val="7C1C9EE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nsid w:val="68351960"/>
    <w:multiLevelType w:val="hybridMultilevel"/>
    <w:tmpl w:val="7D64D29E"/>
    <w:lvl w:ilvl="0" w:tplc="C7DCE7E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69396AE0"/>
    <w:multiLevelType w:val="hybridMultilevel"/>
    <w:tmpl w:val="1F660194"/>
    <w:lvl w:ilvl="0" w:tplc="4BBE38C4">
      <w:start w:val="1"/>
      <w:numFmt w:val="decimal"/>
      <w:lvlText w:val="5.%1."/>
      <w:lvlJc w:val="left"/>
      <w:pPr>
        <w:ind w:left="502" w:hanging="360"/>
      </w:pPr>
      <w:rPr>
        <w:rFonts w:ascii="Times New Roman" w:hAnsi="Times New Roman" w:cs="Times New Roman" w:hint="default"/>
        <w:b w:val="0"/>
        <w:sz w:val="24"/>
        <w:szCs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7">
    <w:nsid w:val="69B21AAE"/>
    <w:multiLevelType w:val="multilevel"/>
    <w:tmpl w:val="B0AEA534"/>
    <w:lvl w:ilvl="0">
      <w:start w:val="1"/>
      <w:numFmt w:val="decimal"/>
      <w:lvlText w:val="%1."/>
      <w:lvlJc w:val="left"/>
      <w:pPr>
        <w:ind w:left="735" w:hanging="375"/>
      </w:pPr>
      <w:rPr>
        <w:rFonts w:hint="default"/>
        <w:b w:val="0"/>
        <w:color w:val="548DD4"/>
      </w:rPr>
    </w:lvl>
    <w:lvl w:ilvl="1">
      <w:start w:val="1"/>
      <w:numFmt w:val="decimal"/>
      <w:isLgl/>
      <w:lvlText w:val="%1.%2."/>
      <w:lvlJc w:val="left"/>
      <w:pPr>
        <w:ind w:left="1063" w:hanging="600"/>
      </w:pPr>
      <w:rPr>
        <w:rFonts w:cs="Arial" w:hint="default"/>
      </w:rPr>
    </w:lvl>
    <w:lvl w:ilvl="2">
      <w:start w:val="1"/>
      <w:numFmt w:val="decimal"/>
      <w:isLgl/>
      <w:lvlText w:val="%1.%2.%3."/>
      <w:lvlJc w:val="left"/>
      <w:pPr>
        <w:ind w:left="1286" w:hanging="720"/>
      </w:pPr>
      <w:rPr>
        <w:rFonts w:cs="Arial" w:hint="default"/>
      </w:rPr>
    </w:lvl>
    <w:lvl w:ilvl="3">
      <w:start w:val="1"/>
      <w:numFmt w:val="decimal"/>
      <w:isLgl/>
      <w:lvlText w:val="%1.%2.%3.%4."/>
      <w:lvlJc w:val="left"/>
      <w:pPr>
        <w:ind w:left="1389" w:hanging="720"/>
      </w:pPr>
      <w:rPr>
        <w:rFonts w:cs="Arial" w:hint="default"/>
      </w:rPr>
    </w:lvl>
    <w:lvl w:ilvl="4">
      <w:start w:val="1"/>
      <w:numFmt w:val="decimal"/>
      <w:isLgl/>
      <w:lvlText w:val="%1.%2.%3.%4.%5."/>
      <w:lvlJc w:val="left"/>
      <w:pPr>
        <w:ind w:left="1852" w:hanging="1080"/>
      </w:pPr>
      <w:rPr>
        <w:rFonts w:cs="Arial" w:hint="default"/>
      </w:rPr>
    </w:lvl>
    <w:lvl w:ilvl="5">
      <w:start w:val="1"/>
      <w:numFmt w:val="decimal"/>
      <w:isLgl/>
      <w:lvlText w:val="%1.%2.%3.%4.%5.%6."/>
      <w:lvlJc w:val="left"/>
      <w:pPr>
        <w:ind w:left="1955" w:hanging="1080"/>
      </w:pPr>
      <w:rPr>
        <w:rFonts w:cs="Arial" w:hint="default"/>
      </w:rPr>
    </w:lvl>
    <w:lvl w:ilvl="6">
      <w:start w:val="1"/>
      <w:numFmt w:val="decimal"/>
      <w:isLgl/>
      <w:lvlText w:val="%1.%2.%3.%4.%5.%6.%7."/>
      <w:lvlJc w:val="left"/>
      <w:pPr>
        <w:ind w:left="2418" w:hanging="1440"/>
      </w:pPr>
      <w:rPr>
        <w:rFonts w:cs="Arial" w:hint="default"/>
      </w:rPr>
    </w:lvl>
    <w:lvl w:ilvl="7">
      <w:start w:val="1"/>
      <w:numFmt w:val="decimal"/>
      <w:isLgl/>
      <w:lvlText w:val="%1.%2.%3.%4.%5.%6.%7.%8."/>
      <w:lvlJc w:val="left"/>
      <w:pPr>
        <w:ind w:left="2521" w:hanging="1440"/>
      </w:pPr>
      <w:rPr>
        <w:rFonts w:cs="Arial" w:hint="default"/>
      </w:rPr>
    </w:lvl>
    <w:lvl w:ilvl="8">
      <w:start w:val="1"/>
      <w:numFmt w:val="decimal"/>
      <w:isLgl/>
      <w:lvlText w:val="%1.%2.%3.%4.%5.%6.%7.%8.%9."/>
      <w:lvlJc w:val="left"/>
      <w:pPr>
        <w:ind w:left="2984" w:hanging="1800"/>
      </w:pPr>
      <w:rPr>
        <w:rFonts w:cs="Arial" w:hint="default"/>
      </w:rPr>
    </w:lvl>
  </w:abstractNum>
  <w:abstractNum w:abstractNumId="38">
    <w:nsid w:val="6BEB53D0"/>
    <w:multiLevelType w:val="hybridMultilevel"/>
    <w:tmpl w:val="6582877C"/>
    <w:lvl w:ilvl="0" w:tplc="4AD2DE00">
      <w:start w:val="1"/>
      <w:numFmt w:val="decimal"/>
      <w:pStyle w:val="10"/>
      <w:lvlText w:val="2.3.%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DA3628A"/>
    <w:multiLevelType w:val="hybridMultilevel"/>
    <w:tmpl w:val="65A045A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0">
    <w:nsid w:val="72BC5797"/>
    <w:multiLevelType w:val="hybridMultilevel"/>
    <w:tmpl w:val="D4429CD4"/>
    <w:lvl w:ilvl="0" w:tplc="3842A282">
      <w:start w:val="1"/>
      <w:numFmt w:val="decimal"/>
      <w:pStyle w:val="100"/>
      <w:lvlText w:val="2.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58D03F0"/>
    <w:multiLevelType w:val="hybridMultilevel"/>
    <w:tmpl w:val="36A22DE0"/>
    <w:lvl w:ilvl="0" w:tplc="3F46CE7A">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A6F52C9"/>
    <w:multiLevelType w:val="hybridMultilevel"/>
    <w:tmpl w:val="E7F0852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3">
    <w:nsid w:val="7EA129C0"/>
    <w:multiLevelType w:val="hybridMultilevel"/>
    <w:tmpl w:val="DE4E0F28"/>
    <w:lvl w:ilvl="0" w:tplc="2766D726">
      <w:start w:val="1"/>
      <w:numFmt w:val="decimal"/>
      <w:lvlText w:val="%1."/>
      <w:lvlJc w:val="left"/>
      <w:pPr>
        <w:ind w:left="502" w:hanging="360"/>
      </w:pPr>
      <w:rPr>
        <w:i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27"/>
  </w:num>
  <w:num w:numId="2">
    <w:abstractNumId w:val="4"/>
  </w:num>
  <w:num w:numId="3">
    <w:abstractNumId w:val="7"/>
  </w:num>
  <w:num w:numId="4">
    <w:abstractNumId w:val="26"/>
  </w:num>
  <w:num w:numId="5">
    <w:abstractNumId w:val="9"/>
  </w:num>
  <w:num w:numId="6">
    <w:abstractNumId w:val="18"/>
  </w:num>
  <w:num w:numId="7">
    <w:abstractNumId w:val="38"/>
  </w:num>
  <w:num w:numId="8">
    <w:abstractNumId w:val="22"/>
  </w:num>
  <w:num w:numId="9">
    <w:abstractNumId w:val="20"/>
  </w:num>
  <w:num w:numId="10">
    <w:abstractNumId w:val="40"/>
  </w:num>
  <w:num w:numId="11">
    <w:abstractNumId w:val="14"/>
  </w:num>
  <w:num w:numId="12">
    <w:abstractNumId w:val="39"/>
  </w:num>
  <w:num w:numId="13">
    <w:abstractNumId w:val="9"/>
    <w:lvlOverride w:ilvl="0">
      <w:startOverride w:val="1"/>
    </w:lvlOverride>
  </w:num>
  <w:num w:numId="14">
    <w:abstractNumId w:val="34"/>
  </w:num>
  <w:num w:numId="15">
    <w:abstractNumId w:val="15"/>
  </w:num>
  <w:num w:numId="16">
    <w:abstractNumId w:val="30"/>
  </w:num>
  <w:num w:numId="17">
    <w:abstractNumId w:val="16"/>
  </w:num>
  <w:num w:numId="18">
    <w:abstractNumId w:val="24"/>
  </w:num>
  <w:num w:numId="19">
    <w:abstractNumId w:val="12"/>
  </w:num>
  <w:num w:numId="20">
    <w:abstractNumId w:val="10"/>
  </w:num>
  <w:num w:numId="21">
    <w:abstractNumId w:val="6"/>
  </w:num>
  <w:num w:numId="22">
    <w:abstractNumId w:val="33"/>
  </w:num>
  <w:num w:numId="23">
    <w:abstractNumId w:val="29"/>
  </w:num>
  <w:num w:numId="24">
    <w:abstractNumId w:val="5"/>
  </w:num>
  <w:num w:numId="25">
    <w:abstractNumId w:val="17"/>
  </w:num>
  <w:num w:numId="26">
    <w:abstractNumId w:val="3"/>
  </w:num>
  <w:num w:numId="27">
    <w:abstractNumId w:val="28"/>
  </w:num>
  <w:num w:numId="28">
    <w:abstractNumId w:val="21"/>
  </w:num>
  <w:num w:numId="29">
    <w:abstractNumId w:val="43"/>
  </w:num>
  <w:num w:numId="30">
    <w:abstractNumId w:val="2"/>
  </w:num>
  <w:num w:numId="31">
    <w:abstractNumId w:val="1"/>
  </w:num>
  <w:num w:numId="32">
    <w:abstractNumId w:val="35"/>
  </w:num>
  <w:num w:numId="33">
    <w:abstractNumId w:val="19"/>
  </w:num>
  <w:num w:numId="34">
    <w:abstractNumId w:val="11"/>
  </w:num>
  <w:num w:numId="35">
    <w:abstractNumId w:val="0"/>
  </w:num>
  <w:num w:numId="36">
    <w:abstractNumId w:val="36"/>
  </w:num>
  <w:num w:numId="37">
    <w:abstractNumId w:val="32"/>
  </w:num>
  <w:num w:numId="38">
    <w:abstractNumId w:val="25"/>
  </w:num>
  <w:num w:numId="39">
    <w:abstractNumId w:val="42"/>
  </w:num>
  <w:num w:numId="40">
    <w:abstractNumId w:val="37"/>
  </w:num>
  <w:num w:numId="41">
    <w:abstractNumId w:val="23"/>
  </w:num>
  <w:num w:numId="4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1"/>
  </w:num>
  <w:num w:numId="44">
    <w:abstractNumId w:val="41"/>
  </w:num>
  <w:num w:numId="45">
    <w:abstractNumId w:val="8"/>
  </w:num>
  <w:num w:numId="46">
    <w:abstractNumId w:val="38"/>
  </w:num>
  <w:num w:numId="47">
    <w:abstractNumId w:val="13"/>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54A7E"/>
    <w:rsid w:val="000075CF"/>
    <w:rsid w:val="00015F62"/>
    <w:rsid w:val="0001600D"/>
    <w:rsid w:val="00022C4A"/>
    <w:rsid w:val="000235C9"/>
    <w:rsid w:val="000268E1"/>
    <w:rsid w:val="00034BB8"/>
    <w:rsid w:val="00040B28"/>
    <w:rsid w:val="000430C7"/>
    <w:rsid w:val="000517BE"/>
    <w:rsid w:val="00052E52"/>
    <w:rsid w:val="0006406F"/>
    <w:rsid w:val="00067858"/>
    <w:rsid w:val="00070313"/>
    <w:rsid w:val="00074B6E"/>
    <w:rsid w:val="00074D07"/>
    <w:rsid w:val="00077A65"/>
    <w:rsid w:val="00080FE4"/>
    <w:rsid w:val="000857F8"/>
    <w:rsid w:val="000870C9"/>
    <w:rsid w:val="00094007"/>
    <w:rsid w:val="000A293F"/>
    <w:rsid w:val="000A4EF9"/>
    <w:rsid w:val="000B2CD9"/>
    <w:rsid w:val="000B71C9"/>
    <w:rsid w:val="000C4295"/>
    <w:rsid w:val="000C6CCD"/>
    <w:rsid w:val="000C70CE"/>
    <w:rsid w:val="000D1BB6"/>
    <w:rsid w:val="000D3DB4"/>
    <w:rsid w:val="000D4DD7"/>
    <w:rsid w:val="000E471B"/>
    <w:rsid w:val="000F022D"/>
    <w:rsid w:val="000F2103"/>
    <w:rsid w:val="000F2721"/>
    <w:rsid w:val="000F68D7"/>
    <w:rsid w:val="000F7BA7"/>
    <w:rsid w:val="000F7BB0"/>
    <w:rsid w:val="0010070E"/>
    <w:rsid w:val="00101829"/>
    <w:rsid w:val="00104AB1"/>
    <w:rsid w:val="00105565"/>
    <w:rsid w:val="0011542B"/>
    <w:rsid w:val="001205DC"/>
    <w:rsid w:val="00122B33"/>
    <w:rsid w:val="0012770E"/>
    <w:rsid w:val="0014210D"/>
    <w:rsid w:val="001421FB"/>
    <w:rsid w:val="00143A87"/>
    <w:rsid w:val="001453D6"/>
    <w:rsid w:val="00154E30"/>
    <w:rsid w:val="0016493C"/>
    <w:rsid w:val="00167CDD"/>
    <w:rsid w:val="00181FA6"/>
    <w:rsid w:val="00183BF7"/>
    <w:rsid w:val="00190B03"/>
    <w:rsid w:val="00191EC6"/>
    <w:rsid w:val="00195CDB"/>
    <w:rsid w:val="001A5B34"/>
    <w:rsid w:val="001B2F62"/>
    <w:rsid w:val="001C2D74"/>
    <w:rsid w:val="001C3C46"/>
    <w:rsid w:val="001C4FA8"/>
    <w:rsid w:val="001C6226"/>
    <w:rsid w:val="001D1F3B"/>
    <w:rsid w:val="001F073A"/>
    <w:rsid w:val="001F0D93"/>
    <w:rsid w:val="00206CAC"/>
    <w:rsid w:val="00212DF9"/>
    <w:rsid w:val="002144AB"/>
    <w:rsid w:val="00215C1B"/>
    <w:rsid w:val="0022473F"/>
    <w:rsid w:val="00227203"/>
    <w:rsid w:val="002357A0"/>
    <w:rsid w:val="0024067D"/>
    <w:rsid w:val="00243CCA"/>
    <w:rsid w:val="00251A3C"/>
    <w:rsid w:val="0025401B"/>
    <w:rsid w:val="002572DC"/>
    <w:rsid w:val="002613D6"/>
    <w:rsid w:val="0026311D"/>
    <w:rsid w:val="0026496C"/>
    <w:rsid w:val="00274C9C"/>
    <w:rsid w:val="0028076E"/>
    <w:rsid w:val="002826B8"/>
    <w:rsid w:val="002829EF"/>
    <w:rsid w:val="002841DE"/>
    <w:rsid w:val="00286C3C"/>
    <w:rsid w:val="0029074A"/>
    <w:rsid w:val="00295AD2"/>
    <w:rsid w:val="002A0C68"/>
    <w:rsid w:val="002A4A70"/>
    <w:rsid w:val="002A6FDD"/>
    <w:rsid w:val="002A70E4"/>
    <w:rsid w:val="002A799A"/>
    <w:rsid w:val="002A7A74"/>
    <w:rsid w:val="002A7CD0"/>
    <w:rsid w:val="002B1FF9"/>
    <w:rsid w:val="002C3EE4"/>
    <w:rsid w:val="002C47E8"/>
    <w:rsid w:val="002E0CCE"/>
    <w:rsid w:val="002E0DCC"/>
    <w:rsid w:val="002F09B8"/>
    <w:rsid w:val="002F2B84"/>
    <w:rsid w:val="002F443A"/>
    <w:rsid w:val="0030063C"/>
    <w:rsid w:val="003027A4"/>
    <w:rsid w:val="00304D0E"/>
    <w:rsid w:val="00314D74"/>
    <w:rsid w:val="00320B97"/>
    <w:rsid w:val="003223EF"/>
    <w:rsid w:val="0032598B"/>
    <w:rsid w:val="00335391"/>
    <w:rsid w:val="00335911"/>
    <w:rsid w:val="0034044A"/>
    <w:rsid w:val="00340C25"/>
    <w:rsid w:val="00345F3B"/>
    <w:rsid w:val="00347048"/>
    <w:rsid w:val="00351D69"/>
    <w:rsid w:val="00367CDD"/>
    <w:rsid w:val="00372D2C"/>
    <w:rsid w:val="00373015"/>
    <w:rsid w:val="003753DF"/>
    <w:rsid w:val="003769EF"/>
    <w:rsid w:val="0038046A"/>
    <w:rsid w:val="0038081E"/>
    <w:rsid w:val="00393380"/>
    <w:rsid w:val="003A0614"/>
    <w:rsid w:val="003A1D69"/>
    <w:rsid w:val="003A3A3E"/>
    <w:rsid w:val="003A3D18"/>
    <w:rsid w:val="003A728A"/>
    <w:rsid w:val="003B3003"/>
    <w:rsid w:val="003C244A"/>
    <w:rsid w:val="003C3992"/>
    <w:rsid w:val="003C56AF"/>
    <w:rsid w:val="003F0564"/>
    <w:rsid w:val="003F23E1"/>
    <w:rsid w:val="003F5905"/>
    <w:rsid w:val="003F60CE"/>
    <w:rsid w:val="004057D3"/>
    <w:rsid w:val="004125B9"/>
    <w:rsid w:val="004144A2"/>
    <w:rsid w:val="00422A98"/>
    <w:rsid w:val="0043220D"/>
    <w:rsid w:val="00437F1A"/>
    <w:rsid w:val="004476F6"/>
    <w:rsid w:val="004524AD"/>
    <w:rsid w:val="00454413"/>
    <w:rsid w:val="00456823"/>
    <w:rsid w:val="00460C42"/>
    <w:rsid w:val="0046341F"/>
    <w:rsid w:val="004645FE"/>
    <w:rsid w:val="00471C42"/>
    <w:rsid w:val="00476AD0"/>
    <w:rsid w:val="004774CD"/>
    <w:rsid w:val="004847B8"/>
    <w:rsid w:val="00484B50"/>
    <w:rsid w:val="00485CDB"/>
    <w:rsid w:val="00486F68"/>
    <w:rsid w:val="004905B9"/>
    <w:rsid w:val="00492872"/>
    <w:rsid w:val="00493781"/>
    <w:rsid w:val="004964B1"/>
    <w:rsid w:val="0049680A"/>
    <w:rsid w:val="004A2C53"/>
    <w:rsid w:val="004A5E6F"/>
    <w:rsid w:val="004B00F6"/>
    <w:rsid w:val="004B050B"/>
    <w:rsid w:val="004C1352"/>
    <w:rsid w:val="004C18F1"/>
    <w:rsid w:val="004C2963"/>
    <w:rsid w:val="004C48EB"/>
    <w:rsid w:val="004C5C0E"/>
    <w:rsid w:val="004C6663"/>
    <w:rsid w:val="004D3303"/>
    <w:rsid w:val="004D490D"/>
    <w:rsid w:val="004E3153"/>
    <w:rsid w:val="004E4217"/>
    <w:rsid w:val="004F15A3"/>
    <w:rsid w:val="004F2AE1"/>
    <w:rsid w:val="004F352B"/>
    <w:rsid w:val="004F636D"/>
    <w:rsid w:val="00501D86"/>
    <w:rsid w:val="00503EA0"/>
    <w:rsid w:val="00507314"/>
    <w:rsid w:val="00512316"/>
    <w:rsid w:val="00515374"/>
    <w:rsid w:val="005339E0"/>
    <w:rsid w:val="0053545E"/>
    <w:rsid w:val="00545E88"/>
    <w:rsid w:val="0054626A"/>
    <w:rsid w:val="00551846"/>
    <w:rsid w:val="005538E0"/>
    <w:rsid w:val="005555D3"/>
    <w:rsid w:val="00561047"/>
    <w:rsid w:val="00564337"/>
    <w:rsid w:val="00573AC4"/>
    <w:rsid w:val="00575991"/>
    <w:rsid w:val="005853B8"/>
    <w:rsid w:val="00585C67"/>
    <w:rsid w:val="00587F89"/>
    <w:rsid w:val="00590A62"/>
    <w:rsid w:val="00590E30"/>
    <w:rsid w:val="00593CFA"/>
    <w:rsid w:val="0059442C"/>
    <w:rsid w:val="00594B23"/>
    <w:rsid w:val="00595503"/>
    <w:rsid w:val="005A4C1A"/>
    <w:rsid w:val="005A6C52"/>
    <w:rsid w:val="005B18F7"/>
    <w:rsid w:val="005B3F2C"/>
    <w:rsid w:val="005B42CC"/>
    <w:rsid w:val="005B57BB"/>
    <w:rsid w:val="005B72A8"/>
    <w:rsid w:val="005C01C6"/>
    <w:rsid w:val="005C3BBE"/>
    <w:rsid w:val="005D116A"/>
    <w:rsid w:val="005D4FD2"/>
    <w:rsid w:val="005D52E5"/>
    <w:rsid w:val="005D70C3"/>
    <w:rsid w:val="005E1D2D"/>
    <w:rsid w:val="005E4327"/>
    <w:rsid w:val="005E440F"/>
    <w:rsid w:val="005F0983"/>
    <w:rsid w:val="005F33E2"/>
    <w:rsid w:val="005F45A0"/>
    <w:rsid w:val="0060072A"/>
    <w:rsid w:val="00602B46"/>
    <w:rsid w:val="00603A23"/>
    <w:rsid w:val="00604FE3"/>
    <w:rsid w:val="0061013B"/>
    <w:rsid w:val="00617608"/>
    <w:rsid w:val="00631969"/>
    <w:rsid w:val="006321FB"/>
    <w:rsid w:val="006348D1"/>
    <w:rsid w:val="0063716D"/>
    <w:rsid w:val="006372AB"/>
    <w:rsid w:val="006413C3"/>
    <w:rsid w:val="00643116"/>
    <w:rsid w:val="006521EE"/>
    <w:rsid w:val="00662E0A"/>
    <w:rsid w:val="006652A8"/>
    <w:rsid w:val="006767B5"/>
    <w:rsid w:val="00676FD8"/>
    <w:rsid w:val="00684089"/>
    <w:rsid w:val="00684589"/>
    <w:rsid w:val="006855BC"/>
    <w:rsid w:val="00685CD1"/>
    <w:rsid w:val="00697B84"/>
    <w:rsid w:val="006A286D"/>
    <w:rsid w:val="006A7862"/>
    <w:rsid w:val="006B0ECC"/>
    <w:rsid w:val="006B1450"/>
    <w:rsid w:val="006B610E"/>
    <w:rsid w:val="006C28C2"/>
    <w:rsid w:val="006C2F69"/>
    <w:rsid w:val="006C4E4E"/>
    <w:rsid w:val="006D2ACA"/>
    <w:rsid w:val="006D4A98"/>
    <w:rsid w:val="006E1939"/>
    <w:rsid w:val="006E3B3D"/>
    <w:rsid w:val="006E442E"/>
    <w:rsid w:val="006E4996"/>
    <w:rsid w:val="006E6D99"/>
    <w:rsid w:val="006F4F55"/>
    <w:rsid w:val="006F7DCE"/>
    <w:rsid w:val="007031B4"/>
    <w:rsid w:val="00707FA9"/>
    <w:rsid w:val="0071676A"/>
    <w:rsid w:val="0073034C"/>
    <w:rsid w:val="007314E4"/>
    <w:rsid w:val="00734338"/>
    <w:rsid w:val="00734A5C"/>
    <w:rsid w:val="00741826"/>
    <w:rsid w:val="007456D7"/>
    <w:rsid w:val="007475A4"/>
    <w:rsid w:val="007506C5"/>
    <w:rsid w:val="007515CD"/>
    <w:rsid w:val="00751936"/>
    <w:rsid w:val="00754640"/>
    <w:rsid w:val="00754A7E"/>
    <w:rsid w:val="007561B4"/>
    <w:rsid w:val="007567AC"/>
    <w:rsid w:val="007633C9"/>
    <w:rsid w:val="007738E6"/>
    <w:rsid w:val="00773B5B"/>
    <w:rsid w:val="0078054A"/>
    <w:rsid w:val="00784D29"/>
    <w:rsid w:val="00790B0B"/>
    <w:rsid w:val="007947A4"/>
    <w:rsid w:val="00796D01"/>
    <w:rsid w:val="007A2097"/>
    <w:rsid w:val="007A2492"/>
    <w:rsid w:val="007A34D1"/>
    <w:rsid w:val="007A37BC"/>
    <w:rsid w:val="007A58BB"/>
    <w:rsid w:val="007A6C6E"/>
    <w:rsid w:val="007B4DED"/>
    <w:rsid w:val="007C6A9D"/>
    <w:rsid w:val="007C6C98"/>
    <w:rsid w:val="007C75FA"/>
    <w:rsid w:val="007C7FEB"/>
    <w:rsid w:val="007D0083"/>
    <w:rsid w:val="007E2DAE"/>
    <w:rsid w:val="00804E47"/>
    <w:rsid w:val="00806539"/>
    <w:rsid w:val="0081178F"/>
    <w:rsid w:val="00812A0F"/>
    <w:rsid w:val="00813C11"/>
    <w:rsid w:val="00821ED5"/>
    <w:rsid w:val="00822F88"/>
    <w:rsid w:val="00824A8B"/>
    <w:rsid w:val="00827874"/>
    <w:rsid w:val="00830234"/>
    <w:rsid w:val="008310B7"/>
    <w:rsid w:val="00833612"/>
    <w:rsid w:val="00834789"/>
    <w:rsid w:val="00841987"/>
    <w:rsid w:val="008467EB"/>
    <w:rsid w:val="00854836"/>
    <w:rsid w:val="008606D8"/>
    <w:rsid w:val="00862249"/>
    <w:rsid w:val="00866026"/>
    <w:rsid w:val="00867744"/>
    <w:rsid w:val="00870CB8"/>
    <w:rsid w:val="00871D96"/>
    <w:rsid w:val="00871DCE"/>
    <w:rsid w:val="00877878"/>
    <w:rsid w:val="00885E8B"/>
    <w:rsid w:val="00890A1A"/>
    <w:rsid w:val="008A5762"/>
    <w:rsid w:val="008A579A"/>
    <w:rsid w:val="008B212B"/>
    <w:rsid w:val="008B594C"/>
    <w:rsid w:val="008B7C47"/>
    <w:rsid w:val="008C2240"/>
    <w:rsid w:val="008C4199"/>
    <w:rsid w:val="008E04D5"/>
    <w:rsid w:val="008E1AC4"/>
    <w:rsid w:val="008E4493"/>
    <w:rsid w:val="008F29EB"/>
    <w:rsid w:val="00900E40"/>
    <w:rsid w:val="00904E8B"/>
    <w:rsid w:val="0091183E"/>
    <w:rsid w:val="00911A9B"/>
    <w:rsid w:val="00932DB6"/>
    <w:rsid w:val="0093310B"/>
    <w:rsid w:val="0093531D"/>
    <w:rsid w:val="00937DC5"/>
    <w:rsid w:val="00941B52"/>
    <w:rsid w:val="009434C8"/>
    <w:rsid w:val="00944AAE"/>
    <w:rsid w:val="00944B1A"/>
    <w:rsid w:val="00944FE4"/>
    <w:rsid w:val="00945767"/>
    <w:rsid w:val="0094612A"/>
    <w:rsid w:val="009508F6"/>
    <w:rsid w:val="009523F0"/>
    <w:rsid w:val="00952436"/>
    <w:rsid w:val="009603B3"/>
    <w:rsid w:val="00962EF0"/>
    <w:rsid w:val="0096517B"/>
    <w:rsid w:val="00972254"/>
    <w:rsid w:val="0097496F"/>
    <w:rsid w:val="00976ADA"/>
    <w:rsid w:val="0098312D"/>
    <w:rsid w:val="009842C2"/>
    <w:rsid w:val="00986C48"/>
    <w:rsid w:val="00993AE8"/>
    <w:rsid w:val="00995B16"/>
    <w:rsid w:val="009971C9"/>
    <w:rsid w:val="009A069B"/>
    <w:rsid w:val="009A1296"/>
    <w:rsid w:val="009A278F"/>
    <w:rsid w:val="009A4BCB"/>
    <w:rsid w:val="009A6C81"/>
    <w:rsid w:val="009A7C9F"/>
    <w:rsid w:val="009B1210"/>
    <w:rsid w:val="009B1DBC"/>
    <w:rsid w:val="009B7970"/>
    <w:rsid w:val="009C237E"/>
    <w:rsid w:val="009C5C5C"/>
    <w:rsid w:val="009C73B4"/>
    <w:rsid w:val="009F4C24"/>
    <w:rsid w:val="009F5EB7"/>
    <w:rsid w:val="009F7F49"/>
    <w:rsid w:val="00A02612"/>
    <w:rsid w:val="00A03F5D"/>
    <w:rsid w:val="00A13A35"/>
    <w:rsid w:val="00A1611E"/>
    <w:rsid w:val="00A21F9E"/>
    <w:rsid w:val="00A302CF"/>
    <w:rsid w:val="00A30CD7"/>
    <w:rsid w:val="00A323ED"/>
    <w:rsid w:val="00A34B7C"/>
    <w:rsid w:val="00A363B4"/>
    <w:rsid w:val="00A40CCC"/>
    <w:rsid w:val="00A469B9"/>
    <w:rsid w:val="00A46C93"/>
    <w:rsid w:val="00A477E9"/>
    <w:rsid w:val="00A51C52"/>
    <w:rsid w:val="00A55EB2"/>
    <w:rsid w:val="00A60576"/>
    <w:rsid w:val="00A60B9A"/>
    <w:rsid w:val="00A618C9"/>
    <w:rsid w:val="00A64265"/>
    <w:rsid w:val="00A65027"/>
    <w:rsid w:val="00A70E0B"/>
    <w:rsid w:val="00A732D9"/>
    <w:rsid w:val="00A743E0"/>
    <w:rsid w:val="00A76F90"/>
    <w:rsid w:val="00A807DD"/>
    <w:rsid w:val="00A813E7"/>
    <w:rsid w:val="00A84D60"/>
    <w:rsid w:val="00A87C78"/>
    <w:rsid w:val="00A959D0"/>
    <w:rsid w:val="00AA014C"/>
    <w:rsid w:val="00AA0FD2"/>
    <w:rsid w:val="00AA2DC9"/>
    <w:rsid w:val="00AB2720"/>
    <w:rsid w:val="00AB3222"/>
    <w:rsid w:val="00AB4FB5"/>
    <w:rsid w:val="00AB5D28"/>
    <w:rsid w:val="00AC12EE"/>
    <w:rsid w:val="00AC588F"/>
    <w:rsid w:val="00AC7FCC"/>
    <w:rsid w:val="00AD226A"/>
    <w:rsid w:val="00AE61A6"/>
    <w:rsid w:val="00AF6DB5"/>
    <w:rsid w:val="00B05B48"/>
    <w:rsid w:val="00B07610"/>
    <w:rsid w:val="00B10C75"/>
    <w:rsid w:val="00B11695"/>
    <w:rsid w:val="00B2102C"/>
    <w:rsid w:val="00B21062"/>
    <w:rsid w:val="00B241FC"/>
    <w:rsid w:val="00B25749"/>
    <w:rsid w:val="00B25B12"/>
    <w:rsid w:val="00B26A10"/>
    <w:rsid w:val="00B332F8"/>
    <w:rsid w:val="00B351F3"/>
    <w:rsid w:val="00B41C07"/>
    <w:rsid w:val="00B45DC5"/>
    <w:rsid w:val="00B47D07"/>
    <w:rsid w:val="00B51D35"/>
    <w:rsid w:val="00B52EAA"/>
    <w:rsid w:val="00B54049"/>
    <w:rsid w:val="00B56C53"/>
    <w:rsid w:val="00B60974"/>
    <w:rsid w:val="00B631C7"/>
    <w:rsid w:val="00B70BC7"/>
    <w:rsid w:val="00B74A68"/>
    <w:rsid w:val="00B87EFB"/>
    <w:rsid w:val="00B90E75"/>
    <w:rsid w:val="00BA193F"/>
    <w:rsid w:val="00BA6604"/>
    <w:rsid w:val="00BB0E82"/>
    <w:rsid w:val="00BB6E8C"/>
    <w:rsid w:val="00BB707A"/>
    <w:rsid w:val="00BB79A3"/>
    <w:rsid w:val="00BC05AB"/>
    <w:rsid w:val="00BC2737"/>
    <w:rsid w:val="00BC2AB3"/>
    <w:rsid w:val="00BC5AF0"/>
    <w:rsid w:val="00BC652A"/>
    <w:rsid w:val="00BD344F"/>
    <w:rsid w:val="00BD75E1"/>
    <w:rsid w:val="00BF68DA"/>
    <w:rsid w:val="00BF68ED"/>
    <w:rsid w:val="00C05BBA"/>
    <w:rsid w:val="00C1440F"/>
    <w:rsid w:val="00C25C50"/>
    <w:rsid w:val="00C26187"/>
    <w:rsid w:val="00C314EE"/>
    <w:rsid w:val="00C32072"/>
    <w:rsid w:val="00C36DF1"/>
    <w:rsid w:val="00C43A57"/>
    <w:rsid w:val="00C52939"/>
    <w:rsid w:val="00C5702E"/>
    <w:rsid w:val="00C613D9"/>
    <w:rsid w:val="00C67B58"/>
    <w:rsid w:val="00C71AA0"/>
    <w:rsid w:val="00C73ABC"/>
    <w:rsid w:val="00C81481"/>
    <w:rsid w:val="00C8401F"/>
    <w:rsid w:val="00C8490A"/>
    <w:rsid w:val="00C87C88"/>
    <w:rsid w:val="00C90615"/>
    <w:rsid w:val="00C9111F"/>
    <w:rsid w:val="00C91718"/>
    <w:rsid w:val="00C94187"/>
    <w:rsid w:val="00C946A2"/>
    <w:rsid w:val="00C946AE"/>
    <w:rsid w:val="00C96D7A"/>
    <w:rsid w:val="00CA14DD"/>
    <w:rsid w:val="00CA3008"/>
    <w:rsid w:val="00CB5E77"/>
    <w:rsid w:val="00CC74B2"/>
    <w:rsid w:val="00CC773D"/>
    <w:rsid w:val="00CD1D07"/>
    <w:rsid w:val="00CE2188"/>
    <w:rsid w:val="00CE6D33"/>
    <w:rsid w:val="00CE701E"/>
    <w:rsid w:val="00CF3020"/>
    <w:rsid w:val="00CF3865"/>
    <w:rsid w:val="00CF43A5"/>
    <w:rsid w:val="00CF513A"/>
    <w:rsid w:val="00D027C9"/>
    <w:rsid w:val="00D02AD1"/>
    <w:rsid w:val="00D12CB8"/>
    <w:rsid w:val="00D14350"/>
    <w:rsid w:val="00D26091"/>
    <w:rsid w:val="00D2729C"/>
    <w:rsid w:val="00D3159F"/>
    <w:rsid w:val="00D3521E"/>
    <w:rsid w:val="00D444B1"/>
    <w:rsid w:val="00D5021D"/>
    <w:rsid w:val="00D67CF1"/>
    <w:rsid w:val="00D802E9"/>
    <w:rsid w:val="00D846C3"/>
    <w:rsid w:val="00D85F43"/>
    <w:rsid w:val="00D87384"/>
    <w:rsid w:val="00D92FCC"/>
    <w:rsid w:val="00D96AB2"/>
    <w:rsid w:val="00DA36B8"/>
    <w:rsid w:val="00DA370D"/>
    <w:rsid w:val="00DA5486"/>
    <w:rsid w:val="00DA60FF"/>
    <w:rsid w:val="00DB042B"/>
    <w:rsid w:val="00DC0EEE"/>
    <w:rsid w:val="00DC2F04"/>
    <w:rsid w:val="00DC78CD"/>
    <w:rsid w:val="00DD57A6"/>
    <w:rsid w:val="00DE0949"/>
    <w:rsid w:val="00DE16DA"/>
    <w:rsid w:val="00DF125C"/>
    <w:rsid w:val="00DF5AF8"/>
    <w:rsid w:val="00DF7804"/>
    <w:rsid w:val="00E0138D"/>
    <w:rsid w:val="00E034EF"/>
    <w:rsid w:val="00E040C2"/>
    <w:rsid w:val="00E057BD"/>
    <w:rsid w:val="00E11147"/>
    <w:rsid w:val="00E1695B"/>
    <w:rsid w:val="00E16EC7"/>
    <w:rsid w:val="00E1710D"/>
    <w:rsid w:val="00E17450"/>
    <w:rsid w:val="00E26CF9"/>
    <w:rsid w:val="00E353E6"/>
    <w:rsid w:val="00E363A7"/>
    <w:rsid w:val="00E3765F"/>
    <w:rsid w:val="00E41DB1"/>
    <w:rsid w:val="00E46D44"/>
    <w:rsid w:val="00E53102"/>
    <w:rsid w:val="00E5636A"/>
    <w:rsid w:val="00E565DA"/>
    <w:rsid w:val="00E61D94"/>
    <w:rsid w:val="00E6261E"/>
    <w:rsid w:val="00E650D7"/>
    <w:rsid w:val="00E66EFB"/>
    <w:rsid w:val="00E67B1B"/>
    <w:rsid w:val="00E747A1"/>
    <w:rsid w:val="00E80C41"/>
    <w:rsid w:val="00E870CA"/>
    <w:rsid w:val="00E91ED8"/>
    <w:rsid w:val="00EA33E0"/>
    <w:rsid w:val="00EA415D"/>
    <w:rsid w:val="00EA6622"/>
    <w:rsid w:val="00EC150A"/>
    <w:rsid w:val="00EC65EC"/>
    <w:rsid w:val="00ED5948"/>
    <w:rsid w:val="00EE7A13"/>
    <w:rsid w:val="00EF37B0"/>
    <w:rsid w:val="00EF58C1"/>
    <w:rsid w:val="00F01142"/>
    <w:rsid w:val="00F017E8"/>
    <w:rsid w:val="00F075F1"/>
    <w:rsid w:val="00F13A4A"/>
    <w:rsid w:val="00F16007"/>
    <w:rsid w:val="00F17686"/>
    <w:rsid w:val="00F40798"/>
    <w:rsid w:val="00F446C5"/>
    <w:rsid w:val="00F45F86"/>
    <w:rsid w:val="00F52AD4"/>
    <w:rsid w:val="00F539B1"/>
    <w:rsid w:val="00F53D6D"/>
    <w:rsid w:val="00F5442B"/>
    <w:rsid w:val="00F55810"/>
    <w:rsid w:val="00F62614"/>
    <w:rsid w:val="00F633EF"/>
    <w:rsid w:val="00F704AB"/>
    <w:rsid w:val="00F72C58"/>
    <w:rsid w:val="00F75020"/>
    <w:rsid w:val="00F751D9"/>
    <w:rsid w:val="00F80285"/>
    <w:rsid w:val="00F8132C"/>
    <w:rsid w:val="00F83D0D"/>
    <w:rsid w:val="00F845ED"/>
    <w:rsid w:val="00F871F0"/>
    <w:rsid w:val="00F93B84"/>
    <w:rsid w:val="00F949E6"/>
    <w:rsid w:val="00FA284E"/>
    <w:rsid w:val="00FA5321"/>
    <w:rsid w:val="00FB510B"/>
    <w:rsid w:val="00FB6238"/>
    <w:rsid w:val="00FC300E"/>
    <w:rsid w:val="00FC5CC2"/>
    <w:rsid w:val="00FC7650"/>
    <w:rsid w:val="00FD48B5"/>
    <w:rsid w:val="00FD5E45"/>
    <w:rsid w:val="00FD5FE7"/>
    <w:rsid w:val="00FD635B"/>
    <w:rsid w:val="00FD6719"/>
    <w:rsid w:val="00FD7521"/>
    <w:rsid w:val="00FE1553"/>
    <w:rsid w:val="00FF3D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semiHidden="0" w:uiPriority="0" w:unhideWhenUsed="0" w:qFormat="1"/>
    <w:lsdException w:name="page number" w:uiPriority="0"/>
    <w:lsdException w:name="List" w:unhideWhenUsed="0"/>
    <w:lsdException w:name="Title" w:semiHidden="0" w:unhideWhenUsed="0" w:qFormat="1"/>
    <w:lsdException w:name="Default Paragraph Font" w:uiPriority="1"/>
    <w:lsdException w:name="Body Text" w:unhideWhenUsed="0"/>
    <w:lsdException w:name="Body Text Indent" w:unhideWhenUsed="0"/>
    <w:lsdException w:name="Subtitle" w:semiHidden="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7874"/>
    <w:pPr>
      <w:widowControl w:val="0"/>
      <w:autoSpaceDN w:val="0"/>
      <w:adjustRightInd w:val="0"/>
      <w:spacing w:after="0" w:line="240" w:lineRule="auto"/>
    </w:pPr>
    <w:rPr>
      <w:rFonts w:ascii="Times New Roman" w:eastAsia="Arial Unicode MS" w:hAnsi="Times New Roman" w:cs="Tahoma"/>
      <w:sz w:val="24"/>
      <w:szCs w:val="24"/>
    </w:rPr>
  </w:style>
  <w:style w:type="paragraph" w:styleId="11">
    <w:name w:val="heading 1"/>
    <w:basedOn w:val="a"/>
    <w:next w:val="a"/>
    <w:link w:val="12"/>
    <w:uiPriority w:val="9"/>
    <w:qFormat/>
    <w:rsid w:val="00F704A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next w:val="a4"/>
    <w:link w:val="a5"/>
    <w:uiPriority w:val="99"/>
    <w:qFormat/>
    <w:rsid w:val="00827874"/>
    <w:pPr>
      <w:keepNext/>
      <w:widowControl w:val="0"/>
      <w:autoSpaceDN w:val="0"/>
      <w:adjustRightInd w:val="0"/>
      <w:spacing w:before="240" w:after="120" w:line="240" w:lineRule="auto"/>
    </w:pPr>
    <w:rPr>
      <w:rFonts w:ascii="Arial" w:eastAsia="MS Mincho" w:hAnsi="Arial" w:cs="Times New Roman"/>
      <w:sz w:val="28"/>
      <w:szCs w:val="28"/>
    </w:rPr>
  </w:style>
  <w:style w:type="character" w:customStyle="1" w:styleId="a5">
    <w:name w:val="Название Знак"/>
    <w:basedOn w:val="a0"/>
    <w:link w:val="a3"/>
    <w:uiPriority w:val="10"/>
    <w:rsid w:val="00827874"/>
    <w:rPr>
      <w:rFonts w:asciiTheme="majorHAnsi" w:eastAsiaTheme="majorEastAsia" w:hAnsiTheme="majorHAnsi" w:cstheme="majorBidi"/>
      <w:b/>
      <w:bCs/>
      <w:kern w:val="28"/>
      <w:sz w:val="32"/>
      <w:szCs w:val="32"/>
    </w:rPr>
  </w:style>
  <w:style w:type="paragraph" w:styleId="a6">
    <w:name w:val="Body Text"/>
    <w:basedOn w:val="a"/>
    <w:link w:val="a7"/>
    <w:uiPriority w:val="99"/>
    <w:rsid w:val="00827874"/>
    <w:pPr>
      <w:spacing w:after="120"/>
    </w:pPr>
  </w:style>
  <w:style w:type="character" w:customStyle="1" w:styleId="a7">
    <w:name w:val="Основной текст Знак"/>
    <w:basedOn w:val="a0"/>
    <w:link w:val="a6"/>
    <w:uiPriority w:val="99"/>
    <w:semiHidden/>
    <w:rsid w:val="00827874"/>
    <w:rPr>
      <w:rFonts w:ascii="Times New Roman" w:eastAsia="Arial Unicode MS" w:hAnsi="Times New Roman" w:cs="Tahoma"/>
      <w:sz w:val="24"/>
      <w:szCs w:val="24"/>
    </w:rPr>
  </w:style>
  <w:style w:type="paragraph" w:styleId="a4">
    <w:name w:val="Subtitle"/>
    <w:basedOn w:val="a3"/>
    <w:next w:val="a6"/>
    <w:link w:val="a8"/>
    <w:uiPriority w:val="99"/>
    <w:qFormat/>
    <w:rsid w:val="00827874"/>
    <w:pPr>
      <w:jc w:val="center"/>
    </w:pPr>
    <w:rPr>
      <w:i/>
      <w:iCs/>
    </w:rPr>
  </w:style>
  <w:style w:type="character" w:customStyle="1" w:styleId="a8">
    <w:name w:val="Подзаголовок Знак"/>
    <w:basedOn w:val="a0"/>
    <w:link w:val="a4"/>
    <w:uiPriority w:val="11"/>
    <w:rsid w:val="00827874"/>
    <w:rPr>
      <w:rFonts w:asciiTheme="majorHAnsi" w:eastAsiaTheme="majorEastAsia" w:hAnsiTheme="majorHAnsi" w:cstheme="majorBidi"/>
      <w:sz w:val="24"/>
      <w:szCs w:val="24"/>
    </w:rPr>
  </w:style>
  <w:style w:type="paragraph" w:styleId="a9">
    <w:name w:val="List"/>
    <w:basedOn w:val="a6"/>
    <w:uiPriority w:val="99"/>
    <w:rsid w:val="00827874"/>
  </w:style>
  <w:style w:type="paragraph" w:styleId="aa">
    <w:name w:val="caption"/>
    <w:aliases w:val=" Знак,111"/>
    <w:basedOn w:val="a"/>
    <w:link w:val="ab"/>
    <w:qFormat/>
    <w:rsid w:val="00827874"/>
    <w:pPr>
      <w:spacing w:before="120" w:after="120"/>
    </w:pPr>
    <w:rPr>
      <w:i/>
      <w:iCs/>
    </w:rPr>
  </w:style>
  <w:style w:type="paragraph" w:customStyle="1" w:styleId="Index">
    <w:name w:val="Index"/>
    <w:basedOn w:val="a"/>
    <w:uiPriority w:val="99"/>
    <w:rsid w:val="00827874"/>
  </w:style>
  <w:style w:type="paragraph" w:customStyle="1" w:styleId="TableContents">
    <w:name w:val="Table Contents"/>
    <w:basedOn w:val="a"/>
    <w:rsid w:val="00827874"/>
  </w:style>
  <w:style w:type="paragraph" w:styleId="ac">
    <w:name w:val="header"/>
    <w:basedOn w:val="a"/>
    <w:link w:val="ad"/>
    <w:uiPriority w:val="99"/>
    <w:rsid w:val="00827874"/>
    <w:pPr>
      <w:tabs>
        <w:tab w:val="center" w:pos="4818"/>
        <w:tab w:val="right" w:pos="9637"/>
      </w:tabs>
    </w:pPr>
  </w:style>
  <w:style w:type="character" w:customStyle="1" w:styleId="ad">
    <w:name w:val="Верхний колонтитул Знак"/>
    <w:basedOn w:val="a0"/>
    <w:link w:val="ac"/>
    <w:uiPriority w:val="99"/>
    <w:semiHidden/>
    <w:rsid w:val="00827874"/>
    <w:rPr>
      <w:rFonts w:ascii="Times New Roman" w:eastAsia="Arial Unicode MS" w:hAnsi="Times New Roman" w:cs="Tahoma"/>
      <w:sz w:val="24"/>
      <w:szCs w:val="24"/>
    </w:rPr>
  </w:style>
  <w:style w:type="paragraph" w:styleId="ae">
    <w:name w:val="footer"/>
    <w:basedOn w:val="a"/>
    <w:link w:val="af"/>
    <w:uiPriority w:val="99"/>
    <w:rsid w:val="00827874"/>
    <w:pPr>
      <w:tabs>
        <w:tab w:val="center" w:pos="4818"/>
        <w:tab w:val="right" w:pos="9637"/>
      </w:tabs>
    </w:pPr>
  </w:style>
  <w:style w:type="character" w:customStyle="1" w:styleId="af">
    <w:name w:val="Нижний колонтитул Знак"/>
    <w:basedOn w:val="a0"/>
    <w:link w:val="ae"/>
    <w:rsid w:val="00827874"/>
    <w:rPr>
      <w:rFonts w:ascii="Times New Roman" w:eastAsia="Arial Unicode MS" w:hAnsi="Times New Roman" w:cs="Tahoma"/>
      <w:sz w:val="24"/>
      <w:szCs w:val="24"/>
    </w:rPr>
  </w:style>
  <w:style w:type="paragraph" w:customStyle="1" w:styleId="ConsPlusNormal">
    <w:name w:val="ConsPlusNormal"/>
    <w:link w:val="ConsPlusNormal0"/>
    <w:rsid w:val="00827874"/>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f0">
    <w:name w:val="Body Text Indent"/>
    <w:basedOn w:val="a"/>
    <w:link w:val="af1"/>
    <w:uiPriority w:val="99"/>
    <w:rsid w:val="00827874"/>
    <w:pPr>
      <w:spacing w:after="120"/>
      <w:ind w:left="283"/>
    </w:pPr>
  </w:style>
  <w:style w:type="character" w:customStyle="1" w:styleId="af1">
    <w:name w:val="Основной текст с отступом Знак"/>
    <w:basedOn w:val="a0"/>
    <w:link w:val="af0"/>
    <w:uiPriority w:val="99"/>
    <w:rsid w:val="00827874"/>
    <w:rPr>
      <w:rFonts w:ascii="Times New Roman" w:eastAsia="Arial Unicode MS" w:hAnsi="Times New Roman" w:cs="Tahoma"/>
      <w:sz w:val="24"/>
      <w:szCs w:val="24"/>
    </w:rPr>
  </w:style>
  <w:style w:type="paragraph" w:customStyle="1" w:styleId="TableHeading">
    <w:name w:val="Table Heading"/>
    <w:basedOn w:val="TableContents"/>
    <w:uiPriority w:val="99"/>
    <w:rsid w:val="00827874"/>
    <w:pPr>
      <w:jc w:val="center"/>
    </w:pPr>
    <w:rPr>
      <w:b/>
      <w:bCs/>
    </w:rPr>
  </w:style>
  <w:style w:type="paragraph" w:customStyle="1" w:styleId="3f3f3f3f3f3f3f3f3f3f3f">
    <w:name w:val="А3fб3fз3fа3fц3f с3fп3fи3fс3fк3fа3f"/>
    <w:basedOn w:val="a"/>
    <w:uiPriority w:val="99"/>
    <w:rsid w:val="00827874"/>
    <w:pPr>
      <w:ind w:left="720"/>
    </w:pPr>
  </w:style>
  <w:style w:type="paragraph" w:customStyle="1" w:styleId="3f3f3f3f3f3f3f3f3f3f">
    <w:name w:val="О3fб3fы3fч3fн3fы3fй3f (в3fе3fб3f)"/>
    <w:basedOn w:val="a"/>
    <w:uiPriority w:val="99"/>
    <w:rsid w:val="00827874"/>
    <w:pPr>
      <w:spacing w:before="280" w:after="119"/>
    </w:pPr>
    <w:rPr>
      <w:rFonts w:eastAsia="Times New Roman" w:cs="Times New Roman"/>
    </w:rPr>
  </w:style>
  <w:style w:type="character" w:customStyle="1" w:styleId="BulletSymbols">
    <w:name w:val="Bullet Symbols"/>
    <w:uiPriority w:val="99"/>
    <w:rsid w:val="00827874"/>
    <w:rPr>
      <w:rFonts w:ascii="OpenSymbol" w:eastAsia="Times New Roman" w:hAnsi="OpenSymbol" w:cs="OpenSymbol"/>
    </w:rPr>
  </w:style>
  <w:style w:type="character" w:customStyle="1" w:styleId="WW8Num10z0">
    <w:name w:val="WW8Num10z0"/>
    <w:uiPriority w:val="99"/>
    <w:rsid w:val="00827874"/>
    <w:rPr>
      <w:rFonts w:ascii="Symbol" w:eastAsia="Arial Unicode MS" w:hAnsi="Symbol" w:cs="StarSymbol"/>
      <w:sz w:val="18"/>
      <w:szCs w:val="18"/>
    </w:rPr>
  </w:style>
  <w:style w:type="character" w:customStyle="1" w:styleId="NumberingSymbols">
    <w:name w:val="Numbering Symbols"/>
    <w:uiPriority w:val="99"/>
    <w:rsid w:val="00827874"/>
    <w:rPr>
      <w:rFonts w:eastAsia="Arial Unicode MS" w:cs="Tahoma"/>
    </w:rPr>
  </w:style>
  <w:style w:type="character" w:customStyle="1" w:styleId="StrongEmphasis">
    <w:name w:val="Strong Emphasis"/>
    <w:uiPriority w:val="99"/>
    <w:rsid w:val="00827874"/>
    <w:rPr>
      <w:rFonts w:eastAsia="Arial Unicode MS" w:cs="Tahoma"/>
      <w:b/>
      <w:bCs/>
    </w:rPr>
  </w:style>
  <w:style w:type="character" w:customStyle="1" w:styleId="Internetlink">
    <w:name w:val="Internet link"/>
    <w:uiPriority w:val="99"/>
    <w:rsid w:val="00827874"/>
    <w:rPr>
      <w:rFonts w:eastAsia="Arial Unicode MS" w:cs="Tahoma"/>
      <w:color w:val="000080"/>
      <w:u w:val="single"/>
    </w:rPr>
  </w:style>
  <w:style w:type="paragraph" w:styleId="af2">
    <w:name w:val="Normal (Web)"/>
    <w:aliases w:val="Обычный (Web)"/>
    <w:basedOn w:val="a"/>
    <w:uiPriority w:val="99"/>
    <w:unhideWhenUsed/>
    <w:rsid w:val="00754A7E"/>
    <w:pPr>
      <w:widowControl/>
      <w:autoSpaceDN/>
      <w:adjustRightInd/>
      <w:spacing w:before="100" w:beforeAutospacing="1" w:after="119"/>
    </w:pPr>
    <w:rPr>
      <w:rFonts w:eastAsia="Times New Roman" w:cs="Times New Roman"/>
    </w:rPr>
  </w:style>
  <w:style w:type="paragraph" w:styleId="af3">
    <w:name w:val="List Paragraph"/>
    <w:basedOn w:val="a"/>
    <w:link w:val="af4"/>
    <w:uiPriority w:val="34"/>
    <w:qFormat/>
    <w:rsid w:val="003753DF"/>
    <w:pPr>
      <w:ind w:left="720"/>
      <w:contextualSpacing/>
    </w:pPr>
  </w:style>
  <w:style w:type="paragraph" w:customStyle="1" w:styleId="af5">
    <w:name w:val="Содержимое таблицы"/>
    <w:basedOn w:val="a"/>
    <w:qFormat/>
    <w:rsid w:val="00C91718"/>
    <w:pPr>
      <w:suppressLineNumbers/>
      <w:suppressAutoHyphens/>
      <w:autoSpaceDN/>
      <w:adjustRightInd/>
    </w:pPr>
    <w:rPr>
      <w:rFonts w:eastAsia="Lucida Sans Unicode" w:cs="Times New Roman"/>
      <w:kern w:val="1"/>
      <w:lang w:eastAsia="ar-SA"/>
    </w:rPr>
  </w:style>
  <w:style w:type="paragraph" w:styleId="af6">
    <w:name w:val="Balloon Text"/>
    <w:basedOn w:val="a"/>
    <w:link w:val="af7"/>
    <w:uiPriority w:val="99"/>
    <w:semiHidden/>
    <w:unhideWhenUsed/>
    <w:rsid w:val="001C2D74"/>
    <w:rPr>
      <w:rFonts w:ascii="Tahoma" w:hAnsi="Tahoma"/>
      <w:sz w:val="16"/>
      <w:szCs w:val="16"/>
    </w:rPr>
  </w:style>
  <w:style w:type="character" w:customStyle="1" w:styleId="af7">
    <w:name w:val="Текст выноски Знак"/>
    <w:basedOn w:val="a0"/>
    <w:link w:val="af6"/>
    <w:uiPriority w:val="99"/>
    <w:semiHidden/>
    <w:rsid w:val="001C2D74"/>
    <w:rPr>
      <w:rFonts w:ascii="Tahoma" w:eastAsia="Arial Unicode MS" w:hAnsi="Tahoma" w:cs="Tahoma"/>
      <w:sz w:val="16"/>
      <w:szCs w:val="16"/>
    </w:rPr>
  </w:style>
  <w:style w:type="paragraph" w:customStyle="1" w:styleId="1">
    <w:name w:val="Заголовок 1 уровень"/>
    <w:basedOn w:val="a"/>
    <w:qFormat/>
    <w:rsid w:val="003F0564"/>
    <w:pPr>
      <w:pageBreakBefore/>
      <w:numPr>
        <w:numId w:val="5"/>
      </w:numPr>
      <w:jc w:val="both"/>
    </w:pPr>
    <w:rPr>
      <w:b/>
      <w:bCs/>
      <w:sz w:val="28"/>
    </w:rPr>
  </w:style>
  <w:style w:type="paragraph" w:customStyle="1" w:styleId="2">
    <w:name w:val="Заголовок 2 уровень"/>
    <w:basedOn w:val="a"/>
    <w:qFormat/>
    <w:rsid w:val="004A5E6F"/>
    <w:pPr>
      <w:numPr>
        <w:numId w:val="6"/>
      </w:numPr>
      <w:tabs>
        <w:tab w:val="left" w:pos="1134"/>
      </w:tabs>
      <w:ind w:left="0" w:firstLine="567"/>
      <w:jc w:val="both"/>
    </w:pPr>
    <w:rPr>
      <w:b/>
    </w:rPr>
  </w:style>
  <w:style w:type="paragraph" w:customStyle="1" w:styleId="10">
    <w:name w:val="Стиль1"/>
    <w:basedOn w:val="af2"/>
    <w:qFormat/>
    <w:rsid w:val="001D1F3B"/>
    <w:pPr>
      <w:numPr>
        <w:numId w:val="7"/>
      </w:numPr>
      <w:tabs>
        <w:tab w:val="left" w:pos="1559"/>
      </w:tabs>
      <w:spacing w:after="0"/>
      <w:jc w:val="both"/>
    </w:pPr>
    <w:rPr>
      <w:b/>
      <w:bCs/>
      <w:i/>
      <w:iCs/>
    </w:rPr>
  </w:style>
  <w:style w:type="character" w:customStyle="1" w:styleId="12">
    <w:name w:val="Заголовок 1 Знак"/>
    <w:basedOn w:val="a0"/>
    <w:link w:val="11"/>
    <w:uiPriority w:val="9"/>
    <w:rsid w:val="00F704AB"/>
    <w:rPr>
      <w:rFonts w:asciiTheme="majorHAnsi" w:eastAsiaTheme="majorEastAsia" w:hAnsiTheme="majorHAnsi" w:cstheme="majorBidi"/>
      <w:b/>
      <w:bCs/>
      <w:color w:val="365F91" w:themeColor="accent1" w:themeShade="BF"/>
      <w:sz w:val="28"/>
      <w:szCs w:val="28"/>
    </w:rPr>
  </w:style>
  <w:style w:type="paragraph" w:styleId="af8">
    <w:name w:val="TOC Heading"/>
    <w:basedOn w:val="11"/>
    <w:next w:val="a"/>
    <w:uiPriority w:val="39"/>
    <w:semiHidden/>
    <w:unhideWhenUsed/>
    <w:qFormat/>
    <w:rsid w:val="00F704AB"/>
    <w:pPr>
      <w:widowControl/>
      <w:autoSpaceDN/>
      <w:adjustRightInd/>
      <w:spacing w:line="276" w:lineRule="auto"/>
      <w:outlineLvl w:val="9"/>
    </w:pPr>
  </w:style>
  <w:style w:type="paragraph" w:styleId="14">
    <w:name w:val="toc 1"/>
    <w:basedOn w:val="a"/>
    <w:next w:val="a"/>
    <w:autoRedefine/>
    <w:uiPriority w:val="39"/>
    <w:unhideWhenUsed/>
    <w:rsid w:val="00F704AB"/>
    <w:pPr>
      <w:spacing w:after="100"/>
    </w:pPr>
  </w:style>
  <w:style w:type="paragraph" w:styleId="20">
    <w:name w:val="toc 2"/>
    <w:basedOn w:val="a"/>
    <w:next w:val="a"/>
    <w:autoRedefine/>
    <w:uiPriority w:val="39"/>
    <w:unhideWhenUsed/>
    <w:rsid w:val="00F704AB"/>
    <w:pPr>
      <w:spacing w:after="100"/>
      <w:ind w:left="240"/>
    </w:pPr>
  </w:style>
  <w:style w:type="paragraph" w:styleId="3">
    <w:name w:val="toc 3"/>
    <w:basedOn w:val="a"/>
    <w:next w:val="a"/>
    <w:autoRedefine/>
    <w:uiPriority w:val="39"/>
    <w:unhideWhenUsed/>
    <w:rsid w:val="00F704AB"/>
    <w:pPr>
      <w:spacing w:after="100"/>
      <w:ind w:left="480"/>
    </w:pPr>
  </w:style>
  <w:style w:type="character" w:styleId="af9">
    <w:name w:val="Hyperlink"/>
    <w:basedOn w:val="a0"/>
    <w:uiPriority w:val="99"/>
    <w:unhideWhenUsed/>
    <w:rsid w:val="00F704AB"/>
    <w:rPr>
      <w:color w:val="0000FF" w:themeColor="hyperlink"/>
      <w:u w:val="single"/>
    </w:rPr>
  </w:style>
  <w:style w:type="paragraph" w:customStyle="1" w:styleId="Default">
    <w:name w:val="Default"/>
    <w:rsid w:val="0022473F"/>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character" w:styleId="afa">
    <w:name w:val="Strong"/>
    <w:qFormat/>
    <w:rsid w:val="003A3A3E"/>
    <w:rPr>
      <w:rFonts w:cs="Times New Roman"/>
      <w:b/>
      <w:bCs/>
    </w:rPr>
  </w:style>
  <w:style w:type="character" w:customStyle="1" w:styleId="ab">
    <w:name w:val="Название объекта Знак"/>
    <w:aliases w:val=" Знак Знак,111 Знак"/>
    <w:basedOn w:val="a0"/>
    <w:link w:val="aa"/>
    <w:rsid w:val="00485CDB"/>
    <w:rPr>
      <w:rFonts w:ascii="Times New Roman" w:eastAsia="Arial Unicode MS" w:hAnsi="Times New Roman" w:cs="Tahoma"/>
      <w:i/>
      <w:iCs/>
      <w:sz w:val="24"/>
      <w:szCs w:val="24"/>
    </w:rPr>
  </w:style>
  <w:style w:type="paragraph" w:customStyle="1" w:styleId="ConsPlusCell">
    <w:name w:val="ConsPlusCell"/>
    <w:uiPriority w:val="99"/>
    <w:rsid w:val="00871D96"/>
    <w:pPr>
      <w:widowControl w:val="0"/>
      <w:autoSpaceDN w:val="0"/>
      <w:adjustRightInd w:val="0"/>
    </w:pPr>
    <w:rPr>
      <w:rFonts w:ascii="Arial" w:eastAsia="Times New Roman" w:hAnsi="Arial" w:cs="Times New Roman"/>
      <w:sz w:val="20"/>
      <w:szCs w:val="20"/>
      <w:lang w:eastAsia="en-US"/>
    </w:rPr>
  </w:style>
  <w:style w:type="character" w:customStyle="1" w:styleId="af4">
    <w:name w:val="Абзац списка Знак"/>
    <w:basedOn w:val="a0"/>
    <w:link w:val="af3"/>
    <w:uiPriority w:val="34"/>
    <w:rsid w:val="00871D96"/>
    <w:rPr>
      <w:rFonts w:ascii="Times New Roman" w:eastAsia="Arial Unicode MS" w:hAnsi="Times New Roman" w:cs="Tahoma"/>
      <w:sz w:val="24"/>
      <w:szCs w:val="24"/>
    </w:rPr>
  </w:style>
  <w:style w:type="paragraph" w:customStyle="1" w:styleId="100">
    <w:name w:val="Стиль10"/>
    <w:basedOn w:val="a"/>
    <w:qFormat/>
    <w:rsid w:val="00594B23"/>
    <w:pPr>
      <w:widowControl/>
      <w:numPr>
        <w:numId w:val="10"/>
      </w:numPr>
      <w:tabs>
        <w:tab w:val="left" w:pos="1134"/>
        <w:tab w:val="left" w:pos="1559"/>
      </w:tabs>
      <w:autoSpaceDN/>
      <w:adjustRightInd/>
      <w:spacing w:before="100" w:beforeAutospacing="1" w:after="119"/>
      <w:jc w:val="both"/>
    </w:pPr>
    <w:rPr>
      <w:rFonts w:eastAsia="Times New Roman" w:cs="Times New Roman"/>
      <w:b/>
      <w:bCs/>
      <w:i/>
      <w:iCs/>
    </w:rPr>
  </w:style>
  <w:style w:type="table" w:styleId="afb">
    <w:name w:val="Table Grid"/>
    <w:basedOn w:val="a1"/>
    <w:uiPriority w:val="59"/>
    <w:rsid w:val="00A34B7C"/>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nsPlusNormal0">
    <w:name w:val="ConsPlusNormal Знак"/>
    <w:link w:val="ConsPlusNormal"/>
    <w:rsid w:val="002A70E4"/>
    <w:rPr>
      <w:rFonts w:ascii="Arial" w:eastAsia="Times New Roman" w:hAnsi="Arial" w:cs="Arial"/>
      <w:sz w:val="20"/>
      <w:szCs w:val="20"/>
    </w:rPr>
  </w:style>
  <w:style w:type="paragraph" w:customStyle="1" w:styleId="afc">
    <w:name w:val="Основной"/>
    <w:basedOn w:val="af0"/>
    <w:rsid w:val="00AD226A"/>
    <w:pPr>
      <w:widowControl/>
      <w:autoSpaceDN/>
      <w:adjustRightInd/>
      <w:spacing w:after="0"/>
      <w:ind w:left="0" w:firstLine="680"/>
      <w:jc w:val="both"/>
    </w:pPr>
    <w:rPr>
      <w:rFonts w:eastAsia="Times New Roman" w:cs="Times New Roman"/>
      <w:kern w:val="1"/>
      <w:sz w:val="28"/>
    </w:rPr>
  </w:style>
  <w:style w:type="paragraph" w:customStyle="1" w:styleId="21">
    <w:name w:val="Заголовок 2 уровень 1"/>
    <w:basedOn w:val="2"/>
    <w:qFormat/>
    <w:rsid w:val="00AD226A"/>
    <w:pPr>
      <w:numPr>
        <w:numId w:val="30"/>
      </w:numPr>
      <w:jc w:val="center"/>
    </w:pPr>
  </w:style>
  <w:style w:type="paragraph" w:customStyle="1" w:styleId="Main">
    <w:name w:val="Main"/>
    <w:rsid w:val="005D70C3"/>
    <w:pPr>
      <w:widowControl w:val="0"/>
      <w:suppressAutoHyphens/>
      <w:spacing w:after="0" w:line="360" w:lineRule="auto"/>
      <w:ind w:firstLine="709"/>
      <w:jc w:val="both"/>
    </w:pPr>
    <w:rPr>
      <w:rFonts w:ascii="Times New Roman" w:eastAsia="Arial" w:hAnsi="Times New Roman" w:cs="Tahoma"/>
      <w:sz w:val="24"/>
      <w:szCs w:val="16"/>
      <w:lang w:eastAsia="ar-SA"/>
    </w:rPr>
  </w:style>
  <w:style w:type="paragraph" w:customStyle="1" w:styleId="120">
    <w:name w:val="Стиль1.2"/>
    <w:basedOn w:val="ConsPlusNormal"/>
    <w:next w:val="10"/>
    <w:qFormat/>
    <w:rsid w:val="005D70C3"/>
    <w:pPr>
      <w:jc w:val="both"/>
    </w:pPr>
    <w:rPr>
      <w:rFonts w:ascii="Times New Roman" w:hAnsi="Times New Roman" w:cs="Times New Roman"/>
      <w:b/>
      <w:sz w:val="24"/>
    </w:rPr>
  </w:style>
  <w:style w:type="character" w:styleId="afd">
    <w:name w:val="page number"/>
    <w:basedOn w:val="a0"/>
    <w:rsid w:val="00824A8B"/>
  </w:style>
  <w:style w:type="character" w:customStyle="1" w:styleId="6">
    <w:name w:val="Основной шрифт абзаца6"/>
    <w:rsid w:val="0034044A"/>
  </w:style>
  <w:style w:type="character" w:customStyle="1" w:styleId="wmi-callto">
    <w:name w:val="wmi-callto"/>
    <w:rsid w:val="0034044A"/>
  </w:style>
  <w:style w:type="character" w:customStyle="1" w:styleId="apple-converted-space">
    <w:name w:val="apple-converted-space"/>
    <w:basedOn w:val="a0"/>
    <w:rsid w:val="003F23E1"/>
  </w:style>
  <w:style w:type="paragraph" w:customStyle="1" w:styleId="13">
    <w:name w:val="Стиль13"/>
    <w:basedOn w:val="a"/>
    <w:qFormat/>
    <w:rsid w:val="00585C67"/>
    <w:pPr>
      <w:keepNext/>
      <w:numPr>
        <w:numId w:val="43"/>
      </w:numPr>
      <w:tabs>
        <w:tab w:val="left" w:pos="1134"/>
      </w:tabs>
      <w:spacing w:line="100" w:lineRule="atLeast"/>
      <w:ind w:left="924" w:hanging="357"/>
      <w:jc w:val="both"/>
      <w:outlineLvl w:val="1"/>
    </w:pPr>
    <w:rPr>
      <w:rFonts w:eastAsia="Times New Roman" w:cs="Times New Roman"/>
      <w:b/>
      <w:snapToGrid w:val="0"/>
    </w:rPr>
  </w:style>
  <w:style w:type="character" w:customStyle="1" w:styleId="blk">
    <w:name w:val="blk"/>
    <w:basedOn w:val="a0"/>
    <w:rsid w:val="00564337"/>
  </w:style>
  <w:style w:type="character" w:customStyle="1" w:styleId="button-search">
    <w:name w:val="button-search"/>
    <w:basedOn w:val="a0"/>
    <w:rsid w:val="00FD5FE7"/>
  </w:style>
</w:styles>
</file>

<file path=word/webSettings.xml><?xml version="1.0" encoding="utf-8"?>
<w:webSettings xmlns:r="http://schemas.openxmlformats.org/officeDocument/2006/relationships" xmlns:w="http://schemas.openxmlformats.org/wordprocessingml/2006/main">
  <w:divs>
    <w:div w:id="203639314">
      <w:bodyDiv w:val="1"/>
      <w:marLeft w:val="0"/>
      <w:marRight w:val="0"/>
      <w:marTop w:val="0"/>
      <w:marBottom w:val="0"/>
      <w:divBdr>
        <w:top w:val="none" w:sz="0" w:space="0" w:color="auto"/>
        <w:left w:val="none" w:sz="0" w:space="0" w:color="auto"/>
        <w:bottom w:val="none" w:sz="0" w:space="0" w:color="auto"/>
        <w:right w:val="none" w:sz="0" w:space="0" w:color="auto"/>
      </w:divBdr>
    </w:div>
    <w:div w:id="278923168">
      <w:bodyDiv w:val="1"/>
      <w:marLeft w:val="0"/>
      <w:marRight w:val="0"/>
      <w:marTop w:val="0"/>
      <w:marBottom w:val="0"/>
      <w:divBdr>
        <w:top w:val="none" w:sz="0" w:space="0" w:color="auto"/>
        <w:left w:val="none" w:sz="0" w:space="0" w:color="auto"/>
        <w:bottom w:val="none" w:sz="0" w:space="0" w:color="auto"/>
        <w:right w:val="none" w:sz="0" w:space="0" w:color="auto"/>
      </w:divBdr>
    </w:div>
    <w:div w:id="407507991">
      <w:bodyDiv w:val="1"/>
      <w:marLeft w:val="0"/>
      <w:marRight w:val="0"/>
      <w:marTop w:val="0"/>
      <w:marBottom w:val="0"/>
      <w:divBdr>
        <w:top w:val="none" w:sz="0" w:space="0" w:color="auto"/>
        <w:left w:val="none" w:sz="0" w:space="0" w:color="auto"/>
        <w:bottom w:val="none" w:sz="0" w:space="0" w:color="auto"/>
        <w:right w:val="none" w:sz="0" w:space="0" w:color="auto"/>
      </w:divBdr>
    </w:div>
    <w:div w:id="426391700">
      <w:bodyDiv w:val="1"/>
      <w:marLeft w:val="0"/>
      <w:marRight w:val="0"/>
      <w:marTop w:val="0"/>
      <w:marBottom w:val="0"/>
      <w:divBdr>
        <w:top w:val="none" w:sz="0" w:space="0" w:color="auto"/>
        <w:left w:val="none" w:sz="0" w:space="0" w:color="auto"/>
        <w:bottom w:val="none" w:sz="0" w:space="0" w:color="auto"/>
        <w:right w:val="none" w:sz="0" w:space="0" w:color="auto"/>
      </w:divBdr>
    </w:div>
    <w:div w:id="430318788">
      <w:bodyDiv w:val="1"/>
      <w:marLeft w:val="0"/>
      <w:marRight w:val="0"/>
      <w:marTop w:val="0"/>
      <w:marBottom w:val="0"/>
      <w:divBdr>
        <w:top w:val="none" w:sz="0" w:space="0" w:color="auto"/>
        <w:left w:val="none" w:sz="0" w:space="0" w:color="auto"/>
        <w:bottom w:val="none" w:sz="0" w:space="0" w:color="auto"/>
        <w:right w:val="none" w:sz="0" w:space="0" w:color="auto"/>
      </w:divBdr>
    </w:div>
    <w:div w:id="592709908">
      <w:bodyDiv w:val="1"/>
      <w:marLeft w:val="0"/>
      <w:marRight w:val="0"/>
      <w:marTop w:val="0"/>
      <w:marBottom w:val="0"/>
      <w:divBdr>
        <w:top w:val="none" w:sz="0" w:space="0" w:color="auto"/>
        <w:left w:val="none" w:sz="0" w:space="0" w:color="auto"/>
        <w:bottom w:val="none" w:sz="0" w:space="0" w:color="auto"/>
        <w:right w:val="none" w:sz="0" w:space="0" w:color="auto"/>
      </w:divBdr>
    </w:div>
    <w:div w:id="705374281">
      <w:bodyDiv w:val="1"/>
      <w:marLeft w:val="0"/>
      <w:marRight w:val="0"/>
      <w:marTop w:val="0"/>
      <w:marBottom w:val="0"/>
      <w:divBdr>
        <w:top w:val="none" w:sz="0" w:space="0" w:color="auto"/>
        <w:left w:val="none" w:sz="0" w:space="0" w:color="auto"/>
        <w:bottom w:val="none" w:sz="0" w:space="0" w:color="auto"/>
        <w:right w:val="none" w:sz="0" w:space="0" w:color="auto"/>
      </w:divBdr>
    </w:div>
    <w:div w:id="759981789">
      <w:bodyDiv w:val="1"/>
      <w:marLeft w:val="0"/>
      <w:marRight w:val="0"/>
      <w:marTop w:val="0"/>
      <w:marBottom w:val="0"/>
      <w:divBdr>
        <w:top w:val="none" w:sz="0" w:space="0" w:color="auto"/>
        <w:left w:val="none" w:sz="0" w:space="0" w:color="auto"/>
        <w:bottom w:val="none" w:sz="0" w:space="0" w:color="auto"/>
        <w:right w:val="none" w:sz="0" w:space="0" w:color="auto"/>
      </w:divBdr>
    </w:div>
    <w:div w:id="795022488">
      <w:bodyDiv w:val="1"/>
      <w:marLeft w:val="0"/>
      <w:marRight w:val="0"/>
      <w:marTop w:val="0"/>
      <w:marBottom w:val="0"/>
      <w:divBdr>
        <w:top w:val="none" w:sz="0" w:space="0" w:color="auto"/>
        <w:left w:val="none" w:sz="0" w:space="0" w:color="auto"/>
        <w:bottom w:val="none" w:sz="0" w:space="0" w:color="auto"/>
        <w:right w:val="none" w:sz="0" w:space="0" w:color="auto"/>
      </w:divBdr>
    </w:div>
    <w:div w:id="818500368">
      <w:bodyDiv w:val="1"/>
      <w:marLeft w:val="0"/>
      <w:marRight w:val="0"/>
      <w:marTop w:val="0"/>
      <w:marBottom w:val="0"/>
      <w:divBdr>
        <w:top w:val="none" w:sz="0" w:space="0" w:color="auto"/>
        <w:left w:val="none" w:sz="0" w:space="0" w:color="auto"/>
        <w:bottom w:val="none" w:sz="0" w:space="0" w:color="auto"/>
        <w:right w:val="none" w:sz="0" w:space="0" w:color="auto"/>
      </w:divBdr>
    </w:div>
    <w:div w:id="1065026127">
      <w:bodyDiv w:val="1"/>
      <w:marLeft w:val="0"/>
      <w:marRight w:val="0"/>
      <w:marTop w:val="0"/>
      <w:marBottom w:val="0"/>
      <w:divBdr>
        <w:top w:val="none" w:sz="0" w:space="0" w:color="auto"/>
        <w:left w:val="none" w:sz="0" w:space="0" w:color="auto"/>
        <w:bottom w:val="none" w:sz="0" w:space="0" w:color="auto"/>
        <w:right w:val="none" w:sz="0" w:space="0" w:color="auto"/>
      </w:divBdr>
    </w:div>
    <w:div w:id="1197502117">
      <w:bodyDiv w:val="1"/>
      <w:marLeft w:val="0"/>
      <w:marRight w:val="0"/>
      <w:marTop w:val="0"/>
      <w:marBottom w:val="0"/>
      <w:divBdr>
        <w:top w:val="none" w:sz="0" w:space="0" w:color="auto"/>
        <w:left w:val="none" w:sz="0" w:space="0" w:color="auto"/>
        <w:bottom w:val="none" w:sz="0" w:space="0" w:color="auto"/>
        <w:right w:val="none" w:sz="0" w:space="0" w:color="auto"/>
      </w:divBdr>
    </w:div>
    <w:div w:id="1224439961">
      <w:bodyDiv w:val="1"/>
      <w:marLeft w:val="0"/>
      <w:marRight w:val="0"/>
      <w:marTop w:val="0"/>
      <w:marBottom w:val="0"/>
      <w:divBdr>
        <w:top w:val="none" w:sz="0" w:space="0" w:color="auto"/>
        <w:left w:val="none" w:sz="0" w:space="0" w:color="auto"/>
        <w:bottom w:val="none" w:sz="0" w:space="0" w:color="auto"/>
        <w:right w:val="none" w:sz="0" w:space="0" w:color="auto"/>
      </w:divBdr>
    </w:div>
    <w:div w:id="1345085077">
      <w:bodyDiv w:val="1"/>
      <w:marLeft w:val="0"/>
      <w:marRight w:val="0"/>
      <w:marTop w:val="0"/>
      <w:marBottom w:val="0"/>
      <w:divBdr>
        <w:top w:val="none" w:sz="0" w:space="0" w:color="auto"/>
        <w:left w:val="none" w:sz="0" w:space="0" w:color="auto"/>
        <w:bottom w:val="none" w:sz="0" w:space="0" w:color="auto"/>
        <w:right w:val="none" w:sz="0" w:space="0" w:color="auto"/>
      </w:divBdr>
    </w:div>
    <w:div w:id="1364984839">
      <w:bodyDiv w:val="1"/>
      <w:marLeft w:val="0"/>
      <w:marRight w:val="0"/>
      <w:marTop w:val="0"/>
      <w:marBottom w:val="0"/>
      <w:divBdr>
        <w:top w:val="none" w:sz="0" w:space="0" w:color="auto"/>
        <w:left w:val="none" w:sz="0" w:space="0" w:color="auto"/>
        <w:bottom w:val="none" w:sz="0" w:space="0" w:color="auto"/>
        <w:right w:val="none" w:sz="0" w:space="0" w:color="auto"/>
      </w:divBdr>
    </w:div>
    <w:div w:id="1380938128">
      <w:bodyDiv w:val="1"/>
      <w:marLeft w:val="0"/>
      <w:marRight w:val="0"/>
      <w:marTop w:val="0"/>
      <w:marBottom w:val="0"/>
      <w:divBdr>
        <w:top w:val="none" w:sz="0" w:space="0" w:color="auto"/>
        <w:left w:val="none" w:sz="0" w:space="0" w:color="auto"/>
        <w:bottom w:val="none" w:sz="0" w:space="0" w:color="auto"/>
        <w:right w:val="none" w:sz="0" w:space="0" w:color="auto"/>
      </w:divBdr>
    </w:div>
    <w:div w:id="1537350667">
      <w:bodyDiv w:val="1"/>
      <w:marLeft w:val="0"/>
      <w:marRight w:val="0"/>
      <w:marTop w:val="0"/>
      <w:marBottom w:val="0"/>
      <w:divBdr>
        <w:top w:val="none" w:sz="0" w:space="0" w:color="auto"/>
        <w:left w:val="none" w:sz="0" w:space="0" w:color="auto"/>
        <w:bottom w:val="none" w:sz="0" w:space="0" w:color="auto"/>
        <w:right w:val="none" w:sz="0" w:space="0" w:color="auto"/>
      </w:divBdr>
    </w:div>
    <w:div w:id="1576087999">
      <w:bodyDiv w:val="1"/>
      <w:marLeft w:val="0"/>
      <w:marRight w:val="0"/>
      <w:marTop w:val="0"/>
      <w:marBottom w:val="0"/>
      <w:divBdr>
        <w:top w:val="none" w:sz="0" w:space="0" w:color="auto"/>
        <w:left w:val="none" w:sz="0" w:space="0" w:color="auto"/>
        <w:bottom w:val="none" w:sz="0" w:space="0" w:color="auto"/>
        <w:right w:val="none" w:sz="0" w:space="0" w:color="auto"/>
      </w:divBdr>
    </w:div>
    <w:div w:id="1607231419">
      <w:bodyDiv w:val="1"/>
      <w:marLeft w:val="0"/>
      <w:marRight w:val="0"/>
      <w:marTop w:val="0"/>
      <w:marBottom w:val="0"/>
      <w:divBdr>
        <w:top w:val="none" w:sz="0" w:space="0" w:color="auto"/>
        <w:left w:val="none" w:sz="0" w:space="0" w:color="auto"/>
        <w:bottom w:val="none" w:sz="0" w:space="0" w:color="auto"/>
        <w:right w:val="none" w:sz="0" w:space="0" w:color="auto"/>
      </w:divBdr>
    </w:div>
    <w:div w:id="1888106172">
      <w:bodyDiv w:val="1"/>
      <w:marLeft w:val="0"/>
      <w:marRight w:val="0"/>
      <w:marTop w:val="0"/>
      <w:marBottom w:val="0"/>
      <w:divBdr>
        <w:top w:val="none" w:sz="0" w:space="0" w:color="auto"/>
        <w:left w:val="none" w:sz="0" w:space="0" w:color="auto"/>
        <w:bottom w:val="none" w:sz="0" w:space="0" w:color="auto"/>
        <w:right w:val="none" w:sz="0" w:space="0" w:color="auto"/>
      </w:divBdr>
    </w:div>
    <w:div w:id="1924028481">
      <w:bodyDiv w:val="1"/>
      <w:marLeft w:val="0"/>
      <w:marRight w:val="0"/>
      <w:marTop w:val="0"/>
      <w:marBottom w:val="0"/>
      <w:divBdr>
        <w:top w:val="none" w:sz="0" w:space="0" w:color="auto"/>
        <w:left w:val="none" w:sz="0" w:space="0" w:color="auto"/>
        <w:bottom w:val="none" w:sz="0" w:space="0" w:color="auto"/>
        <w:right w:val="none" w:sz="0" w:space="0" w:color="auto"/>
      </w:divBdr>
    </w:div>
    <w:div w:id="1937322556">
      <w:bodyDiv w:val="1"/>
      <w:marLeft w:val="0"/>
      <w:marRight w:val="0"/>
      <w:marTop w:val="0"/>
      <w:marBottom w:val="0"/>
      <w:divBdr>
        <w:top w:val="none" w:sz="0" w:space="0" w:color="auto"/>
        <w:left w:val="none" w:sz="0" w:space="0" w:color="auto"/>
        <w:bottom w:val="none" w:sz="0" w:space="0" w:color="auto"/>
        <w:right w:val="none" w:sz="0" w:space="0" w:color="auto"/>
      </w:divBdr>
    </w:div>
    <w:div w:id="1944991317">
      <w:bodyDiv w:val="1"/>
      <w:marLeft w:val="0"/>
      <w:marRight w:val="0"/>
      <w:marTop w:val="0"/>
      <w:marBottom w:val="0"/>
      <w:divBdr>
        <w:top w:val="none" w:sz="0" w:space="0" w:color="auto"/>
        <w:left w:val="none" w:sz="0" w:space="0" w:color="auto"/>
        <w:bottom w:val="none" w:sz="0" w:space="0" w:color="auto"/>
        <w:right w:val="none" w:sz="0" w:space="0" w:color="auto"/>
      </w:divBdr>
    </w:div>
    <w:div w:id="210318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898E53375497C446B53FF0E893147EFA58E0AB731013D2273082BC2307EC56DDB37850F72A971B6N2B1O" TargetMode="External"/><Relationship Id="rId13" Type="http://schemas.openxmlformats.org/officeDocument/2006/relationships/hyperlink" Target="consultantplus://offline/ref=F898E53375497C446B53FF0E893147EFA58E0ABE30043D2273082BC2307EC56DDB37850F75NABA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F898E53375497C446B53FF0E893147EFA58E0ABE30043D2273082BC2307EC56DDB37850F71NABD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898E53375497C446B53FF0E893147EFA58F0DB535033D2273082BC230N7BEO" TargetMode="External"/><Relationship Id="rId5" Type="http://schemas.openxmlformats.org/officeDocument/2006/relationships/webSettings" Target="webSettings.xml"/><Relationship Id="rId15" Type="http://schemas.openxmlformats.org/officeDocument/2006/relationships/hyperlink" Target="consultantplus://offline/main?base=LAW;n=112800;fld=134" TargetMode="External"/><Relationship Id="rId10" Type="http://schemas.openxmlformats.org/officeDocument/2006/relationships/hyperlink" Target="consultantplus://offline/ref=F898E53375497C446B53FF0E893147EFA58F0DB535033D2273082BC2307EC56DDB37850D72NABFO" TargetMode="External"/><Relationship Id="rId4" Type="http://schemas.openxmlformats.org/officeDocument/2006/relationships/settings" Target="settings.xml"/><Relationship Id="rId9" Type="http://schemas.openxmlformats.org/officeDocument/2006/relationships/hyperlink" Target="consultantplus://offline/ref=F898E53375497C446B53FF0E893147EFA58E0DB631023D2273082BC2307EC56DDB37850CN7B0O" TargetMode="External"/><Relationship Id="rId14" Type="http://schemas.openxmlformats.org/officeDocument/2006/relationships/hyperlink" Target="consultantplus://offline/ref=0D192872AE689AFAE9844FA594BC7A20C3E409BCA43599E05BD2538068143B5669839AC7517C396CZEv9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FC8FA2-9D36-47AF-A42A-6CCEAFCE1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709</TotalTime>
  <Pages>1</Pages>
  <Words>11310</Words>
  <Characters>64472</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BredihinaEl</dc:creator>
  <cp:lastModifiedBy>Буйловка</cp:lastModifiedBy>
  <cp:revision>73</cp:revision>
  <cp:lastPrinted>2018-11-15T11:08:00Z</cp:lastPrinted>
  <dcterms:created xsi:type="dcterms:W3CDTF">2018-11-15T11:27:00Z</dcterms:created>
  <dcterms:modified xsi:type="dcterms:W3CDTF">2023-11-16T05:16:00Z</dcterms:modified>
</cp:coreProperties>
</file>