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63" w:rsidRPr="00F91C63" w:rsidRDefault="00F91C63" w:rsidP="00F91C63">
      <w:pPr>
        <w:spacing w:after="0"/>
        <w:jc w:val="right"/>
        <w:rPr>
          <w:rFonts w:ascii="Times New Roman" w:hAnsi="Times New Roman" w:cs="Times New Roman"/>
          <w:sz w:val="24"/>
          <w:szCs w:val="24"/>
        </w:rPr>
      </w:pPr>
      <w:r w:rsidRPr="00F91C63">
        <w:rPr>
          <w:rFonts w:ascii="Times New Roman" w:hAnsi="Times New Roman" w:cs="Times New Roman"/>
          <w:sz w:val="24"/>
          <w:szCs w:val="24"/>
        </w:rPr>
        <w:t xml:space="preserve">Утверждены </w:t>
      </w:r>
    </w:p>
    <w:p w:rsidR="00F91C63" w:rsidRDefault="00F91C63" w:rsidP="00F91C63">
      <w:pPr>
        <w:spacing w:after="0"/>
        <w:jc w:val="right"/>
        <w:rPr>
          <w:rFonts w:ascii="Times New Roman" w:hAnsi="Times New Roman" w:cs="Times New Roman"/>
          <w:sz w:val="24"/>
          <w:szCs w:val="24"/>
        </w:rPr>
      </w:pPr>
      <w:r w:rsidRPr="00F91C63">
        <w:rPr>
          <w:rFonts w:ascii="Times New Roman" w:hAnsi="Times New Roman" w:cs="Times New Roman"/>
          <w:sz w:val="24"/>
          <w:szCs w:val="24"/>
        </w:rPr>
        <w:t xml:space="preserve">решением Совета народных депутатов Русско-Буйловского </w:t>
      </w:r>
    </w:p>
    <w:p w:rsidR="00F91C63" w:rsidRP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sz w:val="24"/>
          <w:szCs w:val="24"/>
        </w:rPr>
        <w:t>сельского поселения Павловского муниципального района</w:t>
      </w:r>
    </w:p>
    <w:p w:rsidR="00F91C63" w:rsidRP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bCs/>
          <w:sz w:val="24"/>
          <w:szCs w:val="24"/>
        </w:rPr>
        <w:t>от  26.04.2012 г. № 147</w:t>
      </w:r>
    </w:p>
    <w:p w:rsidR="00F91C63" w:rsidRPr="00F91C63" w:rsidRDefault="00F91C63" w:rsidP="00F91C63">
      <w:pPr>
        <w:spacing w:after="0"/>
        <w:jc w:val="right"/>
        <w:rPr>
          <w:rFonts w:ascii="Times New Roman" w:hAnsi="Times New Roman" w:cs="Times New Roman"/>
          <w:bCs/>
          <w:sz w:val="24"/>
          <w:szCs w:val="24"/>
        </w:rPr>
      </w:pPr>
      <w:proofErr w:type="gramStart"/>
      <w:r w:rsidRPr="00F91C63">
        <w:rPr>
          <w:rFonts w:ascii="Times New Roman" w:hAnsi="Times New Roman" w:cs="Times New Roman"/>
          <w:bCs/>
          <w:sz w:val="24"/>
          <w:szCs w:val="24"/>
        </w:rPr>
        <w:t>(в ред. решения Совета народных депутатов</w:t>
      </w:r>
      <w:proofErr w:type="gramEnd"/>
    </w:p>
    <w:p w:rsidR="00F91C63" w:rsidRP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bCs/>
          <w:sz w:val="24"/>
          <w:szCs w:val="24"/>
        </w:rPr>
        <w:t>Русско-Буйловского</w:t>
      </w:r>
      <w:r>
        <w:rPr>
          <w:rFonts w:ascii="Times New Roman" w:hAnsi="Times New Roman" w:cs="Times New Roman"/>
          <w:bCs/>
          <w:sz w:val="24"/>
          <w:szCs w:val="24"/>
        </w:rPr>
        <w:t xml:space="preserve"> </w:t>
      </w:r>
      <w:r w:rsidRPr="00F91C63">
        <w:rPr>
          <w:rFonts w:ascii="Times New Roman" w:hAnsi="Times New Roman" w:cs="Times New Roman"/>
          <w:bCs/>
          <w:sz w:val="24"/>
          <w:szCs w:val="24"/>
        </w:rPr>
        <w:t>сельского поселения</w:t>
      </w:r>
      <w:r>
        <w:rPr>
          <w:rFonts w:ascii="Times New Roman" w:hAnsi="Times New Roman" w:cs="Times New Roman"/>
          <w:bCs/>
          <w:sz w:val="24"/>
          <w:szCs w:val="24"/>
        </w:rPr>
        <w:t xml:space="preserve"> </w:t>
      </w:r>
      <w:r w:rsidRPr="00F91C63">
        <w:rPr>
          <w:rFonts w:ascii="Times New Roman" w:hAnsi="Times New Roman" w:cs="Times New Roman"/>
          <w:sz w:val="24"/>
          <w:szCs w:val="24"/>
        </w:rPr>
        <w:t>Павловского муниципального района</w:t>
      </w:r>
    </w:p>
    <w:p w:rsid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bCs/>
          <w:sz w:val="24"/>
          <w:szCs w:val="24"/>
        </w:rPr>
        <w:t>от 31.10.2016 г. № 99</w:t>
      </w:r>
      <w:r>
        <w:rPr>
          <w:rFonts w:ascii="Times New Roman" w:hAnsi="Times New Roman" w:cs="Times New Roman"/>
          <w:bCs/>
          <w:sz w:val="24"/>
          <w:szCs w:val="24"/>
        </w:rPr>
        <w:t xml:space="preserve"> с изменениями и дополнениями, утвержденными</w:t>
      </w:r>
      <w:r w:rsidRPr="00F91C63">
        <w:rPr>
          <w:rFonts w:ascii="Times New Roman" w:hAnsi="Times New Roman" w:cs="Times New Roman"/>
          <w:bCs/>
          <w:sz w:val="24"/>
          <w:szCs w:val="24"/>
        </w:rPr>
        <w:t xml:space="preserve"> </w:t>
      </w:r>
      <w:r>
        <w:rPr>
          <w:rFonts w:ascii="Times New Roman" w:hAnsi="Times New Roman" w:cs="Times New Roman"/>
          <w:bCs/>
          <w:sz w:val="24"/>
          <w:szCs w:val="24"/>
        </w:rPr>
        <w:t>решением</w:t>
      </w:r>
    </w:p>
    <w:p w:rsidR="00F91C63" w:rsidRP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bCs/>
          <w:sz w:val="24"/>
          <w:szCs w:val="24"/>
        </w:rPr>
        <w:t xml:space="preserve"> Совета народных депутатов</w:t>
      </w:r>
      <w:r>
        <w:rPr>
          <w:rFonts w:ascii="Times New Roman" w:hAnsi="Times New Roman" w:cs="Times New Roman"/>
          <w:bCs/>
          <w:sz w:val="24"/>
          <w:szCs w:val="24"/>
        </w:rPr>
        <w:t xml:space="preserve"> </w:t>
      </w:r>
      <w:r w:rsidRPr="00F91C63">
        <w:rPr>
          <w:rFonts w:ascii="Times New Roman" w:hAnsi="Times New Roman" w:cs="Times New Roman"/>
          <w:bCs/>
          <w:sz w:val="24"/>
          <w:szCs w:val="24"/>
        </w:rPr>
        <w:t>Русско-Буйловского</w:t>
      </w:r>
      <w:r>
        <w:rPr>
          <w:rFonts w:ascii="Times New Roman" w:hAnsi="Times New Roman" w:cs="Times New Roman"/>
          <w:bCs/>
          <w:sz w:val="24"/>
          <w:szCs w:val="24"/>
        </w:rPr>
        <w:t xml:space="preserve"> </w:t>
      </w:r>
      <w:r w:rsidRPr="00F91C63">
        <w:rPr>
          <w:rFonts w:ascii="Times New Roman" w:hAnsi="Times New Roman" w:cs="Times New Roman"/>
          <w:bCs/>
          <w:sz w:val="24"/>
          <w:szCs w:val="24"/>
        </w:rPr>
        <w:t>сельского поселения</w:t>
      </w:r>
      <w:r>
        <w:rPr>
          <w:rFonts w:ascii="Times New Roman" w:hAnsi="Times New Roman" w:cs="Times New Roman"/>
          <w:bCs/>
          <w:sz w:val="24"/>
          <w:szCs w:val="24"/>
        </w:rPr>
        <w:t xml:space="preserve"> </w:t>
      </w:r>
      <w:r w:rsidRPr="00F91C63">
        <w:rPr>
          <w:rFonts w:ascii="Times New Roman" w:hAnsi="Times New Roman" w:cs="Times New Roman"/>
          <w:sz w:val="24"/>
          <w:szCs w:val="24"/>
        </w:rPr>
        <w:t xml:space="preserve">Павловского </w:t>
      </w:r>
    </w:p>
    <w:p w:rsidR="00F91C63" w:rsidRPr="00F91C63" w:rsidRDefault="00F91C63" w:rsidP="00F91C63">
      <w:pPr>
        <w:spacing w:after="0"/>
        <w:jc w:val="right"/>
        <w:rPr>
          <w:rFonts w:ascii="Times New Roman" w:hAnsi="Times New Roman" w:cs="Times New Roman"/>
          <w:bCs/>
          <w:sz w:val="24"/>
          <w:szCs w:val="24"/>
        </w:rPr>
      </w:pPr>
      <w:r w:rsidRPr="00F91C63">
        <w:rPr>
          <w:rFonts w:ascii="Times New Roman" w:hAnsi="Times New Roman" w:cs="Times New Roman"/>
          <w:sz w:val="24"/>
          <w:szCs w:val="24"/>
        </w:rPr>
        <w:t>муниципального района</w:t>
      </w:r>
      <w:r>
        <w:rPr>
          <w:rFonts w:ascii="Times New Roman" w:hAnsi="Times New Roman" w:cs="Times New Roman"/>
          <w:bCs/>
          <w:sz w:val="24"/>
          <w:szCs w:val="24"/>
        </w:rPr>
        <w:t xml:space="preserve"> от 20.09.2018 г. № 255</w:t>
      </w:r>
      <w:r w:rsidRPr="00F91C63">
        <w:rPr>
          <w:rFonts w:ascii="Times New Roman" w:hAnsi="Times New Roman" w:cs="Times New Roman"/>
          <w:bCs/>
          <w:sz w:val="24"/>
          <w:szCs w:val="24"/>
        </w:rPr>
        <w:t>)</w:t>
      </w:r>
    </w:p>
    <w:p w:rsidR="00F91C63" w:rsidRPr="00F91C63" w:rsidRDefault="00F91C63" w:rsidP="00F91C63">
      <w:pPr>
        <w:spacing w:after="0"/>
        <w:rPr>
          <w:rFonts w:ascii="Times New Roman" w:hAnsi="Times New Roman" w:cs="Times New Roman"/>
          <w:bCs/>
          <w:sz w:val="24"/>
          <w:szCs w:val="24"/>
        </w:rPr>
      </w:pPr>
    </w:p>
    <w:p w:rsidR="00F91C63" w:rsidRPr="00F91C63" w:rsidRDefault="00F91C63" w:rsidP="00F91C63">
      <w:pPr>
        <w:spacing w:after="0"/>
        <w:rPr>
          <w:rFonts w:ascii="Times New Roman" w:hAnsi="Times New Roman" w:cs="Times New Roman"/>
          <w:bCs/>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line="360" w:lineRule="auto"/>
        <w:rPr>
          <w:rFonts w:ascii="Times New Roman" w:hAnsi="Times New Roman" w:cs="Times New Roman"/>
          <w:b/>
          <w:sz w:val="24"/>
          <w:szCs w:val="24"/>
        </w:rPr>
      </w:pPr>
    </w:p>
    <w:p w:rsidR="00F91C63" w:rsidRPr="00F91C63" w:rsidRDefault="00F91C63" w:rsidP="00F91C63">
      <w:pPr>
        <w:spacing w:after="0" w:line="360" w:lineRule="auto"/>
        <w:jc w:val="center"/>
        <w:rPr>
          <w:rFonts w:ascii="Times New Roman" w:hAnsi="Times New Roman" w:cs="Times New Roman"/>
          <w:b/>
          <w:sz w:val="24"/>
          <w:szCs w:val="24"/>
        </w:rPr>
      </w:pPr>
    </w:p>
    <w:p w:rsidR="00F91C63" w:rsidRPr="00F91C63" w:rsidRDefault="00F91C63" w:rsidP="00F91C63">
      <w:pPr>
        <w:spacing w:after="0" w:line="360" w:lineRule="auto"/>
        <w:rPr>
          <w:rFonts w:ascii="Times New Roman" w:hAnsi="Times New Roman" w:cs="Times New Roman"/>
          <w:b/>
          <w:sz w:val="24"/>
          <w:szCs w:val="24"/>
        </w:rPr>
      </w:pPr>
    </w:p>
    <w:p w:rsidR="00F91C63" w:rsidRPr="00F91C63" w:rsidRDefault="00F91C63" w:rsidP="00F91C63">
      <w:pPr>
        <w:spacing w:after="0" w:line="360" w:lineRule="auto"/>
        <w:rPr>
          <w:rFonts w:ascii="Times New Roman" w:hAnsi="Times New Roman" w:cs="Times New Roman"/>
          <w:b/>
          <w:sz w:val="24"/>
          <w:szCs w:val="24"/>
        </w:rPr>
      </w:pPr>
    </w:p>
    <w:p w:rsidR="00F91C63" w:rsidRPr="00F91C63" w:rsidRDefault="00F91C63" w:rsidP="00F91C63">
      <w:pPr>
        <w:spacing w:after="0" w:line="360" w:lineRule="auto"/>
        <w:rPr>
          <w:rFonts w:ascii="Times New Roman" w:hAnsi="Times New Roman" w:cs="Times New Roman"/>
          <w:b/>
          <w:sz w:val="24"/>
          <w:szCs w:val="24"/>
        </w:rPr>
      </w:pPr>
    </w:p>
    <w:p w:rsidR="00F91C63" w:rsidRPr="00F91C63" w:rsidRDefault="00F91C63" w:rsidP="00F91C63">
      <w:pPr>
        <w:spacing w:after="0" w:line="360" w:lineRule="auto"/>
        <w:rPr>
          <w:rFonts w:ascii="Times New Roman" w:hAnsi="Times New Roman" w:cs="Times New Roman"/>
          <w:b/>
          <w:sz w:val="24"/>
          <w:szCs w:val="24"/>
        </w:rPr>
      </w:pPr>
    </w:p>
    <w:p w:rsidR="00F91C63" w:rsidRPr="00F91C63" w:rsidRDefault="00F91C63" w:rsidP="00F91C63">
      <w:pPr>
        <w:spacing w:after="0"/>
        <w:jc w:val="center"/>
        <w:rPr>
          <w:rFonts w:ascii="Times New Roman" w:hAnsi="Times New Roman" w:cs="Times New Roman"/>
          <w:b/>
          <w:bCs/>
          <w:caps/>
          <w:sz w:val="24"/>
          <w:szCs w:val="24"/>
        </w:rPr>
      </w:pPr>
      <w:r w:rsidRPr="00F91C63">
        <w:rPr>
          <w:rFonts w:ascii="Times New Roman" w:hAnsi="Times New Roman" w:cs="Times New Roman"/>
          <w:b/>
          <w:bCs/>
          <w:caps/>
          <w:sz w:val="24"/>
          <w:szCs w:val="24"/>
        </w:rPr>
        <w:t>ПРАВИЛА ЗЕМЛЕПОЛЬЗОВАНИЯ И ЗАСТРОЙКИ</w:t>
      </w:r>
    </w:p>
    <w:p w:rsidR="00F91C63" w:rsidRPr="00F91C63" w:rsidRDefault="00F91C63" w:rsidP="00F91C63">
      <w:pPr>
        <w:spacing w:after="0"/>
        <w:jc w:val="center"/>
        <w:rPr>
          <w:rFonts w:ascii="Times New Roman" w:hAnsi="Times New Roman" w:cs="Times New Roman"/>
          <w:b/>
          <w:bCs/>
          <w:caps/>
          <w:sz w:val="24"/>
          <w:szCs w:val="24"/>
        </w:rPr>
      </w:pPr>
      <w:r w:rsidRPr="00F91C63">
        <w:rPr>
          <w:rFonts w:ascii="Times New Roman" w:hAnsi="Times New Roman" w:cs="Times New Roman"/>
          <w:b/>
          <w:sz w:val="24"/>
          <w:szCs w:val="24"/>
        </w:rPr>
        <w:t>РУССКО-БУЙЛОВСКОГО</w:t>
      </w:r>
      <w:r w:rsidRPr="00F91C63">
        <w:rPr>
          <w:rFonts w:ascii="Times New Roman" w:hAnsi="Times New Roman" w:cs="Times New Roman"/>
          <w:b/>
          <w:bCs/>
          <w:caps/>
          <w:sz w:val="24"/>
          <w:szCs w:val="24"/>
        </w:rPr>
        <w:t xml:space="preserve"> СЕЛЬСКОГО ПОСЕЛЕНИЯ</w:t>
      </w:r>
    </w:p>
    <w:p w:rsidR="00F91C63" w:rsidRPr="00F91C63" w:rsidRDefault="00F91C63" w:rsidP="00F91C63">
      <w:pPr>
        <w:spacing w:after="0"/>
        <w:jc w:val="center"/>
        <w:rPr>
          <w:rFonts w:ascii="Times New Roman" w:hAnsi="Times New Roman" w:cs="Times New Roman"/>
          <w:b/>
          <w:bCs/>
          <w:caps/>
          <w:sz w:val="24"/>
          <w:szCs w:val="24"/>
        </w:rPr>
      </w:pPr>
      <w:r w:rsidRPr="00F91C63">
        <w:rPr>
          <w:rFonts w:ascii="Times New Roman" w:hAnsi="Times New Roman" w:cs="Times New Roman"/>
          <w:b/>
          <w:bCs/>
          <w:caps/>
          <w:sz w:val="24"/>
          <w:szCs w:val="24"/>
        </w:rPr>
        <w:t>павловского муниципального района</w:t>
      </w:r>
    </w:p>
    <w:p w:rsidR="00F91C63" w:rsidRPr="00F91C63" w:rsidRDefault="00F91C63" w:rsidP="00F91C63">
      <w:pPr>
        <w:spacing w:after="0"/>
        <w:jc w:val="center"/>
        <w:rPr>
          <w:rFonts w:ascii="Times New Roman" w:hAnsi="Times New Roman" w:cs="Times New Roman"/>
          <w:b/>
          <w:bCs/>
          <w:caps/>
          <w:sz w:val="24"/>
          <w:szCs w:val="24"/>
        </w:rPr>
      </w:pPr>
      <w:r w:rsidRPr="00F91C63">
        <w:rPr>
          <w:rFonts w:ascii="Times New Roman" w:hAnsi="Times New Roman" w:cs="Times New Roman"/>
          <w:b/>
          <w:bCs/>
          <w:caps/>
          <w:sz w:val="24"/>
          <w:szCs w:val="24"/>
        </w:rPr>
        <w:t>Воронежской области</w:t>
      </w:r>
    </w:p>
    <w:p w:rsidR="00F91C63" w:rsidRPr="00F91C63" w:rsidRDefault="00F91C63" w:rsidP="00F91C63">
      <w:pPr>
        <w:spacing w:after="0"/>
        <w:jc w:val="center"/>
        <w:rPr>
          <w:rFonts w:ascii="Times New Roman" w:hAnsi="Times New Roman" w:cs="Times New Roman"/>
          <w:b/>
          <w:bCs/>
          <w:caps/>
          <w:sz w:val="24"/>
          <w:szCs w:val="24"/>
        </w:rPr>
      </w:pPr>
      <w:r w:rsidRPr="00F91C63">
        <w:rPr>
          <w:rFonts w:ascii="Times New Roman" w:hAnsi="Times New Roman" w:cs="Times New Roman"/>
          <w:b/>
          <w:bCs/>
          <w:caps/>
          <w:sz w:val="24"/>
          <w:szCs w:val="24"/>
        </w:rPr>
        <w:t>(с изменениями)</w:t>
      </w: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pStyle w:val="ConsPlusNormal"/>
        <w:widowControl/>
        <w:ind w:firstLine="0"/>
        <w:rPr>
          <w:rFonts w:ascii="Times New Roman" w:hAnsi="Times New Roman" w:cs="Times New Roman"/>
          <w:b/>
          <w:bCs/>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autoSpaceDE w:val="0"/>
        <w:autoSpaceDN w:val="0"/>
        <w:adjustRightInd w:val="0"/>
        <w:spacing w:after="0"/>
        <w:rPr>
          <w:rFonts w:ascii="Times New Roman" w:hAnsi="Times New Roman" w:cs="Times New Roman"/>
          <w:color w:val="000000"/>
          <w:sz w:val="24"/>
          <w:szCs w:val="24"/>
        </w:rPr>
      </w:pPr>
    </w:p>
    <w:p w:rsidR="00F91C63" w:rsidRPr="00F91C63" w:rsidRDefault="00F91C63" w:rsidP="00F91C63">
      <w:pPr>
        <w:spacing w:after="0"/>
        <w:jc w:val="center"/>
        <w:rPr>
          <w:rFonts w:ascii="Times New Roman" w:hAnsi="Times New Roman" w:cs="Times New Roman"/>
          <w:b/>
          <w:sz w:val="24"/>
          <w:szCs w:val="24"/>
        </w:rPr>
      </w:pPr>
      <w:bookmarkStart w:id="0" w:name="_Toc268484940"/>
      <w:bookmarkStart w:id="1" w:name="_Toc268487880"/>
      <w:r w:rsidRPr="00F91C63">
        <w:rPr>
          <w:rFonts w:ascii="Times New Roman" w:hAnsi="Times New Roman" w:cs="Times New Roman"/>
          <w:b/>
          <w:sz w:val="24"/>
          <w:szCs w:val="24"/>
        </w:rPr>
        <w:t>ПРАВИЛА ЗЕМЛЕПОЛЬЗОВАНИЯ И ЗАСТРОЙКИ</w:t>
      </w:r>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РУССКО-БУЙЛОВСКОГО СЕЛЬСКОГО ПОСЕЛЕНИЯ</w:t>
      </w:r>
    </w:p>
    <w:p w:rsidR="00F91C63" w:rsidRPr="00F91C63" w:rsidRDefault="00F91C63" w:rsidP="00F91C63">
      <w:pPr>
        <w:spacing w:after="0"/>
        <w:jc w:val="center"/>
        <w:rPr>
          <w:rFonts w:ascii="Times New Roman" w:hAnsi="Times New Roman" w:cs="Times New Roman"/>
          <w:b/>
          <w:sz w:val="24"/>
          <w:szCs w:val="24"/>
        </w:rPr>
      </w:pPr>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Содержание</w:t>
      </w:r>
    </w:p>
    <w:p w:rsidR="00F91C63" w:rsidRPr="00F91C63" w:rsidRDefault="00F91C63" w:rsidP="00F91C63">
      <w:pPr>
        <w:spacing w:after="0"/>
        <w:jc w:val="center"/>
        <w:rPr>
          <w:rFonts w:ascii="Times New Roman" w:hAnsi="Times New Roman" w:cs="Times New Roman"/>
          <w:b/>
          <w:sz w:val="24"/>
          <w:szCs w:val="24"/>
          <w:lang w:eastAsia="en-US"/>
        </w:rPr>
      </w:pPr>
      <w:r w:rsidRPr="00F91C63">
        <w:rPr>
          <w:rFonts w:ascii="Times New Roman" w:hAnsi="Times New Roman" w:cs="Times New Roman"/>
          <w:b/>
          <w:sz w:val="24"/>
          <w:szCs w:val="24"/>
          <w:lang w:eastAsia="en-US"/>
        </w:rPr>
        <w:t>правил землепользования и застройки</w:t>
      </w:r>
    </w:p>
    <w:bookmarkStart w:id="2" w:name="_Toc290561444"/>
    <w:bookmarkStart w:id="3" w:name="_Toc290562091"/>
    <w:p w:rsidR="00F91C63" w:rsidRPr="00F91C63" w:rsidRDefault="00F91C63" w:rsidP="00F91C63">
      <w:pPr>
        <w:pStyle w:val="11"/>
        <w:spacing w:before="0"/>
        <w:ind w:right="0"/>
        <w:rPr>
          <w:rFonts w:eastAsiaTheme="minorEastAsia"/>
          <w:noProof/>
        </w:rPr>
      </w:pPr>
      <w:r w:rsidRPr="00F91C63">
        <w:fldChar w:fldCharType="begin"/>
      </w:r>
      <w:r w:rsidRPr="00F91C63">
        <w:instrText xml:space="preserve"> TOC \o "1-3" \u </w:instrText>
      </w:r>
      <w:r w:rsidRPr="00F91C63">
        <w:fldChar w:fldCharType="separate"/>
      </w:r>
      <w:r w:rsidRPr="00F91C63">
        <w:rPr>
          <w:noProof/>
        </w:rPr>
        <w:t>РАЗДЕЛ 1. ПОРЯДОК ПРИМЕНЕНИЯ ПРАВИЛ ЗЕМЛЕПОЛЬЗОВАНИЯ И ЗАСТРОЙКИ РУССКО-БУЙЛОВСКОГО СЕЛЬСКОГО ПОСЕЛЕНИЯ И ВНЕСЕНИЯ В НИХ ИЗМЕНЕНИЙ</w:t>
      </w:r>
    </w:p>
    <w:p w:rsidR="00F91C63" w:rsidRPr="00F91C63" w:rsidRDefault="00F91C63" w:rsidP="00F91C63">
      <w:pPr>
        <w:pStyle w:val="21"/>
        <w:spacing w:before="0" w:after="0"/>
        <w:ind w:right="0"/>
        <w:rPr>
          <w:rFonts w:eastAsiaTheme="minorEastAsia"/>
          <w:noProof/>
          <w:szCs w:val="24"/>
        </w:rPr>
      </w:pPr>
      <w:r w:rsidRPr="00F91C63">
        <w:rPr>
          <w:noProof/>
          <w:szCs w:val="24"/>
        </w:rPr>
        <w:t>1. ПОЛОЖЕНИЕ О РЕГУЛИРОВАНИИ ЗЕМЛЕПОЛЬЗОВАНИЯ И ЗАСТРОЙКИ ОРГАНАМИ МЕСТНОГО САМОУПРАВЛЕНИЯ РУССКО-БУЙЛОВСКОГО СЕЛЬСКОГО ПОСЕЛЕНИЯ</w:t>
      </w:r>
    </w:p>
    <w:p w:rsidR="00F91C63" w:rsidRPr="00F91C63" w:rsidRDefault="00F91C63" w:rsidP="00F91C63">
      <w:pPr>
        <w:pStyle w:val="33"/>
        <w:ind w:left="0" w:right="0"/>
        <w:rPr>
          <w:rFonts w:eastAsiaTheme="minorEastAsia"/>
          <w:noProof/>
          <w:szCs w:val="24"/>
        </w:rPr>
      </w:pPr>
      <w:r w:rsidRPr="00F91C63">
        <w:rPr>
          <w:noProof/>
          <w:szCs w:val="24"/>
        </w:rPr>
        <w:t>Статья 1. Сфера применения Правил землепользования и застройки Русско-Буйловского          сельского поселения</w:t>
      </w:r>
      <w:r w:rsidRPr="00F91C63">
        <w:rPr>
          <w:noProof/>
          <w:szCs w:val="24"/>
        </w:rPr>
        <w:tab/>
      </w:r>
      <w:r w:rsidRPr="00F91C63">
        <w:rPr>
          <w:noProof/>
          <w:szCs w:val="24"/>
        </w:rPr>
        <w:fldChar w:fldCharType="begin"/>
      </w:r>
      <w:r w:rsidRPr="00F91C63">
        <w:rPr>
          <w:noProof/>
          <w:szCs w:val="24"/>
        </w:rPr>
        <w:instrText xml:space="preserve"> PAGEREF _Toc295395871 \h </w:instrText>
      </w:r>
      <w:r w:rsidRPr="00F91C63">
        <w:rPr>
          <w:noProof/>
          <w:szCs w:val="24"/>
        </w:rPr>
      </w:r>
      <w:r w:rsidRPr="00F91C63">
        <w:rPr>
          <w:noProof/>
          <w:szCs w:val="24"/>
        </w:rPr>
        <w:fldChar w:fldCharType="separate"/>
      </w:r>
      <w:r w:rsidRPr="00F91C63">
        <w:rPr>
          <w:noProof/>
          <w:szCs w:val="24"/>
        </w:rPr>
        <w:t>4</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2. Основные понятия, используемые в правилах землепользования и застройки Высокинского сельского поселения и их определения</w:t>
      </w:r>
      <w:r w:rsidRPr="00F91C63">
        <w:rPr>
          <w:noProof/>
          <w:szCs w:val="24"/>
        </w:rPr>
        <w:tab/>
      </w:r>
      <w:r w:rsidRPr="00F91C63">
        <w:rPr>
          <w:noProof/>
          <w:szCs w:val="24"/>
        </w:rPr>
        <w:fldChar w:fldCharType="begin"/>
      </w:r>
      <w:r w:rsidRPr="00F91C63">
        <w:rPr>
          <w:noProof/>
          <w:szCs w:val="24"/>
        </w:rPr>
        <w:instrText xml:space="preserve"> PAGEREF _Toc295395872 \h </w:instrText>
      </w:r>
      <w:r w:rsidRPr="00F91C63">
        <w:rPr>
          <w:noProof/>
          <w:szCs w:val="24"/>
        </w:rPr>
      </w:r>
      <w:r w:rsidRPr="00F91C63">
        <w:rPr>
          <w:noProof/>
          <w:szCs w:val="24"/>
        </w:rPr>
        <w:fldChar w:fldCharType="separate"/>
      </w:r>
      <w:r w:rsidRPr="00F91C63">
        <w:rPr>
          <w:noProof/>
          <w:szCs w:val="24"/>
        </w:rPr>
        <w:t>4</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r w:rsidRPr="00F91C63">
        <w:rPr>
          <w:noProof/>
          <w:szCs w:val="24"/>
        </w:rPr>
        <w:tab/>
      </w:r>
      <w:r w:rsidRPr="00F91C63">
        <w:rPr>
          <w:noProof/>
          <w:szCs w:val="24"/>
        </w:rPr>
        <w:fldChar w:fldCharType="begin"/>
      </w:r>
      <w:r w:rsidRPr="00F91C63">
        <w:rPr>
          <w:noProof/>
          <w:szCs w:val="24"/>
        </w:rPr>
        <w:instrText xml:space="preserve"> PAGEREF _Toc295395873 \h </w:instrText>
      </w:r>
      <w:r w:rsidRPr="00F91C63">
        <w:rPr>
          <w:noProof/>
          <w:szCs w:val="24"/>
        </w:rPr>
      </w:r>
      <w:r w:rsidRPr="00F91C63">
        <w:rPr>
          <w:noProof/>
          <w:szCs w:val="24"/>
        </w:rPr>
        <w:fldChar w:fldCharType="separate"/>
      </w:r>
      <w:r w:rsidRPr="00F91C63">
        <w:rPr>
          <w:noProof/>
          <w:szCs w:val="24"/>
        </w:rPr>
        <w:t>7</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4. Комиссия по подготовке проекта Правил землепользования и застройки</w:t>
      </w:r>
      <w:r w:rsidRPr="00F91C63">
        <w:rPr>
          <w:noProof/>
          <w:szCs w:val="24"/>
        </w:rPr>
        <w:tab/>
      </w:r>
      <w:r w:rsidRPr="00F91C63">
        <w:rPr>
          <w:noProof/>
          <w:szCs w:val="24"/>
        </w:rPr>
        <w:fldChar w:fldCharType="begin"/>
      </w:r>
      <w:r w:rsidRPr="00F91C63">
        <w:rPr>
          <w:noProof/>
          <w:szCs w:val="24"/>
        </w:rPr>
        <w:instrText xml:space="preserve"> PAGEREF _Toc295395874 \h </w:instrText>
      </w:r>
      <w:r w:rsidRPr="00F91C63">
        <w:rPr>
          <w:noProof/>
          <w:szCs w:val="24"/>
        </w:rPr>
      </w:r>
      <w:r w:rsidRPr="00F91C63">
        <w:rPr>
          <w:noProof/>
          <w:szCs w:val="24"/>
        </w:rPr>
        <w:fldChar w:fldCharType="separate"/>
      </w:r>
      <w:r w:rsidRPr="00F91C63">
        <w:rPr>
          <w:noProof/>
          <w:szCs w:val="24"/>
        </w:rPr>
        <w:t>7</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5. Общие положения о градостроительном зонировании территории поселения</w:t>
      </w:r>
      <w:r w:rsidRPr="00F91C63">
        <w:rPr>
          <w:noProof/>
          <w:szCs w:val="24"/>
        </w:rPr>
        <w:tab/>
      </w:r>
      <w:r w:rsidRPr="00F91C63">
        <w:rPr>
          <w:noProof/>
          <w:szCs w:val="24"/>
        </w:rPr>
        <w:fldChar w:fldCharType="begin"/>
      </w:r>
      <w:r w:rsidRPr="00F91C63">
        <w:rPr>
          <w:noProof/>
          <w:szCs w:val="24"/>
        </w:rPr>
        <w:instrText xml:space="preserve"> PAGEREF _Toc295395875 \h </w:instrText>
      </w:r>
      <w:r w:rsidRPr="00F91C63">
        <w:rPr>
          <w:noProof/>
          <w:szCs w:val="24"/>
        </w:rPr>
      </w:r>
      <w:r w:rsidRPr="00F91C63">
        <w:rPr>
          <w:noProof/>
          <w:szCs w:val="24"/>
        </w:rPr>
        <w:fldChar w:fldCharType="separate"/>
      </w:r>
      <w:r w:rsidRPr="00F91C63">
        <w:rPr>
          <w:noProof/>
          <w:szCs w:val="24"/>
        </w:rPr>
        <w:t>8</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6. Использование земельных участков, на которые распространяется  действие  градостроительных регламентов</w:t>
      </w:r>
      <w:r w:rsidRPr="00F91C63">
        <w:rPr>
          <w:noProof/>
          <w:szCs w:val="24"/>
        </w:rPr>
        <w:tab/>
      </w:r>
      <w:r w:rsidRPr="00F91C63">
        <w:rPr>
          <w:noProof/>
          <w:szCs w:val="24"/>
        </w:rPr>
        <w:fldChar w:fldCharType="begin"/>
      </w:r>
      <w:r w:rsidRPr="00F91C63">
        <w:rPr>
          <w:noProof/>
          <w:szCs w:val="24"/>
        </w:rPr>
        <w:instrText xml:space="preserve"> PAGEREF _Toc295395876 \h </w:instrText>
      </w:r>
      <w:r w:rsidRPr="00F91C63">
        <w:rPr>
          <w:noProof/>
          <w:szCs w:val="24"/>
        </w:rPr>
      </w:r>
      <w:r w:rsidRPr="00F91C63">
        <w:rPr>
          <w:noProof/>
          <w:szCs w:val="24"/>
        </w:rPr>
        <w:fldChar w:fldCharType="separate"/>
      </w:r>
      <w:r w:rsidRPr="00F91C63">
        <w:rPr>
          <w:noProof/>
          <w:szCs w:val="24"/>
        </w:rPr>
        <w:t>11</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F91C63">
        <w:rPr>
          <w:noProof/>
          <w:szCs w:val="24"/>
        </w:rPr>
        <w:tab/>
      </w:r>
      <w:r w:rsidRPr="00F91C63">
        <w:rPr>
          <w:noProof/>
          <w:szCs w:val="24"/>
        </w:rPr>
        <w:fldChar w:fldCharType="begin"/>
      </w:r>
      <w:r w:rsidRPr="00F91C63">
        <w:rPr>
          <w:noProof/>
          <w:szCs w:val="24"/>
        </w:rPr>
        <w:instrText xml:space="preserve"> PAGEREF _Toc295395877 \h </w:instrText>
      </w:r>
      <w:r w:rsidRPr="00F91C63">
        <w:rPr>
          <w:noProof/>
          <w:szCs w:val="24"/>
        </w:rPr>
      </w:r>
      <w:r w:rsidRPr="00F91C63">
        <w:rPr>
          <w:noProof/>
          <w:szCs w:val="24"/>
        </w:rPr>
        <w:fldChar w:fldCharType="separate"/>
      </w:r>
      <w:r w:rsidRPr="00F91C63">
        <w:rPr>
          <w:noProof/>
          <w:szCs w:val="24"/>
        </w:rPr>
        <w:t>12</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F91C63">
        <w:rPr>
          <w:noProof/>
          <w:szCs w:val="24"/>
        </w:rPr>
        <w:tab/>
      </w:r>
      <w:r w:rsidRPr="00F91C63">
        <w:rPr>
          <w:noProof/>
          <w:szCs w:val="24"/>
        </w:rPr>
        <w:fldChar w:fldCharType="begin"/>
      </w:r>
      <w:r w:rsidRPr="00F91C63">
        <w:rPr>
          <w:noProof/>
          <w:szCs w:val="24"/>
        </w:rPr>
        <w:instrText xml:space="preserve"> PAGEREF _Toc295395878 \h </w:instrText>
      </w:r>
      <w:r w:rsidRPr="00F91C63">
        <w:rPr>
          <w:noProof/>
          <w:szCs w:val="24"/>
        </w:rPr>
      </w:r>
      <w:r w:rsidRPr="00F91C63">
        <w:rPr>
          <w:noProof/>
          <w:szCs w:val="24"/>
        </w:rPr>
        <w:fldChar w:fldCharType="separate"/>
      </w:r>
      <w:r w:rsidRPr="00F91C63">
        <w:rPr>
          <w:noProof/>
          <w:szCs w:val="24"/>
        </w:rPr>
        <w:t>12</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9. Осуществление строительства, реконструкции объектов капитального         строительства</w:t>
      </w:r>
      <w:r w:rsidRPr="00F91C63">
        <w:rPr>
          <w:noProof/>
          <w:szCs w:val="24"/>
        </w:rPr>
        <w:tab/>
      </w:r>
      <w:r w:rsidRPr="00F91C63">
        <w:rPr>
          <w:noProof/>
          <w:szCs w:val="24"/>
        </w:rPr>
        <w:fldChar w:fldCharType="begin"/>
      </w:r>
      <w:r w:rsidRPr="00F91C63">
        <w:rPr>
          <w:noProof/>
          <w:szCs w:val="24"/>
        </w:rPr>
        <w:instrText xml:space="preserve"> PAGEREF _Toc295395879 \h </w:instrText>
      </w:r>
      <w:r w:rsidRPr="00F91C63">
        <w:rPr>
          <w:noProof/>
          <w:szCs w:val="24"/>
        </w:rPr>
      </w:r>
      <w:r w:rsidRPr="00F91C63">
        <w:rPr>
          <w:noProof/>
          <w:szCs w:val="24"/>
        </w:rPr>
        <w:fldChar w:fldCharType="separate"/>
      </w:r>
      <w:r w:rsidRPr="00F91C63">
        <w:rPr>
          <w:noProof/>
          <w:szCs w:val="24"/>
        </w:rPr>
        <w:t>13</w:t>
      </w:r>
      <w:r w:rsidRPr="00F91C63">
        <w:rPr>
          <w:noProof/>
          <w:szCs w:val="24"/>
        </w:rPr>
        <w:fldChar w:fldCharType="end"/>
      </w:r>
    </w:p>
    <w:p w:rsidR="00F91C63" w:rsidRPr="00F91C63" w:rsidRDefault="00F91C63" w:rsidP="00F91C63">
      <w:pPr>
        <w:pStyle w:val="21"/>
        <w:spacing w:before="0" w:after="0"/>
        <w:ind w:right="0"/>
        <w:rPr>
          <w:rFonts w:eastAsiaTheme="minorEastAsia"/>
          <w:noProof/>
          <w:szCs w:val="24"/>
        </w:rPr>
      </w:pPr>
      <w:r w:rsidRPr="00F91C63">
        <w:rPr>
          <w:noProof/>
          <w:szCs w:val="24"/>
        </w:rPr>
        <w:t>2.  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p>
    <w:p w:rsidR="00F91C63" w:rsidRPr="00F91C63" w:rsidRDefault="00F91C63" w:rsidP="00F91C63">
      <w:pPr>
        <w:pStyle w:val="33"/>
        <w:ind w:left="0" w:right="0"/>
        <w:rPr>
          <w:rFonts w:eastAsiaTheme="minorEastAsia"/>
          <w:noProof/>
          <w:szCs w:val="24"/>
        </w:rPr>
      </w:pPr>
      <w:r w:rsidRPr="00F91C63">
        <w:rPr>
          <w:noProof/>
          <w:szCs w:val="24"/>
        </w:rPr>
        <w:t>Статья 10. Порядок изменения видов разрешенного использования земельных участков и объектов капитального строительства</w:t>
      </w:r>
      <w:r w:rsidRPr="00F91C63">
        <w:rPr>
          <w:noProof/>
          <w:szCs w:val="24"/>
        </w:rPr>
        <w:tab/>
      </w:r>
      <w:r w:rsidRPr="00F91C63">
        <w:rPr>
          <w:noProof/>
          <w:szCs w:val="24"/>
        </w:rPr>
        <w:fldChar w:fldCharType="begin"/>
      </w:r>
      <w:r w:rsidRPr="00F91C63">
        <w:rPr>
          <w:noProof/>
          <w:szCs w:val="24"/>
        </w:rPr>
        <w:instrText xml:space="preserve"> PAGEREF _Toc295395881 \h </w:instrText>
      </w:r>
      <w:r w:rsidRPr="00F91C63">
        <w:rPr>
          <w:noProof/>
          <w:szCs w:val="24"/>
        </w:rPr>
      </w:r>
      <w:r w:rsidRPr="00F91C63">
        <w:rPr>
          <w:noProof/>
          <w:szCs w:val="24"/>
        </w:rPr>
        <w:fldChar w:fldCharType="separate"/>
      </w:r>
      <w:r w:rsidRPr="00F91C63">
        <w:rPr>
          <w:noProof/>
          <w:szCs w:val="24"/>
        </w:rPr>
        <w:t>13</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F91C63">
        <w:rPr>
          <w:noProof/>
          <w:szCs w:val="24"/>
        </w:rPr>
        <w:tab/>
      </w:r>
      <w:r w:rsidRPr="00F91C63">
        <w:rPr>
          <w:noProof/>
          <w:szCs w:val="24"/>
        </w:rPr>
        <w:fldChar w:fldCharType="begin"/>
      </w:r>
      <w:r w:rsidRPr="00F91C63">
        <w:rPr>
          <w:noProof/>
          <w:szCs w:val="24"/>
        </w:rPr>
        <w:instrText xml:space="preserve"> PAGEREF _Toc295395882 \h </w:instrText>
      </w:r>
      <w:r w:rsidRPr="00F91C63">
        <w:rPr>
          <w:noProof/>
          <w:szCs w:val="24"/>
        </w:rPr>
      </w:r>
      <w:r w:rsidRPr="00F91C63">
        <w:rPr>
          <w:noProof/>
          <w:szCs w:val="24"/>
        </w:rPr>
        <w:fldChar w:fldCharType="separate"/>
      </w:r>
      <w:r w:rsidRPr="00F91C63">
        <w:rPr>
          <w:noProof/>
          <w:szCs w:val="24"/>
        </w:rPr>
        <w:t>14</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F91C63">
        <w:rPr>
          <w:noProof/>
          <w:szCs w:val="24"/>
        </w:rPr>
        <w:tab/>
      </w:r>
      <w:r w:rsidRPr="00F91C63">
        <w:rPr>
          <w:noProof/>
          <w:szCs w:val="24"/>
        </w:rPr>
        <w:fldChar w:fldCharType="begin"/>
      </w:r>
      <w:r w:rsidRPr="00F91C63">
        <w:rPr>
          <w:noProof/>
          <w:szCs w:val="24"/>
        </w:rPr>
        <w:instrText xml:space="preserve"> PAGEREF _Toc295395883 \h </w:instrText>
      </w:r>
      <w:r w:rsidRPr="00F91C63">
        <w:rPr>
          <w:noProof/>
          <w:szCs w:val="24"/>
        </w:rPr>
      </w:r>
      <w:r w:rsidRPr="00F91C63">
        <w:rPr>
          <w:noProof/>
          <w:szCs w:val="24"/>
        </w:rPr>
        <w:fldChar w:fldCharType="separate"/>
      </w:r>
      <w:r w:rsidRPr="00F91C63">
        <w:rPr>
          <w:noProof/>
          <w:szCs w:val="24"/>
        </w:rPr>
        <w:t>15</w:t>
      </w:r>
      <w:r w:rsidRPr="00F91C63">
        <w:rPr>
          <w:noProof/>
          <w:szCs w:val="24"/>
        </w:rPr>
        <w:fldChar w:fldCharType="end"/>
      </w:r>
    </w:p>
    <w:p w:rsidR="00F91C63" w:rsidRPr="00F91C63" w:rsidRDefault="00F91C63" w:rsidP="00F91C63">
      <w:pPr>
        <w:pStyle w:val="21"/>
        <w:spacing w:before="0" w:after="0"/>
        <w:ind w:right="0"/>
        <w:rPr>
          <w:rFonts w:eastAsiaTheme="minorEastAsia"/>
          <w:noProof/>
          <w:szCs w:val="24"/>
        </w:rPr>
      </w:pPr>
      <w:r w:rsidRPr="00F91C63">
        <w:rPr>
          <w:noProof/>
          <w:szCs w:val="24"/>
        </w:rPr>
        <w:t>3. ПОЛОЖЕНИЕ О ПОДГОТОВКЕ ДОКУМЕНТАЦИИ ПО ПЛАНИРОВКЕ ТЕРРИТОРИИ</w:t>
      </w:r>
    </w:p>
    <w:p w:rsidR="00F91C63" w:rsidRPr="00F91C63" w:rsidRDefault="00F91C63" w:rsidP="00F91C63">
      <w:pPr>
        <w:pStyle w:val="33"/>
        <w:ind w:left="0" w:right="0"/>
        <w:rPr>
          <w:rFonts w:eastAsiaTheme="minorEastAsia"/>
          <w:noProof/>
          <w:szCs w:val="24"/>
        </w:rPr>
      </w:pPr>
      <w:r w:rsidRPr="00F91C63">
        <w:rPr>
          <w:noProof/>
          <w:szCs w:val="24"/>
        </w:rPr>
        <w:t>Статья 13. Общие положения о подготовке документации по планировке территории</w:t>
      </w:r>
      <w:r w:rsidRPr="00F91C63">
        <w:rPr>
          <w:noProof/>
          <w:szCs w:val="24"/>
        </w:rPr>
        <w:tab/>
      </w:r>
      <w:r w:rsidRPr="00F91C63">
        <w:rPr>
          <w:noProof/>
          <w:szCs w:val="24"/>
        </w:rPr>
        <w:fldChar w:fldCharType="begin"/>
      </w:r>
      <w:r w:rsidRPr="00F91C63">
        <w:rPr>
          <w:noProof/>
          <w:szCs w:val="24"/>
        </w:rPr>
        <w:instrText xml:space="preserve"> PAGEREF _Toc295395885 \h </w:instrText>
      </w:r>
      <w:r w:rsidRPr="00F91C63">
        <w:rPr>
          <w:noProof/>
          <w:szCs w:val="24"/>
        </w:rPr>
      </w:r>
      <w:r w:rsidRPr="00F91C63">
        <w:rPr>
          <w:noProof/>
          <w:szCs w:val="24"/>
        </w:rPr>
        <w:fldChar w:fldCharType="separate"/>
      </w:r>
      <w:r w:rsidRPr="00F91C63">
        <w:rPr>
          <w:noProof/>
          <w:szCs w:val="24"/>
        </w:rPr>
        <w:t>16</w:t>
      </w:r>
      <w:r w:rsidRPr="00F91C63">
        <w:rPr>
          <w:noProof/>
          <w:szCs w:val="24"/>
        </w:rPr>
        <w:fldChar w:fldCharType="end"/>
      </w:r>
    </w:p>
    <w:p w:rsidR="00F91C63" w:rsidRPr="00F91C63" w:rsidRDefault="00F91C63" w:rsidP="00F91C63">
      <w:pPr>
        <w:pStyle w:val="21"/>
        <w:spacing w:before="0" w:after="0"/>
        <w:ind w:right="0"/>
        <w:rPr>
          <w:rFonts w:eastAsiaTheme="minorEastAsia"/>
          <w:noProof/>
          <w:szCs w:val="24"/>
        </w:rPr>
      </w:pPr>
      <w:r w:rsidRPr="00F91C63">
        <w:rPr>
          <w:noProof/>
          <w:szCs w:val="24"/>
        </w:rPr>
        <w:t>4. ПОЛОЖЕНИЕ О ПРОВЕДЕНИИ ПУБЛИЧНЫХ СЛУШАНИЙ ПО ВОПРОСАМ ЗЕМЛЕПОЛЬЗОВАНИЯ И ЗАСТРОЙКИ</w:t>
      </w:r>
    </w:p>
    <w:p w:rsidR="00F91C63" w:rsidRPr="00F91C63" w:rsidRDefault="00F91C63" w:rsidP="00F91C63">
      <w:pPr>
        <w:pStyle w:val="33"/>
        <w:ind w:left="0" w:right="0"/>
        <w:rPr>
          <w:rFonts w:eastAsiaTheme="minorEastAsia"/>
          <w:noProof/>
          <w:szCs w:val="24"/>
        </w:rPr>
      </w:pPr>
      <w:r w:rsidRPr="00F91C63">
        <w:rPr>
          <w:noProof/>
          <w:szCs w:val="24"/>
        </w:rPr>
        <w:t>Статья 14. Общие положения о порядке проведения публичных слушаний по вопросам землепользования и застройки</w:t>
      </w:r>
      <w:r w:rsidRPr="00F91C63">
        <w:rPr>
          <w:noProof/>
          <w:szCs w:val="24"/>
        </w:rPr>
        <w:tab/>
      </w:r>
      <w:r w:rsidRPr="00F91C63">
        <w:rPr>
          <w:noProof/>
          <w:szCs w:val="24"/>
        </w:rPr>
        <w:fldChar w:fldCharType="begin"/>
      </w:r>
      <w:r w:rsidRPr="00F91C63">
        <w:rPr>
          <w:noProof/>
          <w:szCs w:val="24"/>
        </w:rPr>
        <w:instrText xml:space="preserve"> PAGEREF _Toc295395887 \h </w:instrText>
      </w:r>
      <w:r w:rsidRPr="00F91C63">
        <w:rPr>
          <w:noProof/>
          <w:szCs w:val="24"/>
        </w:rPr>
      </w:r>
      <w:r w:rsidRPr="00F91C63">
        <w:rPr>
          <w:noProof/>
          <w:szCs w:val="24"/>
        </w:rPr>
        <w:fldChar w:fldCharType="separate"/>
      </w:r>
      <w:r w:rsidRPr="00F91C63">
        <w:rPr>
          <w:noProof/>
          <w:szCs w:val="24"/>
        </w:rPr>
        <w:t>17</w:t>
      </w:r>
      <w:r w:rsidRPr="00F91C63">
        <w:rPr>
          <w:noProof/>
          <w:szCs w:val="24"/>
        </w:rPr>
        <w:fldChar w:fldCharType="end"/>
      </w:r>
    </w:p>
    <w:p w:rsidR="00F91C63" w:rsidRPr="00F91C63" w:rsidRDefault="00F91C63" w:rsidP="00F91C63">
      <w:pPr>
        <w:pStyle w:val="21"/>
        <w:spacing w:before="0" w:after="0"/>
        <w:ind w:right="0"/>
        <w:rPr>
          <w:rFonts w:eastAsiaTheme="minorEastAsia"/>
          <w:noProof/>
          <w:szCs w:val="24"/>
        </w:rPr>
      </w:pPr>
      <w:r w:rsidRPr="00F91C63">
        <w:rPr>
          <w:noProof/>
          <w:szCs w:val="24"/>
        </w:rPr>
        <w:t>5. ПОЛОЖЕНИЕ О ВНЕСЕНИИ ИЗМЕНЕНИЙ В ПРАВИЛА ЗЕМЛЕПОЛЬЗОВАНИЯ И ЗАСТРОЙКИ</w:t>
      </w:r>
    </w:p>
    <w:p w:rsidR="00F91C63" w:rsidRPr="00F91C63" w:rsidRDefault="00F91C63" w:rsidP="00F91C63">
      <w:pPr>
        <w:pStyle w:val="33"/>
        <w:ind w:left="0" w:right="0"/>
        <w:rPr>
          <w:rFonts w:eastAsiaTheme="minorEastAsia"/>
          <w:noProof/>
          <w:szCs w:val="24"/>
        </w:rPr>
      </w:pPr>
      <w:r w:rsidRPr="00F91C63">
        <w:rPr>
          <w:noProof/>
          <w:szCs w:val="24"/>
        </w:rPr>
        <w:t>Статья 15. Порядок внесения изменений в Правила землепользования и застройки        Русско-Буйловского сельского поселения</w:t>
      </w:r>
      <w:r w:rsidRPr="00F91C63">
        <w:rPr>
          <w:noProof/>
          <w:szCs w:val="24"/>
        </w:rPr>
        <w:tab/>
      </w:r>
      <w:r w:rsidRPr="00F91C63">
        <w:rPr>
          <w:noProof/>
          <w:szCs w:val="24"/>
        </w:rPr>
        <w:fldChar w:fldCharType="begin"/>
      </w:r>
      <w:r w:rsidRPr="00F91C63">
        <w:rPr>
          <w:noProof/>
          <w:szCs w:val="24"/>
        </w:rPr>
        <w:instrText xml:space="preserve"> PAGEREF _Toc295395889 \h </w:instrText>
      </w:r>
      <w:r w:rsidRPr="00F91C63">
        <w:rPr>
          <w:noProof/>
          <w:szCs w:val="24"/>
        </w:rPr>
      </w:r>
      <w:r w:rsidRPr="00F91C63">
        <w:rPr>
          <w:noProof/>
          <w:szCs w:val="24"/>
        </w:rPr>
        <w:fldChar w:fldCharType="separate"/>
      </w:r>
      <w:r w:rsidRPr="00F91C63">
        <w:rPr>
          <w:noProof/>
          <w:szCs w:val="24"/>
        </w:rPr>
        <w:t>17</w:t>
      </w:r>
      <w:r w:rsidRPr="00F91C63">
        <w:rPr>
          <w:noProof/>
          <w:szCs w:val="24"/>
        </w:rPr>
        <w:fldChar w:fldCharType="end"/>
      </w:r>
    </w:p>
    <w:p w:rsidR="00F91C63" w:rsidRPr="00F91C63" w:rsidRDefault="00F91C63" w:rsidP="00F91C63">
      <w:pPr>
        <w:pStyle w:val="21"/>
        <w:spacing w:before="0" w:after="0"/>
        <w:ind w:right="0"/>
        <w:rPr>
          <w:rFonts w:eastAsiaTheme="minorEastAsia"/>
          <w:noProof/>
          <w:szCs w:val="24"/>
        </w:rPr>
      </w:pPr>
      <w:r w:rsidRPr="00F91C63">
        <w:rPr>
          <w:noProof/>
          <w:szCs w:val="24"/>
        </w:rPr>
        <w:t>6. ПОЛОЖЕНИЕ О РЕГУЛИРОВАНИИ ИНЫХ ВОПРОСОВ ЗЕМЛЕПОЛЬЗОВАНИЯ И ЗАСТРОЙКИ</w:t>
      </w:r>
    </w:p>
    <w:p w:rsidR="00F91C63" w:rsidRPr="00F91C63" w:rsidRDefault="00F91C63" w:rsidP="00F91C63">
      <w:pPr>
        <w:pStyle w:val="33"/>
        <w:ind w:left="0" w:right="0"/>
        <w:rPr>
          <w:rFonts w:eastAsiaTheme="minorEastAsia"/>
          <w:noProof/>
          <w:szCs w:val="24"/>
        </w:rPr>
      </w:pPr>
      <w:r w:rsidRPr="00F91C63">
        <w:rPr>
          <w:noProof/>
          <w:szCs w:val="24"/>
        </w:rPr>
        <w:lastRenderedPageBreak/>
        <w:t>Статья 16. Общие принципы регулирования иных вопросов землепользования и застройки на территории Русско-Буйловского сельского поселения</w:t>
      </w:r>
      <w:r w:rsidRPr="00F91C63">
        <w:rPr>
          <w:noProof/>
          <w:szCs w:val="24"/>
        </w:rPr>
        <w:tab/>
      </w:r>
      <w:r w:rsidRPr="00F91C63">
        <w:rPr>
          <w:noProof/>
          <w:szCs w:val="24"/>
        </w:rPr>
        <w:fldChar w:fldCharType="begin"/>
      </w:r>
      <w:r w:rsidRPr="00F91C63">
        <w:rPr>
          <w:noProof/>
          <w:szCs w:val="24"/>
        </w:rPr>
        <w:instrText xml:space="preserve"> PAGEREF _Toc295395891 \h </w:instrText>
      </w:r>
      <w:r w:rsidRPr="00F91C63">
        <w:rPr>
          <w:noProof/>
          <w:szCs w:val="24"/>
        </w:rPr>
      </w:r>
      <w:r w:rsidRPr="00F91C63">
        <w:rPr>
          <w:noProof/>
          <w:szCs w:val="24"/>
        </w:rPr>
        <w:fldChar w:fldCharType="separate"/>
      </w:r>
      <w:r w:rsidRPr="00F91C63">
        <w:rPr>
          <w:noProof/>
          <w:szCs w:val="24"/>
        </w:rPr>
        <w:t>19</w:t>
      </w:r>
      <w:r w:rsidRPr="00F91C63">
        <w:rPr>
          <w:noProof/>
          <w:szCs w:val="24"/>
        </w:rPr>
        <w:fldChar w:fldCharType="end"/>
      </w:r>
    </w:p>
    <w:p w:rsidR="00F91C63" w:rsidRPr="00F91C63" w:rsidRDefault="00F91C63" w:rsidP="00F91C63">
      <w:pPr>
        <w:pStyle w:val="11"/>
        <w:spacing w:before="0"/>
        <w:ind w:right="0"/>
        <w:rPr>
          <w:rFonts w:eastAsiaTheme="minorEastAsia"/>
          <w:noProof/>
        </w:rPr>
      </w:pPr>
      <w:r w:rsidRPr="00F91C63">
        <w:rPr>
          <w:noProof/>
        </w:rPr>
        <w:t>РАЗДЕЛ 2. КАРТЫ ГРАДОСТРОИТЕЛЬНОГО ЗОНИРОВАНИЯ</w:t>
      </w:r>
    </w:p>
    <w:p w:rsidR="00F91C63" w:rsidRPr="00F91C63" w:rsidRDefault="00F91C63" w:rsidP="00F91C63">
      <w:pPr>
        <w:pStyle w:val="33"/>
        <w:ind w:left="0" w:right="0"/>
        <w:rPr>
          <w:rFonts w:eastAsiaTheme="minorEastAsia"/>
          <w:noProof/>
          <w:szCs w:val="24"/>
        </w:rPr>
      </w:pPr>
      <w:r w:rsidRPr="00F91C63">
        <w:rPr>
          <w:noProof/>
          <w:szCs w:val="24"/>
        </w:rPr>
        <w:t>Статья 17. Состав и содержание карт градостроительного зонирования</w:t>
      </w:r>
      <w:r w:rsidRPr="00F91C63">
        <w:rPr>
          <w:noProof/>
          <w:szCs w:val="24"/>
        </w:rPr>
        <w:tab/>
      </w:r>
      <w:r w:rsidRPr="00F91C63">
        <w:rPr>
          <w:noProof/>
          <w:szCs w:val="24"/>
        </w:rPr>
        <w:fldChar w:fldCharType="begin"/>
      </w:r>
      <w:r w:rsidRPr="00F91C63">
        <w:rPr>
          <w:noProof/>
          <w:szCs w:val="24"/>
        </w:rPr>
        <w:instrText xml:space="preserve"> PAGEREF _Toc295395893 \h </w:instrText>
      </w:r>
      <w:r w:rsidRPr="00F91C63">
        <w:rPr>
          <w:noProof/>
          <w:szCs w:val="24"/>
        </w:rPr>
      </w:r>
      <w:r w:rsidRPr="00F91C63">
        <w:rPr>
          <w:noProof/>
          <w:szCs w:val="24"/>
        </w:rPr>
        <w:fldChar w:fldCharType="separate"/>
      </w:r>
      <w:r w:rsidRPr="00F91C63">
        <w:rPr>
          <w:noProof/>
          <w:szCs w:val="24"/>
        </w:rPr>
        <w:t>20</w:t>
      </w:r>
      <w:r w:rsidRPr="00F91C63">
        <w:rPr>
          <w:noProof/>
          <w:szCs w:val="24"/>
        </w:rPr>
        <w:fldChar w:fldCharType="end"/>
      </w:r>
    </w:p>
    <w:p w:rsidR="00F91C63" w:rsidRPr="00F91C63" w:rsidRDefault="00F91C63" w:rsidP="00F91C63">
      <w:pPr>
        <w:pStyle w:val="11"/>
        <w:spacing w:before="0"/>
        <w:ind w:right="0"/>
        <w:rPr>
          <w:rFonts w:eastAsiaTheme="minorEastAsia"/>
          <w:noProof/>
        </w:rPr>
      </w:pPr>
      <w:r w:rsidRPr="00F91C63">
        <w:rPr>
          <w:noProof/>
        </w:rPr>
        <w:t>РАЗДЕЛ 3. ГРАДОСТРОИТЕЛЬНЫЕ РЕГЛАМЕНТЫ</w:t>
      </w:r>
    </w:p>
    <w:p w:rsidR="00F91C63" w:rsidRPr="00F91C63" w:rsidRDefault="00F91C63" w:rsidP="00F91C63">
      <w:pPr>
        <w:pStyle w:val="33"/>
        <w:ind w:left="0" w:right="0"/>
        <w:rPr>
          <w:rFonts w:eastAsiaTheme="minorEastAsia"/>
          <w:noProof/>
          <w:szCs w:val="24"/>
        </w:rPr>
      </w:pPr>
      <w:r w:rsidRPr="00F91C63">
        <w:rPr>
          <w:noProof/>
          <w:szCs w:val="24"/>
        </w:rPr>
        <w:t>Статья 18. Общие положения о градостроительных регламентах территориальных зон</w:t>
      </w:r>
      <w:r w:rsidRPr="00F91C63">
        <w:rPr>
          <w:noProof/>
          <w:szCs w:val="24"/>
        </w:rPr>
        <w:tab/>
      </w:r>
      <w:r w:rsidRPr="00F91C63">
        <w:rPr>
          <w:noProof/>
          <w:szCs w:val="24"/>
        </w:rPr>
        <w:fldChar w:fldCharType="begin"/>
      </w:r>
      <w:r w:rsidRPr="00F91C63">
        <w:rPr>
          <w:noProof/>
          <w:szCs w:val="24"/>
        </w:rPr>
        <w:instrText xml:space="preserve"> PAGEREF _Toc295395895 \h </w:instrText>
      </w:r>
      <w:r w:rsidRPr="00F91C63">
        <w:rPr>
          <w:noProof/>
          <w:szCs w:val="24"/>
        </w:rPr>
      </w:r>
      <w:r w:rsidRPr="00F91C63">
        <w:rPr>
          <w:noProof/>
          <w:szCs w:val="24"/>
        </w:rPr>
        <w:fldChar w:fldCharType="separate"/>
      </w:r>
      <w:r w:rsidRPr="00F91C63">
        <w:rPr>
          <w:noProof/>
          <w:szCs w:val="24"/>
        </w:rPr>
        <w:t>21</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19. Жилые зоны</w:t>
      </w:r>
      <w:r w:rsidRPr="00F91C63">
        <w:rPr>
          <w:noProof/>
          <w:szCs w:val="24"/>
        </w:rPr>
        <w:tab/>
      </w:r>
      <w:r w:rsidRPr="00F91C63">
        <w:rPr>
          <w:noProof/>
          <w:szCs w:val="24"/>
        </w:rPr>
        <w:fldChar w:fldCharType="begin"/>
      </w:r>
      <w:r w:rsidRPr="00F91C63">
        <w:rPr>
          <w:noProof/>
          <w:szCs w:val="24"/>
        </w:rPr>
        <w:instrText xml:space="preserve"> PAGEREF _Toc295395896 \h </w:instrText>
      </w:r>
      <w:r w:rsidRPr="00F91C63">
        <w:rPr>
          <w:noProof/>
          <w:szCs w:val="24"/>
        </w:rPr>
      </w:r>
      <w:r w:rsidRPr="00F91C63">
        <w:rPr>
          <w:noProof/>
          <w:szCs w:val="24"/>
        </w:rPr>
        <w:fldChar w:fldCharType="separate"/>
      </w:r>
      <w:r w:rsidRPr="00F91C63">
        <w:rPr>
          <w:noProof/>
          <w:szCs w:val="24"/>
        </w:rPr>
        <w:t>22</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rPr>
        <w:t>Статья 20. Общественно-деловые зоны</w:t>
      </w:r>
      <w:r w:rsidRPr="00F91C63">
        <w:rPr>
          <w:noProof/>
          <w:szCs w:val="24"/>
        </w:rPr>
        <w:tab/>
      </w:r>
      <w:r w:rsidRPr="00F91C63">
        <w:rPr>
          <w:noProof/>
          <w:szCs w:val="24"/>
        </w:rPr>
        <w:fldChar w:fldCharType="begin"/>
      </w:r>
      <w:r w:rsidRPr="00F91C63">
        <w:rPr>
          <w:noProof/>
          <w:szCs w:val="24"/>
        </w:rPr>
        <w:instrText xml:space="preserve"> PAGEREF _Toc295395897 \h </w:instrText>
      </w:r>
      <w:r w:rsidRPr="00F91C63">
        <w:rPr>
          <w:noProof/>
          <w:szCs w:val="24"/>
        </w:rPr>
      </w:r>
      <w:r w:rsidRPr="00F91C63">
        <w:rPr>
          <w:noProof/>
          <w:szCs w:val="24"/>
        </w:rPr>
        <w:fldChar w:fldCharType="separate"/>
      </w:r>
      <w:r w:rsidRPr="00F91C63">
        <w:rPr>
          <w:noProof/>
          <w:szCs w:val="24"/>
        </w:rPr>
        <w:t>37</w:t>
      </w:r>
      <w:r w:rsidRPr="00F91C63">
        <w:rPr>
          <w:noProof/>
          <w:szCs w:val="24"/>
        </w:rPr>
        <w:fldChar w:fldCharType="end"/>
      </w:r>
    </w:p>
    <w:p w:rsidR="00F91C63" w:rsidRPr="00F91C63" w:rsidRDefault="00F91C63" w:rsidP="00F91C63">
      <w:pPr>
        <w:pStyle w:val="33"/>
        <w:ind w:left="0" w:right="0"/>
        <w:rPr>
          <w:noProof/>
          <w:szCs w:val="24"/>
        </w:rPr>
      </w:pPr>
      <w:r w:rsidRPr="00F91C63">
        <w:rPr>
          <w:noProof/>
          <w:szCs w:val="24"/>
        </w:rPr>
        <w:t>Статья 21. Производственно – коммунальные зоны</w:t>
      </w:r>
      <w:r w:rsidRPr="00F91C63">
        <w:rPr>
          <w:noProof/>
          <w:szCs w:val="24"/>
        </w:rPr>
        <w:tab/>
        <w:t>41</w:t>
      </w:r>
    </w:p>
    <w:p w:rsidR="00F91C63" w:rsidRPr="00F91C63" w:rsidRDefault="00F91C63" w:rsidP="00F91C63">
      <w:pPr>
        <w:pStyle w:val="33"/>
        <w:ind w:left="0" w:right="0"/>
        <w:rPr>
          <w:rFonts w:eastAsiaTheme="minorEastAsia"/>
          <w:noProof/>
          <w:szCs w:val="24"/>
        </w:rPr>
      </w:pPr>
      <w:r w:rsidRPr="00F91C63">
        <w:rPr>
          <w:noProof/>
          <w:szCs w:val="24"/>
        </w:rPr>
        <w:t>Статья 22. Зоны инженерной и транспортной инфраструктуры</w:t>
      </w:r>
      <w:r w:rsidRPr="00F91C63">
        <w:rPr>
          <w:noProof/>
          <w:szCs w:val="24"/>
        </w:rPr>
        <w:tab/>
        <w:t>50</w:t>
      </w:r>
    </w:p>
    <w:p w:rsidR="00F91C63" w:rsidRPr="00F91C63" w:rsidRDefault="00F91C63" w:rsidP="00F91C63">
      <w:pPr>
        <w:pStyle w:val="33"/>
        <w:ind w:left="0" w:right="0"/>
        <w:rPr>
          <w:rFonts w:eastAsiaTheme="minorEastAsia"/>
          <w:noProof/>
          <w:szCs w:val="24"/>
        </w:rPr>
      </w:pPr>
      <w:r w:rsidRPr="00F91C63">
        <w:rPr>
          <w:noProof/>
          <w:szCs w:val="24"/>
        </w:rPr>
        <w:t>Статья 23. Зоны сельскохозяйственного использования:</w:t>
      </w:r>
      <w:r w:rsidRPr="00F91C63">
        <w:rPr>
          <w:noProof/>
          <w:szCs w:val="24"/>
        </w:rPr>
        <w:tab/>
        <w:t>52</w:t>
      </w:r>
    </w:p>
    <w:p w:rsidR="00F91C63" w:rsidRPr="00F91C63" w:rsidRDefault="00F91C63" w:rsidP="00F91C63">
      <w:pPr>
        <w:pStyle w:val="33"/>
        <w:ind w:left="0" w:right="0"/>
        <w:rPr>
          <w:rFonts w:eastAsiaTheme="minorEastAsia"/>
          <w:noProof/>
          <w:szCs w:val="24"/>
        </w:rPr>
      </w:pPr>
      <w:r w:rsidRPr="00F91C63">
        <w:rPr>
          <w:noProof/>
          <w:szCs w:val="24"/>
        </w:rPr>
        <w:t>Статья 24. Зоны рекреационного назначения</w:t>
      </w:r>
      <w:r w:rsidRPr="00F91C63">
        <w:rPr>
          <w:noProof/>
          <w:szCs w:val="24"/>
        </w:rPr>
        <w:tab/>
        <w:t>56</w:t>
      </w:r>
    </w:p>
    <w:p w:rsidR="00F91C63" w:rsidRPr="00F91C63" w:rsidRDefault="00F91C63" w:rsidP="00F91C63">
      <w:pPr>
        <w:pStyle w:val="33"/>
        <w:ind w:left="0" w:right="0"/>
        <w:rPr>
          <w:rFonts w:eastAsiaTheme="minorEastAsia"/>
          <w:noProof/>
          <w:szCs w:val="24"/>
        </w:rPr>
      </w:pPr>
      <w:r w:rsidRPr="00F91C63">
        <w:rPr>
          <w:noProof/>
          <w:szCs w:val="24"/>
        </w:rPr>
        <w:t>Статья 25. Зоны особо охраняемых территорий и объектов</w:t>
      </w:r>
      <w:r w:rsidRPr="00F91C63">
        <w:rPr>
          <w:noProof/>
          <w:szCs w:val="24"/>
        </w:rPr>
        <w:tab/>
        <w:t>57</w:t>
      </w:r>
    </w:p>
    <w:p w:rsidR="00F91C63" w:rsidRPr="00F91C63" w:rsidRDefault="00F91C63" w:rsidP="00F91C63">
      <w:pPr>
        <w:pStyle w:val="33"/>
        <w:ind w:left="0" w:right="0"/>
        <w:rPr>
          <w:rFonts w:eastAsiaTheme="minorEastAsia"/>
          <w:noProof/>
          <w:szCs w:val="24"/>
        </w:rPr>
      </w:pPr>
      <w:r w:rsidRPr="00F91C63">
        <w:rPr>
          <w:noProof/>
          <w:szCs w:val="24"/>
        </w:rPr>
        <w:t>Статья 26. Зоны специального назначения</w:t>
      </w:r>
      <w:r w:rsidRPr="00F91C63">
        <w:rPr>
          <w:noProof/>
          <w:szCs w:val="24"/>
        </w:rPr>
        <w:tab/>
        <w:t>57</w:t>
      </w:r>
    </w:p>
    <w:p w:rsidR="00F91C63" w:rsidRPr="00F91C63" w:rsidRDefault="00F91C63" w:rsidP="00F91C63">
      <w:pPr>
        <w:pStyle w:val="33"/>
        <w:ind w:left="0" w:right="0"/>
        <w:rPr>
          <w:rFonts w:eastAsiaTheme="minorEastAsia"/>
          <w:noProof/>
          <w:szCs w:val="24"/>
        </w:rPr>
      </w:pPr>
      <w:r w:rsidRPr="00F91C63">
        <w:rPr>
          <w:noProof/>
          <w:szCs w:val="24"/>
        </w:rPr>
        <w:t>Статья 27. Зоны (территории) лесов</w:t>
      </w:r>
      <w:r w:rsidRPr="00F91C63">
        <w:rPr>
          <w:noProof/>
          <w:szCs w:val="24"/>
        </w:rPr>
        <w:tab/>
      </w:r>
      <w:r w:rsidRPr="00F91C63">
        <w:rPr>
          <w:noProof/>
          <w:szCs w:val="24"/>
        </w:rPr>
        <w:fldChar w:fldCharType="begin"/>
      </w:r>
      <w:r w:rsidRPr="00F91C63">
        <w:rPr>
          <w:noProof/>
          <w:szCs w:val="24"/>
        </w:rPr>
        <w:instrText xml:space="preserve"> PAGEREF _Toc295395904 \h </w:instrText>
      </w:r>
      <w:r w:rsidRPr="00F91C63">
        <w:rPr>
          <w:noProof/>
          <w:szCs w:val="24"/>
        </w:rPr>
      </w:r>
      <w:r w:rsidRPr="00F91C63">
        <w:rPr>
          <w:noProof/>
          <w:szCs w:val="24"/>
        </w:rPr>
        <w:fldChar w:fldCharType="separate"/>
      </w:r>
      <w:r w:rsidRPr="00F91C63">
        <w:rPr>
          <w:noProof/>
          <w:szCs w:val="24"/>
        </w:rPr>
        <w:t>73</w:t>
      </w:r>
      <w:r w:rsidRPr="00F91C63">
        <w:rPr>
          <w:noProof/>
          <w:szCs w:val="24"/>
        </w:rPr>
        <w:fldChar w:fldCharType="end"/>
      </w:r>
    </w:p>
    <w:p w:rsidR="00F91C63" w:rsidRPr="00F91C63" w:rsidRDefault="00F91C63" w:rsidP="00F91C63">
      <w:pPr>
        <w:pStyle w:val="33"/>
        <w:ind w:left="0" w:right="0"/>
        <w:rPr>
          <w:noProof/>
          <w:szCs w:val="24"/>
        </w:rPr>
      </w:pPr>
      <w:r w:rsidRPr="00F91C63">
        <w:rPr>
          <w:noProof/>
          <w:szCs w:val="24"/>
        </w:rPr>
        <w:t>Статья 28. Зоны водных объектов общего пользования</w:t>
      </w:r>
      <w:r w:rsidRPr="00F91C63">
        <w:rPr>
          <w:noProof/>
          <w:szCs w:val="24"/>
        </w:rPr>
        <w:tab/>
      </w:r>
      <w:r w:rsidRPr="00F91C63">
        <w:rPr>
          <w:noProof/>
          <w:szCs w:val="24"/>
        </w:rPr>
        <w:fldChar w:fldCharType="begin"/>
      </w:r>
      <w:r w:rsidRPr="00F91C63">
        <w:rPr>
          <w:noProof/>
          <w:szCs w:val="24"/>
        </w:rPr>
        <w:instrText xml:space="preserve"> PAGEREF _Toc295395905 \h </w:instrText>
      </w:r>
      <w:r w:rsidRPr="00F91C63">
        <w:rPr>
          <w:noProof/>
          <w:szCs w:val="24"/>
        </w:rPr>
      </w:r>
      <w:r w:rsidRPr="00F91C63">
        <w:rPr>
          <w:noProof/>
          <w:szCs w:val="24"/>
        </w:rPr>
        <w:fldChar w:fldCharType="separate"/>
      </w:r>
      <w:r w:rsidRPr="00F91C63">
        <w:rPr>
          <w:noProof/>
          <w:szCs w:val="24"/>
        </w:rPr>
        <w:t>75</w:t>
      </w:r>
      <w:r w:rsidRPr="00F91C63">
        <w:rPr>
          <w:noProof/>
          <w:szCs w:val="24"/>
        </w:rPr>
        <w:fldChar w:fldCharType="end"/>
      </w:r>
    </w:p>
    <w:p w:rsidR="00F91C63" w:rsidRPr="00F91C63" w:rsidRDefault="00F91C63" w:rsidP="00F91C63">
      <w:pPr>
        <w:pStyle w:val="33"/>
        <w:ind w:left="0" w:right="0"/>
        <w:rPr>
          <w:rFonts w:eastAsiaTheme="minorEastAsia"/>
          <w:noProof/>
          <w:szCs w:val="24"/>
        </w:rPr>
      </w:pPr>
      <w:r w:rsidRPr="00F91C63">
        <w:rPr>
          <w:noProof/>
          <w:szCs w:val="24"/>
          <w:lang w:val="en-US"/>
        </w:rPr>
        <w:t>C</w:t>
      </w:r>
      <w:r w:rsidRPr="00F91C63">
        <w:rPr>
          <w:noProof/>
          <w:szCs w:val="24"/>
        </w:rPr>
        <w:t>татья 29. Зоны с особыми условиями использования территории и иные зоны с особыми условиями использования земельных участков</w:t>
      </w:r>
      <w:r w:rsidRPr="00F91C63">
        <w:rPr>
          <w:noProof/>
          <w:szCs w:val="24"/>
        </w:rPr>
        <w:tab/>
        <w:t>59</w:t>
      </w:r>
    </w:p>
    <w:p w:rsidR="00F91C63" w:rsidRPr="00F91C63" w:rsidRDefault="00F91C63" w:rsidP="00F91C63">
      <w:pPr>
        <w:pStyle w:val="1"/>
        <w:rPr>
          <w:szCs w:val="24"/>
        </w:rPr>
      </w:pPr>
      <w:r w:rsidRPr="00F91C63">
        <w:rPr>
          <w:caps/>
          <w:szCs w:val="24"/>
        </w:rPr>
        <w:fldChar w:fldCharType="end"/>
      </w: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p>
    <w:p w:rsidR="00F91C63" w:rsidRPr="00F91C63" w:rsidRDefault="00F91C63" w:rsidP="00F91C63">
      <w:pPr>
        <w:pStyle w:val="1"/>
        <w:rPr>
          <w:szCs w:val="24"/>
        </w:rPr>
      </w:pPr>
      <w:r w:rsidRPr="00F91C63">
        <w:rPr>
          <w:szCs w:val="24"/>
        </w:rPr>
        <w:br w:type="page"/>
      </w:r>
      <w:bookmarkStart w:id="4" w:name="_Toc290563730"/>
      <w:bookmarkStart w:id="5" w:name="_Toc291661719"/>
      <w:bookmarkStart w:id="6" w:name="_Toc291666441"/>
      <w:bookmarkStart w:id="7" w:name="_Toc291679444"/>
      <w:bookmarkStart w:id="8" w:name="_Toc291680698"/>
      <w:bookmarkStart w:id="9" w:name="_Toc292180245"/>
      <w:bookmarkStart w:id="10" w:name="_Toc292180661"/>
      <w:bookmarkStart w:id="11" w:name="_Toc292181391"/>
      <w:bookmarkStart w:id="12" w:name="_Toc292182033"/>
      <w:bookmarkStart w:id="13" w:name="_Toc294258536"/>
      <w:bookmarkStart w:id="14" w:name="_Toc294281766"/>
      <w:bookmarkStart w:id="15" w:name="_Toc295395869"/>
      <w:r w:rsidRPr="00F91C63">
        <w:rPr>
          <w:szCs w:val="24"/>
        </w:rPr>
        <w:lastRenderedPageBreak/>
        <w:t>РАЗДЕЛ 1. ПОРЯДОК ПРИМЕНЕНИЯ ПРАВИЛ ЗЕМЛЕПОЛЬЗОВАНИЯ И ЗАСТРОЙКИ РУССКО-БУЙЛОВСКОГО СЕЛЬСКОГО ПОСЕЛЕНИЯ И ВНЕСЕНИЯ</w:t>
      </w:r>
      <w:bookmarkStart w:id="16" w:name="_Toc268484941"/>
      <w:bookmarkStart w:id="17" w:name="_Toc268487881"/>
      <w:bookmarkEnd w:id="0"/>
      <w:bookmarkEnd w:id="1"/>
      <w:r w:rsidRPr="00F91C63">
        <w:rPr>
          <w:szCs w:val="24"/>
        </w:rPr>
        <w:t>В НИХ ИЗМЕНЕНИЙ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F91C63" w:rsidRPr="00F91C63" w:rsidRDefault="00F91C63" w:rsidP="00F91C63">
      <w:pPr>
        <w:pStyle w:val="2"/>
        <w:spacing w:before="0" w:after="0"/>
        <w:rPr>
          <w:rFonts w:cs="Times New Roman"/>
          <w:szCs w:val="24"/>
        </w:rPr>
      </w:pPr>
      <w:bookmarkStart w:id="18" w:name="_Toc268484942"/>
      <w:bookmarkStart w:id="19" w:name="_Toc268487882"/>
      <w:bookmarkStart w:id="20" w:name="_Toc290561445"/>
      <w:bookmarkStart w:id="21" w:name="_Toc290562092"/>
      <w:bookmarkStart w:id="22" w:name="_Toc291661720"/>
      <w:bookmarkStart w:id="23" w:name="_Toc291666442"/>
      <w:bookmarkStart w:id="24" w:name="_Toc291679445"/>
      <w:bookmarkStart w:id="25" w:name="_Toc291680699"/>
      <w:bookmarkStart w:id="26" w:name="_Toc292180246"/>
      <w:bookmarkStart w:id="27" w:name="_Toc292180662"/>
      <w:bookmarkStart w:id="28" w:name="_Toc292181392"/>
      <w:bookmarkStart w:id="29" w:name="_Toc292182034"/>
      <w:bookmarkStart w:id="30" w:name="_Toc294258537"/>
      <w:bookmarkStart w:id="31" w:name="_Toc294281767"/>
      <w:bookmarkStart w:id="32" w:name="_Toc295395870"/>
      <w:r w:rsidRPr="00F91C63">
        <w:rPr>
          <w:rFonts w:cs="Times New Roman"/>
          <w:szCs w:val="24"/>
        </w:rPr>
        <w:t>1. ПОЛОЖЕНИЕ О РЕГУЛИРОВАНИИЗЕМЛЕПОЛЬЗОВАНИЯ И ЗАСТРОЙКИ ОРГАНАМИ МЕСТНОГО САМОУПРАВЛЕНИЯ РУССКО-БУЙЛОВСКОГО СЕЛЬСКОГО ПОСЕЛЕНИЯ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91C63" w:rsidRPr="00F91C63" w:rsidRDefault="00F91C63" w:rsidP="00F91C63">
      <w:pPr>
        <w:pStyle w:val="3"/>
        <w:spacing w:before="0" w:after="0"/>
        <w:contextualSpacing/>
        <w:rPr>
          <w:rFonts w:cs="Times New Roman"/>
          <w:szCs w:val="24"/>
        </w:rPr>
      </w:pPr>
      <w:bookmarkStart w:id="33" w:name="_Toc290562093"/>
      <w:bookmarkStart w:id="34" w:name="_Toc295395871"/>
      <w:r w:rsidRPr="00F91C63">
        <w:rPr>
          <w:rFonts w:cs="Times New Roman"/>
          <w:szCs w:val="24"/>
        </w:rPr>
        <w:t xml:space="preserve">Статья 1. Сфера применения Правил землепользования и </w:t>
      </w:r>
      <w:proofErr w:type="spellStart"/>
      <w:r w:rsidRPr="00F91C63">
        <w:rPr>
          <w:rFonts w:cs="Times New Roman"/>
          <w:szCs w:val="24"/>
        </w:rPr>
        <w:t>застройки</w:t>
      </w:r>
      <w:bookmarkStart w:id="35" w:name="_Toc290561447"/>
      <w:r w:rsidRPr="00F91C63">
        <w:rPr>
          <w:rFonts w:cs="Times New Roman"/>
          <w:szCs w:val="24"/>
        </w:rPr>
        <w:t>Русско-Буйловскогосельского</w:t>
      </w:r>
      <w:proofErr w:type="spellEnd"/>
      <w:r w:rsidRPr="00F91C63">
        <w:rPr>
          <w:rFonts w:cs="Times New Roman"/>
          <w:szCs w:val="24"/>
        </w:rPr>
        <w:t xml:space="preserve"> поселения</w:t>
      </w:r>
      <w:bookmarkEnd w:id="33"/>
      <w:bookmarkEnd w:id="34"/>
      <w:bookmarkEnd w:id="35"/>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w:t>
      </w:r>
      <w:proofErr w:type="gramStart"/>
      <w:r w:rsidRPr="00F91C63">
        <w:rPr>
          <w:rFonts w:ascii="Times New Roman" w:hAnsi="Times New Roman" w:cs="Times New Roman"/>
          <w:sz w:val="24"/>
          <w:szCs w:val="24"/>
        </w:rPr>
        <w:t xml:space="preserve">Правила землепользования и застройки </w:t>
      </w:r>
      <w:proofErr w:type="spellStart"/>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xml:space="preserve">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 также нормативными правовыми актами </w:t>
      </w:r>
      <w:r w:rsidRPr="00F91C63">
        <w:rPr>
          <w:rFonts w:ascii="Times New Roman" w:hAnsi="Times New Roman" w:cs="Times New Roman"/>
          <w:bCs/>
          <w:sz w:val="24"/>
          <w:szCs w:val="24"/>
        </w:rPr>
        <w:t>Павловского</w:t>
      </w:r>
      <w:r w:rsidRPr="00F91C63">
        <w:rPr>
          <w:rFonts w:ascii="Times New Roman" w:hAnsi="Times New Roman" w:cs="Times New Roman"/>
          <w:sz w:val="24"/>
          <w:szCs w:val="24"/>
        </w:rPr>
        <w:t xml:space="preserve"> муниципального района, </w:t>
      </w:r>
      <w:proofErr w:type="spellStart"/>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xml:space="preserve">, Генеральным планом </w:t>
      </w:r>
      <w:proofErr w:type="spellStart"/>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proofErr w:type="gramEnd"/>
      <w:r w:rsidRPr="00F91C63">
        <w:rPr>
          <w:rFonts w:ascii="Times New Roman" w:hAnsi="Times New Roman" w:cs="Times New Roman"/>
          <w:sz w:val="24"/>
          <w:szCs w:val="24"/>
        </w:rPr>
        <w:t xml:space="preserve"> и устанавливающий порядок применения </w:t>
      </w:r>
      <w:proofErr w:type="gramStart"/>
      <w:r w:rsidRPr="00F91C63">
        <w:rPr>
          <w:rFonts w:ascii="Times New Roman" w:hAnsi="Times New Roman" w:cs="Times New Roman"/>
          <w:sz w:val="24"/>
          <w:szCs w:val="24"/>
        </w:rPr>
        <w:t>Правил</w:t>
      </w:r>
      <w:proofErr w:type="gramEnd"/>
      <w:r w:rsidRPr="00F91C63">
        <w:rPr>
          <w:rFonts w:ascii="Times New Roman" w:hAnsi="Times New Roman" w:cs="Times New Roman"/>
          <w:sz w:val="24"/>
          <w:szCs w:val="24"/>
        </w:rPr>
        <w:t xml:space="preserve"> и порядок внесения изменений в Правила, территориальные зоны, градостроительные регламенты.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Правила вводят на </w:t>
      </w:r>
      <w:proofErr w:type="spellStart"/>
      <w:r w:rsidRPr="00F91C63">
        <w:rPr>
          <w:rFonts w:ascii="Times New Roman" w:hAnsi="Times New Roman" w:cs="Times New Roman"/>
          <w:sz w:val="24"/>
          <w:szCs w:val="24"/>
        </w:rPr>
        <w:t>территории</w:t>
      </w:r>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в целях: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создания условий для устойчивого развития территории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 сохранения окружающей среды и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-создания условий для планировки </w:t>
      </w:r>
      <w:proofErr w:type="spellStart"/>
      <w:r w:rsidRPr="00F91C63">
        <w:rPr>
          <w:rFonts w:ascii="Times New Roman" w:hAnsi="Times New Roman" w:cs="Times New Roman"/>
          <w:sz w:val="24"/>
          <w:szCs w:val="24"/>
        </w:rPr>
        <w:t>территориипоселения</w:t>
      </w:r>
      <w:proofErr w:type="spell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Настоящие Правила включают в себя:</w:t>
      </w:r>
    </w:p>
    <w:p w:rsidR="00F91C63" w:rsidRPr="00F91C63" w:rsidRDefault="00F91C63" w:rsidP="00F91C63">
      <w:pPr>
        <w:spacing w:after="0"/>
        <w:ind w:firstLine="1134"/>
        <w:rPr>
          <w:rFonts w:ascii="Times New Roman" w:hAnsi="Times New Roman" w:cs="Times New Roman"/>
          <w:sz w:val="24"/>
          <w:szCs w:val="24"/>
        </w:rPr>
      </w:pPr>
      <w:r w:rsidRPr="00F91C63">
        <w:rPr>
          <w:rFonts w:ascii="Times New Roman" w:hAnsi="Times New Roman" w:cs="Times New Roman"/>
          <w:sz w:val="24"/>
          <w:szCs w:val="24"/>
        </w:rPr>
        <w:t>1) порядок их применения и внесения изменений в указанные Правила;</w:t>
      </w:r>
    </w:p>
    <w:p w:rsidR="00F91C63" w:rsidRPr="00F91C63" w:rsidRDefault="00F91C63" w:rsidP="00F91C63">
      <w:pPr>
        <w:spacing w:after="0"/>
        <w:ind w:firstLine="1134"/>
        <w:rPr>
          <w:rFonts w:ascii="Times New Roman" w:hAnsi="Times New Roman" w:cs="Times New Roman"/>
          <w:sz w:val="24"/>
          <w:szCs w:val="24"/>
        </w:rPr>
      </w:pPr>
      <w:r w:rsidRPr="00F91C63">
        <w:rPr>
          <w:rFonts w:ascii="Times New Roman" w:hAnsi="Times New Roman" w:cs="Times New Roman"/>
          <w:sz w:val="24"/>
          <w:szCs w:val="24"/>
        </w:rPr>
        <w:t>2) карту градостроительного зонирования;</w:t>
      </w:r>
    </w:p>
    <w:p w:rsidR="00F91C63" w:rsidRPr="00F91C63" w:rsidRDefault="00F91C63" w:rsidP="00F91C63">
      <w:pPr>
        <w:spacing w:after="0"/>
        <w:ind w:firstLine="1134"/>
        <w:rPr>
          <w:rFonts w:ascii="Times New Roman" w:hAnsi="Times New Roman" w:cs="Times New Roman"/>
          <w:sz w:val="24"/>
          <w:szCs w:val="24"/>
        </w:rPr>
      </w:pPr>
      <w:r w:rsidRPr="00F91C63">
        <w:rPr>
          <w:rFonts w:ascii="Times New Roman" w:hAnsi="Times New Roman" w:cs="Times New Roman"/>
          <w:sz w:val="24"/>
          <w:szCs w:val="24"/>
        </w:rPr>
        <w:t>3) градостроительные регламенты.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4. Настоящие Правила применяются наряду </w:t>
      </w:r>
      <w:proofErr w:type="gramStart"/>
      <w:r w:rsidRPr="00F91C63">
        <w:rPr>
          <w:rFonts w:ascii="Times New Roman" w:hAnsi="Times New Roman" w:cs="Times New Roman"/>
          <w:sz w:val="24"/>
          <w:szCs w:val="24"/>
        </w:rPr>
        <w:t>с</w:t>
      </w:r>
      <w:proofErr w:type="gram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региональными и местными нормативами градостроительного проектирования;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иными нормативными правовыми актами Воронежской области, Павловского муниципального района,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 по вопросам регулирования землепользования и застройки.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w:t>
      </w:r>
    </w:p>
    <w:p w:rsidR="00F91C63" w:rsidRPr="00F91C63" w:rsidRDefault="00F91C63" w:rsidP="00F91C63">
      <w:pPr>
        <w:pStyle w:val="3"/>
        <w:spacing w:before="0" w:after="0"/>
        <w:contextualSpacing/>
        <w:rPr>
          <w:rFonts w:cs="Times New Roman"/>
          <w:szCs w:val="24"/>
        </w:rPr>
      </w:pPr>
      <w:bookmarkStart w:id="36" w:name="_Toc290561448"/>
      <w:bookmarkStart w:id="37" w:name="_Toc268484944"/>
      <w:bookmarkStart w:id="38" w:name="_Toc268487884"/>
      <w:bookmarkStart w:id="39" w:name="_Toc290562094"/>
      <w:bookmarkStart w:id="40" w:name="_Toc295395872"/>
      <w:r w:rsidRPr="00F91C63">
        <w:rPr>
          <w:rFonts w:cs="Times New Roman"/>
          <w:szCs w:val="24"/>
        </w:rPr>
        <w:lastRenderedPageBreak/>
        <w:t xml:space="preserve">Статья 2. Основные понятия, используемые в правилах землепользования </w:t>
      </w:r>
      <w:proofErr w:type="spellStart"/>
      <w:r w:rsidRPr="00F91C63">
        <w:rPr>
          <w:rFonts w:cs="Times New Roman"/>
          <w:szCs w:val="24"/>
        </w:rPr>
        <w:t>и</w:t>
      </w:r>
      <w:bookmarkStart w:id="41" w:name="_Toc290561449"/>
      <w:bookmarkEnd w:id="36"/>
      <w:r w:rsidRPr="00F91C63">
        <w:rPr>
          <w:rFonts w:cs="Times New Roman"/>
          <w:szCs w:val="24"/>
        </w:rPr>
        <w:t>застройки</w:t>
      </w:r>
      <w:r w:rsidRPr="00F91C63">
        <w:rPr>
          <w:rFonts w:cs="Times New Roman"/>
          <w:bCs w:val="0"/>
          <w:szCs w:val="24"/>
        </w:rPr>
        <w:t>Русско-Буйловского</w:t>
      </w:r>
      <w:proofErr w:type="spellEnd"/>
      <w:r w:rsidRPr="00F91C63">
        <w:rPr>
          <w:rFonts w:cs="Times New Roman"/>
          <w:szCs w:val="24"/>
        </w:rPr>
        <w:t xml:space="preserve"> сельского поселения и их определения</w:t>
      </w:r>
      <w:bookmarkEnd w:id="37"/>
      <w:bookmarkEnd w:id="38"/>
      <w:bookmarkEnd w:id="39"/>
      <w:bookmarkEnd w:id="40"/>
      <w:bookmarkEnd w:id="41"/>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настоящих Правилах используются следующие основные понятия:</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водоохранная зона</w:t>
      </w:r>
      <w:r w:rsidRPr="00F91C63">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градостроительная деятельность</w:t>
      </w:r>
      <w:r w:rsidRPr="00F91C63">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градостроительное зонирование</w:t>
      </w:r>
      <w:r w:rsidRPr="00F91C63">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градостроительный регламент</w:t>
      </w:r>
      <w:r w:rsidRPr="00F91C63">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91C63">
        <w:rPr>
          <w:rFonts w:ascii="Times New Roman" w:hAnsi="Times New Roman" w:cs="Times New Roman"/>
          <w:sz w:val="24"/>
          <w:szCs w:val="24"/>
        </w:rPr>
        <w:t xml:space="preserve">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документация по планировке территории</w:t>
      </w:r>
      <w:r w:rsidRPr="00F91C63">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жилой дом блокированный</w:t>
      </w:r>
      <w:r w:rsidRPr="00F91C63">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жилой дом индивидуальный</w:t>
      </w:r>
      <w:r w:rsidRPr="00F91C63">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жилой дом многоквартирный</w:t>
      </w:r>
      <w:r w:rsidRPr="00F91C63">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жилой район</w:t>
      </w:r>
      <w:r w:rsidRPr="00F91C63">
        <w:rPr>
          <w:rFonts w:ascii="Times New Roman" w:hAnsi="Times New Roman" w:cs="Times New Roman"/>
          <w:sz w:val="24"/>
          <w:szCs w:val="24"/>
        </w:rPr>
        <w:t xml:space="preserve"> - структурный элемент селитебной территории населенного пункта;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застройщик</w:t>
      </w:r>
      <w:r w:rsidRPr="00F91C63">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lastRenderedPageBreak/>
        <w:t>зоны с особыми условиями использования территорий</w:t>
      </w:r>
      <w:r w:rsidRPr="00F91C63">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земельный участок</w:t>
      </w:r>
      <w:r w:rsidRPr="00F91C63">
        <w:rPr>
          <w:rFonts w:ascii="Times New Roman" w:hAnsi="Times New Roman" w:cs="Times New Roman"/>
          <w:sz w:val="24"/>
          <w:szCs w:val="24"/>
        </w:rPr>
        <w:t xml:space="preserve"> - часть поверхности земли (в том числе почвенный слой), </w:t>
      </w:r>
      <w:proofErr w:type="gramStart"/>
      <w:r w:rsidRPr="00F91C63">
        <w:rPr>
          <w:rFonts w:ascii="Times New Roman" w:hAnsi="Times New Roman" w:cs="Times New Roman"/>
          <w:sz w:val="24"/>
          <w:szCs w:val="24"/>
        </w:rPr>
        <w:t>границы</w:t>
      </w:r>
      <w:proofErr w:type="gramEnd"/>
      <w:r w:rsidRPr="00F91C63">
        <w:rPr>
          <w:rFonts w:ascii="Times New Roman" w:hAnsi="Times New Roman" w:cs="Times New Roman"/>
          <w:sz w:val="24"/>
          <w:szCs w:val="24"/>
        </w:rPr>
        <w:t xml:space="preserve"> которой описаны и удостоверены в установленном порядке;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зоны санитарной охраны источников питьевого водоснабжения</w:t>
      </w:r>
      <w:r w:rsidRPr="00F91C63">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инженерные изыскания</w:t>
      </w:r>
      <w:r w:rsidRPr="00F91C63">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красные линии</w:t>
      </w:r>
      <w:r w:rsidRPr="00F91C63">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линии застройки</w:t>
      </w:r>
      <w:r w:rsidRPr="00F91C63">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микрорайон (квартал)</w:t>
      </w:r>
      <w:r w:rsidRPr="00F91C63">
        <w:rPr>
          <w:rFonts w:ascii="Times New Roman" w:hAnsi="Times New Roman" w:cs="Times New Roman"/>
          <w:sz w:val="24"/>
          <w:szCs w:val="24"/>
        </w:rPr>
        <w:t xml:space="preserve"> - структурный элемент жилой застройки;</w:t>
      </w:r>
    </w:p>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обязательные нормативные требования</w:t>
      </w:r>
      <w:r w:rsidRPr="00F91C63">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озелененные территории</w:t>
      </w:r>
      <w:r w:rsidRPr="00F91C63">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отступ застройки</w:t>
      </w:r>
      <w:r w:rsidRPr="00F91C63">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парковка</w:t>
      </w:r>
      <w:r w:rsidRPr="00F91C63">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91C63">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реконструкция</w:t>
      </w:r>
      <w:r w:rsidRPr="00F91C63">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lastRenderedPageBreak/>
        <w:t>санитарно-защитные зоны</w:t>
      </w:r>
      <w:r w:rsidRPr="00F91C63">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строительство</w:t>
      </w:r>
      <w:r w:rsidRPr="00F91C63">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b/>
          <w:sz w:val="24"/>
          <w:szCs w:val="24"/>
        </w:rPr>
        <w:t>территории общего пользования</w:t>
      </w:r>
      <w:r w:rsidRPr="00F91C63">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территориальное планирование</w:t>
      </w:r>
      <w:r w:rsidRPr="00F91C63">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территориальные зоны</w:t>
      </w:r>
      <w:r w:rsidRPr="00F91C63">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улица</w:t>
      </w:r>
      <w:r w:rsidRPr="00F91C63">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функциональные зоны</w:t>
      </w:r>
      <w:r w:rsidRPr="00F91C63">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функциональное зонирование территории</w:t>
      </w:r>
      <w:r w:rsidRPr="00F91C63">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этаж</w:t>
      </w:r>
      <w:r w:rsidRPr="00F91C63">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этажность здания</w:t>
      </w:r>
      <w:r w:rsidRPr="00F91C63">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91C63" w:rsidRPr="00F91C63" w:rsidRDefault="00F91C63" w:rsidP="00F91C63">
      <w:pPr>
        <w:pStyle w:val="3"/>
        <w:spacing w:before="0" w:after="0"/>
        <w:contextualSpacing/>
        <w:rPr>
          <w:rFonts w:cs="Times New Roman"/>
          <w:szCs w:val="24"/>
        </w:rPr>
      </w:pPr>
      <w:bookmarkStart w:id="42" w:name="_Toc290561450"/>
      <w:bookmarkStart w:id="43" w:name="_Toc268484945"/>
      <w:bookmarkStart w:id="44" w:name="_Toc268487885"/>
      <w:bookmarkStart w:id="45" w:name="_Toc290562095"/>
      <w:bookmarkStart w:id="46" w:name="_Toc295395873"/>
      <w:r w:rsidRPr="00F91C63">
        <w:rPr>
          <w:rFonts w:cs="Times New Roman"/>
          <w:szCs w:val="24"/>
        </w:rPr>
        <w:t xml:space="preserve">Статья 3. Полномочия органов местного самоуправления поселения в </w:t>
      </w:r>
      <w:proofErr w:type="spellStart"/>
      <w:r w:rsidRPr="00F91C63">
        <w:rPr>
          <w:rFonts w:cs="Times New Roman"/>
          <w:szCs w:val="24"/>
        </w:rPr>
        <w:t>области</w:t>
      </w:r>
      <w:bookmarkStart w:id="47" w:name="_Toc290561451"/>
      <w:bookmarkEnd w:id="42"/>
      <w:r w:rsidRPr="00F91C63">
        <w:rPr>
          <w:rFonts w:cs="Times New Roman"/>
          <w:szCs w:val="24"/>
        </w:rPr>
        <w:t>регулирования</w:t>
      </w:r>
      <w:proofErr w:type="spellEnd"/>
      <w:r w:rsidRPr="00F91C63">
        <w:rPr>
          <w:rFonts w:cs="Times New Roman"/>
          <w:szCs w:val="24"/>
        </w:rPr>
        <w:t xml:space="preserve"> отношений по вопросам землепользования и застройки</w:t>
      </w:r>
      <w:bookmarkEnd w:id="43"/>
      <w:bookmarkEnd w:id="44"/>
      <w:bookmarkEnd w:id="45"/>
      <w:bookmarkEnd w:id="46"/>
      <w:bookmarkEnd w:id="47"/>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К полномочиям Совета народных депутатов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 в области регулирования отношений по вопросам землепользования и застройки относятся: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утверждение местных нормативов градостроительного проектирования;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иные полномочия в соответствии с действующим законодательством.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К полномочиям администрации </w:t>
      </w:r>
      <w:proofErr w:type="spellStart"/>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xml:space="preserve"> (далее - администрация) в области регулирования отношений по вопросам землепользования и застройки относятся: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принятие решений о подготовке документации по планировке территорий;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6) принятие решений о развитии застроенных территорий;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9) иные вопросы землепользования и застройки, относящиеся к ведению исполнительных органов местного самоуправления поселения.</w:t>
      </w:r>
    </w:p>
    <w:p w:rsidR="00F91C63" w:rsidRPr="00F91C63" w:rsidRDefault="00F91C63" w:rsidP="00F91C63">
      <w:pPr>
        <w:pStyle w:val="3"/>
        <w:spacing w:before="0" w:after="0"/>
        <w:contextualSpacing/>
        <w:rPr>
          <w:rFonts w:cs="Times New Roman"/>
          <w:szCs w:val="24"/>
        </w:rPr>
      </w:pPr>
      <w:bookmarkStart w:id="48" w:name="_Toc290561452"/>
      <w:bookmarkStart w:id="49" w:name="_Toc268484946"/>
      <w:bookmarkStart w:id="50" w:name="_Toc268487886"/>
      <w:bookmarkStart w:id="51" w:name="_Toc290562096"/>
      <w:bookmarkStart w:id="52" w:name="_Toc295395874"/>
      <w:r w:rsidRPr="00F91C63">
        <w:rPr>
          <w:rFonts w:cs="Times New Roman"/>
          <w:szCs w:val="24"/>
        </w:rPr>
        <w:t xml:space="preserve">Статья 4. Комиссия по подготовке </w:t>
      </w:r>
      <w:proofErr w:type="spellStart"/>
      <w:r w:rsidRPr="00F91C63">
        <w:rPr>
          <w:rFonts w:cs="Times New Roman"/>
          <w:szCs w:val="24"/>
        </w:rPr>
        <w:t>проекта</w:t>
      </w:r>
      <w:bookmarkStart w:id="53" w:name="_Toc290561453"/>
      <w:bookmarkEnd w:id="48"/>
      <w:r w:rsidRPr="00F91C63">
        <w:rPr>
          <w:rFonts w:cs="Times New Roman"/>
          <w:szCs w:val="24"/>
        </w:rPr>
        <w:t>Правил</w:t>
      </w:r>
      <w:proofErr w:type="spellEnd"/>
      <w:r w:rsidRPr="00F91C63">
        <w:rPr>
          <w:rFonts w:cs="Times New Roman"/>
          <w:szCs w:val="24"/>
        </w:rPr>
        <w:t xml:space="preserve"> землепользования и застройки</w:t>
      </w:r>
      <w:bookmarkEnd w:id="49"/>
      <w:bookmarkEnd w:id="50"/>
      <w:bookmarkEnd w:id="51"/>
      <w:bookmarkEnd w:id="52"/>
      <w:bookmarkEnd w:id="53"/>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Комиссия по подготовке проекта Правил землепользования и застройки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проведение публичных слушаний по вопросам землепользования и застройки;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подготовка заключений по результатам публичных слушаний;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6) подготовка заключения о необходимости внесения изменений в Правила;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7) осуществление процедур, по подготовке проекта изменений в Правила, утверждение изменений в Правила.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В состав Комиссии входят представители органов местного самоуправления </w:t>
      </w:r>
      <w:r w:rsidRPr="00F91C63">
        <w:rPr>
          <w:rFonts w:ascii="Times New Roman" w:hAnsi="Times New Roman" w:cs="Times New Roman"/>
          <w:bCs/>
          <w:sz w:val="24"/>
          <w:szCs w:val="24"/>
        </w:rPr>
        <w:t>Русско-Буйловского сельского</w:t>
      </w:r>
      <w:r w:rsidRPr="00F91C63">
        <w:rPr>
          <w:rFonts w:ascii="Times New Roman" w:hAnsi="Times New Roman" w:cs="Times New Roman"/>
          <w:sz w:val="24"/>
          <w:szCs w:val="24"/>
        </w:rPr>
        <w:t xml:space="preserve"> поселения, депутаты Совета народных депутатов </w:t>
      </w:r>
      <w:proofErr w:type="spellStart"/>
      <w:r w:rsidRPr="00F91C63">
        <w:rPr>
          <w:rFonts w:ascii="Times New Roman" w:hAnsi="Times New Roman" w:cs="Times New Roman"/>
          <w:bCs/>
          <w:sz w:val="24"/>
          <w:szCs w:val="24"/>
        </w:rPr>
        <w:t>Русско-Буйловскогосельского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Павловского  </w:t>
      </w:r>
      <w:proofErr w:type="spellStart"/>
      <w:r w:rsidRPr="00F91C63">
        <w:rPr>
          <w:rFonts w:ascii="Times New Roman" w:hAnsi="Times New Roman" w:cs="Times New Roman"/>
          <w:sz w:val="24"/>
          <w:szCs w:val="24"/>
        </w:rPr>
        <w:t>муниципальногорайона</w:t>
      </w:r>
      <w:proofErr w:type="spellEnd"/>
      <w:r w:rsidRPr="00F91C63">
        <w:rPr>
          <w:rFonts w:ascii="Times New Roman" w:hAnsi="Times New Roman" w:cs="Times New Roman"/>
          <w:sz w:val="24"/>
          <w:szCs w:val="24"/>
        </w:rPr>
        <w:t>, иных органов и организаций.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F91C63" w:rsidRPr="00F91C63" w:rsidRDefault="00F91C63" w:rsidP="00F91C63">
      <w:pPr>
        <w:pStyle w:val="3"/>
        <w:spacing w:before="0" w:after="0"/>
        <w:contextualSpacing/>
        <w:rPr>
          <w:rFonts w:cs="Times New Roman"/>
          <w:szCs w:val="24"/>
        </w:rPr>
      </w:pPr>
      <w:bookmarkStart w:id="54" w:name="_Toc290561454"/>
      <w:bookmarkStart w:id="55" w:name="_Toc268484947"/>
      <w:bookmarkStart w:id="56" w:name="_Toc268487887"/>
      <w:bookmarkStart w:id="57" w:name="_Toc290562097"/>
      <w:bookmarkStart w:id="58" w:name="_Toc295395875"/>
      <w:r w:rsidRPr="00F91C63">
        <w:rPr>
          <w:rFonts w:cs="Times New Roman"/>
          <w:szCs w:val="24"/>
        </w:rPr>
        <w:lastRenderedPageBreak/>
        <w:t xml:space="preserve">Статья 5. Общие положения о градостроительном зонировании </w:t>
      </w:r>
      <w:proofErr w:type="spellStart"/>
      <w:r w:rsidRPr="00F91C63">
        <w:rPr>
          <w:rFonts w:cs="Times New Roman"/>
          <w:szCs w:val="24"/>
        </w:rPr>
        <w:t>территории</w:t>
      </w:r>
      <w:bookmarkStart w:id="59" w:name="_Toc290561455"/>
      <w:bookmarkEnd w:id="54"/>
      <w:r w:rsidRPr="00F91C63">
        <w:rPr>
          <w:rFonts w:cs="Times New Roman"/>
          <w:szCs w:val="24"/>
        </w:rPr>
        <w:t>поселения</w:t>
      </w:r>
      <w:bookmarkEnd w:id="55"/>
      <w:bookmarkEnd w:id="56"/>
      <w:bookmarkEnd w:id="57"/>
      <w:bookmarkEnd w:id="58"/>
      <w:bookmarkEnd w:id="59"/>
      <w:proofErr w:type="spell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Настоящими Правилами на территории </w:t>
      </w:r>
      <w:r w:rsidRPr="00F91C63">
        <w:rPr>
          <w:rFonts w:ascii="Times New Roman" w:hAnsi="Times New Roman" w:cs="Times New Roman"/>
          <w:bCs/>
          <w:sz w:val="24"/>
          <w:szCs w:val="24"/>
        </w:rPr>
        <w:t xml:space="preserve">Русско-Буйловского </w:t>
      </w:r>
      <w:proofErr w:type="spellStart"/>
      <w:r w:rsidRPr="00F91C63">
        <w:rPr>
          <w:rFonts w:ascii="Times New Roman" w:hAnsi="Times New Roman" w:cs="Times New Roman"/>
          <w:bCs/>
          <w:sz w:val="24"/>
          <w:szCs w:val="24"/>
        </w:rPr>
        <w:t>сельского</w:t>
      </w:r>
      <w:r w:rsidRPr="00F91C63">
        <w:rPr>
          <w:rFonts w:ascii="Times New Roman" w:hAnsi="Times New Roman" w:cs="Times New Roman"/>
          <w:sz w:val="24"/>
          <w:szCs w:val="24"/>
        </w:rPr>
        <w:t>поселения</w:t>
      </w:r>
      <w:proofErr w:type="spellEnd"/>
      <w:r w:rsidRPr="00F91C63">
        <w:rPr>
          <w:rFonts w:ascii="Times New Roman" w:hAnsi="Times New Roman" w:cs="Times New Roman"/>
          <w:sz w:val="24"/>
          <w:szCs w:val="24"/>
        </w:rPr>
        <w:t xml:space="preserve"> устанавливаются следующие территориальные зоны: </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1.1 Жилые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застройки индивидуальными жилыми домами – </w:t>
      </w:r>
      <w:r w:rsidRPr="00F91C63">
        <w:rPr>
          <w:rFonts w:ascii="Times New Roman" w:hAnsi="Times New Roman" w:cs="Times New Roman"/>
          <w:b/>
          <w:bCs/>
          <w:i/>
          <w:sz w:val="24"/>
          <w:szCs w:val="24"/>
        </w:rPr>
        <w:t>Ж 1</w:t>
      </w:r>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b/>
          <w:i/>
          <w:sz w:val="24"/>
          <w:szCs w:val="24"/>
        </w:rPr>
      </w:pPr>
      <w:r w:rsidRPr="00F91C63">
        <w:rPr>
          <w:rFonts w:ascii="Times New Roman" w:hAnsi="Times New Roman" w:cs="Times New Roman"/>
          <w:sz w:val="24"/>
          <w:szCs w:val="24"/>
        </w:rPr>
        <w:t xml:space="preserve">- Зона планируемого размещения жилой застройки – </w:t>
      </w:r>
      <w:r w:rsidRPr="00F91C63">
        <w:rPr>
          <w:rFonts w:ascii="Times New Roman" w:hAnsi="Times New Roman" w:cs="Times New Roman"/>
          <w:b/>
          <w:i/>
          <w:sz w:val="24"/>
          <w:szCs w:val="24"/>
        </w:rPr>
        <w:t>Ж(1)п;</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1.2 Общественно-деловые зоны:</w:t>
      </w:r>
    </w:p>
    <w:p w:rsidR="00F91C63" w:rsidRPr="00F91C63" w:rsidRDefault="00F91C63" w:rsidP="00F91C63">
      <w:pPr>
        <w:spacing w:after="0"/>
        <w:ind w:firstLine="567"/>
        <w:rPr>
          <w:rFonts w:ascii="Times New Roman" w:hAnsi="Times New Roman" w:cs="Times New Roman"/>
          <w:b/>
          <w:i/>
          <w:sz w:val="24"/>
          <w:szCs w:val="24"/>
        </w:rPr>
      </w:pPr>
      <w:r w:rsidRPr="00F91C63">
        <w:rPr>
          <w:rFonts w:ascii="Times New Roman" w:hAnsi="Times New Roman" w:cs="Times New Roman"/>
          <w:sz w:val="24"/>
          <w:szCs w:val="24"/>
        </w:rPr>
        <w:t xml:space="preserve">- Зона многофункционального общественно-делового центра - </w:t>
      </w:r>
      <w:r w:rsidRPr="00F91C63">
        <w:rPr>
          <w:rFonts w:ascii="Times New Roman" w:hAnsi="Times New Roman" w:cs="Times New Roman"/>
          <w:b/>
          <w:i/>
          <w:sz w:val="24"/>
          <w:szCs w:val="24"/>
        </w:rPr>
        <w:t>О</w:t>
      </w:r>
      <w:proofErr w:type="gramStart"/>
      <w:r w:rsidRPr="00F91C63">
        <w:rPr>
          <w:rFonts w:ascii="Times New Roman" w:hAnsi="Times New Roman" w:cs="Times New Roman"/>
          <w:b/>
          <w:i/>
          <w:sz w:val="24"/>
          <w:szCs w:val="24"/>
        </w:rPr>
        <w:t>1</w:t>
      </w:r>
      <w:proofErr w:type="gramEnd"/>
      <w:r w:rsidRPr="00F91C63">
        <w:rPr>
          <w:rFonts w:ascii="Times New Roman" w:hAnsi="Times New Roman" w:cs="Times New Roman"/>
          <w:b/>
          <w:i/>
          <w:sz w:val="24"/>
          <w:szCs w:val="24"/>
        </w:rPr>
        <w:t>;</w:t>
      </w:r>
    </w:p>
    <w:p w:rsidR="00F91C63" w:rsidRPr="00F91C63" w:rsidRDefault="00F91C63" w:rsidP="00F91C63">
      <w:pPr>
        <w:spacing w:after="0"/>
        <w:ind w:firstLine="567"/>
        <w:rPr>
          <w:rFonts w:ascii="Times New Roman" w:hAnsi="Times New Roman" w:cs="Times New Roman"/>
          <w:b/>
          <w:i/>
          <w:sz w:val="24"/>
          <w:szCs w:val="24"/>
        </w:rPr>
      </w:pPr>
      <w:r w:rsidRPr="00F91C63">
        <w:rPr>
          <w:rFonts w:ascii="Times New Roman" w:hAnsi="Times New Roman" w:cs="Times New Roman"/>
          <w:sz w:val="24"/>
          <w:szCs w:val="24"/>
        </w:rPr>
        <w:t>- Зона размещения объектов торговли и общественного питания –</w:t>
      </w:r>
      <w:r w:rsidRPr="00F91C63">
        <w:rPr>
          <w:rFonts w:ascii="Times New Roman" w:hAnsi="Times New Roman" w:cs="Times New Roman"/>
          <w:b/>
          <w:i/>
          <w:sz w:val="24"/>
          <w:szCs w:val="24"/>
        </w:rPr>
        <w:t xml:space="preserve"> О</w:t>
      </w:r>
      <w:proofErr w:type="gramStart"/>
      <w:r w:rsidRPr="00F91C63">
        <w:rPr>
          <w:rFonts w:ascii="Times New Roman" w:hAnsi="Times New Roman" w:cs="Times New Roman"/>
          <w:b/>
          <w:i/>
          <w:sz w:val="24"/>
          <w:szCs w:val="24"/>
        </w:rPr>
        <w:t>2</w:t>
      </w:r>
      <w:proofErr w:type="gramEnd"/>
      <w:r w:rsidRPr="00F91C63">
        <w:rPr>
          <w:rFonts w:ascii="Times New Roman" w:hAnsi="Times New Roman" w:cs="Times New Roman"/>
          <w:b/>
          <w:i/>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Зона размещения объектов физкультуры и спорта – </w:t>
      </w:r>
      <w:r w:rsidRPr="00F91C63">
        <w:rPr>
          <w:rFonts w:ascii="Times New Roman" w:hAnsi="Times New Roman" w:cs="Times New Roman"/>
          <w:b/>
          <w:i/>
          <w:sz w:val="24"/>
          <w:szCs w:val="24"/>
        </w:rPr>
        <w:t>О3;</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1.3 Производственно-коммунальные зоны, в том числе подзоны:</w:t>
      </w:r>
    </w:p>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размещения предприятий II класса санитарной классификации - </w:t>
      </w:r>
      <w:r w:rsidRPr="00F91C63">
        <w:rPr>
          <w:rFonts w:ascii="Times New Roman" w:hAnsi="Times New Roman" w:cs="Times New Roman"/>
          <w:b/>
          <w:bCs/>
          <w:i/>
          <w:sz w:val="24"/>
          <w:szCs w:val="24"/>
        </w:rPr>
        <w:t>П</w:t>
      </w:r>
      <w:proofErr w:type="gramStart"/>
      <w:r w:rsidRPr="00F91C63">
        <w:rPr>
          <w:rFonts w:ascii="Times New Roman" w:hAnsi="Times New Roman" w:cs="Times New Roman"/>
          <w:b/>
          <w:bCs/>
          <w:i/>
          <w:sz w:val="24"/>
          <w:szCs w:val="24"/>
        </w:rPr>
        <w:t>2</w:t>
      </w:r>
      <w:proofErr w:type="gramEnd"/>
      <w:r w:rsidRPr="00F91C63">
        <w:rPr>
          <w:rFonts w:ascii="Times New Roman" w:hAnsi="Times New Roman" w:cs="Times New Roman"/>
          <w:sz w:val="24"/>
          <w:szCs w:val="24"/>
        </w:rPr>
        <w:t>;</w:t>
      </w:r>
    </w:p>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размещения предприятий III класса санитарной классификации - </w:t>
      </w:r>
      <w:r w:rsidRPr="00F91C63">
        <w:rPr>
          <w:rFonts w:ascii="Times New Roman" w:hAnsi="Times New Roman" w:cs="Times New Roman"/>
          <w:b/>
          <w:bCs/>
          <w:i/>
          <w:sz w:val="24"/>
          <w:szCs w:val="24"/>
        </w:rPr>
        <w:t>П3</w:t>
      </w:r>
      <w:r w:rsidRPr="00F91C63">
        <w:rPr>
          <w:rFonts w:ascii="Times New Roman" w:hAnsi="Times New Roman" w:cs="Times New Roman"/>
          <w:sz w:val="24"/>
          <w:szCs w:val="24"/>
        </w:rPr>
        <w:t>;</w:t>
      </w:r>
    </w:p>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Зона размещения предприятий I</w:t>
      </w:r>
      <w:r w:rsidRPr="00F91C63">
        <w:rPr>
          <w:rFonts w:ascii="Times New Roman" w:hAnsi="Times New Roman" w:cs="Times New Roman"/>
          <w:bCs/>
          <w:sz w:val="24"/>
          <w:szCs w:val="24"/>
          <w:lang w:val="en-US"/>
        </w:rPr>
        <w:t>V</w:t>
      </w:r>
      <w:r w:rsidRPr="00F91C63">
        <w:rPr>
          <w:rFonts w:ascii="Times New Roman" w:hAnsi="Times New Roman" w:cs="Times New Roman"/>
          <w:bCs/>
          <w:sz w:val="24"/>
          <w:szCs w:val="24"/>
        </w:rPr>
        <w:t xml:space="preserve"> класса санитарной классификации </w:t>
      </w:r>
      <w:proofErr w:type="gramStart"/>
      <w:r w:rsidRPr="00F91C63">
        <w:rPr>
          <w:rFonts w:ascii="Times New Roman" w:hAnsi="Times New Roman" w:cs="Times New Roman"/>
          <w:bCs/>
          <w:sz w:val="24"/>
          <w:szCs w:val="24"/>
        </w:rPr>
        <w:t>–</w:t>
      </w:r>
      <w:r w:rsidRPr="00F91C63">
        <w:rPr>
          <w:rFonts w:ascii="Times New Roman" w:hAnsi="Times New Roman" w:cs="Times New Roman"/>
          <w:b/>
          <w:bCs/>
          <w:i/>
          <w:sz w:val="24"/>
          <w:szCs w:val="24"/>
        </w:rPr>
        <w:t>П</w:t>
      </w:r>
      <w:proofErr w:type="gramEnd"/>
      <w:r w:rsidRPr="00F91C63">
        <w:rPr>
          <w:rFonts w:ascii="Times New Roman" w:hAnsi="Times New Roman" w:cs="Times New Roman"/>
          <w:b/>
          <w:bCs/>
          <w:i/>
          <w:sz w:val="24"/>
          <w:szCs w:val="24"/>
        </w:rPr>
        <w:t>4</w:t>
      </w:r>
      <w:r w:rsidRPr="00F91C63">
        <w:rPr>
          <w:rFonts w:ascii="Times New Roman" w:hAnsi="Times New Roman" w:cs="Times New Roman"/>
          <w:sz w:val="24"/>
          <w:szCs w:val="24"/>
        </w:rPr>
        <w:t>;</w:t>
      </w:r>
    </w:p>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bCs/>
          <w:sz w:val="24"/>
          <w:szCs w:val="24"/>
        </w:rPr>
        <w:t xml:space="preserve">- Зона размещения предприятий </w:t>
      </w:r>
      <w:r w:rsidRPr="00F91C63">
        <w:rPr>
          <w:rFonts w:ascii="Times New Roman" w:hAnsi="Times New Roman" w:cs="Times New Roman"/>
          <w:bCs/>
          <w:sz w:val="24"/>
          <w:szCs w:val="24"/>
          <w:lang w:val="en-US"/>
        </w:rPr>
        <w:t>V</w:t>
      </w:r>
      <w:r w:rsidRPr="00F91C63">
        <w:rPr>
          <w:rFonts w:ascii="Times New Roman" w:hAnsi="Times New Roman" w:cs="Times New Roman"/>
          <w:bCs/>
          <w:sz w:val="24"/>
          <w:szCs w:val="24"/>
        </w:rPr>
        <w:t xml:space="preserve"> класса санитарной классификации </w:t>
      </w:r>
      <w:proofErr w:type="gramStart"/>
      <w:r w:rsidRPr="00F91C63">
        <w:rPr>
          <w:rFonts w:ascii="Times New Roman" w:hAnsi="Times New Roman" w:cs="Times New Roman"/>
          <w:bCs/>
          <w:sz w:val="24"/>
          <w:szCs w:val="24"/>
        </w:rPr>
        <w:t>–</w:t>
      </w:r>
      <w:r w:rsidRPr="00F91C63">
        <w:rPr>
          <w:rFonts w:ascii="Times New Roman" w:hAnsi="Times New Roman" w:cs="Times New Roman"/>
          <w:b/>
          <w:bCs/>
          <w:i/>
          <w:sz w:val="24"/>
          <w:szCs w:val="24"/>
        </w:rPr>
        <w:t>П</w:t>
      </w:r>
      <w:proofErr w:type="gramEnd"/>
      <w:r w:rsidRPr="00F91C63">
        <w:rPr>
          <w:rFonts w:ascii="Times New Roman" w:hAnsi="Times New Roman" w:cs="Times New Roman"/>
          <w:b/>
          <w:bCs/>
          <w:i/>
          <w:sz w:val="24"/>
          <w:szCs w:val="24"/>
        </w:rPr>
        <w:t>5</w:t>
      </w:r>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1.4 Зоны инженерной и транспортной инфраструктуры: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улиц и дорог– </w:t>
      </w:r>
      <w:proofErr w:type="gramStart"/>
      <w:r w:rsidRPr="00F91C63">
        <w:rPr>
          <w:rFonts w:ascii="Times New Roman" w:hAnsi="Times New Roman" w:cs="Times New Roman"/>
          <w:b/>
          <w:bCs/>
          <w:i/>
          <w:sz w:val="24"/>
          <w:szCs w:val="24"/>
        </w:rPr>
        <w:t>ИТ</w:t>
      </w:r>
      <w:proofErr w:type="gramEnd"/>
      <w:r w:rsidRPr="00F91C63">
        <w:rPr>
          <w:rFonts w:ascii="Times New Roman" w:hAnsi="Times New Roman" w:cs="Times New Roman"/>
          <w:sz w:val="24"/>
          <w:szCs w:val="24"/>
        </w:rPr>
        <w:t xml:space="preserve">; </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1.5 Зоны сельскохозяйственного использования:</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sz w:val="24"/>
          <w:szCs w:val="24"/>
        </w:rPr>
        <w:t>-Т</w:t>
      </w:r>
      <w:r w:rsidRPr="00F91C63">
        <w:rPr>
          <w:rFonts w:ascii="Times New Roman" w:hAnsi="Times New Roman" w:cs="Times New Roman"/>
          <w:bCs/>
          <w:sz w:val="24"/>
          <w:szCs w:val="24"/>
        </w:rPr>
        <w:t xml:space="preserve">ерритория сельскохозяйственных угодий в границах земель сельскохозяйственного назначения– </w:t>
      </w:r>
      <w:proofErr w:type="gramStart"/>
      <w:r w:rsidRPr="00F91C63">
        <w:rPr>
          <w:rFonts w:ascii="Times New Roman" w:hAnsi="Times New Roman" w:cs="Times New Roman"/>
          <w:b/>
          <w:bCs/>
          <w:i/>
          <w:sz w:val="24"/>
          <w:szCs w:val="24"/>
        </w:rPr>
        <w:t>СХ</w:t>
      </w:r>
      <w:proofErr w:type="gramEnd"/>
      <w:r w:rsidRPr="00F91C63">
        <w:rPr>
          <w:rFonts w:ascii="Times New Roman" w:hAnsi="Times New Roman" w:cs="Times New Roman"/>
          <w:b/>
          <w:bCs/>
          <w:i/>
          <w:sz w:val="24"/>
          <w:szCs w:val="24"/>
        </w:rPr>
        <w:t>1</w:t>
      </w:r>
      <w:r w:rsidRPr="00F91C63">
        <w:rPr>
          <w:rFonts w:ascii="Times New Roman" w:hAnsi="Times New Roman" w:cs="Times New Roman"/>
          <w:bCs/>
          <w:sz w:val="24"/>
          <w:szCs w:val="24"/>
        </w:rPr>
        <w:t>;</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sz w:val="24"/>
          <w:szCs w:val="24"/>
        </w:rPr>
        <w:t>-</w:t>
      </w:r>
      <w:r w:rsidRPr="00F91C63">
        <w:rPr>
          <w:rFonts w:ascii="Times New Roman" w:hAnsi="Times New Roman" w:cs="Times New Roman"/>
          <w:bCs/>
          <w:sz w:val="24"/>
          <w:szCs w:val="24"/>
        </w:rPr>
        <w:t xml:space="preserve">Зона сельскохозяйственного использования – </w:t>
      </w:r>
      <w:r w:rsidRPr="00F91C63">
        <w:rPr>
          <w:rFonts w:ascii="Times New Roman" w:hAnsi="Times New Roman" w:cs="Times New Roman"/>
          <w:b/>
          <w:bCs/>
          <w:i/>
          <w:sz w:val="24"/>
          <w:szCs w:val="24"/>
        </w:rPr>
        <w:t>СХ</w:t>
      </w:r>
      <w:proofErr w:type="gramStart"/>
      <w:r w:rsidRPr="00F91C63">
        <w:rPr>
          <w:rFonts w:ascii="Times New Roman" w:hAnsi="Times New Roman" w:cs="Times New Roman"/>
          <w:b/>
          <w:bCs/>
          <w:i/>
          <w:sz w:val="24"/>
          <w:szCs w:val="24"/>
        </w:rPr>
        <w:t>2</w:t>
      </w:r>
      <w:proofErr w:type="gramEnd"/>
      <w:r w:rsidRPr="00F91C63">
        <w:rPr>
          <w:rFonts w:ascii="Times New Roman" w:hAnsi="Times New Roman" w:cs="Times New Roman"/>
          <w:bCs/>
          <w:sz w:val="24"/>
          <w:szCs w:val="24"/>
        </w:rPr>
        <w:t>;</w:t>
      </w:r>
    </w:p>
    <w:p w:rsidR="00F91C63" w:rsidRPr="00F91C63" w:rsidRDefault="00F91C63" w:rsidP="00F91C63">
      <w:pPr>
        <w:pStyle w:val="ConsPlusNormal"/>
        <w:widowControl/>
        <w:ind w:firstLine="567"/>
        <w:jc w:val="both"/>
        <w:rPr>
          <w:rFonts w:ascii="Times New Roman" w:hAnsi="Times New Roman" w:cs="Times New Roman"/>
          <w:sz w:val="24"/>
          <w:szCs w:val="24"/>
        </w:rPr>
      </w:pPr>
      <w:r w:rsidRPr="00F91C63">
        <w:rPr>
          <w:rFonts w:ascii="Times New Roman" w:hAnsi="Times New Roman" w:cs="Times New Roman"/>
          <w:sz w:val="24"/>
          <w:szCs w:val="24"/>
        </w:rPr>
        <w:t>-</w:t>
      </w:r>
      <w:r w:rsidRPr="00F91C63">
        <w:rPr>
          <w:rFonts w:ascii="Times New Roman" w:hAnsi="Times New Roman" w:cs="Times New Roman"/>
          <w:bCs/>
          <w:sz w:val="24"/>
          <w:szCs w:val="24"/>
        </w:rPr>
        <w:t xml:space="preserve">Зона садоводства и дачного хозяйства в составе земель сельскохозяйственного назначения </w:t>
      </w:r>
      <w:proofErr w:type="gramStart"/>
      <w:r w:rsidRPr="00F91C63">
        <w:rPr>
          <w:rFonts w:ascii="Times New Roman" w:hAnsi="Times New Roman" w:cs="Times New Roman"/>
          <w:bCs/>
          <w:sz w:val="24"/>
          <w:szCs w:val="24"/>
        </w:rPr>
        <w:t>–</w:t>
      </w:r>
      <w:r w:rsidRPr="00F91C63">
        <w:rPr>
          <w:rFonts w:ascii="Times New Roman" w:hAnsi="Times New Roman" w:cs="Times New Roman"/>
          <w:b/>
          <w:bCs/>
          <w:i/>
          <w:sz w:val="24"/>
          <w:szCs w:val="24"/>
        </w:rPr>
        <w:t>С</w:t>
      </w:r>
      <w:proofErr w:type="gramEnd"/>
      <w:r w:rsidRPr="00F91C63">
        <w:rPr>
          <w:rFonts w:ascii="Times New Roman" w:hAnsi="Times New Roman" w:cs="Times New Roman"/>
          <w:b/>
          <w:bCs/>
          <w:i/>
          <w:sz w:val="24"/>
          <w:szCs w:val="24"/>
        </w:rPr>
        <w:t>Х3</w:t>
      </w:r>
      <w:r w:rsidRPr="00F91C63">
        <w:rPr>
          <w:rFonts w:ascii="Times New Roman" w:hAnsi="Times New Roman" w:cs="Times New Roman"/>
          <w:sz w:val="24"/>
          <w:szCs w:val="24"/>
        </w:rPr>
        <w:t>;</w:t>
      </w:r>
    </w:p>
    <w:p w:rsidR="00F91C63" w:rsidRPr="00F91C63" w:rsidRDefault="00F91C63" w:rsidP="00F91C63">
      <w:pPr>
        <w:pStyle w:val="ConsPlusNormal"/>
        <w:widowControl/>
        <w:ind w:firstLine="567"/>
        <w:jc w:val="both"/>
        <w:rPr>
          <w:rFonts w:ascii="Times New Roman" w:hAnsi="Times New Roman" w:cs="Times New Roman"/>
          <w:b/>
          <w:sz w:val="24"/>
          <w:szCs w:val="24"/>
        </w:rPr>
      </w:pPr>
      <w:r w:rsidRPr="00F91C63">
        <w:rPr>
          <w:rFonts w:ascii="Times New Roman" w:hAnsi="Times New Roman" w:cs="Times New Roman"/>
          <w:b/>
          <w:sz w:val="24"/>
          <w:szCs w:val="24"/>
        </w:rPr>
        <w:t>1.6 Зоны рекреационного назначения, в том числе подзоны:</w:t>
      </w:r>
    </w:p>
    <w:p w:rsidR="00F91C63" w:rsidRPr="00F91C63" w:rsidRDefault="00F91C63" w:rsidP="00F91C63">
      <w:pPr>
        <w:pStyle w:val="ConsPlusNormal"/>
        <w:widowControl/>
        <w:ind w:firstLine="567"/>
        <w:jc w:val="both"/>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общественных рекреационных территорий, в т.ч. парков  </w:t>
      </w:r>
      <w:proofErr w:type="gramStart"/>
      <w:r w:rsidRPr="00F91C63">
        <w:rPr>
          <w:rFonts w:ascii="Times New Roman" w:hAnsi="Times New Roman" w:cs="Times New Roman"/>
          <w:bCs/>
          <w:sz w:val="24"/>
          <w:szCs w:val="24"/>
        </w:rPr>
        <w:t>-</w:t>
      </w:r>
      <w:r w:rsidRPr="00F91C63">
        <w:rPr>
          <w:rFonts w:ascii="Times New Roman" w:hAnsi="Times New Roman" w:cs="Times New Roman"/>
          <w:b/>
          <w:bCs/>
          <w:i/>
          <w:sz w:val="24"/>
          <w:szCs w:val="24"/>
        </w:rPr>
        <w:t>Р</w:t>
      </w:r>
      <w:proofErr w:type="gramEnd"/>
      <w:r w:rsidRPr="00F91C63">
        <w:rPr>
          <w:rFonts w:ascii="Times New Roman" w:hAnsi="Times New Roman" w:cs="Times New Roman"/>
          <w:b/>
          <w:bCs/>
          <w:i/>
          <w:sz w:val="24"/>
          <w:szCs w:val="24"/>
        </w:rPr>
        <w:t>1</w:t>
      </w:r>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1.7 Зоны специального назначения: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bCs/>
          <w:sz w:val="24"/>
          <w:szCs w:val="24"/>
        </w:rPr>
        <w:t xml:space="preserve">Зона кладбищ – </w:t>
      </w:r>
      <w:r w:rsidRPr="00F91C63">
        <w:rPr>
          <w:rFonts w:ascii="Times New Roman" w:hAnsi="Times New Roman" w:cs="Times New Roman"/>
          <w:b/>
          <w:bCs/>
          <w:i/>
          <w:sz w:val="24"/>
          <w:szCs w:val="24"/>
        </w:rPr>
        <w:t>СН</w:t>
      </w:r>
      <w:proofErr w:type="gramStart"/>
      <w:r w:rsidRPr="00F91C63">
        <w:rPr>
          <w:rFonts w:ascii="Times New Roman" w:hAnsi="Times New Roman" w:cs="Times New Roman"/>
          <w:b/>
          <w:bCs/>
          <w:i/>
          <w:sz w:val="24"/>
          <w:szCs w:val="24"/>
        </w:rPr>
        <w:t>1</w:t>
      </w:r>
      <w:proofErr w:type="gram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Зона планируемого размещения специальных объектов – </w:t>
      </w:r>
      <w:r w:rsidRPr="00F91C63">
        <w:rPr>
          <w:rFonts w:ascii="Times New Roman" w:hAnsi="Times New Roman" w:cs="Times New Roman"/>
          <w:b/>
          <w:bCs/>
          <w:i/>
          <w:sz w:val="24"/>
          <w:szCs w:val="24"/>
        </w:rPr>
        <w:t>СН(1)п</w:t>
      </w:r>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1.8 Зоны (территории) лесов:</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 xml:space="preserve">- Территория земель лесного фонда – </w:t>
      </w:r>
      <w:r w:rsidRPr="00F91C63">
        <w:rPr>
          <w:rFonts w:ascii="Times New Roman" w:hAnsi="Times New Roman" w:cs="Times New Roman"/>
          <w:b/>
          <w:bCs/>
          <w:i/>
          <w:sz w:val="24"/>
          <w:szCs w:val="24"/>
        </w:rPr>
        <w:t>Л</w:t>
      </w:r>
      <w:proofErr w:type="gramStart"/>
      <w:r w:rsidRPr="00F91C63">
        <w:rPr>
          <w:rFonts w:ascii="Times New Roman" w:hAnsi="Times New Roman" w:cs="Times New Roman"/>
          <w:b/>
          <w:bCs/>
          <w:i/>
          <w:sz w:val="24"/>
          <w:szCs w:val="24"/>
        </w:rPr>
        <w:t>1</w:t>
      </w:r>
      <w:proofErr w:type="gramEnd"/>
      <w:r w:rsidRPr="00F91C63">
        <w:rPr>
          <w:rFonts w:ascii="Times New Roman" w:hAnsi="Times New Roman" w:cs="Times New Roman"/>
          <w:bCs/>
          <w:sz w:val="24"/>
          <w:szCs w:val="24"/>
        </w:rPr>
        <w:t>;</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1.9Зоны водных объектов общего пользования: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Зона водных объектов общего пользования – водотоков и замкнутых водоемов (рек, озер, болот, ручьев, родников) – </w:t>
      </w:r>
      <w:r w:rsidRPr="00F91C63">
        <w:rPr>
          <w:rFonts w:ascii="Times New Roman" w:hAnsi="Times New Roman" w:cs="Times New Roman"/>
          <w:b/>
          <w:i/>
          <w:sz w:val="24"/>
          <w:szCs w:val="24"/>
        </w:rPr>
        <w:t>В</w:t>
      </w:r>
      <w:proofErr w:type="gramStart"/>
      <w:r w:rsidRPr="00F91C63">
        <w:rPr>
          <w:rFonts w:ascii="Times New Roman" w:hAnsi="Times New Roman" w:cs="Times New Roman"/>
          <w:b/>
          <w:i/>
          <w:sz w:val="24"/>
          <w:szCs w:val="24"/>
        </w:rPr>
        <w:t>1</w:t>
      </w:r>
      <w:proofErr w:type="gram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Подзоны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F91C63">
        <w:rPr>
          <w:rFonts w:ascii="Times New Roman" w:hAnsi="Times New Roman" w:cs="Times New Roman"/>
          <w:sz w:val="24"/>
          <w:szCs w:val="24"/>
        </w:rPr>
        <w:t>подзон</w:t>
      </w:r>
      <w:proofErr w:type="spellEnd"/>
      <w:r w:rsidRPr="00F91C63">
        <w:rPr>
          <w:rFonts w:ascii="Times New Roman" w:hAnsi="Times New Roman" w:cs="Times New Roman"/>
          <w:sz w:val="24"/>
          <w:szCs w:val="24"/>
        </w:rPr>
        <w:t xml:space="preserve"> и участков градостроительного зонирования.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4. </w:t>
      </w:r>
      <w:proofErr w:type="gramStart"/>
      <w:r w:rsidRPr="00F91C63">
        <w:rPr>
          <w:rFonts w:ascii="Times New Roman" w:hAnsi="Times New Roman" w:cs="Times New Roman"/>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5. Границы территориальных зон содержат перечень координат характерных точек в установленной системе </w:t>
      </w:r>
      <w:proofErr w:type="spellStart"/>
      <w:r w:rsidRPr="00F91C63">
        <w:rPr>
          <w:rFonts w:ascii="Times New Roman" w:hAnsi="Times New Roman" w:cs="Times New Roman"/>
          <w:sz w:val="24"/>
          <w:szCs w:val="24"/>
        </w:rPr>
        <w:t>координат</w:t>
      </w:r>
      <w:r w:rsidRPr="00F91C63">
        <w:rPr>
          <w:rFonts w:ascii="Times New Roman" w:hAnsi="Times New Roman" w:cs="Times New Roman"/>
          <w:iCs/>
          <w:sz w:val="24"/>
          <w:szCs w:val="24"/>
        </w:rPr>
        <w:t>или</w:t>
      </w:r>
      <w:r w:rsidRPr="00F91C63">
        <w:rPr>
          <w:rFonts w:ascii="Times New Roman" w:hAnsi="Times New Roman" w:cs="Times New Roman"/>
          <w:sz w:val="24"/>
          <w:szCs w:val="24"/>
        </w:rPr>
        <w:t>имеют</w:t>
      </w:r>
      <w:proofErr w:type="spellEnd"/>
      <w:r w:rsidRPr="00F91C63">
        <w:rPr>
          <w:rFonts w:ascii="Times New Roman" w:hAnsi="Times New Roman" w:cs="Times New Roman"/>
          <w:sz w:val="24"/>
          <w:szCs w:val="24"/>
        </w:rPr>
        <w:t xml:space="preserve"> текстовое описание их прохождения для идентификации их местоположения.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7. На карте градостроительного зонирования отображены границы зон с особыми условиями использования территорий.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9. Градостроительные регламенты установлены с учетом: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91C63">
        <w:rPr>
          <w:rFonts w:ascii="Times New Roman" w:hAnsi="Times New Roman" w:cs="Times New Roman"/>
          <w:sz w:val="24"/>
          <w:szCs w:val="24"/>
        </w:rPr>
        <w:t>Павловскогомуниципального</w:t>
      </w:r>
      <w:proofErr w:type="spellEnd"/>
      <w:r w:rsidRPr="00F91C63">
        <w:rPr>
          <w:rFonts w:ascii="Times New Roman" w:hAnsi="Times New Roman" w:cs="Times New Roman"/>
          <w:sz w:val="24"/>
          <w:szCs w:val="24"/>
        </w:rPr>
        <w:t xml:space="preserve"> района </w:t>
      </w:r>
      <w:proofErr w:type="gramStart"/>
      <w:r w:rsidRPr="00F91C63">
        <w:rPr>
          <w:rFonts w:ascii="Times New Roman" w:hAnsi="Times New Roman" w:cs="Times New Roman"/>
          <w:sz w:val="24"/>
          <w:szCs w:val="24"/>
        </w:rPr>
        <w:t>зон планируемого размещения объектов капитального строительства районного значения</w:t>
      </w:r>
      <w:proofErr w:type="gramEnd"/>
      <w:r w:rsidRPr="00F91C63">
        <w:rPr>
          <w:rFonts w:ascii="Times New Roman" w:hAnsi="Times New Roman" w:cs="Times New Roman"/>
          <w:sz w:val="24"/>
          <w:szCs w:val="24"/>
        </w:rPr>
        <w:t xml:space="preserve">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видов территориальных зон;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11. </w:t>
      </w:r>
      <w:proofErr w:type="gramStart"/>
      <w:r w:rsidRPr="00F91C63">
        <w:rPr>
          <w:rFonts w:ascii="Times New Roman" w:hAnsi="Times New Roman" w:cs="Times New Roman"/>
          <w:sz w:val="24"/>
          <w:szCs w:val="24"/>
        </w:rPr>
        <w:t xml:space="preserve">На земельные участки в границах территорий </w:t>
      </w:r>
      <w:r w:rsidRPr="00F91C63">
        <w:rPr>
          <w:rFonts w:ascii="Times New Roman" w:hAnsi="Times New Roman" w:cs="Times New Roman"/>
          <w:color w:val="000000"/>
          <w:sz w:val="24"/>
          <w:szCs w:val="24"/>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w:t>
      </w:r>
      <w:proofErr w:type="gramEnd"/>
      <w:r w:rsidRPr="00F91C63">
        <w:rPr>
          <w:rFonts w:ascii="Times New Roman" w:hAnsi="Times New Roman" w:cs="Times New Roman"/>
          <w:color w:val="000000"/>
          <w:sz w:val="24"/>
          <w:szCs w:val="24"/>
          <w:shd w:val="clear" w:color="auto" w:fill="FFFFFF"/>
        </w:rPr>
        <w:t xml:space="preserve"> Федерации об охране объектов культурного наследия</w:t>
      </w:r>
      <w:r w:rsidRPr="00F91C63">
        <w:rPr>
          <w:rFonts w:ascii="Times New Roman" w:hAnsi="Times New Roman" w:cs="Times New Roman"/>
          <w:sz w:val="24"/>
          <w:szCs w:val="24"/>
        </w:rPr>
        <w:t>;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w:t>
      </w:r>
      <w:r w:rsidRPr="00F91C63">
        <w:rPr>
          <w:rFonts w:ascii="Times New Roman" w:hAnsi="Times New Roman" w:cs="Times New Roman"/>
          <w:sz w:val="24"/>
          <w:szCs w:val="24"/>
        </w:rPr>
        <w:lastRenderedPageBreak/>
        <w:t>уполномоченным федеральным органом, по объектам регионального значения - уполномоченным органом исполнительной власти Воронежской области.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12. </w:t>
      </w:r>
      <w:r w:rsidRPr="00F91C63">
        <w:rPr>
          <w:rFonts w:ascii="Times New Roman" w:hAnsi="Times New Roman" w:cs="Times New Roman"/>
          <w:color w:val="000000"/>
          <w:sz w:val="24"/>
          <w:szCs w:val="24"/>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природно-экологические факторы: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особо охраняемые природные территории и их 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природные лечебные ресурсы и округа горно-санитарной охраны;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водные объекты и их водоохранные зоны и прибрежные защитные полосы;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источники водоснабжения и зоны санитарной охраны;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месторождения полезных ископаемых;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w:t>
      </w:r>
      <w:r w:rsidRPr="00F91C63">
        <w:rPr>
          <w:rFonts w:ascii="Times New Roman" w:hAnsi="Times New Roman" w:cs="Times New Roman"/>
          <w:color w:val="000000"/>
          <w:sz w:val="24"/>
          <w:szCs w:val="24"/>
          <w:shd w:val="clear" w:color="auto" w:fill="FFFFFF"/>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техногенные факторы: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промышленные, коммунальные и сельскохозяйственные предприятия и их санитарно-защитные зоны;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объектов канализации и их санитарно-защитные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санитарно-защитные зоны от объектов теплоснабжения;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объектов электроэнергетики и их санитарно-защитные и охранные зоны,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объекты связи и иные объекты, создающие электромагнитные поля и их санитарно-защитные зоны и зоны ограничений;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магистральные трубопроводы, в т.ч. газораспределительных сети и их 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железные дороги и их 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охраняемые объекты и их 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иные объекты и зоны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историко-культурные факторы: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границы историко-культурных заповедников (музеев-заповедников);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14. Градостроительные регламенты устанавливаются в соответствии с законодательством Российской Федерации.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том числе: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градостроительный регламент в границах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 устанавливается в соответствии с Водным кодексом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91C63">
        <w:rPr>
          <w:rFonts w:ascii="Times New Roman" w:hAnsi="Times New Roman" w:cs="Times New Roman"/>
          <w:sz w:val="24"/>
          <w:szCs w:val="24"/>
        </w:rPr>
        <w:t>условий использования территории зоны охраняемых объектов</w:t>
      </w:r>
      <w:proofErr w:type="gram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16. </w:t>
      </w:r>
      <w:proofErr w:type="gramStart"/>
      <w:r w:rsidRPr="00F91C63">
        <w:rPr>
          <w:rFonts w:ascii="Times New Roman" w:hAnsi="Times New Roman" w:cs="Times New Roman"/>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91C63">
        <w:rPr>
          <w:rFonts w:ascii="Times New Roman" w:hAnsi="Times New Roman" w:cs="Times New Roman"/>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F91C63" w:rsidRPr="00F91C63" w:rsidRDefault="00F91C63" w:rsidP="00F91C63">
      <w:pPr>
        <w:pStyle w:val="3"/>
        <w:spacing w:before="0" w:after="0"/>
        <w:contextualSpacing/>
        <w:rPr>
          <w:rFonts w:cs="Times New Roman"/>
          <w:szCs w:val="24"/>
        </w:rPr>
      </w:pPr>
      <w:bookmarkStart w:id="60" w:name="_Toc290561456"/>
      <w:bookmarkStart w:id="61" w:name="_Toc268484948"/>
      <w:bookmarkStart w:id="62" w:name="_Toc268487888"/>
      <w:bookmarkStart w:id="63" w:name="_Toc290562098"/>
      <w:bookmarkStart w:id="64" w:name="_Toc295395876"/>
      <w:r w:rsidRPr="00F91C63">
        <w:rPr>
          <w:rFonts w:cs="Times New Roman"/>
          <w:szCs w:val="24"/>
        </w:rPr>
        <w:t>Статья 6. Использование земельных участков, на которые распространяется</w:t>
      </w:r>
      <w:bookmarkStart w:id="65" w:name="_Toc290561457"/>
      <w:bookmarkEnd w:id="60"/>
      <w:r w:rsidRPr="00F91C63">
        <w:rPr>
          <w:rFonts w:cs="Times New Roman"/>
          <w:szCs w:val="24"/>
        </w:rPr>
        <w:t xml:space="preserve"> действие градостроительных регламентов</w:t>
      </w:r>
      <w:bookmarkEnd w:id="61"/>
      <w:bookmarkEnd w:id="62"/>
      <w:bookmarkEnd w:id="63"/>
      <w:bookmarkEnd w:id="64"/>
      <w:bookmarkEnd w:id="65"/>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Использование и застройка земельных участков 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w:t>
      </w:r>
      <w:r w:rsidRPr="00F91C63">
        <w:rPr>
          <w:rFonts w:ascii="Times New Roman" w:hAnsi="Times New Roman" w:cs="Times New Roman"/>
          <w:sz w:val="24"/>
          <w:szCs w:val="24"/>
        </w:rPr>
        <w:lastRenderedPageBreak/>
        <w:t>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91C63">
        <w:rPr>
          <w:rFonts w:ascii="Times New Roman" w:hAnsi="Times New Roman" w:cs="Times New Roman"/>
          <w:sz w:val="24"/>
          <w:szCs w:val="24"/>
        </w:rPr>
        <w:t xml:space="preserve"> актами, при условии обязательного соблюдения требований технических регламентов;</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F91C63">
        <w:rPr>
          <w:rFonts w:ascii="Times New Roman" w:hAnsi="Times New Roman" w:cs="Times New Roman"/>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F91C63" w:rsidRPr="00F91C63" w:rsidRDefault="00F91C63" w:rsidP="00F91C63">
      <w:pPr>
        <w:pStyle w:val="3"/>
        <w:spacing w:before="0" w:after="0"/>
        <w:contextualSpacing/>
        <w:rPr>
          <w:rFonts w:cs="Times New Roman"/>
          <w:szCs w:val="24"/>
        </w:rPr>
      </w:pPr>
      <w:bookmarkStart w:id="66" w:name="_Toc290561458"/>
      <w:bookmarkStart w:id="67" w:name="_Toc268484949"/>
      <w:bookmarkStart w:id="68" w:name="_Toc268487889"/>
      <w:bookmarkStart w:id="69" w:name="_Toc290562099"/>
      <w:bookmarkStart w:id="70" w:name="_Toc295395877"/>
      <w:r w:rsidRPr="00F91C63">
        <w:rPr>
          <w:rFonts w:cs="Times New Roman"/>
          <w:szCs w:val="24"/>
        </w:rPr>
        <w:t>Статья 7. Особенности использования и застройки земельных участков, расположенных на территориях,</w:t>
      </w:r>
      <w:bookmarkStart w:id="71" w:name="_Toc290561459"/>
      <w:bookmarkEnd w:id="66"/>
      <w:r w:rsidRPr="00F91C63">
        <w:rPr>
          <w:rFonts w:cs="Times New Roman"/>
          <w:szCs w:val="24"/>
        </w:rPr>
        <w:t xml:space="preserve"> отнесенных Правилами к различным территориальным зонам</w:t>
      </w:r>
      <w:bookmarkEnd w:id="67"/>
      <w:bookmarkEnd w:id="68"/>
      <w:bookmarkEnd w:id="69"/>
      <w:bookmarkEnd w:id="70"/>
      <w:bookmarkEnd w:id="71"/>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F91C63" w:rsidRPr="00F91C63" w:rsidRDefault="00F91C63" w:rsidP="00F91C63">
      <w:pPr>
        <w:pStyle w:val="3"/>
        <w:spacing w:before="0" w:after="0"/>
        <w:rPr>
          <w:rFonts w:cs="Times New Roman"/>
          <w:szCs w:val="24"/>
        </w:rPr>
      </w:pPr>
      <w:bookmarkStart w:id="72" w:name="_Toc268484950"/>
      <w:bookmarkStart w:id="73" w:name="_Toc268487890"/>
      <w:bookmarkStart w:id="74" w:name="_Toc290561460"/>
      <w:bookmarkStart w:id="75" w:name="_Toc290562100"/>
      <w:bookmarkStart w:id="76" w:name="_Toc295395878"/>
      <w:r w:rsidRPr="00F91C63">
        <w:rPr>
          <w:rFonts w:cs="Times New Roman"/>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2"/>
      <w:bookmarkEnd w:id="73"/>
      <w:bookmarkEnd w:id="74"/>
      <w:bookmarkEnd w:id="75"/>
      <w:bookmarkEnd w:id="76"/>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w:t>
      </w:r>
      <w:proofErr w:type="gramStart"/>
      <w:r w:rsidRPr="00F91C63">
        <w:rPr>
          <w:rFonts w:ascii="Times New Roman" w:hAnsi="Times New Roman" w:cs="Times New Roman"/>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F91C63">
        <w:rPr>
          <w:rFonts w:ascii="Times New Roman" w:hAnsi="Times New Roman" w:cs="Times New Roman"/>
          <w:sz w:val="24"/>
          <w:szCs w:val="24"/>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F91C63">
        <w:rPr>
          <w:rFonts w:ascii="Times New Roman" w:hAnsi="Times New Roman" w:cs="Times New Roman"/>
          <w:sz w:val="24"/>
          <w:szCs w:val="24"/>
        </w:rPr>
        <w:t>их</w:t>
      </w:r>
      <w:proofErr w:type="gramEnd"/>
      <w:r w:rsidRPr="00F91C63">
        <w:rPr>
          <w:rFonts w:ascii="Times New Roman" w:hAnsi="Times New Roman" w:cs="Times New Roman"/>
          <w:sz w:val="24"/>
          <w:szCs w:val="24"/>
        </w:rPr>
        <w:t xml:space="preserve"> в соответствие установленным градостроительным регламентам.</w:t>
      </w:r>
    </w:p>
    <w:p w:rsidR="00F91C63" w:rsidRPr="00F91C63" w:rsidRDefault="00F91C63" w:rsidP="00F91C63">
      <w:pPr>
        <w:spacing w:after="0"/>
        <w:ind w:firstLine="567"/>
        <w:rPr>
          <w:rFonts w:ascii="Times New Roman" w:hAnsi="Times New Roman" w:cs="Times New Roman"/>
          <w:i/>
          <w:iCs/>
          <w:sz w:val="24"/>
          <w:szCs w:val="24"/>
        </w:rPr>
      </w:pPr>
      <w:r w:rsidRPr="00F91C63">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F91C63" w:rsidRPr="00F91C63" w:rsidRDefault="00F91C63" w:rsidP="00F91C63">
      <w:pPr>
        <w:pStyle w:val="3"/>
        <w:spacing w:before="0" w:after="0"/>
        <w:rPr>
          <w:rFonts w:cs="Times New Roman"/>
          <w:szCs w:val="24"/>
        </w:rPr>
      </w:pPr>
      <w:bookmarkStart w:id="77" w:name="_Toc268487891"/>
      <w:bookmarkStart w:id="78" w:name="_Toc290561461"/>
      <w:bookmarkStart w:id="79" w:name="_Toc290562101"/>
      <w:bookmarkStart w:id="80" w:name="_Toc295395879"/>
      <w:r w:rsidRPr="00F91C63">
        <w:rPr>
          <w:rFonts w:cs="Times New Roman"/>
          <w:szCs w:val="24"/>
        </w:rPr>
        <w:t>Статья 9. Осуществление строительства, реконструкции объектов капитального строительства</w:t>
      </w:r>
      <w:bookmarkEnd w:id="77"/>
      <w:bookmarkEnd w:id="78"/>
      <w:bookmarkEnd w:id="79"/>
      <w:bookmarkEnd w:id="80"/>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w:t>
      </w:r>
      <w:proofErr w:type="gramStart"/>
      <w:r w:rsidRPr="00F91C63">
        <w:rPr>
          <w:rFonts w:ascii="Times New Roman" w:hAnsi="Times New Roman" w:cs="Times New Roman"/>
          <w:sz w:val="24"/>
          <w:szCs w:val="24"/>
        </w:rPr>
        <w:t xml:space="preserve">Строительство, реконструкция объектов капитального строительства 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поселения.</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F91C63" w:rsidRPr="00F91C63" w:rsidRDefault="00F91C63" w:rsidP="00F91C63">
      <w:pPr>
        <w:pStyle w:val="2"/>
        <w:spacing w:before="0" w:after="0"/>
        <w:rPr>
          <w:rFonts w:cs="Times New Roman"/>
          <w:szCs w:val="24"/>
        </w:rPr>
      </w:pPr>
      <w:bookmarkStart w:id="81" w:name="_Toc268484951"/>
      <w:bookmarkStart w:id="82" w:name="_Toc268487893"/>
      <w:bookmarkStart w:id="83" w:name="_Toc290561462"/>
      <w:bookmarkStart w:id="84" w:name="_Toc290562102"/>
      <w:bookmarkStart w:id="85" w:name="_Toc290563741"/>
      <w:bookmarkStart w:id="86" w:name="_Toc291661730"/>
      <w:bookmarkStart w:id="87" w:name="_Toc291666452"/>
      <w:bookmarkStart w:id="88" w:name="_Toc291679455"/>
      <w:bookmarkStart w:id="89" w:name="_Toc291680709"/>
      <w:bookmarkStart w:id="90" w:name="_Toc292180256"/>
      <w:bookmarkStart w:id="91" w:name="_Toc292180672"/>
      <w:bookmarkStart w:id="92" w:name="_Toc292181402"/>
      <w:bookmarkStart w:id="93" w:name="_Toc292182044"/>
      <w:bookmarkStart w:id="94" w:name="_Toc294258547"/>
      <w:bookmarkStart w:id="95" w:name="_Toc294281777"/>
      <w:bookmarkStart w:id="96" w:name="_Toc295395880"/>
      <w:r w:rsidRPr="00F91C63">
        <w:rPr>
          <w:rFonts w:cs="Times New Roman"/>
          <w:szCs w:val="24"/>
        </w:rPr>
        <w:lastRenderedPageBreak/>
        <w:t xml:space="preserve">2. ПОЛОЖЕНИЕ ОБ ИЗМЕНЕНИИ ВИДОВ РАЗРЕШЕННОГОИСПОЛЬЗОВАНИЯ ЗЕМЕЛЬНЫХ УЧАСТКОВ И ОБЪЕКТОВ </w:t>
      </w:r>
      <w:proofErr w:type="gramStart"/>
      <w:r w:rsidRPr="00F91C63">
        <w:rPr>
          <w:rFonts w:cs="Times New Roman"/>
          <w:szCs w:val="24"/>
        </w:rPr>
        <w:t>КАПИТАЛЬНОГО</w:t>
      </w:r>
      <w:proofErr w:type="gramEnd"/>
      <w:r w:rsidRPr="00F91C63">
        <w:rPr>
          <w:rFonts w:cs="Times New Roman"/>
          <w:szCs w:val="24"/>
        </w:rPr>
        <w:t xml:space="preserve"> ТРОИТЕЛЬСТВА ФИЗИЧЕСКИМИ И ЮРИДИЧЕСКИМИ ЛИЦАМИ</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F91C63" w:rsidRPr="00F91C63" w:rsidRDefault="00F91C63" w:rsidP="00F91C63">
      <w:pPr>
        <w:pStyle w:val="3"/>
        <w:spacing w:before="0" w:after="0"/>
        <w:rPr>
          <w:rFonts w:cs="Times New Roman"/>
          <w:szCs w:val="24"/>
        </w:rPr>
      </w:pPr>
      <w:bookmarkStart w:id="97" w:name="_Toc268487894"/>
      <w:bookmarkStart w:id="98" w:name="_Toc290561463"/>
      <w:bookmarkStart w:id="99" w:name="_Toc290562103"/>
      <w:bookmarkStart w:id="100" w:name="_Toc295395881"/>
      <w:r w:rsidRPr="00F91C63">
        <w:rPr>
          <w:rFonts w:cs="Times New Roman"/>
          <w:szCs w:val="24"/>
        </w:rPr>
        <w:t>Статья 10. Порядок изменения видов разрешенного использования земельных участков и объектов капитального строительства</w:t>
      </w:r>
      <w:bookmarkEnd w:id="97"/>
      <w:bookmarkEnd w:id="98"/>
      <w:bookmarkEnd w:id="99"/>
      <w:bookmarkEnd w:id="100"/>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w:t>
      </w:r>
      <w:proofErr w:type="gramStart"/>
      <w:r w:rsidRPr="00F91C63">
        <w:rPr>
          <w:rFonts w:ascii="Times New Roman" w:hAnsi="Times New Roman" w:cs="Times New Roman"/>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w:t>
      </w:r>
      <w:r w:rsidRPr="00F91C63">
        <w:rPr>
          <w:rFonts w:ascii="Times New Roman" w:hAnsi="Times New Roman" w:cs="Times New Roman"/>
          <w:sz w:val="24"/>
          <w:szCs w:val="24"/>
        </w:rPr>
        <w:lastRenderedPageBreak/>
        <w:t xml:space="preserve">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ст.12 настоящих Правил.</w:t>
      </w:r>
    </w:p>
    <w:p w:rsidR="00F91C63" w:rsidRPr="00F91C63" w:rsidRDefault="00F91C63" w:rsidP="00F91C63">
      <w:pPr>
        <w:pStyle w:val="3"/>
        <w:spacing w:before="0" w:after="0"/>
        <w:rPr>
          <w:rFonts w:cs="Times New Roman"/>
          <w:szCs w:val="24"/>
        </w:rPr>
      </w:pPr>
      <w:bookmarkStart w:id="101" w:name="_Toc268487895"/>
      <w:bookmarkStart w:id="102" w:name="_Toc290561464"/>
      <w:bookmarkStart w:id="103" w:name="_Toc290562104"/>
      <w:bookmarkStart w:id="104" w:name="_Toc295395882"/>
      <w:r w:rsidRPr="00F91C63">
        <w:rPr>
          <w:rFonts w:cs="Times New Roman"/>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01"/>
      <w:bookmarkEnd w:id="102"/>
      <w:bookmarkEnd w:id="103"/>
      <w:bookmarkEnd w:id="104"/>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подготовке документации по планировке территории;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планировании строительства (реконструкции) капитальных зданий и сооружений;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среды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91C63">
        <w:rPr>
          <w:rFonts w:ascii="Times New Roman" w:hAnsi="Times New Roman" w:cs="Times New Roman"/>
          <w:sz w:val="24"/>
          <w:szCs w:val="24"/>
        </w:rPr>
        <w:t>недопущения существенного снижения стоимости соседних объектов недвижимости</w:t>
      </w:r>
      <w:proofErr w:type="gramEnd"/>
      <w:r w:rsidRPr="00F91C63">
        <w:rPr>
          <w:rFonts w:ascii="Times New Roman" w:hAnsi="Times New Roman" w:cs="Times New Roman"/>
          <w:sz w:val="24"/>
          <w:szCs w:val="24"/>
        </w:rPr>
        <w:t>.</w:t>
      </w:r>
    </w:p>
    <w:p w:rsidR="00F91C63" w:rsidRPr="00F91C63" w:rsidRDefault="00F91C63" w:rsidP="00F91C63">
      <w:pPr>
        <w:pStyle w:val="3"/>
        <w:spacing w:before="0" w:after="0"/>
        <w:rPr>
          <w:rFonts w:cs="Times New Roman"/>
          <w:szCs w:val="24"/>
        </w:rPr>
      </w:pPr>
      <w:bookmarkStart w:id="105" w:name="_Toc268487892"/>
      <w:bookmarkStart w:id="106" w:name="_Toc290561465"/>
      <w:bookmarkStart w:id="107" w:name="_Toc290562105"/>
      <w:bookmarkStart w:id="108" w:name="_Toc295395883"/>
      <w:r w:rsidRPr="00F91C63">
        <w:rPr>
          <w:rFonts w:cs="Times New Roman"/>
          <w:szCs w:val="24"/>
        </w:rPr>
        <w:t xml:space="preserve">Статья 12. Порядок предоставления разрешения на отклонение от </w:t>
      </w:r>
      <w:proofErr w:type="spellStart"/>
      <w:r w:rsidRPr="00F91C63">
        <w:rPr>
          <w:rFonts w:cs="Times New Roman"/>
          <w:szCs w:val="24"/>
        </w:rPr>
        <w:t>предельныхпараметров</w:t>
      </w:r>
      <w:proofErr w:type="spellEnd"/>
      <w:r w:rsidRPr="00F91C63">
        <w:rPr>
          <w:rFonts w:cs="Times New Roman"/>
          <w:szCs w:val="24"/>
        </w:rPr>
        <w:t xml:space="preserve"> разрешенного строительства, реконструкции объекта капитального строительства</w:t>
      </w:r>
      <w:bookmarkEnd w:id="105"/>
      <w:bookmarkEnd w:id="106"/>
      <w:bookmarkEnd w:id="107"/>
      <w:bookmarkEnd w:id="108"/>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F91C63">
        <w:rPr>
          <w:rFonts w:ascii="Times New Roman" w:hAnsi="Times New Roman" w:cs="Times New Roman"/>
          <w:sz w:val="24"/>
          <w:szCs w:val="24"/>
        </w:rPr>
        <w:t xml:space="preserve"> отклонения от предельных параметров разрешенного строительства, реконструкции объекта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предоставления разрешения или об отказе в предоставлении такого разрешения с указанием причин принятого решения.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w:t>
      </w:r>
      <w:r w:rsidRPr="00F91C63">
        <w:rPr>
          <w:rFonts w:ascii="Times New Roman" w:hAnsi="Times New Roman" w:cs="Times New Roman"/>
          <w:sz w:val="24"/>
          <w:szCs w:val="24"/>
        </w:rPr>
        <w:lastRenderedPageBreak/>
        <w:t>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109" w:name="_Toc268484952"/>
      <w:bookmarkStart w:id="110" w:name="_Toc268487896"/>
    </w:p>
    <w:p w:rsidR="00F91C63" w:rsidRPr="00F91C63" w:rsidRDefault="00F91C63" w:rsidP="00F91C63">
      <w:pPr>
        <w:pStyle w:val="2"/>
        <w:spacing w:before="0" w:after="0"/>
        <w:contextualSpacing/>
        <w:rPr>
          <w:rFonts w:cs="Times New Roman"/>
          <w:szCs w:val="24"/>
        </w:rPr>
      </w:pPr>
      <w:bookmarkStart w:id="111" w:name="_Toc290561466"/>
      <w:bookmarkStart w:id="112" w:name="_Toc290562106"/>
      <w:bookmarkStart w:id="113" w:name="_Toc290563745"/>
      <w:bookmarkStart w:id="114" w:name="_Toc291661734"/>
      <w:bookmarkStart w:id="115" w:name="_Toc291666456"/>
      <w:bookmarkStart w:id="116" w:name="_Toc291679459"/>
      <w:bookmarkStart w:id="117" w:name="_Toc291680713"/>
      <w:bookmarkStart w:id="118" w:name="_Toc292180260"/>
      <w:bookmarkStart w:id="119" w:name="_Toc292180676"/>
      <w:bookmarkStart w:id="120" w:name="_Toc292181406"/>
      <w:bookmarkStart w:id="121" w:name="_Toc292182048"/>
      <w:bookmarkStart w:id="122" w:name="_Toc294258551"/>
      <w:bookmarkStart w:id="123" w:name="_Toc294281781"/>
      <w:bookmarkStart w:id="124" w:name="_Toc295395884"/>
      <w:r w:rsidRPr="00F91C63">
        <w:rPr>
          <w:rFonts w:cs="Times New Roman"/>
          <w:szCs w:val="24"/>
        </w:rPr>
        <w:t>3. ПОЛОЖЕНИЕ О ПОДГОТОВКЕ ДОКУМЕНТАЦИИ</w:t>
      </w:r>
      <w:bookmarkStart w:id="125" w:name="_Toc268487897"/>
      <w:bookmarkEnd w:id="109"/>
      <w:bookmarkEnd w:id="110"/>
      <w:r w:rsidRPr="00F91C63">
        <w:rPr>
          <w:rFonts w:cs="Times New Roman"/>
          <w:szCs w:val="24"/>
        </w:rPr>
        <w:t>ПО ПЛАНИРОВКЕТЕРРИТОРИИ</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F91C63" w:rsidRPr="00F91C63" w:rsidRDefault="00F91C63" w:rsidP="00F91C63">
      <w:pPr>
        <w:pStyle w:val="3"/>
        <w:spacing w:before="0" w:after="0"/>
        <w:contextualSpacing/>
        <w:rPr>
          <w:rFonts w:cs="Times New Roman"/>
          <w:szCs w:val="24"/>
        </w:rPr>
      </w:pPr>
      <w:bookmarkStart w:id="126" w:name="_Toc268487898"/>
      <w:bookmarkStart w:id="127" w:name="_Toc290561467"/>
      <w:bookmarkStart w:id="128" w:name="_Toc290562107"/>
      <w:bookmarkStart w:id="129" w:name="_Toc295395885"/>
      <w:r w:rsidRPr="00F91C63">
        <w:rPr>
          <w:rFonts w:cs="Times New Roman"/>
          <w:szCs w:val="24"/>
        </w:rPr>
        <w:t xml:space="preserve">Статья 13. Общие положения о подготовке </w:t>
      </w:r>
      <w:proofErr w:type="spellStart"/>
      <w:r w:rsidRPr="00F91C63">
        <w:rPr>
          <w:rFonts w:cs="Times New Roman"/>
          <w:szCs w:val="24"/>
        </w:rPr>
        <w:t>документациипо</w:t>
      </w:r>
      <w:proofErr w:type="spellEnd"/>
      <w:r w:rsidRPr="00F91C63">
        <w:rPr>
          <w:rFonts w:cs="Times New Roman"/>
          <w:szCs w:val="24"/>
        </w:rPr>
        <w:t xml:space="preserve"> планировке территории</w:t>
      </w:r>
      <w:bookmarkEnd w:id="126"/>
      <w:bookmarkEnd w:id="127"/>
      <w:bookmarkEnd w:id="128"/>
      <w:bookmarkEnd w:id="129"/>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сельскогопоселения</w:t>
      </w:r>
      <w:proofErr w:type="spellEnd"/>
      <w:r w:rsidRPr="00F91C63">
        <w:rPr>
          <w:rFonts w:ascii="Times New Roman" w:hAnsi="Times New Roman" w:cs="Times New Roman"/>
          <w:sz w:val="24"/>
          <w:szCs w:val="24"/>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w:t>
      </w:r>
      <w:proofErr w:type="gramStart"/>
      <w:r w:rsidRPr="00F91C63">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proofErr w:type="spellStart"/>
      <w:r w:rsidRPr="00F91C63">
        <w:rPr>
          <w:rFonts w:ascii="Times New Roman" w:hAnsi="Times New Roman" w:cs="Times New Roman"/>
          <w:sz w:val="24"/>
          <w:szCs w:val="24"/>
        </w:rPr>
        <w:t>Павловскогомуниципального</w:t>
      </w:r>
      <w:proofErr w:type="spellEnd"/>
      <w:r w:rsidRPr="00F91C63">
        <w:rPr>
          <w:rFonts w:ascii="Times New Roman" w:hAnsi="Times New Roman" w:cs="Times New Roman"/>
          <w:sz w:val="24"/>
          <w:szCs w:val="24"/>
        </w:rPr>
        <w:t xml:space="preserve"> района, генерального плана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roofErr w:type="gram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proofErr w:type="spellStart"/>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сельского</w:t>
      </w:r>
      <w:proofErr w:type="spellEnd"/>
      <w:r w:rsidRPr="00F91C63">
        <w:rPr>
          <w:rFonts w:ascii="Times New Roman" w:hAnsi="Times New Roman" w:cs="Times New Roman"/>
          <w:sz w:val="24"/>
          <w:szCs w:val="24"/>
        </w:rPr>
        <w:t xml:space="preserve">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до их утверждения подлежат обязательному рассмотрению на публичных слушаниях.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5. </w:t>
      </w:r>
      <w:proofErr w:type="gramStart"/>
      <w:r w:rsidRPr="00F91C63">
        <w:rPr>
          <w:rFonts w:ascii="Times New Roman" w:hAnsi="Times New Roman" w:cs="Times New Roman"/>
          <w:sz w:val="24"/>
          <w:szCs w:val="24"/>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91C63" w:rsidRPr="00F91C63" w:rsidRDefault="00F91C63" w:rsidP="00F91C63">
      <w:pPr>
        <w:pStyle w:val="2"/>
        <w:spacing w:before="0" w:after="0"/>
        <w:rPr>
          <w:rFonts w:cs="Times New Roman"/>
          <w:szCs w:val="24"/>
        </w:rPr>
      </w:pPr>
      <w:bookmarkStart w:id="130" w:name="_Toc268484953"/>
      <w:bookmarkStart w:id="131" w:name="_Toc268487899"/>
      <w:bookmarkStart w:id="132" w:name="_Toc290561468"/>
      <w:bookmarkStart w:id="133" w:name="_Toc290562108"/>
      <w:bookmarkStart w:id="134" w:name="_Toc290563747"/>
      <w:bookmarkStart w:id="135" w:name="_Toc291661736"/>
      <w:bookmarkStart w:id="136" w:name="_Toc291666458"/>
      <w:bookmarkStart w:id="137" w:name="_Toc291679461"/>
      <w:bookmarkStart w:id="138" w:name="_Toc291680715"/>
      <w:bookmarkStart w:id="139" w:name="_Toc292180262"/>
      <w:bookmarkStart w:id="140" w:name="_Toc292180678"/>
      <w:bookmarkStart w:id="141" w:name="_Toc292181408"/>
      <w:bookmarkStart w:id="142" w:name="_Toc292182050"/>
      <w:bookmarkStart w:id="143" w:name="_Toc294258553"/>
      <w:bookmarkStart w:id="144" w:name="_Toc294281783"/>
      <w:bookmarkStart w:id="145" w:name="_Toc295395886"/>
      <w:r w:rsidRPr="00F91C63">
        <w:rPr>
          <w:rFonts w:cs="Times New Roman"/>
          <w:szCs w:val="24"/>
        </w:rPr>
        <w:t>4. ПОЛОЖЕНИЕ О ПРОВЕДЕНИИ ПУБЛИЧНЫХ СЛУШАНИЙ ПО ВОПРОСАМЗЕМЛЕПОЛЬЗОВАНИЯ И ЗАСТРОЙКИ</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91C63" w:rsidRPr="00F91C63" w:rsidRDefault="00F91C63" w:rsidP="00F91C63">
      <w:pPr>
        <w:pStyle w:val="3"/>
        <w:spacing w:before="0" w:after="0"/>
        <w:rPr>
          <w:rFonts w:cs="Times New Roman"/>
          <w:szCs w:val="24"/>
        </w:rPr>
      </w:pPr>
      <w:bookmarkStart w:id="146" w:name="_Toc268484954"/>
      <w:bookmarkStart w:id="147" w:name="_Toc268487900"/>
      <w:bookmarkStart w:id="148" w:name="_Toc290561469"/>
      <w:bookmarkStart w:id="149" w:name="_Toc290562109"/>
      <w:bookmarkStart w:id="150" w:name="_Toc295395887"/>
      <w:r w:rsidRPr="00F91C63">
        <w:rPr>
          <w:rFonts w:cs="Times New Roman"/>
          <w:szCs w:val="24"/>
        </w:rPr>
        <w:t xml:space="preserve">Статья 14. Общие положения о порядке проведения публичных слушаний </w:t>
      </w:r>
      <w:proofErr w:type="spellStart"/>
      <w:r w:rsidRPr="00F91C63">
        <w:rPr>
          <w:rFonts w:cs="Times New Roman"/>
          <w:szCs w:val="24"/>
        </w:rPr>
        <w:t>повопросам</w:t>
      </w:r>
      <w:proofErr w:type="spellEnd"/>
      <w:r w:rsidRPr="00F91C63">
        <w:rPr>
          <w:rFonts w:cs="Times New Roman"/>
          <w:szCs w:val="24"/>
        </w:rPr>
        <w:t xml:space="preserve"> землепользования и застройки</w:t>
      </w:r>
      <w:bookmarkEnd w:id="146"/>
      <w:bookmarkEnd w:id="147"/>
      <w:bookmarkEnd w:id="148"/>
      <w:bookmarkEnd w:id="149"/>
      <w:bookmarkEnd w:id="150"/>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F91C63">
        <w:rPr>
          <w:rFonts w:ascii="Times New Roman" w:hAnsi="Times New Roman" w:cs="Times New Roman"/>
          <w:sz w:val="24"/>
          <w:szCs w:val="24"/>
        </w:rPr>
        <w:lastRenderedPageBreak/>
        <w:t>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Публичные слушания проводятся: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по проекту Генерального плана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по проекту Правил землепользования и застройки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по проектам планировки территории и проектам межевания территорий;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 иных случаях, предусмотренных действующим законодательством.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bookmarkStart w:id="151" w:name="_Toc268484955"/>
      <w:bookmarkStart w:id="152" w:name="_Toc268487901"/>
      <w:bookmarkStart w:id="153" w:name="_Toc290561470"/>
    </w:p>
    <w:p w:rsidR="00F91C63" w:rsidRPr="00F91C63" w:rsidRDefault="00F91C63" w:rsidP="00F91C63">
      <w:pPr>
        <w:pStyle w:val="2"/>
        <w:spacing w:before="0" w:after="0"/>
        <w:rPr>
          <w:rFonts w:cs="Times New Roman"/>
          <w:szCs w:val="24"/>
        </w:rPr>
      </w:pPr>
      <w:bookmarkStart w:id="154" w:name="_Toc290562110"/>
      <w:bookmarkStart w:id="155" w:name="_Toc290563749"/>
      <w:bookmarkStart w:id="156" w:name="_Toc291661738"/>
      <w:bookmarkStart w:id="157" w:name="_Toc291666460"/>
      <w:bookmarkStart w:id="158" w:name="_Toc291679463"/>
      <w:bookmarkStart w:id="159" w:name="_Toc291680717"/>
      <w:bookmarkStart w:id="160" w:name="_Toc292180264"/>
      <w:bookmarkStart w:id="161" w:name="_Toc292180680"/>
      <w:bookmarkStart w:id="162" w:name="_Toc292181410"/>
      <w:bookmarkStart w:id="163" w:name="_Toc292182052"/>
      <w:bookmarkStart w:id="164" w:name="_Toc294258555"/>
      <w:bookmarkStart w:id="165" w:name="_Toc294281785"/>
      <w:bookmarkStart w:id="166" w:name="_Toc295395888"/>
      <w:r w:rsidRPr="00F91C63">
        <w:rPr>
          <w:rFonts w:cs="Times New Roman"/>
          <w:szCs w:val="24"/>
        </w:rPr>
        <w:t>5. ПОЛОЖЕНИЕ О ВНЕСЕНИИ ИЗМЕНЕНИЙ</w:t>
      </w:r>
      <w:bookmarkStart w:id="167" w:name="_Toc268487902"/>
      <w:bookmarkStart w:id="168" w:name="_Toc290561471"/>
      <w:bookmarkEnd w:id="151"/>
      <w:bookmarkEnd w:id="152"/>
      <w:bookmarkEnd w:id="153"/>
      <w:r w:rsidRPr="00F91C63">
        <w:rPr>
          <w:rFonts w:cs="Times New Roman"/>
          <w:szCs w:val="24"/>
        </w:rPr>
        <w:t>В ПРАВИЛА ЗЕМЛЕПОЛЬЗОВАНИЯ И ЗАСТРОЙКИ</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91C63" w:rsidRPr="00F91C63" w:rsidRDefault="00F91C63" w:rsidP="00F91C63">
      <w:pPr>
        <w:pStyle w:val="3"/>
        <w:spacing w:before="0" w:after="0"/>
        <w:rPr>
          <w:rFonts w:cs="Times New Roman"/>
          <w:szCs w:val="24"/>
        </w:rPr>
      </w:pPr>
      <w:bookmarkStart w:id="169" w:name="_Toc268487903"/>
      <w:bookmarkStart w:id="170" w:name="_Toc290561472"/>
      <w:bookmarkStart w:id="171" w:name="_Toc290562111"/>
      <w:bookmarkStart w:id="172" w:name="_Toc295395889"/>
      <w:r w:rsidRPr="00F91C63">
        <w:rPr>
          <w:rFonts w:cs="Times New Roman"/>
          <w:szCs w:val="24"/>
        </w:rPr>
        <w:t xml:space="preserve">Статья 15. Порядок внесения изменений в Правила </w:t>
      </w:r>
      <w:bookmarkEnd w:id="169"/>
      <w:r w:rsidRPr="00F91C63">
        <w:rPr>
          <w:rFonts w:cs="Times New Roman"/>
          <w:szCs w:val="24"/>
        </w:rPr>
        <w:t xml:space="preserve">землепользования и </w:t>
      </w:r>
      <w:proofErr w:type="spellStart"/>
      <w:r w:rsidRPr="00F91C63">
        <w:rPr>
          <w:rFonts w:cs="Times New Roman"/>
          <w:szCs w:val="24"/>
        </w:rPr>
        <w:t>застройки</w:t>
      </w:r>
      <w:r w:rsidRPr="00F91C63">
        <w:rPr>
          <w:rFonts w:cs="Times New Roman"/>
          <w:bCs w:val="0"/>
          <w:szCs w:val="24"/>
        </w:rPr>
        <w:t>Русско-Буйловского</w:t>
      </w:r>
      <w:proofErr w:type="spellEnd"/>
      <w:r w:rsidRPr="00F91C63">
        <w:rPr>
          <w:rFonts w:cs="Times New Roman"/>
          <w:szCs w:val="24"/>
        </w:rPr>
        <w:t xml:space="preserve"> сельского поселения</w:t>
      </w:r>
      <w:bookmarkEnd w:id="170"/>
      <w:bookmarkEnd w:id="171"/>
      <w:bookmarkEnd w:id="172"/>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Основаниями для рассмотрения вопроса о внесении изменений в Правила являются: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несоответствие Правил Генеральному плану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Предложения о внесении изменений в Правила направляются в Комиссию:</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органами местного самоуправления Павловского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К предложениям о внесении изменений в Правила прикладываются документы, подтверждающие необходимость внесения изменений в Правила.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5. Глава администрации поселения с учетом рекомендаций, содержащихся в заключени</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и настоящими Правилами.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F91C63">
        <w:rPr>
          <w:rFonts w:ascii="Times New Roman" w:hAnsi="Times New Roman" w:cs="Times New Roman"/>
          <w:sz w:val="24"/>
          <w:szCs w:val="24"/>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F91C63">
        <w:rPr>
          <w:rFonts w:ascii="Times New Roman" w:hAnsi="Times New Roman" w:cs="Times New Roman"/>
          <w:sz w:val="24"/>
          <w:szCs w:val="24"/>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proofErr w:type="spellStart"/>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сельского</w:t>
      </w:r>
      <w:proofErr w:type="spellEnd"/>
      <w:r w:rsidRPr="00F91C63">
        <w:rPr>
          <w:rFonts w:ascii="Times New Roman" w:hAnsi="Times New Roman" w:cs="Times New Roman"/>
          <w:sz w:val="24"/>
          <w:szCs w:val="24"/>
        </w:rPr>
        <w:t xml:space="preserve"> поселения решения о проведении публичных слушаний по предложениям о внесении изменений в Правила.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9. </w:t>
      </w:r>
      <w:proofErr w:type="gramStart"/>
      <w:r w:rsidRPr="00F91C63">
        <w:rPr>
          <w:rFonts w:ascii="Times New Roman" w:hAnsi="Times New Roman" w:cs="Times New Roman"/>
          <w:sz w:val="24"/>
          <w:szCs w:val="24"/>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F91C63">
        <w:rPr>
          <w:rFonts w:ascii="Times New Roman" w:hAnsi="Times New Roman" w:cs="Times New Roman"/>
          <w:sz w:val="24"/>
          <w:szCs w:val="24"/>
        </w:rPr>
        <w:t>о внесении изменений в Правила главе администрации поселения на доработку в соответствии с результатами</w:t>
      </w:r>
      <w:proofErr w:type="gramEnd"/>
      <w:r w:rsidRPr="00F91C63">
        <w:rPr>
          <w:rFonts w:ascii="Times New Roman" w:hAnsi="Times New Roman" w:cs="Times New Roman"/>
          <w:sz w:val="24"/>
          <w:szCs w:val="24"/>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F91C63">
        <w:rPr>
          <w:rFonts w:ascii="Times New Roman" w:hAnsi="Times New Roman" w:cs="Times New Roman"/>
          <w:sz w:val="24"/>
          <w:szCs w:val="24"/>
        </w:rPr>
        <w:t>контроля за</w:t>
      </w:r>
      <w:proofErr w:type="gramEnd"/>
      <w:r w:rsidRPr="00F91C63">
        <w:rPr>
          <w:rFonts w:ascii="Times New Roman" w:hAnsi="Times New Roman" w:cs="Times New Roman"/>
          <w:sz w:val="24"/>
          <w:szCs w:val="24"/>
        </w:rPr>
        <w:t xml:space="preserve"> соблюдением органами местного самоуправления законодательства о градостроительной деятельности.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F91C63" w:rsidRPr="00F91C63" w:rsidRDefault="00F91C63" w:rsidP="00F91C63">
      <w:pPr>
        <w:pStyle w:val="2"/>
        <w:spacing w:before="0" w:after="0"/>
        <w:rPr>
          <w:rFonts w:cs="Times New Roman"/>
          <w:szCs w:val="24"/>
        </w:rPr>
      </w:pPr>
      <w:bookmarkStart w:id="173" w:name="_Toc268484956"/>
      <w:bookmarkStart w:id="174" w:name="_Toc268487904"/>
      <w:bookmarkStart w:id="175" w:name="_Toc290561473"/>
      <w:bookmarkStart w:id="176" w:name="_Toc290562112"/>
      <w:bookmarkStart w:id="177" w:name="_Toc290563751"/>
      <w:bookmarkStart w:id="178" w:name="_Toc291661740"/>
      <w:bookmarkStart w:id="179" w:name="_Toc291666462"/>
      <w:bookmarkStart w:id="180" w:name="_Toc291679465"/>
      <w:bookmarkStart w:id="181" w:name="_Toc291680719"/>
      <w:bookmarkStart w:id="182" w:name="_Toc292180266"/>
      <w:bookmarkStart w:id="183" w:name="_Toc292180682"/>
      <w:bookmarkStart w:id="184" w:name="_Toc292181412"/>
      <w:bookmarkStart w:id="185" w:name="_Toc292182054"/>
      <w:bookmarkStart w:id="186" w:name="_Toc294258557"/>
      <w:bookmarkStart w:id="187" w:name="_Toc294281787"/>
      <w:bookmarkStart w:id="188" w:name="_Toc295395890"/>
      <w:r w:rsidRPr="00F91C63">
        <w:rPr>
          <w:rFonts w:cs="Times New Roman"/>
          <w:szCs w:val="24"/>
        </w:rPr>
        <w:t>6. ПОЛОЖЕНИЕ О РЕГУЛИРОВАНИИ ИНЫХ ВОПРОСОВЗЕМЛЕПОЛЬЗОВАНИЯ И ЗАСТРОЙКИ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F91C63" w:rsidRPr="00F91C63" w:rsidRDefault="00F91C63" w:rsidP="00F91C63">
      <w:pPr>
        <w:pStyle w:val="3"/>
        <w:spacing w:before="0" w:after="0"/>
        <w:rPr>
          <w:rFonts w:cs="Times New Roman"/>
          <w:szCs w:val="24"/>
        </w:rPr>
      </w:pPr>
      <w:bookmarkStart w:id="189" w:name="_Toc268487905"/>
      <w:bookmarkStart w:id="190" w:name="_Toc290561474"/>
      <w:bookmarkStart w:id="191" w:name="_Toc290562113"/>
      <w:bookmarkStart w:id="192" w:name="_Toc295395891"/>
      <w:r w:rsidRPr="00F91C63">
        <w:rPr>
          <w:rFonts w:cs="Times New Roman"/>
          <w:szCs w:val="24"/>
        </w:rPr>
        <w:t xml:space="preserve">Статья 16. Общие принципы регулирования иных вопросов землепользования </w:t>
      </w:r>
      <w:proofErr w:type="spellStart"/>
      <w:r w:rsidRPr="00F91C63">
        <w:rPr>
          <w:rFonts w:cs="Times New Roman"/>
          <w:szCs w:val="24"/>
        </w:rPr>
        <w:t>изастройки</w:t>
      </w:r>
      <w:proofErr w:type="spellEnd"/>
      <w:r w:rsidRPr="00F91C63">
        <w:rPr>
          <w:rFonts w:cs="Times New Roman"/>
          <w:szCs w:val="24"/>
        </w:rPr>
        <w:t xml:space="preserve"> на территории </w:t>
      </w:r>
      <w:r w:rsidRPr="00F91C63">
        <w:rPr>
          <w:rFonts w:cs="Times New Roman"/>
          <w:bCs w:val="0"/>
          <w:szCs w:val="24"/>
        </w:rPr>
        <w:t>Русско-Буйловского</w:t>
      </w:r>
      <w:r w:rsidRPr="00F91C63">
        <w:rPr>
          <w:rFonts w:cs="Times New Roman"/>
          <w:szCs w:val="24"/>
        </w:rPr>
        <w:t xml:space="preserve"> сельского поселения</w:t>
      </w:r>
      <w:bookmarkEnd w:id="189"/>
      <w:bookmarkEnd w:id="190"/>
      <w:bookmarkEnd w:id="191"/>
      <w:bookmarkEnd w:id="192"/>
      <w:r w:rsidRPr="00F91C63">
        <w:rPr>
          <w:rFonts w:cs="Times New Roman"/>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Иные вопросы землепользования и застройки 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регулируются законодательством Российской Федерации, Воронежской области, правовыми актами </w:t>
      </w:r>
      <w:proofErr w:type="spellStart"/>
      <w:r w:rsidRPr="00F91C63">
        <w:rPr>
          <w:rFonts w:ascii="Times New Roman" w:hAnsi="Times New Roman" w:cs="Times New Roman"/>
          <w:sz w:val="24"/>
          <w:szCs w:val="24"/>
        </w:rPr>
        <w:t>Павловскогомуниципального</w:t>
      </w:r>
      <w:proofErr w:type="spellEnd"/>
      <w:r w:rsidRPr="00F91C63">
        <w:rPr>
          <w:rFonts w:ascii="Times New Roman" w:hAnsi="Times New Roman" w:cs="Times New Roman"/>
          <w:sz w:val="24"/>
          <w:szCs w:val="24"/>
        </w:rPr>
        <w:t xml:space="preserve"> района,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w:t>
      </w:r>
    </w:p>
    <w:p w:rsidR="00F91C63" w:rsidRPr="00F91C63" w:rsidRDefault="00F91C63" w:rsidP="00F91C63">
      <w:pPr>
        <w:pStyle w:val="ConsPlusNormal"/>
        <w:widowControl/>
        <w:ind w:firstLine="567"/>
        <w:jc w:val="center"/>
        <w:rPr>
          <w:rFonts w:ascii="Times New Roman" w:hAnsi="Times New Roman" w:cs="Times New Roman"/>
          <w:b/>
          <w:bCs/>
          <w:sz w:val="24"/>
          <w:szCs w:val="24"/>
        </w:rPr>
      </w:pPr>
    </w:p>
    <w:p w:rsidR="00F91C63" w:rsidRPr="00F91C63" w:rsidRDefault="00F91C63" w:rsidP="00F91C63">
      <w:pPr>
        <w:pStyle w:val="1"/>
        <w:rPr>
          <w:szCs w:val="24"/>
        </w:rPr>
      </w:pPr>
      <w:bookmarkStart w:id="193" w:name="_Toc268487906"/>
      <w:bookmarkStart w:id="194" w:name="_Toc290561475"/>
      <w:bookmarkStart w:id="195" w:name="_Toc290562114"/>
      <w:bookmarkStart w:id="196" w:name="_Toc290563753"/>
      <w:r w:rsidRPr="00F91C63">
        <w:rPr>
          <w:szCs w:val="24"/>
        </w:rPr>
        <w:br w:type="page"/>
      </w:r>
      <w:bookmarkStart w:id="197" w:name="_Toc291661742"/>
      <w:bookmarkStart w:id="198" w:name="_Toc291666464"/>
      <w:bookmarkStart w:id="199" w:name="_Toc291679467"/>
      <w:bookmarkStart w:id="200" w:name="_Toc291680721"/>
      <w:bookmarkStart w:id="201" w:name="_Toc292180268"/>
      <w:bookmarkStart w:id="202" w:name="_Toc292180684"/>
      <w:bookmarkStart w:id="203" w:name="_Toc292181414"/>
      <w:bookmarkStart w:id="204" w:name="_Toc292182056"/>
      <w:bookmarkStart w:id="205" w:name="_Toc294258559"/>
      <w:bookmarkStart w:id="206" w:name="_Toc294281789"/>
      <w:bookmarkStart w:id="207" w:name="_Toc295395892"/>
      <w:r w:rsidRPr="00F91C63">
        <w:rPr>
          <w:szCs w:val="24"/>
        </w:rPr>
        <w:lastRenderedPageBreak/>
        <w:t>РАЗДЕЛ 2. КАРТЫ ГРАДОСТРОИТЕЛЬНОГО ЗОНИРОВАНИЯ</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F91C63" w:rsidRPr="00F91C63" w:rsidRDefault="00F91C63" w:rsidP="00F91C63">
      <w:pPr>
        <w:pStyle w:val="3"/>
        <w:spacing w:before="0" w:after="0"/>
        <w:rPr>
          <w:rFonts w:cs="Times New Roman"/>
          <w:szCs w:val="24"/>
        </w:rPr>
      </w:pPr>
      <w:bookmarkStart w:id="208" w:name="_Toc268484957"/>
      <w:bookmarkStart w:id="209" w:name="_Toc268487907"/>
      <w:bookmarkStart w:id="210" w:name="_Toc290561476"/>
      <w:bookmarkStart w:id="211" w:name="_Toc290562115"/>
      <w:bookmarkStart w:id="212" w:name="_Toc295395893"/>
      <w:r w:rsidRPr="00F91C63">
        <w:rPr>
          <w:rFonts w:cs="Times New Roman"/>
          <w:szCs w:val="24"/>
        </w:rPr>
        <w:t>Статья 17. Состав и содержание карт градостроительного зонирования</w:t>
      </w:r>
      <w:bookmarkEnd w:id="208"/>
      <w:bookmarkEnd w:id="209"/>
      <w:bookmarkEnd w:id="210"/>
      <w:bookmarkEnd w:id="211"/>
      <w:bookmarkEnd w:id="212"/>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91C63">
        <w:rPr>
          <w:rFonts w:ascii="Times New Roman" w:hAnsi="Times New Roman" w:cs="Times New Roman"/>
          <w:sz w:val="24"/>
          <w:szCs w:val="24"/>
        </w:rPr>
        <w:t>подзон</w:t>
      </w:r>
      <w:proofErr w:type="spellEnd"/>
      <w:r w:rsidRPr="00F91C63">
        <w:rPr>
          <w:rFonts w:ascii="Times New Roman" w:hAnsi="Times New Roman" w:cs="Times New Roman"/>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фрагмент 1: Карта (схема) градостроительного зонирования территории населенного </w:t>
      </w:r>
      <w:proofErr w:type="gramStart"/>
      <w:r w:rsidRPr="00F91C63">
        <w:rPr>
          <w:rFonts w:ascii="Times New Roman" w:hAnsi="Times New Roman" w:cs="Times New Roman"/>
          <w:sz w:val="24"/>
          <w:szCs w:val="24"/>
        </w:rPr>
        <w:t>пункта–село</w:t>
      </w:r>
      <w:proofErr w:type="gramEnd"/>
      <w:r w:rsidRPr="00F91C63">
        <w:rPr>
          <w:rFonts w:ascii="Times New Roman" w:hAnsi="Times New Roman" w:cs="Times New Roman"/>
          <w:sz w:val="24"/>
          <w:szCs w:val="24"/>
        </w:rPr>
        <w:t xml:space="preserve"> Русская Буйловка.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фрагмент 2: Карта (схема) градостроительного зонирования территории населенного пункта – село Варваровка.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фрагмент 3: Карта (схема) градостроительного зонирования территории населенного пункта – поселок Шкурлат 3-й.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Номера участков градостроительного зонирования состоят из следующих элементов: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F91C63" w:rsidRPr="00F91C63" w:rsidRDefault="00F91C63" w:rsidP="00F91C63">
      <w:pPr>
        <w:spacing w:after="0"/>
        <w:ind w:firstLine="567"/>
        <w:rPr>
          <w:rFonts w:ascii="Times New Roman" w:hAnsi="Times New Roman" w:cs="Times New Roman"/>
          <w:i/>
          <w:iCs/>
          <w:color w:val="002060"/>
          <w:sz w:val="24"/>
          <w:szCs w:val="24"/>
        </w:rPr>
      </w:pPr>
      <w:proofErr w:type="gramStart"/>
      <w:r w:rsidRPr="00F91C63">
        <w:rPr>
          <w:rFonts w:ascii="Times New Roman" w:hAnsi="Times New Roman" w:cs="Times New Roman"/>
          <w:i/>
          <w:iCs/>
          <w:color w:val="002060"/>
          <w:sz w:val="24"/>
          <w:szCs w:val="24"/>
        </w:rPr>
        <w:t>(Например:</w:t>
      </w:r>
      <w:proofErr w:type="gramEnd"/>
      <w:r w:rsidRPr="00F91C63">
        <w:rPr>
          <w:rFonts w:ascii="Times New Roman" w:hAnsi="Times New Roman" w:cs="Times New Roman"/>
          <w:i/>
          <w:iCs/>
          <w:color w:val="002060"/>
          <w:sz w:val="24"/>
          <w:szCs w:val="24"/>
        </w:rPr>
        <w:t xml:space="preserve"> Ж</w:t>
      </w:r>
      <w:proofErr w:type="gramStart"/>
      <w:r w:rsidRPr="00F91C63">
        <w:rPr>
          <w:rFonts w:ascii="Times New Roman" w:hAnsi="Times New Roman" w:cs="Times New Roman"/>
          <w:i/>
          <w:iCs/>
          <w:color w:val="002060"/>
          <w:sz w:val="24"/>
          <w:szCs w:val="24"/>
        </w:rPr>
        <w:t>1</w:t>
      </w:r>
      <w:proofErr w:type="gramEnd"/>
      <w:r w:rsidRPr="00F91C63">
        <w:rPr>
          <w:rFonts w:ascii="Times New Roman" w:hAnsi="Times New Roman" w:cs="Times New Roman"/>
          <w:i/>
          <w:iCs/>
          <w:color w:val="002060"/>
          <w:sz w:val="24"/>
          <w:szCs w:val="24"/>
        </w:rPr>
        <w:t xml:space="preserve">/1/1: зона индивидуальной жилой застройки </w:t>
      </w:r>
      <w:proofErr w:type="spellStart"/>
      <w:r w:rsidRPr="00F91C63">
        <w:rPr>
          <w:rFonts w:ascii="Times New Roman" w:hAnsi="Times New Roman" w:cs="Times New Roman"/>
          <w:i/>
          <w:iCs/>
          <w:color w:val="002060"/>
          <w:sz w:val="24"/>
          <w:szCs w:val="24"/>
        </w:rPr>
        <w:t>вселеРусская</w:t>
      </w:r>
      <w:proofErr w:type="spellEnd"/>
      <w:r w:rsidRPr="00F91C63">
        <w:rPr>
          <w:rFonts w:ascii="Times New Roman" w:hAnsi="Times New Roman" w:cs="Times New Roman"/>
          <w:i/>
          <w:iCs/>
          <w:color w:val="002060"/>
          <w:sz w:val="24"/>
          <w:szCs w:val="24"/>
        </w:rPr>
        <w:t xml:space="preserve"> Буйловка, участок № 1)</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5. Номер каждого участка градостроительного зонирования является уникальным.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6. Участки в составе одной территориальной зоны и подзоны, в зависимости от своего местоположения, могут иметь различные ограничения градостроительной деятельности. </w:t>
      </w: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p>
    <w:p w:rsidR="00F91C63" w:rsidRPr="00F91C63" w:rsidRDefault="00F91C63" w:rsidP="00F91C63">
      <w:pPr>
        <w:pStyle w:val="1"/>
        <w:rPr>
          <w:szCs w:val="24"/>
        </w:rPr>
      </w:pPr>
      <w:bookmarkStart w:id="213" w:name="_Toc268484959"/>
      <w:bookmarkStart w:id="214" w:name="_Toc268487908"/>
      <w:bookmarkStart w:id="215" w:name="_Toc290561477"/>
      <w:bookmarkStart w:id="216" w:name="_Toc290562116"/>
      <w:bookmarkStart w:id="217" w:name="_Toc290563755"/>
      <w:r w:rsidRPr="00F91C63">
        <w:rPr>
          <w:szCs w:val="24"/>
        </w:rPr>
        <w:br w:type="page"/>
      </w:r>
      <w:bookmarkStart w:id="218" w:name="_Toc291661744"/>
      <w:bookmarkStart w:id="219" w:name="_Toc291666466"/>
      <w:bookmarkStart w:id="220" w:name="_Toc291679469"/>
      <w:bookmarkStart w:id="221" w:name="_Toc291680723"/>
      <w:bookmarkStart w:id="222" w:name="_Toc292180270"/>
      <w:bookmarkStart w:id="223" w:name="_Toc292180686"/>
      <w:bookmarkStart w:id="224" w:name="_Toc292181416"/>
      <w:bookmarkStart w:id="225" w:name="_Toc292182058"/>
      <w:bookmarkStart w:id="226" w:name="_Toc294258561"/>
      <w:bookmarkStart w:id="227" w:name="_Toc294281791"/>
      <w:bookmarkStart w:id="228" w:name="_Toc295395894"/>
      <w:r w:rsidRPr="00F91C63">
        <w:rPr>
          <w:szCs w:val="24"/>
        </w:rPr>
        <w:lastRenderedPageBreak/>
        <w:t>РАЗДЕЛ 3. ГРАДОСТРОИТЕЛЬНЫЕ РЕГЛАМЕНТЫ</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F91C63" w:rsidRPr="00F91C63" w:rsidRDefault="00F91C63" w:rsidP="00F91C63">
      <w:pPr>
        <w:pStyle w:val="3"/>
        <w:spacing w:before="0" w:after="0"/>
        <w:contextualSpacing/>
        <w:rPr>
          <w:rFonts w:cs="Times New Roman"/>
          <w:szCs w:val="24"/>
        </w:rPr>
      </w:pPr>
      <w:bookmarkStart w:id="229" w:name="_Toc268487909"/>
      <w:bookmarkStart w:id="230" w:name="_Toc290561478"/>
      <w:bookmarkStart w:id="231" w:name="_Toc290562117"/>
      <w:bookmarkStart w:id="232" w:name="_Toc294081762"/>
      <w:bookmarkStart w:id="233" w:name="_Toc295395895"/>
      <w:r w:rsidRPr="00F91C63">
        <w:rPr>
          <w:rFonts w:cs="Times New Roman"/>
          <w:szCs w:val="24"/>
        </w:rPr>
        <w:t>Статья 18. Общие положения о градостроительных регламентах</w:t>
      </w:r>
      <w:bookmarkStart w:id="234" w:name="_Toc290561479"/>
      <w:bookmarkEnd w:id="229"/>
      <w:bookmarkEnd w:id="230"/>
      <w:r w:rsidRPr="00F91C63">
        <w:rPr>
          <w:rFonts w:cs="Times New Roman"/>
          <w:szCs w:val="24"/>
        </w:rPr>
        <w:t xml:space="preserve"> территориальных зон</w:t>
      </w:r>
      <w:bookmarkEnd w:id="231"/>
      <w:bookmarkEnd w:id="232"/>
      <w:bookmarkEnd w:id="233"/>
      <w:bookmarkEnd w:id="234"/>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w:t>
      </w:r>
      <w:proofErr w:type="gramStart"/>
      <w:r w:rsidRPr="00F91C63">
        <w:rPr>
          <w:rFonts w:ascii="Times New Roman" w:hAnsi="Times New Roman" w:cs="Times New Roman"/>
          <w:sz w:val="24"/>
          <w:szCs w:val="24"/>
        </w:rPr>
        <w:t xml:space="preserve">Решения по землепользованию и застройке принимаются в соответствии с генеральным планом развития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F91C63">
        <w:rPr>
          <w:rFonts w:ascii="Times New Roman" w:hAnsi="Times New Roman" w:cs="Times New Roman"/>
          <w:sz w:val="24"/>
          <w:szCs w:val="24"/>
        </w:rPr>
        <w:t>подзон</w:t>
      </w:r>
      <w:proofErr w:type="spellEnd"/>
      <w:r w:rsidRPr="00F91C63">
        <w:rPr>
          <w:rFonts w:ascii="Times New Roman" w:hAnsi="Times New Roman" w:cs="Times New Roman"/>
          <w:sz w:val="24"/>
          <w:szCs w:val="24"/>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Действие градостроительных регламентов не распространяется на земельные участки:</w:t>
      </w:r>
    </w:p>
    <w:p w:rsidR="00F91C63" w:rsidRPr="00F91C63" w:rsidRDefault="00F91C63" w:rsidP="00F91C63">
      <w:pPr>
        <w:spacing w:after="0"/>
        <w:ind w:firstLine="567"/>
        <w:rPr>
          <w:rFonts w:ascii="Times New Roman" w:hAnsi="Times New Roman" w:cs="Times New Roman"/>
          <w:sz w:val="24"/>
          <w:szCs w:val="24"/>
        </w:rPr>
      </w:pPr>
      <w:bookmarkStart w:id="235" w:name="_Toc278962006"/>
      <w:proofErr w:type="gramStart"/>
      <w:r w:rsidRPr="00F91C63">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235"/>
      <w:proofErr w:type="gramEnd"/>
    </w:p>
    <w:p w:rsidR="00F91C63" w:rsidRPr="00F91C63" w:rsidRDefault="00F91C63" w:rsidP="00F91C63">
      <w:pPr>
        <w:spacing w:after="0"/>
        <w:ind w:firstLine="567"/>
        <w:rPr>
          <w:rFonts w:ascii="Times New Roman" w:hAnsi="Times New Roman" w:cs="Times New Roman"/>
          <w:sz w:val="24"/>
          <w:szCs w:val="24"/>
        </w:rPr>
      </w:pPr>
      <w:bookmarkStart w:id="236" w:name="_Toc278962007"/>
      <w:r w:rsidRPr="00F91C63">
        <w:rPr>
          <w:rFonts w:ascii="Times New Roman" w:hAnsi="Times New Roman" w:cs="Times New Roman"/>
          <w:sz w:val="24"/>
          <w:szCs w:val="24"/>
        </w:rPr>
        <w:t>2) в границах территорий общего пользования;</w:t>
      </w:r>
      <w:bookmarkEnd w:id="236"/>
    </w:p>
    <w:p w:rsidR="00F91C63" w:rsidRPr="00F91C63" w:rsidRDefault="00F91C63" w:rsidP="00F91C63">
      <w:pPr>
        <w:spacing w:after="0"/>
        <w:ind w:firstLine="567"/>
        <w:rPr>
          <w:rFonts w:ascii="Times New Roman" w:hAnsi="Times New Roman" w:cs="Times New Roman"/>
          <w:sz w:val="24"/>
          <w:szCs w:val="24"/>
        </w:rPr>
      </w:pPr>
      <w:bookmarkStart w:id="237" w:name="_Toc278962008"/>
      <w:r w:rsidRPr="00F91C63">
        <w:rPr>
          <w:rFonts w:ascii="Times New Roman" w:hAnsi="Times New Roman" w:cs="Times New Roman"/>
          <w:sz w:val="24"/>
          <w:szCs w:val="24"/>
        </w:rPr>
        <w:t>3) занятые линейными объектами (линейно-кабельные сооружения, трубопроводы, автомобильные дороги, железнодорожные линии и подобные сооружения);</w:t>
      </w:r>
      <w:bookmarkEnd w:id="237"/>
    </w:p>
    <w:p w:rsidR="00F91C63" w:rsidRPr="00F91C63" w:rsidRDefault="00F91C63" w:rsidP="00F91C63">
      <w:pPr>
        <w:spacing w:after="0"/>
        <w:ind w:firstLine="567"/>
        <w:rPr>
          <w:rFonts w:ascii="Times New Roman" w:hAnsi="Times New Roman" w:cs="Times New Roman"/>
          <w:sz w:val="24"/>
          <w:szCs w:val="24"/>
        </w:rPr>
      </w:pPr>
      <w:bookmarkStart w:id="238" w:name="_Toc278962009"/>
      <w:proofErr w:type="gramStart"/>
      <w:r w:rsidRPr="00F91C63">
        <w:rPr>
          <w:rFonts w:ascii="Times New Roman" w:hAnsi="Times New Roman" w:cs="Times New Roman"/>
          <w:sz w:val="24"/>
          <w:szCs w:val="24"/>
        </w:rPr>
        <w:t>4) представленные для добычи полезных ископаемых.</w:t>
      </w:r>
      <w:bookmarkEnd w:id="238"/>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w:t>
      </w:r>
      <w:proofErr w:type="spellStart"/>
      <w:r w:rsidRPr="00F91C63">
        <w:rPr>
          <w:rFonts w:ascii="Times New Roman" w:hAnsi="Times New Roman" w:cs="Times New Roman"/>
          <w:sz w:val="24"/>
          <w:szCs w:val="24"/>
        </w:rPr>
        <w:t>застроечным</w:t>
      </w:r>
      <w:proofErr w:type="spellEnd"/>
      <w:r w:rsidRPr="00F91C63">
        <w:rPr>
          <w:rFonts w:ascii="Times New Roman" w:hAnsi="Times New Roman" w:cs="Times New Roman"/>
          <w:sz w:val="24"/>
          <w:szCs w:val="24"/>
        </w:rPr>
        <w:t xml:space="preserve"> показателям и некоторым параметрам строительных изменений) в соответствии со следующими основными требованиями: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основные виды разрешенного использования земельных участков и иных объектов недвижимости;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вспомогательные виды разрешенного использования;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условно разрешенные виды использования;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архитектурно-строительные требования;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санитарно-гигиенические и экологические требования;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защита от опасных природных процессов.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w:t>
      </w:r>
      <w:r w:rsidRPr="00F91C63">
        <w:rPr>
          <w:rFonts w:ascii="Times New Roman" w:hAnsi="Times New Roman" w:cs="Times New Roman"/>
          <w:sz w:val="24"/>
          <w:szCs w:val="24"/>
        </w:rPr>
        <w:lastRenderedPageBreak/>
        <w:t>строительных норм и стандартов безопасности, правил пожарной безопасности, иных обязательных норм требований не могут быть запрещены.</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w:t>
      </w:r>
      <w:r w:rsidRPr="00F91C63">
        <w:rPr>
          <w:rFonts w:ascii="Times New Roman" w:hAnsi="Times New Roman" w:cs="Times New Roman"/>
          <w:b/>
          <w:bCs/>
          <w:sz w:val="24"/>
          <w:szCs w:val="24"/>
        </w:rPr>
        <w:t xml:space="preserve"> – </w:t>
      </w:r>
      <w:r w:rsidRPr="00F91C63">
        <w:rPr>
          <w:rFonts w:ascii="Times New Roman" w:hAnsi="Times New Roman" w:cs="Times New Roman"/>
          <w:bCs/>
          <w:sz w:val="24"/>
          <w:szCs w:val="24"/>
        </w:rPr>
        <w:t>виды деятельности</w:t>
      </w:r>
      <w:r w:rsidRPr="00F91C63">
        <w:rPr>
          <w:rFonts w:ascii="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91C63">
        <w:rPr>
          <w:rFonts w:ascii="Times New Roman" w:hAnsi="Times New Roman" w:cs="Times New Roman"/>
          <w:sz w:val="24"/>
          <w:szCs w:val="24"/>
        </w:rPr>
        <w:t xml:space="preserve"> актами и при условии обязательного соблюдения требований технических регламентов.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F91C63">
        <w:rPr>
          <w:rFonts w:ascii="Times New Roman" w:hAnsi="Times New Roman" w:cs="Times New Roman"/>
          <w:sz w:val="24"/>
          <w:szCs w:val="24"/>
        </w:rPr>
        <w:t>,</w:t>
      </w:r>
      <w:proofErr w:type="gramEnd"/>
      <w:r w:rsidRPr="00F91C63">
        <w:rPr>
          <w:rFonts w:ascii="Times New Roman" w:hAnsi="Times New Roman" w:cs="Times New Roman"/>
          <w:sz w:val="24"/>
          <w:szCs w:val="24"/>
        </w:rPr>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F91C63">
        <w:rPr>
          <w:rFonts w:ascii="Times New Roman" w:hAnsi="Times New Roman" w:cs="Times New Roman"/>
          <w:sz w:val="24"/>
          <w:szCs w:val="24"/>
        </w:rPr>
        <w:t>электроподстанции</w:t>
      </w:r>
      <w:proofErr w:type="spellEnd"/>
      <w:r w:rsidRPr="00F91C63">
        <w:rPr>
          <w:rFonts w:ascii="Times New Roman" w:hAnsi="Times New Roman" w:cs="Times New Roman"/>
          <w:sz w:val="24"/>
          <w:szCs w:val="24"/>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общественные туалеты (кроме </w:t>
      </w:r>
      <w:proofErr w:type="gramStart"/>
      <w:r w:rsidRPr="00F91C63">
        <w:rPr>
          <w:rFonts w:ascii="Times New Roman" w:hAnsi="Times New Roman" w:cs="Times New Roman"/>
          <w:sz w:val="24"/>
          <w:szCs w:val="24"/>
        </w:rPr>
        <w:t>встроенных</w:t>
      </w:r>
      <w:proofErr w:type="gramEnd"/>
      <w:r w:rsidRPr="00F91C63">
        <w:rPr>
          <w:rFonts w:ascii="Times New Roman" w:hAnsi="Times New Roman" w:cs="Times New Roman"/>
          <w:sz w:val="24"/>
          <w:szCs w:val="24"/>
        </w:rPr>
        <w:t>, в жилые дома и детские учреждения).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sz w:val="24"/>
          <w:szCs w:val="24"/>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F91C63" w:rsidRPr="00F91C63" w:rsidRDefault="00F91C63" w:rsidP="00F91C63">
      <w:pPr>
        <w:pStyle w:val="3"/>
        <w:spacing w:before="0" w:after="0"/>
        <w:rPr>
          <w:rFonts w:cs="Times New Roman"/>
          <w:szCs w:val="24"/>
        </w:rPr>
      </w:pPr>
      <w:bookmarkStart w:id="239" w:name="_Toc268487910"/>
      <w:bookmarkStart w:id="240" w:name="_Toc290561480"/>
      <w:bookmarkStart w:id="241" w:name="_Toc290562118"/>
      <w:bookmarkStart w:id="242" w:name="_Toc295395896"/>
      <w:bookmarkStart w:id="243" w:name="_Toc268484961"/>
      <w:r w:rsidRPr="00F91C63">
        <w:rPr>
          <w:rFonts w:cs="Times New Roman"/>
          <w:szCs w:val="24"/>
        </w:rPr>
        <w:t>Статья 19. Жилые зоны</w:t>
      </w:r>
      <w:bookmarkEnd w:id="239"/>
      <w:bookmarkEnd w:id="240"/>
      <w:bookmarkEnd w:id="241"/>
      <w:bookmarkEnd w:id="242"/>
    </w:p>
    <w:p w:rsidR="00F91C63" w:rsidRPr="00F91C63" w:rsidRDefault="00F91C63" w:rsidP="00F91C63">
      <w:pPr>
        <w:spacing w:after="0"/>
        <w:ind w:firstLine="567"/>
        <w:rPr>
          <w:rFonts w:ascii="Times New Roman" w:hAnsi="Times New Roman" w:cs="Times New Roman"/>
          <w:b/>
          <w:sz w:val="24"/>
          <w:szCs w:val="24"/>
        </w:rPr>
      </w:pPr>
      <w:bookmarkStart w:id="244" w:name="_Toc268484960"/>
      <w:r w:rsidRPr="00F91C63">
        <w:rPr>
          <w:rFonts w:ascii="Times New Roman" w:hAnsi="Times New Roman" w:cs="Times New Roman"/>
          <w:b/>
          <w:sz w:val="24"/>
          <w:szCs w:val="24"/>
        </w:rPr>
        <w:t>1. Зона застройки индивидуальными жилыми домами - Ж 1</w:t>
      </w:r>
      <w:bookmarkEnd w:id="244"/>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выделяется 54 участка зоны застройки индивидуальными жилыми домами, в том числе:</w:t>
      </w:r>
      <w:bookmarkEnd w:id="243"/>
    </w:p>
    <w:p w:rsidR="00F91C63" w:rsidRPr="00F91C63" w:rsidRDefault="00F91C63" w:rsidP="00F91C63">
      <w:pPr>
        <w:spacing w:after="0"/>
        <w:ind w:firstLine="567"/>
        <w:rPr>
          <w:rFonts w:ascii="Times New Roman" w:hAnsi="Times New Roman" w:cs="Times New Roman"/>
          <w:sz w:val="24"/>
          <w:szCs w:val="24"/>
        </w:rPr>
      </w:pPr>
      <w:bookmarkStart w:id="245" w:name="_Toc268484962"/>
      <w:r w:rsidRPr="00F91C63">
        <w:rPr>
          <w:rFonts w:ascii="Times New Roman" w:hAnsi="Times New Roman" w:cs="Times New Roman"/>
          <w:sz w:val="24"/>
          <w:szCs w:val="24"/>
        </w:rPr>
        <w:t xml:space="preserve">в </w:t>
      </w:r>
      <w:proofErr w:type="gramStart"/>
      <w:r w:rsidRPr="00F91C63">
        <w:rPr>
          <w:rFonts w:ascii="Times New Roman" w:hAnsi="Times New Roman" w:cs="Times New Roman"/>
          <w:sz w:val="24"/>
          <w:szCs w:val="24"/>
        </w:rPr>
        <w:t>населённом</w:t>
      </w:r>
      <w:proofErr w:type="gramEnd"/>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пунктесело</w:t>
      </w:r>
      <w:proofErr w:type="spellEnd"/>
      <w:r w:rsidRPr="00F91C63">
        <w:rPr>
          <w:rFonts w:ascii="Times New Roman" w:hAnsi="Times New Roman" w:cs="Times New Roman"/>
          <w:sz w:val="24"/>
          <w:szCs w:val="24"/>
        </w:rPr>
        <w:t xml:space="preserve"> Русская Буйловка выделяется 31участок;</w:t>
      </w:r>
      <w:bookmarkEnd w:id="245"/>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населённом пункте село Варваровка выделяется 10участков;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населённом пункте поселок Шкурлат 3-йвыделяется 13 участков.</w:t>
      </w:r>
    </w:p>
    <w:p w:rsidR="00F91C63" w:rsidRPr="00F91C63" w:rsidRDefault="00F91C63" w:rsidP="00F91C63">
      <w:pPr>
        <w:spacing w:after="0"/>
        <w:ind w:firstLine="567"/>
        <w:rPr>
          <w:rFonts w:ascii="Times New Roman" w:hAnsi="Times New Roman" w:cs="Times New Roman"/>
          <w:sz w:val="24"/>
          <w:szCs w:val="24"/>
        </w:rPr>
      </w:pPr>
      <w:bookmarkStart w:id="246" w:name="_Toc268484964"/>
      <w:r w:rsidRPr="00F91C63">
        <w:rPr>
          <w:rFonts w:ascii="Times New Roman" w:hAnsi="Times New Roman" w:cs="Times New Roman"/>
          <w:sz w:val="24"/>
          <w:szCs w:val="24"/>
        </w:rPr>
        <w:t>Описание прохождения границ зоны застройки индивидуальными жилыми домами:</w:t>
      </w:r>
      <w:bookmarkEnd w:id="246"/>
    </w:p>
    <w:p w:rsidR="00F91C63" w:rsidRPr="00F91C63" w:rsidRDefault="00F91C63" w:rsidP="00F91C63">
      <w:pPr>
        <w:spacing w:after="0"/>
        <w:ind w:firstLine="567"/>
        <w:rPr>
          <w:rFonts w:ascii="Times New Roman" w:hAnsi="Times New Roman" w:cs="Times New Roman"/>
          <w:sz w:val="24"/>
          <w:szCs w:val="24"/>
        </w:rPr>
      </w:pPr>
      <w:bookmarkStart w:id="247" w:name="_Toc268484965"/>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село </w:t>
      </w:r>
      <w:bookmarkEnd w:id="247"/>
      <w:r w:rsidRPr="00F91C63">
        <w:rPr>
          <w:rFonts w:ascii="Times New Roman" w:hAnsi="Times New Roman" w:cs="Times New Roman"/>
          <w:sz w:val="24"/>
          <w:szCs w:val="24"/>
        </w:rPr>
        <w:t>Русская Буйловка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F91C63" w:rsidRPr="00F91C63" w:rsidTr="00F91C63">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lang w:val="en-US"/>
              </w:rPr>
              <w:t>1</w:t>
            </w:r>
            <w:proofErr w:type="gramEnd"/>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186граница зоны проходит в общем юго-восточном направлении до точки 177, </w:t>
            </w:r>
            <w:proofErr w:type="spellStart"/>
            <w:r w:rsidRPr="00F91C63">
              <w:rPr>
                <w:rFonts w:ascii="Times New Roman" w:hAnsi="Times New Roman" w:cs="Times New Roman"/>
                <w:sz w:val="24"/>
                <w:szCs w:val="24"/>
              </w:rPr>
              <w:t>поворачиваетнасеверо-запад</w:t>
            </w:r>
            <w:proofErr w:type="spellEnd"/>
            <w:r w:rsidRPr="00F91C63">
              <w:rPr>
                <w:rFonts w:ascii="Times New Roman" w:hAnsi="Times New Roman" w:cs="Times New Roman"/>
                <w:sz w:val="24"/>
                <w:szCs w:val="24"/>
              </w:rPr>
              <w:t xml:space="preserve"> вдоль улицы </w:t>
            </w:r>
            <w:proofErr w:type="spellStart"/>
            <w:r w:rsidRPr="00F91C63">
              <w:rPr>
                <w:rFonts w:ascii="Times New Roman" w:hAnsi="Times New Roman" w:cs="Times New Roman"/>
                <w:sz w:val="24"/>
                <w:szCs w:val="24"/>
              </w:rPr>
              <w:t>Луговаядо</w:t>
            </w:r>
            <w:proofErr w:type="spellEnd"/>
            <w:r w:rsidRPr="00F91C63">
              <w:rPr>
                <w:rFonts w:ascii="Times New Roman" w:hAnsi="Times New Roman" w:cs="Times New Roman"/>
                <w:sz w:val="24"/>
                <w:szCs w:val="24"/>
              </w:rPr>
              <w:t xml:space="preserve"> точки 295  пересечение с границей населенного пункта, затем следует вдоль границы в северо-восточном </w:t>
            </w:r>
            <w:proofErr w:type="spellStart"/>
            <w:r w:rsidRPr="00F91C63">
              <w:rPr>
                <w:rFonts w:ascii="Times New Roman" w:hAnsi="Times New Roman" w:cs="Times New Roman"/>
                <w:sz w:val="24"/>
                <w:szCs w:val="24"/>
              </w:rPr>
              <w:t>направлениидоисходной</w:t>
            </w:r>
            <w:proofErr w:type="spellEnd"/>
            <w:r w:rsidRPr="00F91C63">
              <w:rPr>
                <w:rFonts w:ascii="Times New Roman" w:hAnsi="Times New Roman" w:cs="Times New Roman"/>
                <w:sz w:val="24"/>
                <w:szCs w:val="24"/>
              </w:rPr>
              <w:t xml:space="preserve"> точки 186.</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298 граница зоны проходит вдоль границы населенного пункта в общем северо-западном направлении до точки 307, далее в юго-восточном направлении вдоль улицы Луговая до исходной точки 298.</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171 граница зоны проходит в общем юго-западном направлении вдоль дороги до точки 319, поворачивает на северо-запад вдоль улицы Луговая до точки 176,далееследует в общем северо-восточном направлении до исходной точки 171.</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/1/4</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320 граница зоны проходит в юго-восточном направлении вдоль улицы Луговая до точки 321,поворачивает в юго-западном направлении вдоль </w:t>
            </w:r>
            <w:proofErr w:type="spellStart"/>
            <w:r w:rsidRPr="00F91C63">
              <w:rPr>
                <w:rFonts w:ascii="Times New Roman" w:hAnsi="Times New Roman" w:cs="Times New Roman"/>
                <w:sz w:val="24"/>
                <w:szCs w:val="24"/>
              </w:rPr>
              <w:t>дорогидо</w:t>
            </w:r>
            <w:proofErr w:type="spellEnd"/>
            <w:r w:rsidRPr="00F91C63">
              <w:rPr>
                <w:rFonts w:ascii="Times New Roman" w:hAnsi="Times New Roman" w:cs="Times New Roman"/>
                <w:sz w:val="24"/>
                <w:szCs w:val="24"/>
              </w:rPr>
              <w:t xml:space="preserve"> точки 326 пересечение с границей населенного пункта, далее </w:t>
            </w:r>
            <w:proofErr w:type="spellStart"/>
            <w:r w:rsidRPr="00F91C63">
              <w:rPr>
                <w:rFonts w:ascii="Times New Roman" w:hAnsi="Times New Roman" w:cs="Times New Roman"/>
                <w:sz w:val="24"/>
                <w:szCs w:val="24"/>
              </w:rPr>
              <w:t>следуетвдоль</w:t>
            </w:r>
            <w:proofErr w:type="spellEnd"/>
            <w:r w:rsidRPr="00F91C63">
              <w:rPr>
                <w:rFonts w:ascii="Times New Roman" w:hAnsi="Times New Roman" w:cs="Times New Roman"/>
                <w:sz w:val="24"/>
                <w:szCs w:val="24"/>
              </w:rPr>
              <w:t xml:space="preserve"> границы населенного пункта в северо-западно</w:t>
            </w:r>
            <w:proofErr w:type="gramStart"/>
            <w:r w:rsidRPr="00F91C63">
              <w:rPr>
                <w:rFonts w:ascii="Times New Roman" w:hAnsi="Times New Roman" w:cs="Times New Roman"/>
                <w:sz w:val="24"/>
                <w:szCs w:val="24"/>
              </w:rPr>
              <w:t>м(</w:t>
            </w:r>
            <w:proofErr w:type="gramEnd"/>
            <w:r w:rsidRPr="00F91C63">
              <w:rPr>
                <w:rFonts w:ascii="Times New Roman" w:hAnsi="Times New Roman" w:cs="Times New Roman"/>
                <w:sz w:val="24"/>
                <w:szCs w:val="24"/>
              </w:rPr>
              <w:t>точка 327)и северо-восточном направлениях до исходной точки 320.</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/1/5</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328 граница зоны </w:t>
            </w:r>
            <w:proofErr w:type="spellStart"/>
            <w:r w:rsidRPr="00F91C63">
              <w:rPr>
                <w:rFonts w:ascii="Times New Roman" w:hAnsi="Times New Roman" w:cs="Times New Roman"/>
                <w:sz w:val="24"/>
                <w:szCs w:val="24"/>
              </w:rPr>
              <w:t>проходитвюго-восточном</w:t>
            </w:r>
            <w:proofErr w:type="spellEnd"/>
            <w:r w:rsidRPr="00F91C63">
              <w:rPr>
                <w:rFonts w:ascii="Times New Roman" w:hAnsi="Times New Roman" w:cs="Times New Roman"/>
                <w:sz w:val="24"/>
                <w:szCs w:val="24"/>
              </w:rPr>
              <w:t xml:space="preserve"> </w:t>
            </w:r>
            <w:proofErr w:type="gramStart"/>
            <w:r w:rsidRPr="00F91C63">
              <w:rPr>
                <w:rFonts w:ascii="Times New Roman" w:hAnsi="Times New Roman" w:cs="Times New Roman"/>
                <w:sz w:val="24"/>
                <w:szCs w:val="24"/>
              </w:rPr>
              <w:t>направлении</w:t>
            </w:r>
            <w:proofErr w:type="gramEnd"/>
            <w:r w:rsidRPr="00F91C63">
              <w:rPr>
                <w:rFonts w:ascii="Times New Roman" w:hAnsi="Times New Roman" w:cs="Times New Roman"/>
                <w:sz w:val="24"/>
                <w:szCs w:val="24"/>
              </w:rPr>
              <w:t xml:space="preserve"> вдоль границы населенного пункта до точки 330,далее в юго-западном направлении вдоль дороги  до точки 333 пересечение с границей населенного пункта, далее вдоль границы населенного </w:t>
            </w:r>
            <w:proofErr w:type="spellStart"/>
            <w:r w:rsidRPr="00F91C63">
              <w:rPr>
                <w:rFonts w:ascii="Times New Roman" w:hAnsi="Times New Roman" w:cs="Times New Roman"/>
                <w:sz w:val="24"/>
                <w:szCs w:val="24"/>
              </w:rPr>
              <w:t>пунктавсеверо-западном</w:t>
            </w:r>
            <w:proofErr w:type="spellEnd"/>
            <w:r w:rsidRPr="00F91C63">
              <w:rPr>
                <w:rFonts w:ascii="Times New Roman" w:hAnsi="Times New Roman" w:cs="Times New Roman"/>
                <w:sz w:val="24"/>
                <w:szCs w:val="24"/>
              </w:rPr>
              <w:t xml:space="preserve"> (точка 334) и северо-восточном направлениях до исходной точки 328.</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/1/6</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338граница зоны проходит в юго-западном направлении вдоль улицы </w:t>
            </w:r>
            <w:proofErr w:type="spellStart"/>
            <w:r w:rsidRPr="00F91C63">
              <w:rPr>
                <w:rFonts w:ascii="Times New Roman" w:hAnsi="Times New Roman" w:cs="Times New Roman"/>
                <w:sz w:val="24"/>
                <w:szCs w:val="24"/>
              </w:rPr>
              <w:t>Первомайскаядо</w:t>
            </w:r>
            <w:proofErr w:type="spellEnd"/>
            <w:r w:rsidRPr="00F91C63">
              <w:rPr>
                <w:rFonts w:ascii="Times New Roman" w:hAnsi="Times New Roman" w:cs="Times New Roman"/>
                <w:sz w:val="24"/>
                <w:szCs w:val="24"/>
              </w:rPr>
              <w:t xml:space="preserve"> точки 354,далеевдоль улицы Высокая в западном (точка 355), северо-западном (точка 363), северо-восточном (точка 380), южном (точка 384) и северо-западном </w:t>
            </w:r>
            <w:proofErr w:type="spellStart"/>
            <w:r w:rsidRPr="00F91C63">
              <w:rPr>
                <w:rFonts w:ascii="Times New Roman" w:hAnsi="Times New Roman" w:cs="Times New Roman"/>
                <w:sz w:val="24"/>
                <w:szCs w:val="24"/>
              </w:rPr>
              <w:t>направленияхдо</w:t>
            </w:r>
            <w:proofErr w:type="spellEnd"/>
            <w:r w:rsidRPr="00F91C63">
              <w:rPr>
                <w:rFonts w:ascii="Times New Roman" w:hAnsi="Times New Roman" w:cs="Times New Roman"/>
                <w:sz w:val="24"/>
                <w:szCs w:val="24"/>
              </w:rPr>
              <w:t xml:space="preserve"> точки 385 пересечение с границей населенного пункта, затем вдоль границы в северо-восточном </w:t>
            </w:r>
            <w:proofErr w:type="spellStart"/>
            <w:r w:rsidRPr="00F91C63">
              <w:rPr>
                <w:rFonts w:ascii="Times New Roman" w:hAnsi="Times New Roman" w:cs="Times New Roman"/>
                <w:sz w:val="24"/>
                <w:szCs w:val="24"/>
              </w:rPr>
              <w:t>направлениидо</w:t>
            </w:r>
            <w:proofErr w:type="spellEnd"/>
            <w:r w:rsidRPr="00F91C63">
              <w:rPr>
                <w:rFonts w:ascii="Times New Roman" w:hAnsi="Times New Roman" w:cs="Times New Roman"/>
                <w:sz w:val="24"/>
                <w:szCs w:val="24"/>
              </w:rPr>
              <w:t xml:space="preserve"> точки 386, далее следует в том же направлении вдоль </w:t>
            </w:r>
            <w:proofErr w:type="spellStart"/>
            <w:r w:rsidRPr="00F91C63">
              <w:rPr>
                <w:rFonts w:ascii="Times New Roman" w:hAnsi="Times New Roman" w:cs="Times New Roman"/>
                <w:sz w:val="24"/>
                <w:szCs w:val="24"/>
              </w:rPr>
              <w:t>дорогидо</w:t>
            </w:r>
            <w:proofErr w:type="spellEnd"/>
            <w:r w:rsidRPr="00F91C63">
              <w:rPr>
                <w:rFonts w:ascii="Times New Roman" w:hAnsi="Times New Roman" w:cs="Times New Roman"/>
                <w:sz w:val="24"/>
                <w:szCs w:val="24"/>
              </w:rPr>
              <w:t xml:space="preserve"> исходной точки 338.</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/1/7</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396граница зоны проходит в </w:t>
            </w:r>
            <w:proofErr w:type="spellStart"/>
            <w:r w:rsidRPr="00F91C63">
              <w:rPr>
                <w:rFonts w:ascii="Times New Roman" w:hAnsi="Times New Roman" w:cs="Times New Roman"/>
                <w:sz w:val="24"/>
                <w:szCs w:val="24"/>
              </w:rPr>
              <w:t>юго-восточномнаправлении</w:t>
            </w:r>
            <w:proofErr w:type="spellEnd"/>
            <w:r w:rsidRPr="00F91C63">
              <w:rPr>
                <w:rFonts w:ascii="Times New Roman" w:hAnsi="Times New Roman" w:cs="Times New Roman"/>
                <w:sz w:val="24"/>
                <w:szCs w:val="24"/>
              </w:rPr>
              <w:t xml:space="preserve"> вдоль улицы </w:t>
            </w:r>
            <w:proofErr w:type="spellStart"/>
            <w:r w:rsidRPr="00F91C63">
              <w:rPr>
                <w:rFonts w:ascii="Times New Roman" w:hAnsi="Times New Roman" w:cs="Times New Roman"/>
                <w:sz w:val="24"/>
                <w:szCs w:val="24"/>
              </w:rPr>
              <w:t>Садоваядо</w:t>
            </w:r>
            <w:proofErr w:type="spellEnd"/>
            <w:r w:rsidRPr="00F91C63">
              <w:rPr>
                <w:rFonts w:ascii="Times New Roman" w:hAnsi="Times New Roman" w:cs="Times New Roman"/>
                <w:sz w:val="24"/>
                <w:szCs w:val="24"/>
              </w:rPr>
              <w:t xml:space="preserve"> точки 211,далеев юго-западном направлении до точки 406, поворачивает в общем северо-восточном направлении вдоль улицы </w:t>
            </w:r>
            <w:proofErr w:type="gramStart"/>
            <w:r w:rsidRPr="00F91C63">
              <w:rPr>
                <w:rFonts w:ascii="Times New Roman" w:hAnsi="Times New Roman" w:cs="Times New Roman"/>
                <w:sz w:val="24"/>
                <w:szCs w:val="24"/>
              </w:rPr>
              <w:t>Первомайская</w:t>
            </w:r>
            <w:proofErr w:type="gramEnd"/>
            <w:r w:rsidRPr="00F91C63">
              <w:rPr>
                <w:rFonts w:ascii="Times New Roman" w:hAnsi="Times New Roman" w:cs="Times New Roman"/>
                <w:sz w:val="24"/>
                <w:szCs w:val="24"/>
              </w:rPr>
              <w:t xml:space="preserve">  до исходной точки 396.</w:t>
            </w:r>
          </w:p>
        </w:tc>
      </w:tr>
      <w:tr w:rsidR="00F91C63" w:rsidRPr="00F91C63" w:rsidTr="00F91C63">
        <w:trPr>
          <w:trHeight w:val="51"/>
        </w:trPr>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/1/8</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229 граница зоны проходит в общем юго-восточном направлении до точки 222, далее в юго-западном направлении до точки 215, поворачивает на северо-запад до точки 212, затем следует в том же направлении вдоль улицы Садовая до точки 231, далее в северо-восточном направлении до исходной точки 229.</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/1/9</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430 граница зоны проходит в юго-восточном направлении вдоль границы </w:t>
            </w:r>
            <w:r w:rsidRPr="00F91C63">
              <w:rPr>
                <w:rFonts w:ascii="Times New Roman" w:hAnsi="Times New Roman" w:cs="Times New Roman"/>
                <w:sz w:val="24"/>
                <w:szCs w:val="24"/>
              </w:rPr>
              <w:lastRenderedPageBreak/>
              <w:t xml:space="preserve">населенного пункта до точки 435, далее в юго-западном направлении вдоль улицы Октябрьская до точки 442 пересечение с границей населенного пункта, затем следует вдоль границы населенного пункта в северо-западном (точка 443) и северо-восточном </w:t>
            </w:r>
            <w:proofErr w:type="spellStart"/>
            <w:r w:rsidRPr="00F91C63">
              <w:rPr>
                <w:rFonts w:ascii="Times New Roman" w:hAnsi="Times New Roman" w:cs="Times New Roman"/>
                <w:sz w:val="24"/>
                <w:szCs w:val="24"/>
              </w:rPr>
              <w:t>направленияхдо</w:t>
            </w:r>
            <w:proofErr w:type="spellEnd"/>
            <w:r w:rsidRPr="00F91C63">
              <w:rPr>
                <w:rFonts w:ascii="Times New Roman" w:hAnsi="Times New Roman" w:cs="Times New Roman"/>
                <w:sz w:val="24"/>
                <w:szCs w:val="24"/>
              </w:rPr>
              <w:t xml:space="preserve"> исходной точки 430.</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/1/10</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445 граница зоны проходит в юго-западном направлении вдоль границы населенного пункта до точки 449, далее в общем юго-западном направлении вдоль улицы Подгорная до точки 463, поворачивает на северо-запад и север до точки 474, затем следует в северо-восточном направлении вдоль улицы Октябрьская до точки 478 пересечение с границей населенного пункта, далее вдоль границы в юго-восточном (точка 479), северо-восточном (точка</w:t>
            </w:r>
            <w:proofErr w:type="gramEnd"/>
            <w:r w:rsidRPr="00F91C63">
              <w:rPr>
                <w:rFonts w:ascii="Times New Roman" w:hAnsi="Times New Roman" w:cs="Times New Roman"/>
                <w:sz w:val="24"/>
                <w:szCs w:val="24"/>
              </w:rPr>
              <w:t xml:space="preserve"> 482), </w:t>
            </w:r>
            <w:proofErr w:type="gramStart"/>
            <w:r w:rsidRPr="00F91C63">
              <w:rPr>
                <w:rFonts w:ascii="Times New Roman" w:hAnsi="Times New Roman" w:cs="Times New Roman"/>
                <w:sz w:val="24"/>
                <w:szCs w:val="24"/>
              </w:rPr>
              <w:t>северо-западном</w:t>
            </w:r>
            <w:proofErr w:type="gramEnd"/>
            <w:r w:rsidRPr="00F91C63">
              <w:rPr>
                <w:rFonts w:ascii="Times New Roman" w:hAnsi="Times New Roman" w:cs="Times New Roman"/>
                <w:sz w:val="24"/>
                <w:szCs w:val="24"/>
              </w:rPr>
              <w:t xml:space="preserve"> (точка 484) и северо-восточном </w:t>
            </w:r>
            <w:proofErr w:type="spellStart"/>
            <w:r w:rsidRPr="00F91C63">
              <w:rPr>
                <w:rFonts w:ascii="Times New Roman" w:hAnsi="Times New Roman" w:cs="Times New Roman"/>
                <w:sz w:val="24"/>
                <w:szCs w:val="24"/>
              </w:rPr>
              <w:t>направленияхдо</w:t>
            </w:r>
            <w:proofErr w:type="spellEnd"/>
            <w:r w:rsidRPr="00F91C63">
              <w:rPr>
                <w:rFonts w:ascii="Times New Roman" w:hAnsi="Times New Roman" w:cs="Times New Roman"/>
                <w:sz w:val="24"/>
                <w:szCs w:val="24"/>
              </w:rPr>
              <w:t xml:space="preserve"> исходной точки 445.</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485 граница зоны </w:t>
            </w:r>
            <w:proofErr w:type="spellStart"/>
            <w:r w:rsidRPr="00F91C63">
              <w:rPr>
                <w:rFonts w:ascii="Times New Roman" w:hAnsi="Times New Roman" w:cs="Times New Roman"/>
                <w:sz w:val="24"/>
                <w:szCs w:val="24"/>
              </w:rPr>
              <w:t>проходитвдоль</w:t>
            </w:r>
            <w:proofErr w:type="spellEnd"/>
            <w:r w:rsidRPr="00F91C63">
              <w:rPr>
                <w:rFonts w:ascii="Times New Roman" w:hAnsi="Times New Roman" w:cs="Times New Roman"/>
                <w:sz w:val="24"/>
                <w:szCs w:val="24"/>
              </w:rPr>
              <w:t xml:space="preserve"> улицы Высокая в юго-западном и юго-восточном направлениях до точки 505, далее следует в юго-западном направлении вдоль улицы Первомайская до точки 509, затем в том же направлении до точки 59, далее огибает спортивную площадку в северо-восточном, северо-западном и юго-западном направлениях до точки 68, поворачивает на запад до точки 520, затем следует в северо-восточном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улицы</w:t>
            </w:r>
            <w:proofErr w:type="gramEnd"/>
            <w:r w:rsidRPr="00F91C63">
              <w:rPr>
                <w:rFonts w:ascii="Times New Roman" w:hAnsi="Times New Roman" w:cs="Times New Roman"/>
                <w:sz w:val="24"/>
                <w:szCs w:val="24"/>
              </w:rPr>
              <w:t xml:space="preserve"> </w:t>
            </w:r>
            <w:proofErr w:type="gramStart"/>
            <w:r w:rsidRPr="00F91C63">
              <w:rPr>
                <w:rFonts w:ascii="Times New Roman" w:hAnsi="Times New Roman" w:cs="Times New Roman"/>
                <w:sz w:val="24"/>
                <w:szCs w:val="24"/>
              </w:rPr>
              <w:t>Подгорная до точки 534 пересечение с границей населенного пункта, далее вдоль границы населенного пункта в северо-восточном (точка 536), северо-западном (точка 539), северо-восточном (точка 540), общем юго-восточном  (точка 546), северо-западном (точка 547) и общем северо-восточном направлениях до точки 550, далее следует в том же северо-восточном направлении вдоль дороги до исходной точки 485.</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241 граница зоны проходит в восточном направлении до точки 236 пересечение с границей населенного пункта, далее в юго-западном направлении вдоль границы населенного пункта до точки 555, поворачивает на запад вдоль улицы Сибирская до точки 568, затем следует в северо-восточном направлении вдоль дороги </w:t>
            </w:r>
            <w:proofErr w:type="spellStart"/>
            <w:r w:rsidRPr="00F91C63">
              <w:rPr>
                <w:rFonts w:ascii="Times New Roman" w:hAnsi="Times New Roman" w:cs="Times New Roman"/>
                <w:sz w:val="24"/>
                <w:szCs w:val="24"/>
              </w:rPr>
              <w:t>доисходнойточки</w:t>
            </w:r>
            <w:proofErr w:type="spellEnd"/>
            <w:r w:rsidRPr="00F91C63">
              <w:rPr>
                <w:rFonts w:ascii="Times New Roman" w:hAnsi="Times New Roman" w:cs="Times New Roman"/>
                <w:sz w:val="24"/>
                <w:szCs w:val="24"/>
              </w:rPr>
              <w:t xml:space="preserve"> 241.</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573 граница зоны проходит в общем юго-западном направлении вдоль улицы </w:t>
            </w:r>
            <w:proofErr w:type="spellStart"/>
            <w:r w:rsidRPr="00F91C63">
              <w:rPr>
                <w:rFonts w:ascii="Times New Roman" w:hAnsi="Times New Roman" w:cs="Times New Roman"/>
                <w:sz w:val="24"/>
                <w:szCs w:val="24"/>
              </w:rPr>
              <w:t>Мирадо</w:t>
            </w:r>
            <w:proofErr w:type="spellEnd"/>
            <w:r w:rsidRPr="00F91C63">
              <w:rPr>
                <w:rFonts w:ascii="Times New Roman" w:hAnsi="Times New Roman" w:cs="Times New Roman"/>
                <w:sz w:val="24"/>
                <w:szCs w:val="24"/>
              </w:rPr>
              <w:t xml:space="preserve"> точки 30,далее в том же направлении до точки 36, затем следует вдоль улицы Свободы в северо-западном (точка 590) и юго-западном направлениях до точки 601 пересечение с границей населенного пункта, далее вдоль границы в общем северо-восточном направлении до исходной точки 573.</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/1/14</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676 граница зоны проходит в общем восточном направлении вдоль дороги до точки 708, далее в юго-западном направлении вдоль улицы Ленина до точки 99,затем следует в северо-восточном и северо-западном направлениях вдоль парка до точки 2, далее проходит вдоль школы </w:t>
            </w:r>
            <w:proofErr w:type="spellStart"/>
            <w:r w:rsidRPr="00F91C63">
              <w:rPr>
                <w:rFonts w:ascii="Times New Roman" w:hAnsi="Times New Roman" w:cs="Times New Roman"/>
                <w:sz w:val="24"/>
                <w:szCs w:val="24"/>
              </w:rPr>
              <w:t>ипаркав</w:t>
            </w:r>
            <w:proofErr w:type="spellEnd"/>
            <w:r w:rsidRPr="00F91C63">
              <w:rPr>
                <w:rFonts w:ascii="Times New Roman" w:hAnsi="Times New Roman" w:cs="Times New Roman"/>
                <w:sz w:val="24"/>
                <w:szCs w:val="24"/>
              </w:rPr>
              <w:t xml:space="preserve"> северо-западном, юго-западном, юго-восточном, юго-западном и общем северо-западном направлениях до точки 23, поворачивает в общем северо-западном направлении вдоль улицы</w:t>
            </w:r>
            <w:proofErr w:type="gramEnd"/>
            <w:r w:rsidRPr="00F91C63">
              <w:rPr>
                <w:rFonts w:ascii="Times New Roman" w:hAnsi="Times New Roman" w:cs="Times New Roman"/>
                <w:sz w:val="24"/>
                <w:szCs w:val="24"/>
              </w:rPr>
              <w:t xml:space="preserve"> Мира до точки 726, далее в северо-восточном направлении вдоль улицы </w:t>
            </w:r>
            <w:proofErr w:type="spellStart"/>
            <w:r w:rsidRPr="00F91C63">
              <w:rPr>
                <w:rFonts w:ascii="Times New Roman" w:hAnsi="Times New Roman" w:cs="Times New Roman"/>
                <w:sz w:val="24"/>
                <w:szCs w:val="24"/>
              </w:rPr>
              <w:t>Октябрьскаядо</w:t>
            </w:r>
            <w:proofErr w:type="spellEnd"/>
            <w:r w:rsidRPr="00F91C63">
              <w:rPr>
                <w:rFonts w:ascii="Times New Roman" w:hAnsi="Times New Roman" w:cs="Times New Roman"/>
                <w:sz w:val="24"/>
                <w:szCs w:val="24"/>
              </w:rPr>
              <w:t xml:space="preserve"> исходной точки 676.</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/1/15</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731 </w:t>
            </w:r>
            <w:proofErr w:type="spellStart"/>
            <w:r w:rsidRPr="00F91C63">
              <w:rPr>
                <w:rFonts w:ascii="Times New Roman" w:hAnsi="Times New Roman" w:cs="Times New Roman"/>
                <w:sz w:val="24"/>
                <w:szCs w:val="24"/>
              </w:rPr>
              <w:t>границазоныпроходитвдоль</w:t>
            </w:r>
            <w:proofErr w:type="spellEnd"/>
            <w:r w:rsidRPr="00F91C63">
              <w:rPr>
                <w:rFonts w:ascii="Times New Roman" w:hAnsi="Times New Roman" w:cs="Times New Roman"/>
                <w:sz w:val="24"/>
                <w:szCs w:val="24"/>
              </w:rPr>
              <w:t xml:space="preserve"> улицы </w:t>
            </w:r>
            <w:proofErr w:type="spellStart"/>
            <w:r w:rsidRPr="00F91C63">
              <w:rPr>
                <w:rFonts w:ascii="Times New Roman" w:hAnsi="Times New Roman" w:cs="Times New Roman"/>
                <w:sz w:val="24"/>
                <w:szCs w:val="24"/>
              </w:rPr>
              <w:t>Комсомольскаяв</w:t>
            </w:r>
            <w:proofErr w:type="spellEnd"/>
            <w:r w:rsidRPr="00F91C63">
              <w:rPr>
                <w:rFonts w:ascii="Times New Roman" w:hAnsi="Times New Roman" w:cs="Times New Roman"/>
                <w:sz w:val="24"/>
                <w:szCs w:val="24"/>
              </w:rPr>
              <w:t xml:space="preserve"> юго-восточном и южном направлениях до точки 746 пересечение с границей населенного пункта, далее следует вдоль границы в северо-западном (точка 753) и южном направлениях до точки 757, поворачивает вдоль улицы Спутник в северо-западном (точка 758) и юго-западном направлениях до точки 769, затем проходит вдоль улицы Ленина в северо-западном (точка 774) </w:t>
            </w:r>
            <w:proofErr w:type="spellStart"/>
            <w:r w:rsidRPr="00F91C63">
              <w:rPr>
                <w:rFonts w:ascii="Times New Roman" w:hAnsi="Times New Roman" w:cs="Times New Roman"/>
                <w:sz w:val="24"/>
                <w:szCs w:val="24"/>
              </w:rPr>
              <w:t>исеверо-восточном</w:t>
            </w:r>
            <w:proofErr w:type="spellEnd"/>
            <w:r w:rsidRPr="00F91C63">
              <w:rPr>
                <w:rFonts w:ascii="Times New Roman" w:hAnsi="Times New Roman" w:cs="Times New Roman"/>
                <w:sz w:val="24"/>
                <w:szCs w:val="24"/>
              </w:rPr>
              <w:t xml:space="preserve"> направлениях до исходной точки</w:t>
            </w:r>
            <w:proofErr w:type="gramEnd"/>
            <w:r w:rsidRPr="00F91C63">
              <w:rPr>
                <w:rFonts w:ascii="Times New Roman" w:hAnsi="Times New Roman" w:cs="Times New Roman"/>
                <w:sz w:val="24"/>
                <w:szCs w:val="24"/>
              </w:rPr>
              <w:t xml:space="preserve"> 731.</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/1/16</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260граница зоны проходит в общем юго-восточном направлении до точки 251 пересечение с границей населенного пункта, следует вдоль границы населенного пункта в общем южном (точка 791) и северо-западном направлениях до точки 793, затем в северном и северо-западном направлениях вдоль улицы Комсомольская до исходной точки 260.</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/1/17</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806граница зоны проходит в юго-западном направлении вдоль улицы </w:t>
            </w:r>
            <w:proofErr w:type="gramStart"/>
            <w:r w:rsidRPr="00F91C63">
              <w:rPr>
                <w:rFonts w:ascii="Times New Roman" w:hAnsi="Times New Roman" w:cs="Times New Roman"/>
                <w:sz w:val="24"/>
                <w:szCs w:val="24"/>
              </w:rPr>
              <w:t>Советская</w:t>
            </w:r>
            <w:proofErr w:type="gramEnd"/>
            <w:r w:rsidRPr="00F91C63">
              <w:rPr>
                <w:rFonts w:ascii="Times New Roman" w:hAnsi="Times New Roman" w:cs="Times New Roman"/>
                <w:sz w:val="24"/>
                <w:szCs w:val="24"/>
              </w:rPr>
              <w:t xml:space="preserve"> до точки 807, поворачивает на северо-запад вдоль дороги до точки 811, далее проходит вдоль улицы Свободы в северо-восточном и юго-восточном направлениях до исходной точки 806.</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/1/18</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823 границы зоны проходит в юго-восточном направлении вдоль улицы Мира до точки 826,далее в юго-западном направлении вдоль улицы Ленина до точки 829, поворачивает на северо-запад до точки 48, затем следует в северо-восточном и северо-западном направлениях до точки 46, далее в северо-восточном направлении вдоль улицы </w:t>
            </w:r>
            <w:proofErr w:type="spellStart"/>
            <w:r w:rsidRPr="00F91C63">
              <w:rPr>
                <w:rFonts w:ascii="Times New Roman" w:hAnsi="Times New Roman" w:cs="Times New Roman"/>
                <w:sz w:val="24"/>
                <w:szCs w:val="24"/>
              </w:rPr>
              <w:t>Советскаядо</w:t>
            </w:r>
            <w:proofErr w:type="spellEnd"/>
            <w:r w:rsidRPr="00F91C63">
              <w:rPr>
                <w:rFonts w:ascii="Times New Roman" w:hAnsi="Times New Roman" w:cs="Times New Roman"/>
                <w:sz w:val="24"/>
                <w:szCs w:val="24"/>
              </w:rPr>
              <w:t xml:space="preserve"> исходной точки 823.</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/1/19</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834 граница зоны проходит в </w:t>
            </w:r>
            <w:proofErr w:type="spellStart"/>
            <w:r w:rsidRPr="00F91C63">
              <w:rPr>
                <w:rFonts w:ascii="Times New Roman" w:hAnsi="Times New Roman" w:cs="Times New Roman"/>
                <w:sz w:val="24"/>
                <w:szCs w:val="24"/>
              </w:rPr>
              <w:t>южномнаправлениивдольграницы</w:t>
            </w:r>
            <w:proofErr w:type="spellEnd"/>
            <w:r w:rsidRPr="00F91C63">
              <w:rPr>
                <w:rFonts w:ascii="Times New Roman" w:hAnsi="Times New Roman" w:cs="Times New Roman"/>
                <w:sz w:val="24"/>
                <w:szCs w:val="24"/>
              </w:rPr>
              <w:t xml:space="preserve"> населенного пункта до точки 844, далее вдоль улицы Солнечная в северо-западном и юго-западном направлениях до точки 850 пересечение с границей населенного пункта,  </w:t>
            </w:r>
            <w:proofErr w:type="spellStart"/>
            <w:r w:rsidRPr="00F91C63">
              <w:rPr>
                <w:rFonts w:ascii="Times New Roman" w:hAnsi="Times New Roman" w:cs="Times New Roman"/>
                <w:sz w:val="24"/>
                <w:szCs w:val="24"/>
              </w:rPr>
              <w:t>затемвдоль</w:t>
            </w:r>
            <w:proofErr w:type="spellEnd"/>
            <w:r w:rsidRPr="00F91C63">
              <w:rPr>
                <w:rFonts w:ascii="Times New Roman" w:hAnsi="Times New Roman" w:cs="Times New Roman"/>
                <w:sz w:val="24"/>
                <w:szCs w:val="24"/>
              </w:rPr>
              <w:t xml:space="preserve"> границы населенного пункта в северо-западном и юго-западном  направлениях до точки 853, поворачивает на северо-запад вдоль улицы </w:t>
            </w:r>
            <w:proofErr w:type="spellStart"/>
            <w:r w:rsidRPr="00F91C63">
              <w:rPr>
                <w:rFonts w:ascii="Times New Roman" w:hAnsi="Times New Roman" w:cs="Times New Roman"/>
                <w:sz w:val="24"/>
                <w:szCs w:val="24"/>
              </w:rPr>
              <w:t>Ленинадо</w:t>
            </w:r>
            <w:proofErr w:type="spellEnd"/>
            <w:r w:rsidRPr="00F91C63">
              <w:rPr>
                <w:rFonts w:ascii="Times New Roman" w:hAnsi="Times New Roman" w:cs="Times New Roman"/>
                <w:sz w:val="24"/>
                <w:szCs w:val="24"/>
              </w:rPr>
              <w:t xml:space="preserve"> точки 854, затем в северо-восточном и </w:t>
            </w:r>
            <w:proofErr w:type="spellStart"/>
            <w:r w:rsidRPr="00F91C63">
              <w:rPr>
                <w:rFonts w:ascii="Times New Roman" w:hAnsi="Times New Roman" w:cs="Times New Roman"/>
                <w:sz w:val="24"/>
                <w:szCs w:val="24"/>
              </w:rPr>
              <w:t>юго-восточномнаправлениях</w:t>
            </w:r>
            <w:proofErr w:type="spellEnd"/>
            <w:r w:rsidRPr="00F91C63">
              <w:rPr>
                <w:rFonts w:ascii="Times New Roman" w:hAnsi="Times New Roman" w:cs="Times New Roman"/>
                <w:sz w:val="24"/>
                <w:szCs w:val="24"/>
              </w:rPr>
              <w:t xml:space="preserve">  вдоль улицы Спутник до исходной</w:t>
            </w:r>
            <w:proofErr w:type="gramEnd"/>
            <w:r w:rsidRPr="00F91C63">
              <w:rPr>
                <w:rFonts w:ascii="Times New Roman" w:hAnsi="Times New Roman" w:cs="Times New Roman"/>
                <w:sz w:val="24"/>
                <w:szCs w:val="24"/>
              </w:rPr>
              <w:t xml:space="preserve"> точки 834.</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/1/20</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165 граница зоны проходит в юго-западном направлении вдоль </w:t>
            </w:r>
            <w:proofErr w:type="spellStart"/>
            <w:r w:rsidRPr="00F91C63">
              <w:rPr>
                <w:rFonts w:ascii="Times New Roman" w:hAnsi="Times New Roman" w:cs="Times New Roman"/>
                <w:sz w:val="24"/>
                <w:szCs w:val="24"/>
              </w:rPr>
              <w:t>огородовдо</w:t>
            </w:r>
            <w:proofErr w:type="spellEnd"/>
            <w:r w:rsidRPr="00F91C63">
              <w:rPr>
                <w:rFonts w:ascii="Times New Roman" w:hAnsi="Times New Roman" w:cs="Times New Roman"/>
                <w:sz w:val="24"/>
                <w:szCs w:val="24"/>
              </w:rPr>
              <w:t xml:space="preserve"> точки 158 пересечение с границей населенного пункта, поворачивает на северо-запад вдоль границы до точки 869, далее следует в северо-восточном юго-восточном направлениях вдоль улицы Солнечная до исходной точки 165.</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875 граница зоны проходит в юго-западном направлении вдоль улицы Советская до точки 984, далее в том же направлении вдоль дороги до точки 891 пересечение с границей населенного пункта, поворачивает в северо-западном направлении вдоль границы до точки 892, затем следует в северо-восточном направлении вдоль улицы Свободы до точки 877, далее в общем юго-восточном направлении вдоль дороги до исходной точки875.</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899 граница зоны проходит в общем юго-западном направлении до точки 909, далее в северо-западном направлении до точки 910, поворачивает на северо-восток вдоль улицы Советская до исходной точки 899.</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83 граница зоны проходит в юго-восточном направлении вдоль дороги до точки 916, далее в общем юго-западном направлении вдоль улицы Степная до точки 936, поворачивает на северо-запад до точки 91, затем следует в северо-восточном, северо-западном и юго-западном направлениях до точки 96, далее в северо-западном направлении до точки 944, затем в северо-восточном направлении до точки 89, поворачивает на юго-восток </w:t>
            </w:r>
            <w:proofErr w:type="spellStart"/>
            <w:r w:rsidRPr="00F91C63">
              <w:rPr>
                <w:rFonts w:ascii="Times New Roman" w:hAnsi="Times New Roman" w:cs="Times New Roman"/>
                <w:sz w:val="24"/>
                <w:szCs w:val="24"/>
              </w:rPr>
              <w:t>доточки</w:t>
            </w:r>
            <w:proofErr w:type="spellEnd"/>
            <w:proofErr w:type="gramEnd"/>
            <w:r w:rsidRPr="00F91C63">
              <w:rPr>
                <w:rFonts w:ascii="Times New Roman" w:hAnsi="Times New Roman" w:cs="Times New Roman"/>
                <w:sz w:val="24"/>
                <w:szCs w:val="24"/>
              </w:rPr>
              <w:t xml:space="preserve"> </w:t>
            </w:r>
            <w:proofErr w:type="gramStart"/>
            <w:r w:rsidRPr="00F91C63">
              <w:rPr>
                <w:rFonts w:ascii="Times New Roman" w:hAnsi="Times New Roman" w:cs="Times New Roman"/>
                <w:sz w:val="24"/>
                <w:szCs w:val="24"/>
              </w:rPr>
              <w:t>86, затем огибает кладбище в юго-восточном, северо-восточном и северо-западном направлениях до точки 84, поворачивает на северо-восток до исходной точки 83.</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/1/24</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153 граница зоны проходит в юго-западном направлении до точки 148 пересечение с границей населенного пункта, далее вдоль границы в юго-западном (точка 957), общем юго-восточном (точка 963) и общем северо-западном направлении до точки 113, затем следует в том же направлении до точки 134, поворачивает на северо-восток вдоль улицы Степная до точки 931, далее вдоль </w:t>
            </w:r>
            <w:r w:rsidRPr="00F91C63">
              <w:rPr>
                <w:rFonts w:ascii="Times New Roman" w:hAnsi="Times New Roman" w:cs="Times New Roman"/>
                <w:sz w:val="24"/>
                <w:szCs w:val="24"/>
              </w:rPr>
              <w:lastRenderedPageBreak/>
              <w:t>улицы Степная в северо-западном (точка</w:t>
            </w:r>
            <w:proofErr w:type="gramEnd"/>
            <w:r w:rsidRPr="00F91C63">
              <w:rPr>
                <w:rFonts w:ascii="Times New Roman" w:hAnsi="Times New Roman" w:cs="Times New Roman"/>
                <w:sz w:val="24"/>
                <w:szCs w:val="24"/>
              </w:rPr>
              <w:t xml:space="preserve"> 980) и </w:t>
            </w:r>
            <w:proofErr w:type="gramStart"/>
            <w:r w:rsidRPr="00F91C63">
              <w:rPr>
                <w:rFonts w:ascii="Times New Roman" w:hAnsi="Times New Roman" w:cs="Times New Roman"/>
                <w:sz w:val="24"/>
                <w:szCs w:val="24"/>
              </w:rPr>
              <w:t>северо-восточном</w:t>
            </w:r>
            <w:proofErr w:type="gramEnd"/>
            <w:r w:rsidRPr="00F91C63">
              <w:rPr>
                <w:rFonts w:ascii="Times New Roman" w:hAnsi="Times New Roman" w:cs="Times New Roman"/>
                <w:sz w:val="24"/>
                <w:szCs w:val="24"/>
              </w:rPr>
              <w:t xml:space="preserve"> направлениях до точки 954, поворачивает на юго-восток до исходной точки 153. </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/1/25</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984 граница зоны проходит в общем юго-западном направлении вдоль улицы Советская до точки 992, поворачивает на северо-запад до точки 1002, далее следует вдоль улицы Лесная в северо-восточном и северо-западном направлениях до точки 1004 пересечение с границей населенного пункта, затем вдоль границы в северо-восточном (точка 1006) и северо-западном направлениях до точки 1007, поворачивает на северо-восток вдоль дороги до исходной</w:t>
            </w:r>
            <w:proofErr w:type="gramEnd"/>
            <w:r w:rsidRPr="00F91C63">
              <w:rPr>
                <w:rFonts w:ascii="Times New Roman" w:hAnsi="Times New Roman" w:cs="Times New Roman"/>
                <w:sz w:val="24"/>
                <w:szCs w:val="24"/>
              </w:rPr>
              <w:t xml:space="preserve"> точки 984.</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/1/26</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1018 граница зоны проходит в юго-восточном направлении вдоль улицы Степная до точки 1020, далее следует в юго-западном направлении вдоль дороги до точки 1023 пересечение с границей населенного пункта, затем вдоль границы в северо-западном (точка 1026) и общем юго-западном направлениях до точки 276, поворачивает на северо-запад до точки 291, далее в общем северо-восточном направлении вдоль улицы Советская до исходной</w:t>
            </w:r>
            <w:proofErr w:type="gramEnd"/>
            <w:r w:rsidRPr="00F91C63">
              <w:rPr>
                <w:rFonts w:ascii="Times New Roman" w:hAnsi="Times New Roman" w:cs="Times New Roman"/>
                <w:sz w:val="24"/>
                <w:szCs w:val="24"/>
              </w:rPr>
              <w:t xml:space="preserve"> точки 1018.</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/1/27</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1070 граница зоны проходит в общем юго-восточном направлении вдоль улицы Степная до точки 127, далее в юго-западном направлении до точки 125, поворачивает на северо-запад до точки 124, затем следует в северо-восточном направлении вдоль дороги до исходной точки 1070.</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/1/28</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1077 граница зоны проходит в общем юго-восточном направлении вдоль дороги до точки 1087, поворачивает на юго-запад до точки 1089, далее следует в северо-западном направлении до точки 1092, затем в северо-восточном направлении вдоль улицы Лесная до исходной точки 1077.</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/1/29</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1097 граница зоны проходит вдоль улицы Лесная  в общем юго-восточном (точка 1110),  юго-западном (точка 1114) и северо-восточном направлениях до точки  1117, далее в юго-восточном направлении до точки 1120, поворачивает на юго-запад вдоль улицы Советская до точки 1122, затем следует вдоль улицы Славы в северо-западном (точка 1125), юго-западном (точка 1135) и юго-восточном направлениях до точки 1137, </w:t>
            </w:r>
            <w:proofErr w:type="gramStart"/>
            <w:r w:rsidRPr="00F91C63">
              <w:rPr>
                <w:rFonts w:ascii="Times New Roman" w:hAnsi="Times New Roman" w:cs="Times New Roman"/>
                <w:sz w:val="24"/>
                <w:szCs w:val="24"/>
              </w:rPr>
              <w:t>поворачивает</w:t>
            </w:r>
            <w:proofErr w:type="gramEnd"/>
            <w:r w:rsidRPr="00F91C63">
              <w:rPr>
                <w:rFonts w:ascii="Times New Roman" w:hAnsi="Times New Roman" w:cs="Times New Roman"/>
                <w:sz w:val="24"/>
                <w:szCs w:val="24"/>
              </w:rPr>
              <w:t xml:space="preserve"> в общем  юго-западном направлении вдоль улицы </w:t>
            </w:r>
            <w:proofErr w:type="gramStart"/>
            <w:r w:rsidRPr="00F91C63">
              <w:rPr>
                <w:rFonts w:ascii="Times New Roman" w:hAnsi="Times New Roman" w:cs="Times New Roman"/>
                <w:sz w:val="24"/>
                <w:szCs w:val="24"/>
              </w:rPr>
              <w:t>Советская</w:t>
            </w:r>
            <w:proofErr w:type="gramEnd"/>
            <w:r w:rsidRPr="00F91C63">
              <w:rPr>
                <w:rFonts w:ascii="Times New Roman" w:hAnsi="Times New Roman" w:cs="Times New Roman"/>
                <w:sz w:val="24"/>
                <w:szCs w:val="24"/>
              </w:rPr>
              <w:t xml:space="preserve"> до точки 290, далее следует в общем западном направлении до точки 284 пересечение с границей населенного пункта, затем вдоль границы в общем северо-восточном направлении до исходной точки 1097. </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/1/30</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1172 граница зоны проходит в юго-восточном направлении вдоль улицы Славы до точки 1175, поворачивает на юго-запад вдоль улицы Советская до точки 1179, далее в северо-западном направлении до точки 1184, затем следует в северо-восточном направлении вдоль улицы Славы до исходной точки  1172.</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/1/31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1189 граница зоны проходит в юго-восточном направлении вдоль дороги до точки 1194, поворачивает на юго-запад вдоль улицы Советская до точки 1200, далее следует вдоль улицы Славы в северо-западном и северо-восточном направлениях до исходной точки 1189.</w:t>
            </w:r>
            <w:proofErr w:type="gramEnd"/>
          </w:p>
        </w:tc>
      </w:tr>
    </w:tbl>
    <w:p w:rsidR="00F91C63" w:rsidRPr="00F91C63" w:rsidRDefault="00F91C63" w:rsidP="00F91C63">
      <w:pPr>
        <w:spacing w:after="0"/>
        <w:rPr>
          <w:rFonts w:ascii="Times New Roman" w:hAnsi="Times New Roman" w:cs="Times New Roman"/>
          <w:sz w:val="24"/>
          <w:szCs w:val="24"/>
        </w:rPr>
      </w:pPr>
      <w:bookmarkStart w:id="248" w:name="_Toc268485016"/>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Населенный пункт село Варваровка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F91C63" w:rsidRPr="00F91C63" w:rsidTr="00F91C63">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782 граница зоны проходит в южном направлении вдоль дороги до точки 788 пересечение с границей населенного пункта, далее вдоль границы населенного </w:t>
            </w:r>
            <w:r w:rsidRPr="00F91C63">
              <w:rPr>
                <w:rFonts w:ascii="Times New Roman" w:hAnsi="Times New Roman" w:cs="Times New Roman"/>
                <w:sz w:val="24"/>
                <w:szCs w:val="24"/>
              </w:rPr>
              <w:lastRenderedPageBreak/>
              <w:t>пункта в общем северо-западном направлении до точки 792исеверном направлении до точки 793, поворачивает в общем северо-восточном направлении до исходной точки 782.</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797 граница зоны </w:t>
            </w:r>
            <w:proofErr w:type="spellStart"/>
            <w:r w:rsidRPr="00F91C63">
              <w:rPr>
                <w:rFonts w:ascii="Times New Roman" w:hAnsi="Times New Roman" w:cs="Times New Roman"/>
                <w:sz w:val="24"/>
                <w:szCs w:val="24"/>
              </w:rPr>
              <w:t>проходитв</w:t>
            </w:r>
            <w:proofErr w:type="spellEnd"/>
            <w:r w:rsidRPr="00F91C63">
              <w:rPr>
                <w:rFonts w:ascii="Times New Roman" w:hAnsi="Times New Roman" w:cs="Times New Roman"/>
                <w:sz w:val="24"/>
                <w:szCs w:val="24"/>
              </w:rPr>
              <w:t xml:space="preserve"> юго-западном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огородов до точки 800, далее в северо-западном направлении  </w:t>
            </w:r>
            <w:proofErr w:type="spellStart"/>
            <w:r w:rsidRPr="00F91C63">
              <w:rPr>
                <w:rFonts w:ascii="Times New Roman" w:hAnsi="Times New Roman" w:cs="Times New Roman"/>
                <w:sz w:val="24"/>
                <w:szCs w:val="24"/>
              </w:rPr>
              <w:t>вдольдороги</w:t>
            </w:r>
            <w:proofErr w:type="spellEnd"/>
            <w:r w:rsidRPr="00F91C63">
              <w:rPr>
                <w:rFonts w:ascii="Times New Roman" w:hAnsi="Times New Roman" w:cs="Times New Roman"/>
                <w:sz w:val="24"/>
                <w:szCs w:val="24"/>
              </w:rPr>
              <w:t xml:space="preserve"> до точки 802, затем в северо-восточном направлении до точки 804, далее следует в юго-восточном </w:t>
            </w:r>
            <w:proofErr w:type="spellStart"/>
            <w:r w:rsidRPr="00F91C63">
              <w:rPr>
                <w:rFonts w:ascii="Times New Roman" w:hAnsi="Times New Roman" w:cs="Times New Roman"/>
                <w:sz w:val="24"/>
                <w:szCs w:val="24"/>
              </w:rPr>
              <w:t>направлениидо</w:t>
            </w:r>
            <w:proofErr w:type="spellEnd"/>
            <w:r w:rsidRPr="00F91C63">
              <w:rPr>
                <w:rFonts w:ascii="Times New Roman" w:hAnsi="Times New Roman" w:cs="Times New Roman"/>
                <w:sz w:val="24"/>
                <w:szCs w:val="24"/>
              </w:rPr>
              <w:t xml:space="preserve"> исходной точки797.</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807 граница зоны проходит в южном направлении вдоль </w:t>
            </w:r>
            <w:proofErr w:type="spellStart"/>
            <w:r w:rsidRPr="00F91C63">
              <w:rPr>
                <w:rFonts w:ascii="Times New Roman" w:hAnsi="Times New Roman" w:cs="Times New Roman"/>
                <w:sz w:val="24"/>
                <w:szCs w:val="24"/>
              </w:rPr>
              <w:t>дорогидо</w:t>
            </w:r>
            <w:proofErr w:type="spellEnd"/>
            <w:r w:rsidRPr="00F91C63">
              <w:rPr>
                <w:rFonts w:ascii="Times New Roman" w:hAnsi="Times New Roman" w:cs="Times New Roman"/>
                <w:sz w:val="24"/>
                <w:szCs w:val="24"/>
              </w:rPr>
              <w:t xml:space="preserve"> точки 810, затем следует в юго-западном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дороги до точки 814, поворачивает на северо-восток до точки 816, далее в северо-восточном направлении вдоль огородов </w:t>
            </w:r>
            <w:proofErr w:type="gramStart"/>
            <w:r w:rsidRPr="00F91C63">
              <w:rPr>
                <w:rFonts w:ascii="Times New Roman" w:hAnsi="Times New Roman" w:cs="Times New Roman"/>
                <w:sz w:val="24"/>
                <w:szCs w:val="24"/>
              </w:rPr>
              <w:t>до</w:t>
            </w:r>
            <w:proofErr w:type="gramEnd"/>
            <w:r w:rsidRPr="00F91C63">
              <w:rPr>
                <w:rFonts w:ascii="Times New Roman" w:hAnsi="Times New Roman" w:cs="Times New Roman"/>
                <w:sz w:val="24"/>
                <w:szCs w:val="24"/>
              </w:rPr>
              <w:t xml:space="preserve"> исходной точки807.</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/2/4</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819 граница зоны проходит в юго-восточном направлении вдоль дороги до точки 823, </w:t>
            </w:r>
            <w:proofErr w:type="spellStart"/>
            <w:r w:rsidRPr="00F91C63">
              <w:rPr>
                <w:rFonts w:ascii="Times New Roman" w:hAnsi="Times New Roman" w:cs="Times New Roman"/>
                <w:sz w:val="24"/>
                <w:szCs w:val="24"/>
              </w:rPr>
              <w:t>далееследуетв</w:t>
            </w:r>
            <w:proofErr w:type="spellEnd"/>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общемзападном</w:t>
            </w:r>
            <w:proofErr w:type="spellEnd"/>
            <w:r w:rsidRPr="00F91C63">
              <w:rPr>
                <w:rFonts w:ascii="Times New Roman" w:hAnsi="Times New Roman" w:cs="Times New Roman"/>
                <w:sz w:val="24"/>
                <w:szCs w:val="24"/>
              </w:rPr>
              <w:t xml:space="preserve"> направлении до точки  828, затем в северо-западном направлении вдоль огородов до точки 830, поворачивает на северо-восток вдоль </w:t>
            </w:r>
            <w:proofErr w:type="spellStart"/>
            <w:r w:rsidRPr="00F91C63">
              <w:rPr>
                <w:rFonts w:ascii="Times New Roman" w:hAnsi="Times New Roman" w:cs="Times New Roman"/>
                <w:sz w:val="24"/>
                <w:szCs w:val="24"/>
              </w:rPr>
              <w:t>дорогидоисходной</w:t>
            </w:r>
            <w:proofErr w:type="spellEnd"/>
            <w:r w:rsidRPr="00F91C63">
              <w:rPr>
                <w:rFonts w:ascii="Times New Roman" w:hAnsi="Times New Roman" w:cs="Times New Roman"/>
                <w:sz w:val="24"/>
                <w:szCs w:val="24"/>
              </w:rPr>
              <w:t xml:space="preserve"> точки819.</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/2/5</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832 граница зоны проходит в южном направлении до точки 833, далее в общем юго-западном направлении вдоль дороги до точки 835,затем в общем  северо-восточном направлении вдоль огородов до точки 837 пересечение, в юго-восточном (точка 838) и северо-восточном направлениях до исходной точки 832.</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/2/6</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850 граница зоны </w:t>
            </w:r>
            <w:proofErr w:type="spellStart"/>
            <w:r w:rsidRPr="00F91C63">
              <w:rPr>
                <w:rFonts w:ascii="Times New Roman" w:hAnsi="Times New Roman" w:cs="Times New Roman"/>
                <w:sz w:val="24"/>
                <w:szCs w:val="24"/>
              </w:rPr>
              <w:t>проходитв</w:t>
            </w:r>
            <w:proofErr w:type="spellEnd"/>
            <w:r w:rsidRPr="00F91C63">
              <w:rPr>
                <w:rFonts w:ascii="Times New Roman" w:hAnsi="Times New Roman" w:cs="Times New Roman"/>
                <w:sz w:val="24"/>
                <w:szCs w:val="24"/>
              </w:rPr>
              <w:t xml:space="preserve"> юго-западном </w:t>
            </w:r>
            <w:proofErr w:type="gramStart"/>
            <w:r w:rsidRPr="00F91C63">
              <w:rPr>
                <w:rFonts w:ascii="Times New Roman" w:hAnsi="Times New Roman" w:cs="Times New Roman"/>
                <w:sz w:val="24"/>
                <w:szCs w:val="24"/>
              </w:rPr>
              <w:t>направлении</w:t>
            </w:r>
            <w:proofErr w:type="gramEnd"/>
            <w:r w:rsidRPr="00F91C63">
              <w:rPr>
                <w:rFonts w:ascii="Times New Roman" w:hAnsi="Times New Roman" w:cs="Times New Roman"/>
                <w:sz w:val="24"/>
                <w:szCs w:val="24"/>
              </w:rPr>
              <w:t xml:space="preserve"> до точки 844, </w:t>
            </w:r>
            <w:proofErr w:type="spellStart"/>
            <w:r w:rsidRPr="00F91C63">
              <w:rPr>
                <w:rFonts w:ascii="Times New Roman" w:hAnsi="Times New Roman" w:cs="Times New Roman"/>
                <w:sz w:val="24"/>
                <w:szCs w:val="24"/>
              </w:rPr>
              <w:t>далееследуетв</w:t>
            </w:r>
            <w:proofErr w:type="spellEnd"/>
            <w:r w:rsidRPr="00F91C63">
              <w:rPr>
                <w:rFonts w:ascii="Times New Roman" w:hAnsi="Times New Roman" w:cs="Times New Roman"/>
                <w:sz w:val="24"/>
                <w:szCs w:val="24"/>
              </w:rPr>
              <w:t xml:space="preserve"> том же направлении вдоль огородов до точки 845, </w:t>
            </w:r>
            <w:proofErr w:type="spellStart"/>
            <w:r w:rsidRPr="00F91C63">
              <w:rPr>
                <w:rFonts w:ascii="Times New Roman" w:hAnsi="Times New Roman" w:cs="Times New Roman"/>
                <w:sz w:val="24"/>
                <w:szCs w:val="24"/>
              </w:rPr>
              <w:t>поворачиваетв</w:t>
            </w:r>
            <w:proofErr w:type="spellEnd"/>
            <w:r w:rsidRPr="00F91C63">
              <w:rPr>
                <w:rFonts w:ascii="Times New Roman" w:hAnsi="Times New Roman" w:cs="Times New Roman"/>
                <w:sz w:val="24"/>
                <w:szCs w:val="24"/>
              </w:rPr>
              <w:t xml:space="preserve"> северо-западном направлении до точки 846, далее в общем северо-восточном направлении вдоль дороги до исходной точки 850.</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/2/7</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862 граница зоны проходит вдоль границы населенного пункта в общем южном направлении до точки 865, далее следует в юго-западном направлении до точки 866, поворачивает на северо-запад до точки 867, затем в общем  северо-восточном направлении до точки 870, далее </w:t>
            </w:r>
            <w:proofErr w:type="spellStart"/>
            <w:r w:rsidRPr="00F91C63">
              <w:rPr>
                <w:rFonts w:ascii="Times New Roman" w:hAnsi="Times New Roman" w:cs="Times New Roman"/>
                <w:sz w:val="24"/>
                <w:szCs w:val="24"/>
              </w:rPr>
              <w:t>следуетв</w:t>
            </w:r>
            <w:proofErr w:type="spellEnd"/>
            <w:r w:rsidRPr="00F91C63">
              <w:rPr>
                <w:rFonts w:ascii="Times New Roman" w:hAnsi="Times New Roman" w:cs="Times New Roman"/>
                <w:sz w:val="24"/>
                <w:szCs w:val="24"/>
              </w:rPr>
              <w:t xml:space="preserve"> общем восточном направлении до исходной  точки 862.</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/2/8</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872 граница зоны проходит в юго-восточном направлении до точки 880, далее следует  в юго-западном направлении вдоль огородов до точки 883 пересечение с границей населенного пункта, затем вдоль границы населенного пункта в юго-западном до точки 884 и северо-западном до точки 885 направлениях, далее в северо-восточном направлении до исходной точки 872.</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/2/9</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890 граница зоны проходит в юго-западном направлении вдоль дороги  до точки 894, поворачивает на северо-запад до точки 895, затем проходит в общем северо-восточном направлении до точки 899 пересечение с границей населенного пункта, далее в юго-восточном направлении вдоль границы населенного пункта до исходной точки 890.</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/2/10</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900 граница зоны проходит вдоль границы населенного пункта в юго-восточном до точки 901, юго-западном до точки 902,далее следует в том же направлении до точки 904, поворачивает в северо-западном направлении до точки 905,затем следует на северо-восток вдоль дороги до исходной точки 900. </w:t>
            </w:r>
          </w:p>
        </w:tc>
      </w:tr>
    </w:tbl>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Населённый пункт поселок Шкурлат 3-й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789"/>
      </w:tblGrid>
      <w:tr w:rsidR="00F91C63" w:rsidRPr="00F91C63" w:rsidTr="00F91C63">
        <w:trPr>
          <w:trHeight w:val="8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 участка зоны</w:t>
            </w:r>
          </w:p>
        </w:tc>
        <w:tc>
          <w:tcPr>
            <w:tcW w:w="8789" w:type="dxa"/>
            <w:tcBorders>
              <w:top w:val="single" w:sz="4" w:space="0" w:color="auto"/>
              <w:left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1068 граница зоны проходит в юго-западном направлении вдоль улицы Лесная до точки 1203, далее в северо-западном направлении вдоль улицы Стаханова до точки 1206 пересечение с границей населенного пункта, затем следует в северо-восточном направлении вдоль границы населенного пункта до точки 1073, далее проходит вдоль огородов в юго-восточном до точки 1072, северо-восточном до точки 1070 и юго-восточном направлениях до исходной</w:t>
            </w:r>
            <w:proofErr w:type="gramEnd"/>
            <w:r w:rsidRPr="00F91C63">
              <w:rPr>
                <w:rFonts w:ascii="Times New Roman" w:hAnsi="Times New Roman" w:cs="Times New Roman"/>
                <w:sz w:val="24"/>
                <w:szCs w:val="24"/>
              </w:rPr>
              <w:t xml:space="preserve"> точки 1068.</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1208  граница зоны проходит в </w:t>
            </w:r>
            <w:proofErr w:type="spellStart"/>
            <w:r w:rsidRPr="00F91C63">
              <w:rPr>
                <w:rFonts w:ascii="Times New Roman" w:hAnsi="Times New Roman" w:cs="Times New Roman"/>
                <w:sz w:val="24"/>
                <w:szCs w:val="24"/>
              </w:rPr>
              <w:t>юго-восточномнаправлениивдоль</w:t>
            </w:r>
            <w:proofErr w:type="spellEnd"/>
            <w:r w:rsidRPr="00F91C63">
              <w:rPr>
                <w:rFonts w:ascii="Times New Roman" w:hAnsi="Times New Roman" w:cs="Times New Roman"/>
                <w:sz w:val="24"/>
                <w:szCs w:val="24"/>
              </w:rPr>
              <w:t xml:space="preserve"> улицы Стаханова до точки 1212, далее в юго-западном направлении вдоль улицы Новая  до точки 1107, поворачивает на северо-запад вдоль огородов до точки 1106 пересечение с границей населенного пункта, </w:t>
            </w:r>
            <w:proofErr w:type="spellStart"/>
            <w:r w:rsidRPr="00F91C63">
              <w:rPr>
                <w:rFonts w:ascii="Times New Roman" w:hAnsi="Times New Roman" w:cs="Times New Roman"/>
                <w:sz w:val="24"/>
                <w:szCs w:val="24"/>
              </w:rPr>
              <w:t>далеев</w:t>
            </w:r>
            <w:proofErr w:type="spellEnd"/>
            <w:r w:rsidRPr="00F91C63">
              <w:rPr>
                <w:rFonts w:ascii="Times New Roman" w:hAnsi="Times New Roman" w:cs="Times New Roman"/>
                <w:sz w:val="24"/>
                <w:szCs w:val="24"/>
              </w:rPr>
              <w:t xml:space="preserve"> северо-восточном </w:t>
            </w:r>
            <w:proofErr w:type="spellStart"/>
            <w:r w:rsidRPr="00F91C63">
              <w:rPr>
                <w:rFonts w:ascii="Times New Roman" w:hAnsi="Times New Roman" w:cs="Times New Roman"/>
                <w:sz w:val="24"/>
                <w:szCs w:val="24"/>
              </w:rPr>
              <w:t>направлениипо</w:t>
            </w:r>
            <w:proofErr w:type="spellEnd"/>
            <w:r w:rsidRPr="00F91C63">
              <w:rPr>
                <w:rFonts w:ascii="Times New Roman" w:hAnsi="Times New Roman" w:cs="Times New Roman"/>
                <w:sz w:val="24"/>
                <w:szCs w:val="24"/>
              </w:rPr>
              <w:t xml:space="preserve"> границе населенного пункта до исходной точки 1208.</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1214 граница зоны проходит в юго-восточном направлении вдоль улицы </w:t>
            </w:r>
            <w:proofErr w:type="spellStart"/>
            <w:r w:rsidRPr="00F91C63">
              <w:rPr>
                <w:rFonts w:ascii="Times New Roman" w:hAnsi="Times New Roman" w:cs="Times New Roman"/>
                <w:sz w:val="24"/>
                <w:szCs w:val="24"/>
              </w:rPr>
              <w:t>Стахановадо</w:t>
            </w:r>
            <w:proofErr w:type="spellEnd"/>
            <w:r w:rsidRPr="00F91C63">
              <w:rPr>
                <w:rFonts w:ascii="Times New Roman" w:hAnsi="Times New Roman" w:cs="Times New Roman"/>
                <w:sz w:val="24"/>
                <w:szCs w:val="24"/>
              </w:rPr>
              <w:t xml:space="preserve"> точки 1219 пересечение с границей населенного пункта, далее вдоль границы населенного пункта в юго-западном направлении до точки 1220 и северо-западном направлении до точки 1115, поворачивает  на север вдоль огородов до точки 1114, далее проходит в северо-восточном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улицы Новая до исходной точки 1214.</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/3/4</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1113 граница зоны проходит в  юго-восточном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дороги до точки 1108, далее в юго-западном направлении вдоль улицы Новая до точки 1235, затем поворачивает в северо-западном направлении вдоль улицы Центральная до точки 1238 пересечение с границей населенного пункта, далее в северо-восточном направлении вдоль границы населенного пункта до исходной точки 1113.</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/3/5</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1240 граница зоны проходит в юго-восточном направлении вдоль улицы Центральная до точки 1243, далее следует в юго-западном направлении вдоль улицы Новая до точки 1248, поворачивает на северо-запад и следует  </w:t>
            </w:r>
            <w:proofErr w:type="spellStart"/>
            <w:r w:rsidRPr="00F91C63">
              <w:rPr>
                <w:rFonts w:ascii="Times New Roman" w:hAnsi="Times New Roman" w:cs="Times New Roman"/>
                <w:sz w:val="24"/>
                <w:szCs w:val="24"/>
              </w:rPr>
              <w:t>вдольулицы</w:t>
            </w:r>
            <w:proofErr w:type="spellEnd"/>
            <w:r w:rsidRPr="00F91C63">
              <w:rPr>
                <w:rFonts w:ascii="Times New Roman" w:hAnsi="Times New Roman" w:cs="Times New Roman"/>
                <w:sz w:val="24"/>
                <w:szCs w:val="24"/>
              </w:rPr>
              <w:t xml:space="preserve"> Садовая до точки 1131, далее граница зоны огибает </w:t>
            </w:r>
            <w:proofErr w:type="spellStart"/>
            <w:r w:rsidRPr="00F91C63">
              <w:rPr>
                <w:rFonts w:ascii="Times New Roman" w:hAnsi="Times New Roman" w:cs="Times New Roman"/>
                <w:sz w:val="24"/>
                <w:szCs w:val="24"/>
              </w:rPr>
              <w:t>огородыв</w:t>
            </w:r>
            <w:proofErr w:type="spellEnd"/>
            <w:r w:rsidRPr="00F91C63">
              <w:rPr>
                <w:rFonts w:ascii="Times New Roman" w:hAnsi="Times New Roman" w:cs="Times New Roman"/>
                <w:sz w:val="24"/>
                <w:szCs w:val="24"/>
              </w:rPr>
              <w:t xml:space="preserve"> северо-восточном и северо-западном направлениях до точки 1129 пересечение с границей населенного пункта, поворачивает на северо-восток вдоль границы населенного пункта</w:t>
            </w:r>
            <w:proofErr w:type="gramEnd"/>
            <w:r w:rsidRPr="00F91C63">
              <w:rPr>
                <w:rFonts w:ascii="Times New Roman" w:hAnsi="Times New Roman" w:cs="Times New Roman"/>
                <w:sz w:val="24"/>
                <w:szCs w:val="24"/>
              </w:rPr>
              <w:t xml:space="preserve"> до  исходной точки 1240.</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/3/6</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1251 граница зоны проходит в юго-восточном направлении вдоль улицы Садовая до точки 1253, далее поворачивает на юго-запад вдоль улицы Новая до точки 1255, затем проходит в общем северо-западном направлении вдоль дороги  до исходной точки 1251.</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/3/7</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1260 граница зоны проходит в юго-восточном направлении вдоль дороги до точки 1269 пересечение с границей населенного пункта, следует в юго-западном направлении вдоль границы до точки 1271, поворачивает на северо-запад вдоль улицы Гранитная до точки 1284 пересечение с границей населенного пункта, далее в северо-восточном направлении вдоль границы населенного пункта до исходной точки 1260.</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/3/8</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1285 граница зоны проходит в юго-восточном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улицы Гранитная до точки 1289, далее следует в юго-западном направлении вдоль улицы Солнечная до точки 1290, поворачивает на северо-запад вдоль улицы Мира до точки 1294 пересечение с границей населенного пункта, затем в северо-восточном направлении вдоль границы населенного пункта до исходной точки 1285.</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/3/9</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1295 граница зоны проходит вдоль улицы Гранитная в юго-восточном </w:t>
            </w:r>
            <w:r w:rsidRPr="00F91C63">
              <w:rPr>
                <w:rFonts w:ascii="Times New Roman" w:hAnsi="Times New Roman" w:cs="Times New Roman"/>
                <w:sz w:val="24"/>
                <w:szCs w:val="24"/>
              </w:rPr>
              <w:lastRenderedPageBreak/>
              <w:t xml:space="preserve">направлении до точки 1300 пересечение с границей населенного пункта, далее следует в юго-западном </w:t>
            </w:r>
            <w:proofErr w:type="spellStart"/>
            <w:r w:rsidRPr="00F91C63">
              <w:rPr>
                <w:rFonts w:ascii="Times New Roman" w:hAnsi="Times New Roman" w:cs="Times New Roman"/>
                <w:sz w:val="24"/>
                <w:szCs w:val="24"/>
              </w:rPr>
              <w:t>направлениивдольграницы</w:t>
            </w:r>
            <w:proofErr w:type="spellEnd"/>
            <w:r w:rsidRPr="00F91C63">
              <w:rPr>
                <w:rFonts w:ascii="Times New Roman" w:hAnsi="Times New Roman" w:cs="Times New Roman"/>
                <w:sz w:val="24"/>
                <w:szCs w:val="24"/>
              </w:rPr>
              <w:t xml:space="preserve"> до точки 1302, поворачивает на северо-запад до точки 1303, затем в северо-восточном направлении вдоль улицы Солнечная до исходной точки 1295.</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/3/10</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1304 граница зоны проходит в юго-восточном направлении вдоль улицы Мира до точки 1307, далее в юго-западном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до точки 1309, поворачивает на северо-запад вдоль улицы Молодежная до точки 1310, затем в северо-восточном направлении вдоль улицы Садовая до исходной точки 1304.</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/3/11</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1311 граница зоны проходит в юго-восточном направлении вдоль улицы Мира до точки 1313, далее следует в юго-западном направлении вдоль улицы Садовая до точки 1318, поворачивает на северо-запад вдоль улицы Гагарина до точки 1319 пересечение с границей населенного пункта, следует вдоль границы населенного пункту в северо-восточном, северо-западном и северо-восточном направлениях до точки 1154, затем проходит, огибая огороды, в юго-восточном</w:t>
            </w:r>
            <w:proofErr w:type="gramEnd"/>
            <w:r w:rsidRPr="00F91C63">
              <w:rPr>
                <w:rFonts w:ascii="Times New Roman" w:hAnsi="Times New Roman" w:cs="Times New Roman"/>
                <w:sz w:val="24"/>
                <w:szCs w:val="24"/>
              </w:rPr>
              <w:t xml:space="preserve"> до точки 1153, северо-восточном до точки 1152 и северо-западном до точки 1151 </w:t>
            </w:r>
            <w:proofErr w:type="gramStart"/>
            <w:r w:rsidRPr="00F91C63">
              <w:rPr>
                <w:rFonts w:ascii="Times New Roman" w:hAnsi="Times New Roman" w:cs="Times New Roman"/>
                <w:sz w:val="24"/>
                <w:szCs w:val="24"/>
              </w:rPr>
              <w:t>направлениях</w:t>
            </w:r>
            <w:proofErr w:type="gramEnd"/>
            <w:r w:rsidRPr="00F91C63">
              <w:rPr>
                <w:rFonts w:ascii="Times New Roman" w:hAnsi="Times New Roman" w:cs="Times New Roman"/>
                <w:sz w:val="24"/>
                <w:szCs w:val="24"/>
              </w:rPr>
              <w:t>, далее в восточном направлении вдоль границы населенного пункта до исходной точки 1311.</w:t>
            </w:r>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/3/12</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1324 граница зоны проходит в юго-восточном направлении вдоль улицы Молодежная до точки 1325 пересечение с границей населенного пункта, далее в юго-западном направлении вдоль границы населенного пункта до точки 1186, поворачивает на северо-запад вдоль огородов до точки 1170, затем следует в северо-восточном направлении вдоль улицы Садовая до исходной точки 1324.</w:t>
            </w:r>
            <w:proofErr w:type="gramEnd"/>
          </w:p>
        </w:tc>
      </w:tr>
      <w:tr w:rsidR="00F91C63" w:rsidRPr="00F91C63" w:rsidTr="00F91C63">
        <w:tc>
          <w:tcPr>
            <w:tcW w:w="127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Ж</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/3/13</w:t>
            </w:r>
          </w:p>
        </w:tc>
        <w:tc>
          <w:tcPr>
            <w:tcW w:w="878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1177 граница зоны проходит в юго-восточном направлении вдоль огородов до точки 1329 пересечение с границей населенного пункта, далее в юго-западном направлении вдоль границы населенного пункта до точки 1330, поворачивает вдоль улицы Гагарина на северо-запад до точки 1334 и северо-восток до точки 1336, далее в том же направлении вдоль улицы Садовая до исходной точки 1177.</w:t>
            </w:r>
            <w:proofErr w:type="gramEnd"/>
          </w:p>
        </w:tc>
      </w:tr>
    </w:tbl>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bookmarkStart w:id="249" w:name="_Toc268485017"/>
      <w:bookmarkEnd w:id="248"/>
    </w:p>
    <w:bookmarkEnd w:id="249"/>
    <w:p w:rsidR="00F91C63" w:rsidRPr="0057283E" w:rsidRDefault="00F91C63" w:rsidP="00F91C63">
      <w:pPr>
        <w:jc w:val="center"/>
        <w:rPr>
          <w:rFonts w:ascii="Times New Roman" w:eastAsia="Times New Roman" w:hAnsi="Times New Roman" w:cs="Times New Roman"/>
          <w:b/>
          <w:sz w:val="24"/>
          <w:szCs w:val="24"/>
        </w:rPr>
      </w:pPr>
      <w:r w:rsidRPr="0057283E">
        <w:rPr>
          <w:rFonts w:ascii="Times New Roman" w:eastAsia="Times New Roman" w:hAnsi="Times New Roman" w:cs="Times New Roman"/>
          <w:b/>
          <w:sz w:val="24"/>
          <w:szCs w:val="24"/>
        </w:rPr>
        <w:t>1. Градостроительный регламент зоны застройки индивидуальными жилыми домами Ж</w:t>
      </w:r>
      <w:proofErr w:type="gramStart"/>
      <w:r w:rsidRPr="0057283E">
        <w:rPr>
          <w:rFonts w:ascii="Times New Roman" w:eastAsia="Times New Roman" w:hAnsi="Times New Roman" w:cs="Times New Roman"/>
          <w:b/>
          <w:sz w:val="24"/>
          <w:szCs w:val="24"/>
        </w:rPr>
        <w:t>1</w:t>
      </w:r>
      <w:proofErr w:type="gramEnd"/>
      <w:r w:rsidRPr="0057283E">
        <w:rPr>
          <w:rFonts w:ascii="Times New Roman" w:eastAsia="Times New Roman" w:hAnsi="Times New Roman" w:cs="Times New Roman"/>
          <w:b/>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92"/>
        <w:gridCol w:w="1080"/>
        <w:gridCol w:w="372"/>
        <w:gridCol w:w="888"/>
        <w:gridCol w:w="1620"/>
        <w:gridCol w:w="1440"/>
        <w:gridCol w:w="2113"/>
      </w:tblGrid>
      <w:tr w:rsidR="00F91C63" w:rsidRPr="0057283E" w:rsidTr="00F91C63">
        <w:tc>
          <w:tcPr>
            <w:tcW w:w="1843" w:type="dxa"/>
            <w:vMerge w:val="restart"/>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Виды разрешенного использования (ВРИ)</w:t>
            </w:r>
          </w:p>
        </w:tc>
        <w:tc>
          <w:tcPr>
            <w:tcW w:w="992" w:type="dxa"/>
            <w:vMerge w:val="restart"/>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Код (числовое обозначение ВРИ)</w:t>
            </w:r>
          </w:p>
        </w:tc>
        <w:tc>
          <w:tcPr>
            <w:tcW w:w="2340" w:type="dxa"/>
            <w:gridSpan w:val="3"/>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Предельные (минимальные и (или) максимальные) размеры земельных участков</w:t>
            </w:r>
            <w:r>
              <w:rPr>
                <w:rFonts w:ascii="Times New Roman" w:hAnsi="Times New Roman" w:cs="Times New Roman"/>
                <w:b/>
                <w:sz w:val="24"/>
                <w:szCs w:val="24"/>
              </w:rPr>
              <w:t xml:space="preserve"> (кв.м)</w:t>
            </w:r>
          </w:p>
        </w:tc>
        <w:tc>
          <w:tcPr>
            <w:tcW w:w="1620" w:type="dxa"/>
            <w:vMerge w:val="restart"/>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Максимальный процент застройки в границах земельного участка</w:t>
            </w:r>
          </w:p>
        </w:tc>
        <w:tc>
          <w:tcPr>
            <w:tcW w:w="1440" w:type="dxa"/>
            <w:vMerge w:val="restart"/>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Минимальные отступы от границ земельного участка (м)</w:t>
            </w:r>
          </w:p>
        </w:tc>
        <w:tc>
          <w:tcPr>
            <w:tcW w:w="2113" w:type="dxa"/>
            <w:vMerge w:val="restart"/>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57283E" w:rsidTr="00F91C63">
        <w:tc>
          <w:tcPr>
            <w:tcW w:w="1843" w:type="dxa"/>
            <w:vMerge/>
          </w:tcPr>
          <w:p w:rsidR="00F91C63" w:rsidRPr="0057283E" w:rsidRDefault="00F91C63" w:rsidP="00F91C63">
            <w:pPr>
              <w:pStyle w:val="ConsPlusNormal"/>
              <w:ind w:firstLine="0"/>
              <w:jc w:val="center"/>
              <w:rPr>
                <w:rFonts w:ascii="Times New Roman" w:hAnsi="Times New Roman" w:cs="Times New Roman"/>
                <w:b/>
                <w:sz w:val="24"/>
                <w:szCs w:val="24"/>
              </w:rPr>
            </w:pPr>
          </w:p>
        </w:tc>
        <w:tc>
          <w:tcPr>
            <w:tcW w:w="992" w:type="dxa"/>
            <w:vMerge/>
          </w:tcPr>
          <w:p w:rsidR="00F91C63" w:rsidRPr="0057283E" w:rsidRDefault="00F91C63" w:rsidP="00F91C63">
            <w:pPr>
              <w:pStyle w:val="ConsPlusNormal"/>
              <w:ind w:firstLine="0"/>
              <w:jc w:val="center"/>
              <w:rPr>
                <w:rFonts w:ascii="Times New Roman" w:hAnsi="Times New Roman" w:cs="Times New Roman"/>
                <w:b/>
                <w:sz w:val="24"/>
                <w:szCs w:val="24"/>
              </w:rPr>
            </w:pPr>
          </w:p>
        </w:tc>
        <w:tc>
          <w:tcPr>
            <w:tcW w:w="1080" w:type="dxa"/>
          </w:tcPr>
          <w:p w:rsidR="00F91C63" w:rsidRPr="0057283E" w:rsidRDefault="00F91C63" w:rsidP="00F91C63">
            <w:pPr>
              <w:pStyle w:val="ConsPlusNormal"/>
              <w:ind w:firstLine="0"/>
              <w:jc w:val="center"/>
              <w:rPr>
                <w:rFonts w:ascii="Times New Roman" w:hAnsi="Times New Roman" w:cs="Times New Roman"/>
                <w:b/>
                <w:sz w:val="24"/>
                <w:szCs w:val="24"/>
                <w:lang w:val="en-US"/>
              </w:rPr>
            </w:pPr>
            <w:r w:rsidRPr="0057283E">
              <w:rPr>
                <w:rFonts w:ascii="Times New Roman" w:hAnsi="Times New Roman" w:cs="Times New Roman"/>
                <w:b/>
                <w:sz w:val="24"/>
                <w:szCs w:val="24"/>
                <w:lang w:val="en-US"/>
              </w:rPr>
              <w:t>min</w:t>
            </w:r>
          </w:p>
        </w:tc>
        <w:tc>
          <w:tcPr>
            <w:tcW w:w="1260" w:type="dxa"/>
            <w:gridSpan w:val="2"/>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lang w:val="en-US"/>
              </w:rPr>
              <w:t>max</w:t>
            </w:r>
          </w:p>
        </w:tc>
        <w:tc>
          <w:tcPr>
            <w:tcW w:w="1620" w:type="dxa"/>
            <w:vMerge/>
          </w:tcPr>
          <w:p w:rsidR="00F91C63" w:rsidRPr="0057283E" w:rsidRDefault="00F91C63" w:rsidP="00F91C63">
            <w:pPr>
              <w:pStyle w:val="ConsPlusNormal"/>
              <w:ind w:firstLine="0"/>
              <w:jc w:val="center"/>
              <w:rPr>
                <w:rFonts w:ascii="Times New Roman" w:hAnsi="Times New Roman" w:cs="Times New Roman"/>
                <w:b/>
                <w:sz w:val="24"/>
                <w:szCs w:val="24"/>
              </w:rPr>
            </w:pPr>
          </w:p>
        </w:tc>
        <w:tc>
          <w:tcPr>
            <w:tcW w:w="1440" w:type="dxa"/>
            <w:vMerge/>
          </w:tcPr>
          <w:p w:rsidR="00F91C63" w:rsidRPr="0057283E" w:rsidRDefault="00F91C63" w:rsidP="00F91C63">
            <w:pPr>
              <w:pStyle w:val="ConsPlusNormal"/>
              <w:ind w:firstLine="0"/>
              <w:jc w:val="center"/>
              <w:rPr>
                <w:rFonts w:ascii="Times New Roman" w:hAnsi="Times New Roman" w:cs="Times New Roman"/>
                <w:b/>
                <w:sz w:val="24"/>
                <w:szCs w:val="24"/>
              </w:rPr>
            </w:pPr>
          </w:p>
        </w:tc>
        <w:tc>
          <w:tcPr>
            <w:tcW w:w="2113" w:type="dxa"/>
            <w:vMerge/>
          </w:tcPr>
          <w:p w:rsidR="00F91C63" w:rsidRPr="0057283E" w:rsidRDefault="00F91C63" w:rsidP="00F91C63">
            <w:pPr>
              <w:pStyle w:val="ConsPlusNormal"/>
              <w:ind w:firstLine="0"/>
              <w:jc w:val="center"/>
              <w:rPr>
                <w:rFonts w:ascii="Times New Roman" w:hAnsi="Times New Roman" w:cs="Times New Roman"/>
                <w:b/>
                <w:sz w:val="24"/>
                <w:szCs w:val="24"/>
              </w:rPr>
            </w:pPr>
          </w:p>
        </w:tc>
      </w:tr>
      <w:tr w:rsidR="00F91C63" w:rsidRPr="0057283E" w:rsidTr="00F91C63">
        <w:tc>
          <w:tcPr>
            <w:tcW w:w="10348" w:type="dxa"/>
            <w:gridSpan w:val="8"/>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Основные виды разрешенного использования</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Для индивидуального жилищного строительства</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2.1</w:t>
            </w:r>
          </w:p>
        </w:tc>
        <w:tc>
          <w:tcPr>
            <w:tcW w:w="1080"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300</w:t>
            </w:r>
          </w:p>
        </w:tc>
        <w:tc>
          <w:tcPr>
            <w:tcW w:w="1260" w:type="dxa"/>
            <w:gridSpan w:val="2"/>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1500</w:t>
            </w:r>
          </w:p>
        </w:tc>
        <w:tc>
          <w:tcPr>
            <w:tcW w:w="1620"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F91C63" w:rsidRPr="0057283E" w:rsidRDefault="00F91C63" w:rsidP="00F91C63">
            <w:pPr>
              <w:pStyle w:val="ConsPlusNormal"/>
              <w:ind w:firstLine="0"/>
              <w:jc w:val="center"/>
              <w:rPr>
                <w:rFonts w:ascii="Times New Roman" w:hAnsi="Times New Roman" w:cs="Times New Roman"/>
                <w:sz w:val="24"/>
                <w:szCs w:val="24"/>
              </w:rPr>
            </w:pP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Для ведения личного подсобного хозяйства</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2.2</w:t>
            </w:r>
          </w:p>
        </w:tc>
        <w:tc>
          <w:tcPr>
            <w:tcW w:w="1080"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200</w:t>
            </w:r>
          </w:p>
        </w:tc>
        <w:tc>
          <w:tcPr>
            <w:tcW w:w="1260" w:type="dxa"/>
            <w:gridSpan w:val="2"/>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5000</w:t>
            </w:r>
          </w:p>
        </w:tc>
        <w:tc>
          <w:tcPr>
            <w:tcW w:w="1620"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0348" w:type="dxa"/>
            <w:gridSpan w:val="8"/>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lastRenderedPageBreak/>
              <w:t>Условно разрешенные виды использования</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Социальное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3.2</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F91C63" w:rsidRPr="0057283E" w:rsidRDefault="00F91C63" w:rsidP="00F91C63">
            <w:pPr>
              <w:pStyle w:val="ConsPlusNormal"/>
              <w:ind w:firstLine="0"/>
              <w:jc w:val="center"/>
              <w:rPr>
                <w:rFonts w:ascii="Times New Roman" w:hAnsi="Times New Roman" w:cs="Times New Roman"/>
                <w:sz w:val="24"/>
                <w:szCs w:val="24"/>
              </w:rPr>
            </w:pP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Бытовое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3.3</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F91C63" w:rsidRPr="0057283E" w:rsidRDefault="00F91C63" w:rsidP="00F91C63">
            <w:pPr>
              <w:pStyle w:val="ConsPlusNormal"/>
              <w:ind w:firstLine="0"/>
              <w:jc w:val="center"/>
              <w:rPr>
                <w:rFonts w:ascii="Times New Roman" w:hAnsi="Times New Roman" w:cs="Times New Roman"/>
                <w:sz w:val="24"/>
                <w:szCs w:val="24"/>
              </w:rPr>
            </w:pP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Здравоохранение </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3.4</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Амбулаторно-поликлиническое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3.4.1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Дошкольное, начальное и среднее общее образование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3.5.1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30 000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Культурное развитие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3.6</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30 000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Религиозное использование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3.7</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30 000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Амбулаторное ветеринарное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3.10.1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Деловое управление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Магазины </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4.4</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Общественное питание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4.6</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Гостиничное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4.7</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Банковская и страховая деятельность</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4.5</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Спорт </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5.1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5000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Обеспечение внутреннего правопорядка</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8.3</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Малоэтажная многоквартирная жилая застройка</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2.1.1</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Блокированная жилая застройка</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2.3</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Историко-культурная деятельность</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9.3</w:t>
            </w:r>
          </w:p>
        </w:tc>
        <w:tc>
          <w:tcPr>
            <w:tcW w:w="7513" w:type="dxa"/>
            <w:gridSpan w:val="6"/>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Общественное управление</w:t>
            </w:r>
          </w:p>
        </w:tc>
        <w:tc>
          <w:tcPr>
            <w:tcW w:w="992"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3.8</w:t>
            </w:r>
          </w:p>
        </w:tc>
        <w:tc>
          <w:tcPr>
            <w:tcW w:w="108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F91C63" w:rsidRPr="0057283E" w:rsidTr="00F91C63">
        <w:tc>
          <w:tcPr>
            <w:tcW w:w="10348" w:type="dxa"/>
            <w:gridSpan w:val="8"/>
          </w:tcPr>
          <w:p w:rsidR="00F91C63" w:rsidRPr="0057283E" w:rsidRDefault="00F91C63" w:rsidP="00F91C63">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lastRenderedPageBreak/>
              <w:t>Коммунальное обслуживание</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3.1</w:t>
            </w:r>
          </w:p>
        </w:tc>
        <w:tc>
          <w:tcPr>
            <w:tcW w:w="7513" w:type="dxa"/>
            <w:gridSpan w:val="6"/>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F91C63" w:rsidRPr="0057283E" w:rsidTr="00F91C63">
        <w:tc>
          <w:tcPr>
            <w:tcW w:w="1843" w:type="dxa"/>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Связь </w:t>
            </w:r>
          </w:p>
        </w:tc>
        <w:tc>
          <w:tcPr>
            <w:tcW w:w="992" w:type="dxa"/>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6.8</w:t>
            </w:r>
          </w:p>
        </w:tc>
        <w:tc>
          <w:tcPr>
            <w:tcW w:w="7513" w:type="dxa"/>
            <w:gridSpan w:val="6"/>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F91C63" w:rsidRPr="0057283E" w:rsidTr="00F91C63">
        <w:tc>
          <w:tcPr>
            <w:tcW w:w="1843" w:type="dxa"/>
            <w:tcBorders>
              <w:bottom w:val="single" w:sz="4" w:space="0" w:color="auto"/>
            </w:tcBorders>
          </w:tcPr>
          <w:p w:rsidR="00F91C63" w:rsidRPr="0057283E" w:rsidRDefault="00F91C63" w:rsidP="00F91C63">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Земельные участки (территории) общего пользования</w:t>
            </w:r>
          </w:p>
        </w:tc>
        <w:tc>
          <w:tcPr>
            <w:tcW w:w="992" w:type="dxa"/>
            <w:tcBorders>
              <w:bottom w:val="single" w:sz="4" w:space="0" w:color="auto"/>
            </w:tcBorders>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12.0</w:t>
            </w:r>
          </w:p>
        </w:tc>
        <w:tc>
          <w:tcPr>
            <w:tcW w:w="7513" w:type="dxa"/>
            <w:gridSpan w:val="6"/>
            <w:tcBorders>
              <w:bottom w:val="single" w:sz="4" w:space="0" w:color="auto"/>
            </w:tcBorders>
          </w:tcPr>
          <w:p w:rsidR="00F91C63" w:rsidRPr="0057283E" w:rsidRDefault="00F91C63" w:rsidP="00F91C63">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F91C63" w:rsidRPr="00746AB8" w:rsidTr="00F91C63">
        <w:tc>
          <w:tcPr>
            <w:tcW w:w="10348" w:type="dxa"/>
            <w:gridSpan w:val="8"/>
            <w:tcBorders>
              <w:top w:val="single" w:sz="4" w:space="0" w:color="auto"/>
              <w:left w:val="nil"/>
              <w:bottom w:val="single" w:sz="4" w:space="0" w:color="auto"/>
              <w:right w:val="nil"/>
            </w:tcBorders>
          </w:tcPr>
          <w:p w:rsidR="00F91C63" w:rsidRPr="00746AB8" w:rsidRDefault="00F91C63" w:rsidP="00F91C63">
            <w:pPr>
              <w:ind w:left="176"/>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2). </w:t>
            </w:r>
            <w:r w:rsidRPr="00746AB8">
              <w:rPr>
                <w:rFonts w:ascii="Times New Roman" w:hAnsi="Times New Roman" w:cs="Times New Roman"/>
                <w:b/>
                <w:sz w:val="24"/>
                <w:szCs w:val="24"/>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746AB8" w:rsidTr="00F91C63">
        <w:tc>
          <w:tcPr>
            <w:tcW w:w="4287" w:type="dxa"/>
            <w:gridSpan w:val="4"/>
            <w:tcBorders>
              <w:top w:val="single" w:sz="4" w:space="0" w:color="auto"/>
            </w:tcBorders>
          </w:tcPr>
          <w:p w:rsidR="00F91C63" w:rsidRPr="00746AB8" w:rsidRDefault="00F91C63" w:rsidP="00F91C63">
            <w:pPr>
              <w:pStyle w:val="ConsPlusNormal"/>
              <w:widowControl/>
              <w:ind w:left="176" w:firstLine="0"/>
              <w:rPr>
                <w:rFonts w:ascii="Times New Roman" w:hAnsi="Times New Roman" w:cs="Times New Roman"/>
                <w:sz w:val="24"/>
                <w:szCs w:val="24"/>
              </w:rPr>
            </w:pPr>
            <w:r w:rsidRPr="00746AB8">
              <w:rPr>
                <w:rFonts w:ascii="Times New Roman" w:hAnsi="Times New Roman" w:cs="Times New Roman"/>
                <w:sz w:val="24"/>
                <w:szCs w:val="24"/>
              </w:rPr>
              <w:t>Минимальные отступы от границ земельных участков</w:t>
            </w:r>
          </w:p>
        </w:tc>
        <w:tc>
          <w:tcPr>
            <w:tcW w:w="6061" w:type="dxa"/>
            <w:gridSpan w:val="4"/>
            <w:tcBorders>
              <w:top w:val="single" w:sz="4" w:space="0" w:color="auto"/>
            </w:tcBorders>
          </w:tcPr>
          <w:p w:rsidR="00F91C63" w:rsidRPr="00746AB8" w:rsidRDefault="00F91C63" w:rsidP="00F91C63">
            <w:pPr>
              <w:pStyle w:val="ConsPlusNormal"/>
              <w:widowControl/>
              <w:ind w:left="176" w:firstLine="0"/>
              <w:jc w:val="center"/>
              <w:rPr>
                <w:rFonts w:ascii="Times New Roman" w:hAnsi="Times New Roman" w:cs="Times New Roman"/>
                <w:sz w:val="24"/>
                <w:szCs w:val="24"/>
              </w:rPr>
            </w:pPr>
            <w:r w:rsidRPr="00746AB8">
              <w:rPr>
                <w:rFonts w:ascii="Times New Roman" w:hAnsi="Times New Roman" w:cs="Times New Roman"/>
                <w:sz w:val="24"/>
                <w:szCs w:val="24"/>
              </w:rPr>
              <w:t>3 м</w:t>
            </w:r>
          </w:p>
          <w:p w:rsidR="00F91C63" w:rsidRPr="00746AB8" w:rsidRDefault="00F91C63" w:rsidP="00F91C63">
            <w:pPr>
              <w:pStyle w:val="ConsPlusNormal"/>
              <w:widowControl/>
              <w:ind w:left="176" w:firstLine="0"/>
              <w:rPr>
                <w:rFonts w:ascii="Times New Roman" w:hAnsi="Times New Roman" w:cs="Times New Roman"/>
                <w:sz w:val="24"/>
                <w:szCs w:val="24"/>
              </w:rPr>
            </w:pPr>
          </w:p>
        </w:tc>
      </w:tr>
      <w:tr w:rsidR="00F91C63" w:rsidRPr="00746AB8" w:rsidTr="00F91C63">
        <w:tc>
          <w:tcPr>
            <w:tcW w:w="10348" w:type="dxa"/>
            <w:gridSpan w:val="8"/>
          </w:tcPr>
          <w:p w:rsidR="00F91C63" w:rsidRPr="00746AB8" w:rsidRDefault="00F91C63" w:rsidP="00F91C63">
            <w:pPr>
              <w:pStyle w:val="ConsPlusNormal"/>
              <w:widowControl/>
              <w:ind w:firstLine="0"/>
              <w:jc w:val="center"/>
              <w:rPr>
                <w:rFonts w:ascii="Times New Roman" w:hAnsi="Times New Roman" w:cs="Times New Roman"/>
                <w:b/>
                <w:sz w:val="24"/>
                <w:szCs w:val="24"/>
              </w:rPr>
            </w:pPr>
            <w:r w:rsidRPr="00746AB8">
              <w:rPr>
                <w:rFonts w:ascii="Times New Roman" w:hAnsi="Times New Roman" w:cs="Times New Roman"/>
                <w:b/>
                <w:sz w:val="24"/>
                <w:szCs w:val="24"/>
              </w:rPr>
              <w:t>Иные показатели</w:t>
            </w:r>
          </w:p>
        </w:tc>
      </w:tr>
      <w:tr w:rsidR="00F91C63" w:rsidRPr="00746AB8" w:rsidTr="00F91C63">
        <w:tc>
          <w:tcPr>
            <w:tcW w:w="4287" w:type="dxa"/>
            <w:gridSpan w:val="4"/>
          </w:tcPr>
          <w:p w:rsidR="00F91C63" w:rsidRPr="00746AB8" w:rsidRDefault="00F91C63" w:rsidP="00F91C63">
            <w:pPr>
              <w:pStyle w:val="ConsPlusNormal"/>
              <w:widowControl/>
              <w:ind w:firstLine="0"/>
              <w:rPr>
                <w:rFonts w:ascii="Times New Roman" w:hAnsi="Times New Roman" w:cs="Times New Roman"/>
                <w:sz w:val="24"/>
                <w:szCs w:val="24"/>
              </w:rPr>
            </w:pPr>
            <w:r w:rsidRPr="00746AB8">
              <w:rPr>
                <w:rFonts w:ascii="Times New Roman" w:hAnsi="Times New Roman" w:cs="Times New Roman"/>
                <w:sz w:val="24"/>
                <w:szCs w:val="24"/>
              </w:rPr>
              <w:t>максимальная высота оград по границам участка</w:t>
            </w:r>
          </w:p>
        </w:tc>
        <w:tc>
          <w:tcPr>
            <w:tcW w:w="6061" w:type="dxa"/>
            <w:gridSpan w:val="4"/>
          </w:tcPr>
          <w:p w:rsidR="00F91C63" w:rsidRPr="00746AB8" w:rsidRDefault="00F91C63" w:rsidP="00F91C63">
            <w:pPr>
              <w:pStyle w:val="ConsPlusNormal"/>
              <w:widowControl/>
              <w:ind w:firstLine="0"/>
              <w:jc w:val="center"/>
              <w:rPr>
                <w:rFonts w:ascii="Times New Roman" w:hAnsi="Times New Roman" w:cs="Times New Roman"/>
                <w:sz w:val="24"/>
                <w:szCs w:val="24"/>
              </w:rPr>
            </w:pPr>
            <w:r w:rsidRPr="00746AB8">
              <w:rPr>
                <w:rFonts w:ascii="Times New Roman" w:hAnsi="Times New Roman" w:cs="Times New Roman"/>
                <w:sz w:val="24"/>
                <w:szCs w:val="24"/>
              </w:rPr>
              <w:t>1.</w:t>
            </w:r>
            <w:r w:rsidRPr="00746AB8">
              <w:rPr>
                <w:rFonts w:ascii="Times New Roman" w:hAnsi="Times New Roman" w:cs="Times New Roman"/>
                <w:sz w:val="24"/>
                <w:szCs w:val="24"/>
                <w:lang w:val="en-US"/>
              </w:rPr>
              <w:t>8</w:t>
            </w:r>
            <w:r w:rsidRPr="00746AB8">
              <w:rPr>
                <w:rFonts w:ascii="Times New Roman" w:hAnsi="Times New Roman" w:cs="Times New Roman"/>
                <w:sz w:val="24"/>
                <w:szCs w:val="24"/>
              </w:rPr>
              <w:t xml:space="preserve"> м</w:t>
            </w:r>
          </w:p>
          <w:p w:rsidR="00F91C63" w:rsidRPr="00746AB8" w:rsidRDefault="00F91C63" w:rsidP="00F91C63">
            <w:pPr>
              <w:pStyle w:val="ConsPlusNormal"/>
              <w:widowControl/>
              <w:ind w:firstLine="0"/>
              <w:rPr>
                <w:rFonts w:ascii="Times New Roman" w:hAnsi="Times New Roman" w:cs="Times New Roman"/>
                <w:sz w:val="24"/>
                <w:szCs w:val="24"/>
              </w:rPr>
            </w:pPr>
          </w:p>
        </w:tc>
      </w:tr>
    </w:tbl>
    <w:p w:rsidR="00F91C63" w:rsidRPr="00F91C63" w:rsidRDefault="00F91C63" w:rsidP="00F91C63">
      <w:pPr>
        <w:pStyle w:val="ConsPlusNormal"/>
        <w:widowControl/>
        <w:ind w:firstLine="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Ж</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8944"/>
      </w:tblGrid>
      <w:tr w:rsidR="00F91C63" w:rsidRPr="00F91C63" w:rsidTr="00F91C63">
        <w:tc>
          <w:tcPr>
            <w:tcW w:w="97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bookmarkStart w:id="250" w:name="_Toc268485018"/>
            <w:bookmarkStart w:id="251" w:name="_Toc268487091"/>
            <w:bookmarkStart w:id="252" w:name="_Toc268487911"/>
            <w:bookmarkEnd w:id="250"/>
            <w:bookmarkEnd w:id="251"/>
            <w:bookmarkEnd w:id="252"/>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пп</w:t>
            </w:r>
            <w:proofErr w:type="spellEnd"/>
          </w:p>
        </w:tc>
        <w:tc>
          <w:tcPr>
            <w:tcW w:w="894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w:t>
            </w:r>
          </w:p>
          <w:p w:rsidR="00F91C63" w:rsidRPr="00F91C63" w:rsidRDefault="00F91C63" w:rsidP="00F91C63">
            <w:pPr>
              <w:spacing w:after="0"/>
              <w:rPr>
                <w:rFonts w:ascii="Times New Roman" w:hAnsi="Times New Roman" w:cs="Times New Roman"/>
                <w:sz w:val="24"/>
                <w:szCs w:val="24"/>
              </w:rPr>
            </w:pPr>
          </w:p>
        </w:tc>
        <w:tc>
          <w:tcPr>
            <w:tcW w:w="8944" w:type="dxa"/>
          </w:tcPr>
          <w:p w:rsidR="00F91C63" w:rsidRPr="00F91C63" w:rsidRDefault="00F91C63" w:rsidP="00F91C63">
            <w:pPr>
              <w:autoSpaceDE w:val="0"/>
              <w:autoSpaceDN w:val="0"/>
              <w:adjustRightInd w:val="0"/>
              <w:spacing w:after="0"/>
              <w:ind w:firstLine="540"/>
              <w:rPr>
                <w:rFonts w:ascii="Times New Roman" w:hAnsi="Times New Roman" w:cs="Times New Roman"/>
                <w:sz w:val="24"/>
                <w:szCs w:val="24"/>
              </w:rPr>
            </w:pPr>
            <w:r w:rsidRPr="00F91C63">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2.07.01-89*"  с учетом безопасности зданий и сооружений </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2</w:t>
            </w:r>
          </w:p>
          <w:p w:rsidR="00F91C63" w:rsidRPr="00F91C63" w:rsidRDefault="00F91C63" w:rsidP="00F91C63">
            <w:pPr>
              <w:spacing w:after="0"/>
              <w:rPr>
                <w:rFonts w:ascii="Times New Roman" w:hAnsi="Times New Roman" w:cs="Times New Roman"/>
                <w:sz w:val="24"/>
                <w:szCs w:val="24"/>
              </w:rPr>
            </w:pPr>
          </w:p>
        </w:tc>
        <w:tc>
          <w:tcPr>
            <w:tcW w:w="8944"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3</w:t>
            </w:r>
          </w:p>
        </w:tc>
        <w:tc>
          <w:tcPr>
            <w:tcW w:w="8944"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944"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944"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944" w:type="dxa"/>
          </w:tcPr>
          <w:p w:rsidR="00F91C63" w:rsidRPr="00F91C63" w:rsidRDefault="00F91C63" w:rsidP="00F91C63">
            <w:pPr>
              <w:pStyle w:val="ConsPlusNormal"/>
              <w:widowContro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p w:rsidR="00F91C63" w:rsidRPr="00F91C63" w:rsidRDefault="00F91C63" w:rsidP="00F91C63">
            <w:pPr>
              <w:pStyle w:val="ConsPlusNormal"/>
              <w:widowControl/>
              <w:ind w:firstLine="0"/>
              <w:rPr>
                <w:rFonts w:ascii="Times New Roman" w:hAnsi="Times New Roman" w:cs="Times New Roman"/>
                <w:sz w:val="24"/>
                <w:szCs w:val="24"/>
              </w:rPr>
            </w:pP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944"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rPr>
              <w:t>маломобильных</w:t>
            </w:r>
            <w:proofErr w:type="spellEnd"/>
            <w:r w:rsidRPr="00F91C63">
              <w:rPr>
                <w:rFonts w:ascii="Times New Roman" w:hAnsi="Times New Roman" w:cs="Times New Roman"/>
                <w:sz w:val="24"/>
                <w:szCs w:val="24"/>
              </w:rPr>
              <w:t xml:space="preserve"> групп населения</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11</w:t>
            </w: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12</w:t>
            </w:r>
          </w:p>
        </w:tc>
        <w:tc>
          <w:tcPr>
            <w:tcW w:w="8944"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13</w:t>
            </w: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14</w:t>
            </w:r>
          </w:p>
        </w:tc>
        <w:tc>
          <w:tcPr>
            <w:tcW w:w="894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Отступ от границ смежных земельных участков:</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до жилого дома усадебного типа-3м</w:t>
            </w:r>
          </w:p>
          <w:p w:rsidR="00F91C63" w:rsidRPr="00F91C63" w:rsidRDefault="00F91C63" w:rsidP="00F91C63">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постройки для  содержания скота и птицы -4м</w:t>
            </w:r>
          </w:p>
          <w:p w:rsidR="00F91C63" w:rsidRPr="00F91C63" w:rsidRDefault="00F91C63" w:rsidP="00F91C63">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других построек (бани, гаража, летней кухни и др.)- 1м</w:t>
            </w:r>
          </w:p>
          <w:p w:rsidR="00F91C63" w:rsidRPr="00F91C63" w:rsidRDefault="00F91C63" w:rsidP="00F91C63">
            <w:pPr>
              <w:pStyle w:val="ConsPlusNormal"/>
              <w:widowControl/>
              <w:ind w:firstLine="0"/>
              <w:rPr>
                <w:rFonts w:ascii="Times New Roman" w:hAnsi="Times New Roman" w:cs="Times New Roman"/>
                <w:sz w:val="24"/>
                <w:szCs w:val="24"/>
                <w:lang w:bidi="en-US"/>
              </w:rPr>
            </w:pPr>
            <w:r w:rsidRPr="00F91C63">
              <w:rPr>
                <w:rFonts w:ascii="Times New Roman" w:hAnsi="Times New Roman" w:cs="Times New Roman"/>
                <w:sz w:val="24"/>
                <w:szCs w:val="24"/>
                <w:lang w:bidi="en-US"/>
              </w:rPr>
              <w:t>- от стволов деревьев-2м</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pStyle w:val="ConsPlusNormal"/>
        <w:widowControl/>
        <w:numPr>
          <w:ilvl w:val="0"/>
          <w:numId w:val="29"/>
        </w:numPr>
        <w:ind w:left="0"/>
        <w:outlineLvl w:val="2"/>
        <w:rPr>
          <w:rFonts w:ascii="Times New Roman" w:hAnsi="Times New Roman" w:cs="Times New Roman"/>
          <w:b/>
          <w:bCs/>
          <w:sz w:val="24"/>
          <w:szCs w:val="24"/>
        </w:rPr>
      </w:pPr>
      <w:r w:rsidRPr="00F91C63">
        <w:rPr>
          <w:rFonts w:ascii="Times New Roman" w:hAnsi="Times New Roman" w:cs="Times New Roman"/>
          <w:b/>
          <w:bCs/>
          <w:sz w:val="24"/>
          <w:szCs w:val="24"/>
        </w:rPr>
        <w:t xml:space="preserve">Зона планируемой </w:t>
      </w:r>
      <w:r w:rsidRPr="00F91C63">
        <w:rPr>
          <w:rFonts w:ascii="Times New Roman" w:hAnsi="Times New Roman" w:cs="Times New Roman"/>
          <w:b/>
          <w:sz w:val="24"/>
          <w:szCs w:val="24"/>
        </w:rPr>
        <w:t>застройки индивидуальными жилыми домам</w:t>
      </w:r>
      <w:proofErr w:type="gramStart"/>
      <w:r w:rsidRPr="00F91C63">
        <w:rPr>
          <w:rFonts w:ascii="Times New Roman" w:hAnsi="Times New Roman" w:cs="Times New Roman"/>
          <w:b/>
          <w:sz w:val="24"/>
          <w:szCs w:val="24"/>
        </w:rPr>
        <w:t>и</w:t>
      </w:r>
      <w:r w:rsidRPr="00F91C63">
        <w:rPr>
          <w:rFonts w:ascii="Times New Roman" w:hAnsi="Times New Roman" w:cs="Times New Roman"/>
          <w:b/>
          <w:bCs/>
          <w:sz w:val="24"/>
          <w:szCs w:val="24"/>
        </w:rPr>
        <w:t>-</w:t>
      </w:r>
      <w:proofErr w:type="gramEnd"/>
      <w:r w:rsidRPr="00F91C63">
        <w:rPr>
          <w:rFonts w:ascii="Times New Roman" w:hAnsi="Times New Roman" w:cs="Times New Roman"/>
          <w:b/>
          <w:bCs/>
          <w:sz w:val="24"/>
          <w:szCs w:val="24"/>
        </w:rPr>
        <w:t xml:space="preserve"> Ж(1)п</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253" w:name="_Toc268485097"/>
      <w:bookmarkStart w:id="254" w:name="_Toc268487170"/>
      <w:bookmarkStart w:id="255" w:name="_Toc268487990"/>
      <w:proofErr w:type="gramStart"/>
      <w:r w:rsidRPr="00F91C63">
        <w:rPr>
          <w:rFonts w:ascii="Times New Roman" w:hAnsi="Times New Roman" w:cs="Times New Roman"/>
          <w:sz w:val="24"/>
          <w:szCs w:val="24"/>
        </w:rPr>
        <w:t>Согласно</w:t>
      </w:r>
      <w:proofErr w:type="gramEnd"/>
      <w:r w:rsidRPr="00F91C63">
        <w:rPr>
          <w:rFonts w:ascii="Times New Roman" w:hAnsi="Times New Roman" w:cs="Times New Roman"/>
          <w:sz w:val="24"/>
          <w:szCs w:val="24"/>
        </w:rPr>
        <w:t xml:space="preserve"> генерального плана, на территории Русско-Буйловского сельского поселения выделяется 11 участков зоны планируемого размещения застройки индивидуальными жилыми домами, в том числе:</w:t>
      </w:r>
      <w:bookmarkEnd w:id="253"/>
      <w:bookmarkEnd w:id="254"/>
      <w:bookmarkEnd w:id="255"/>
    </w:p>
    <w:p w:rsidR="00F91C63" w:rsidRPr="00F91C63" w:rsidRDefault="00F91C63" w:rsidP="00F91C63">
      <w:pPr>
        <w:pStyle w:val="ConsPlusNormal"/>
        <w:widowControl/>
        <w:ind w:firstLine="567"/>
        <w:outlineLvl w:val="2"/>
        <w:rPr>
          <w:rFonts w:ascii="Times New Roman" w:hAnsi="Times New Roman" w:cs="Times New Roman"/>
          <w:sz w:val="24"/>
          <w:szCs w:val="24"/>
        </w:rPr>
      </w:pPr>
      <w:bookmarkStart w:id="256" w:name="_Toc268485098"/>
      <w:bookmarkStart w:id="257" w:name="_Toc268487171"/>
      <w:bookmarkStart w:id="258" w:name="_Toc268487991"/>
      <w:r w:rsidRPr="00F91C63">
        <w:rPr>
          <w:rFonts w:ascii="Times New Roman" w:hAnsi="Times New Roman" w:cs="Times New Roman"/>
          <w:sz w:val="24"/>
          <w:szCs w:val="24"/>
        </w:rPr>
        <w:t xml:space="preserve">в населенном пункте село Русская </w:t>
      </w:r>
      <w:proofErr w:type="spellStart"/>
      <w:r w:rsidRPr="00F91C63">
        <w:rPr>
          <w:rFonts w:ascii="Times New Roman" w:hAnsi="Times New Roman" w:cs="Times New Roman"/>
          <w:sz w:val="24"/>
          <w:szCs w:val="24"/>
        </w:rPr>
        <w:t>Буйловкавыделяется</w:t>
      </w:r>
      <w:proofErr w:type="spellEnd"/>
      <w:r w:rsidRPr="00F91C63">
        <w:rPr>
          <w:rFonts w:ascii="Times New Roman" w:hAnsi="Times New Roman" w:cs="Times New Roman"/>
          <w:sz w:val="24"/>
          <w:szCs w:val="24"/>
        </w:rPr>
        <w:t xml:space="preserve">  5 участк</w:t>
      </w:r>
      <w:bookmarkEnd w:id="256"/>
      <w:bookmarkEnd w:id="257"/>
      <w:bookmarkEnd w:id="258"/>
      <w:r w:rsidRPr="00F91C63">
        <w:rPr>
          <w:rFonts w:ascii="Times New Roman" w:hAnsi="Times New Roman" w:cs="Times New Roman"/>
          <w:sz w:val="24"/>
          <w:szCs w:val="24"/>
        </w:rPr>
        <w:t xml:space="preserve">ов; </w:t>
      </w:r>
    </w:p>
    <w:p w:rsidR="00F91C63" w:rsidRPr="00F91C63" w:rsidRDefault="00F91C63" w:rsidP="00F91C63">
      <w:pPr>
        <w:pStyle w:val="ConsPlusNormal"/>
        <w:widowControl/>
        <w:ind w:firstLine="567"/>
        <w:outlineLvl w:val="2"/>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Варваровка выделяется 6 участков.</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259" w:name="_Toc268485100"/>
      <w:bookmarkStart w:id="260" w:name="_Toc268487173"/>
      <w:bookmarkStart w:id="261" w:name="_Toc268487993"/>
      <w:r w:rsidRPr="00F91C63">
        <w:rPr>
          <w:rFonts w:ascii="Times New Roman" w:hAnsi="Times New Roman" w:cs="Times New Roman"/>
          <w:sz w:val="24"/>
          <w:szCs w:val="24"/>
        </w:rPr>
        <w:t xml:space="preserve">Описание </w:t>
      </w:r>
      <w:proofErr w:type="gramStart"/>
      <w:r w:rsidRPr="00F91C63">
        <w:rPr>
          <w:rFonts w:ascii="Times New Roman" w:hAnsi="Times New Roman" w:cs="Times New Roman"/>
          <w:sz w:val="24"/>
          <w:szCs w:val="24"/>
        </w:rPr>
        <w:t>прохождения границ зоны планируемого размещения застройки</w:t>
      </w:r>
      <w:proofErr w:type="gramEnd"/>
      <w:r w:rsidRPr="00F91C63">
        <w:rPr>
          <w:rFonts w:ascii="Times New Roman" w:hAnsi="Times New Roman" w:cs="Times New Roman"/>
          <w:sz w:val="24"/>
          <w:szCs w:val="24"/>
        </w:rPr>
        <w:t xml:space="preserve"> индивидуальными жилыми домами:</w:t>
      </w:r>
      <w:bookmarkEnd w:id="259"/>
      <w:bookmarkEnd w:id="260"/>
      <w:bookmarkEnd w:id="261"/>
    </w:p>
    <w:p w:rsidR="00F91C63" w:rsidRPr="00F91C63" w:rsidRDefault="00F91C63" w:rsidP="00F91C63">
      <w:pPr>
        <w:pStyle w:val="ConsPlusNormal"/>
        <w:widowControl/>
        <w:ind w:firstLine="0"/>
        <w:outlineLvl w:val="2"/>
        <w:rPr>
          <w:rFonts w:ascii="Times New Roman" w:hAnsi="Times New Roman" w:cs="Times New Roman"/>
          <w:sz w:val="24"/>
          <w:szCs w:val="24"/>
        </w:rPr>
      </w:pPr>
      <w:bookmarkStart w:id="262" w:name="_Toc268485101"/>
      <w:bookmarkStart w:id="263" w:name="_Toc268487174"/>
      <w:bookmarkStart w:id="264" w:name="_Toc268487994"/>
    </w:p>
    <w:p w:rsidR="00F91C63" w:rsidRPr="00F91C63" w:rsidRDefault="00F91C63" w:rsidP="00F91C63">
      <w:pPr>
        <w:pStyle w:val="ConsPlusNormal"/>
        <w:widowControl/>
        <w:ind w:firstLine="0"/>
        <w:outlineLvl w:val="2"/>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село  </w:t>
      </w:r>
      <w:proofErr w:type="spellStart"/>
      <w:r w:rsidRPr="00F91C63">
        <w:rPr>
          <w:rFonts w:ascii="Times New Roman" w:hAnsi="Times New Roman" w:cs="Times New Roman"/>
          <w:sz w:val="24"/>
          <w:szCs w:val="24"/>
        </w:rPr>
        <w:t>РусскаяБуйловка</w:t>
      </w:r>
      <w:bookmarkEnd w:id="262"/>
      <w:bookmarkEnd w:id="263"/>
      <w:bookmarkEnd w:id="264"/>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F91C63" w:rsidRPr="00F91C63" w:rsidTr="00F91C63">
        <w:trPr>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7796"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rPr>
          <w:trHeight w:val="334"/>
        </w:trPr>
        <w:tc>
          <w:tcPr>
            <w:tcW w:w="1985" w:type="dxa"/>
            <w:tcBorders>
              <w:top w:val="single" w:sz="4" w:space="0" w:color="auto"/>
              <w:left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rPr>
              <w:t>(</w:t>
            </w:r>
            <w:r w:rsidRPr="00F91C63">
              <w:rPr>
                <w:rFonts w:ascii="Times New Roman" w:hAnsi="Times New Roman" w:cs="Times New Roman"/>
                <w:sz w:val="24"/>
                <w:szCs w:val="24"/>
                <w:lang w:val="en-US"/>
              </w:rPr>
              <w:t>1</w:t>
            </w:r>
            <w:r w:rsidRPr="00F91C63">
              <w:rPr>
                <w:rFonts w:ascii="Times New Roman" w:hAnsi="Times New Roman" w:cs="Times New Roman"/>
                <w:sz w:val="24"/>
                <w:szCs w:val="24"/>
              </w:rPr>
              <w:t>)п</w:t>
            </w:r>
            <w:r w:rsidRPr="00F91C63">
              <w:rPr>
                <w:rFonts w:ascii="Times New Roman" w:hAnsi="Times New Roman" w:cs="Times New Roman"/>
                <w:sz w:val="24"/>
                <w:szCs w:val="24"/>
                <w:lang w:val="en-US"/>
              </w:rPr>
              <w:t>/1</w:t>
            </w:r>
            <w:r w:rsidRPr="00F91C63">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166 граница зоны проходит вдоль границы населенного пункта в юго-восточном (точка 168) и северо-западном направлениях до точки 169, далее в общем </w:t>
            </w:r>
            <w:proofErr w:type="spellStart"/>
            <w:r w:rsidRPr="00F91C63">
              <w:rPr>
                <w:rFonts w:ascii="Times New Roman" w:hAnsi="Times New Roman" w:cs="Times New Roman"/>
                <w:sz w:val="24"/>
                <w:szCs w:val="24"/>
              </w:rPr>
              <w:t>юго-западномнаправлениидо</w:t>
            </w:r>
            <w:proofErr w:type="spellEnd"/>
            <w:r w:rsidRPr="00F91C63">
              <w:rPr>
                <w:rFonts w:ascii="Times New Roman" w:hAnsi="Times New Roman" w:cs="Times New Roman"/>
                <w:sz w:val="24"/>
                <w:szCs w:val="24"/>
              </w:rPr>
              <w:t xml:space="preserve"> точки 176, поворачивает на северо-запад вдоль улицы Луговая до точки 177, затем следует в общем северо-западном направлении до точки 186 пересечение с границей населенного пункта, далее в том же направлении вдоль границы до исходнойточки166.</w:t>
            </w:r>
            <w:proofErr w:type="gramEnd"/>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п/1/2</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234 граница зоны проходит вдоль границы населенного пункта в северо-восточном (точка 187), юго-восточном (точка 194) и юго-западном направлениях до точки 195, далее в юго-западном направлении вдоль дороги до точки 204, затем в северо-западном направлении до точки 205, поворачивает на северо-восток до точки 211, далее следует в юго-восточном (точка 215), северо-восточном (точка 222), общем северо-западном (точка 229) и юго-западном</w:t>
            </w:r>
            <w:proofErr w:type="gramEnd"/>
            <w:r w:rsidRPr="00F91C63">
              <w:rPr>
                <w:rFonts w:ascii="Times New Roman" w:hAnsi="Times New Roman" w:cs="Times New Roman"/>
                <w:sz w:val="24"/>
                <w:szCs w:val="24"/>
              </w:rPr>
              <w:t xml:space="preserve"> направлениях до точки 231, поворачивает на северо-запад вдоль улицы </w:t>
            </w:r>
            <w:proofErr w:type="gramStart"/>
            <w:r w:rsidRPr="00F91C63">
              <w:rPr>
                <w:rFonts w:ascii="Times New Roman" w:hAnsi="Times New Roman" w:cs="Times New Roman"/>
                <w:sz w:val="24"/>
                <w:szCs w:val="24"/>
              </w:rPr>
              <w:t>Садовая</w:t>
            </w:r>
            <w:proofErr w:type="gramEnd"/>
            <w:r w:rsidRPr="00F91C63">
              <w:rPr>
                <w:rFonts w:ascii="Times New Roman" w:hAnsi="Times New Roman" w:cs="Times New Roman"/>
                <w:sz w:val="24"/>
                <w:szCs w:val="24"/>
              </w:rPr>
              <w:t xml:space="preserve"> до исходной точки 234.</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п/1/3</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235граница зоны проходит по  границе населенного пункта в юго-западном направлении до точки 236, поворачивает на запад до точки </w:t>
            </w:r>
            <w:r w:rsidRPr="00F91C63">
              <w:rPr>
                <w:rFonts w:ascii="Times New Roman" w:hAnsi="Times New Roman" w:cs="Times New Roman"/>
                <w:sz w:val="24"/>
                <w:szCs w:val="24"/>
              </w:rPr>
              <w:lastRenderedPageBreak/>
              <w:t xml:space="preserve">204, далее следует в северо-восточном направлении вдоль </w:t>
            </w:r>
            <w:proofErr w:type="spellStart"/>
            <w:r w:rsidRPr="00F91C63">
              <w:rPr>
                <w:rFonts w:ascii="Times New Roman" w:hAnsi="Times New Roman" w:cs="Times New Roman"/>
                <w:sz w:val="24"/>
                <w:szCs w:val="24"/>
              </w:rPr>
              <w:t>дорогидо</w:t>
            </w:r>
            <w:proofErr w:type="spellEnd"/>
            <w:r w:rsidRPr="00F91C63">
              <w:rPr>
                <w:rFonts w:ascii="Times New Roman" w:hAnsi="Times New Roman" w:cs="Times New Roman"/>
                <w:sz w:val="24"/>
                <w:szCs w:val="24"/>
              </w:rPr>
              <w:t xml:space="preserve"> исходной точки 235.</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lastRenderedPageBreak/>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п/1/4</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249 граница зоны проходит в юго-западном направлении вдоль границы населенного пункта до точки 251, поворачивает в западном направлении до точки 262, далее в северо-восточном направлении вдоль улицы Ленина, затем следует в восточном направлении вдоль улицы Сибирская до исходной точки 249.</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п/1/5</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276 граница зоны проходит вдоль границы населенного пункта в юго-западном (точка 278),  северо-западном (точка 280) и северо-восточном </w:t>
            </w:r>
            <w:proofErr w:type="gramStart"/>
            <w:r w:rsidRPr="00F91C63">
              <w:rPr>
                <w:rFonts w:ascii="Times New Roman" w:hAnsi="Times New Roman" w:cs="Times New Roman"/>
                <w:sz w:val="24"/>
                <w:szCs w:val="24"/>
              </w:rPr>
              <w:t>направлениях</w:t>
            </w:r>
            <w:proofErr w:type="gramEnd"/>
            <w:r w:rsidRPr="00F91C63">
              <w:rPr>
                <w:rFonts w:ascii="Times New Roman" w:hAnsi="Times New Roman" w:cs="Times New Roman"/>
                <w:sz w:val="24"/>
                <w:szCs w:val="24"/>
              </w:rPr>
              <w:t xml:space="preserve"> до точки 284, поворачивает в общем юго-восточном направлении до исходной точки 276.</w:t>
            </w:r>
          </w:p>
        </w:tc>
      </w:tr>
    </w:tbl>
    <w:p w:rsidR="00F91C63" w:rsidRPr="00F91C63" w:rsidRDefault="00F91C63" w:rsidP="00F91C63">
      <w:pPr>
        <w:pStyle w:val="ConsPlusNormal"/>
        <w:widowControl/>
        <w:ind w:firstLine="0"/>
        <w:outlineLvl w:val="2"/>
        <w:rPr>
          <w:rFonts w:ascii="Times New Roman" w:hAnsi="Times New Roman" w:cs="Times New Roman"/>
          <w:sz w:val="24"/>
          <w:szCs w:val="24"/>
        </w:rPr>
      </w:pPr>
    </w:p>
    <w:p w:rsidR="00F91C63" w:rsidRPr="00F91C63" w:rsidRDefault="00F91C63" w:rsidP="00F91C63">
      <w:pPr>
        <w:pStyle w:val="ConsPlusNormal"/>
        <w:widowControl/>
        <w:ind w:firstLine="0"/>
        <w:outlineLvl w:val="2"/>
        <w:rPr>
          <w:rFonts w:ascii="Times New Roman" w:hAnsi="Times New Roman" w:cs="Times New Roman"/>
          <w:sz w:val="24"/>
          <w:szCs w:val="24"/>
        </w:rPr>
      </w:pPr>
      <w:r w:rsidRPr="00F91C63">
        <w:rPr>
          <w:rFonts w:ascii="Times New Roman" w:hAnsi="Times New Roman" w:cs="Times New Roman"/>
          <w:sz w:val="24"/>
          <w:szCs w:val="24"/>
        </w:rPr>
        <w:t>Населенный пункт село  Варваровка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F91C63" w:rsidRPr="00F91C63" w:rsidTr="00F91C63">
        <w:trPr>
          <w:trHeight w:val="50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7796"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rPr>
          <w:trHeight w:val="334"/>
        </w:trPr>
        <w:tc>
          <w:tcPr>
            <w:tcW w:w="1985" w:type="dxa"/>
            <w:tcBorders>
              <w:top w:val="single" w:sz="4" w:space="0" w:color="auto"/>
              <w:left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rPr>
              <w:t>(</w:t>
            </w:r>
            <w:r w:rsidRPr="00F91C63">
              <w:rPr>
                <w:rFonts w:ascii="Times New Roman" w:hAnsi="Times New Roman" w:cs="Times New Roman"/>
                <w:sz w:val="24"/>
                <w:szCs w:val="24"/>
                <w:lang w:val="en-US"/>
              </w:rPr>
              <w:t>1</w:t>
            </w:r>
            <w:r w:rsidRPr="00F91C63">
              <w:rPr>
                <w:rFonts w:ascii="Times New Roman" w:hAnsi="Times New Roman" w:cs="Times New Roman"/>
                <w:sz w:val="24"/>
                <w:szCs w:val="24"/>
              </w:rPr>
              <w:t>)п</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2/1</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1361 граница зоны проходит вдоль границы населенного пункта в юго-восточном (точка 1362) и юго-западном направлениях до точки 839, далее следует в общем юго-западном направлении до точки 793 пересечение с границей населенного пункта,  затем вдоль границы проходит в северном (точка 1360) и северо-восточном направлениях до исходной точки 1361.</w:t>
            </w:r>
            <w:proofErr w:type="gramEnd"/>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п/2/2</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841 граница зоны проходит в юго-западном направлении вдоль границы населенного пункта до точки 870, далее в общем южном направлении до точки 866, поворачивает на северо-восток до точки 865 пересечение с границей населенного пункта, затем следует в южном направлении вдоль границы до точки 1369, далее проходит в общем юго-западном направлении вдоль береговой линии реки Казинка до точки 1391, поворачивает</w:t>
            </w:r>
            <w:proofErr w:type="gramEnd"/>
            <w:r w:rsidRPr="00F91C63">
              <w:rPr>
                <w:rFonts w:ascii="Times New Roman" w:hAnsi="Times New Roman" w:cs="Times New Roman"/>
                <w:sz w:val="24"/>
                <w:szCs w:val="24"/>
              </w:rPr>
              <w:t xml:space="preserve"> на северо-запад вдоль дороги до точки 958, затем в общем северо-восточном направлении до исходной точки 841.</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п/2/3</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823 граница зоны проходит в юго-восточном направлении вдоль дороги до точки 1392, далее следует вдоль береговой линии реки Казинка в северо-западном и юго-западном направлениях до точки 1408 пересечение с границей населенного пункта, затем вдоль границы в северо-западном направлении до точки 947, поворачивает в общем северо-восточном направлении до исходной точки 823.</w:t>
            </w:r>
            <w:proofErr w:type="gramEnd"/>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п/2/4</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1420 граница зоны проходит в юго-восточном направлении вдоль дороги до точки 1442, поворачивает на юго-запад вдоль дороги до точки 874, далее следует в северо-западном направлении до точки 872,затем в юго-западном направлении до точки 885 пересечение с границей населенного пункта, далее в северо-западном направлении вдоль границы до точки 1409, затем вдоль береговой линии реки Казинка в северо-восточном </w:t>
            </w:r>
            <w:proofErr w:type="spellStart"/>
            <w:r w:rsidRPr="00F91C63">
              <w:rPr>
                <w:rFonts w:ascii="Times New Roman" w:hAnsi="Times New Roman" w:cs="Times New Roman"/>
                <w:sz w:val="24"/>
                <w:szCs w:val="24"/>
              </w:rPr>
              <w:t>июго-восточном</w:t>
            </w:r>
            <w:proofErr w:type="spellEnd"/>
            <w:proofErr w:type="gramEnd"/>
            <w:r w:rsidRPr="00F91C63">
              <w:rPr>
                <w:rFonts w:ascii="Times New Roman" w:hAnsi="Times New Roman" w:cs="Times New Roman"/>
                <w:sz w:val="24"/>
                <w:szCs w:val="24"/>
              </w:rPr>
              <w:t xml:space="preserve"> </w:t>
            </w:r>
            <w:proofErr w:type="gramStart"/>
            <w:r w:rsidRPr="00F91C63">
              <w:rPr>
                <w:rFonts w:ascii="Times New Roman" w:hAnsi="Times New Roman" w:cs="Times New Roman"/>
                <w:sz w:val="24"/>
                <w:szCs w:val="24"/>
              </w:rPr>
              <w:t>направлениях</w:t>
            </w:r>
            <w:proofErr w:type="gramEnd"/>
            <w:r w:rsidRPr="00F91C63">
              <w:rPr>
                <w:rFonts w:ascii="Times New Roman" w:hAnsi="Times New Roman" w:cs="Times New Roman"/>
                <w:sz w:val="24"/>
                <w:szCs w:val="24"/>
              </w:rPr>
              <w:t xml:space="preserve"> до исходной точки 1420.</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п/2/5</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1435 граница зоны проходит вдоль границы населенного пункта в южном направлении до точки 899,  далее в общем юго-западном направлении до точки 895, поворачивает на юго-восток до </w:t>
            </w:r>
            <w:r w:rsidRPr="00F91C63">
              <w:rPr>
                <w:rFonts w:ascii="Times New Roman" w:hAnsi="Times New Roman" w:cs="Times New Roman"/>
                <w:sz w:val="24"/>
                <w:szCs w:val="24"/>
              </w:rPr>
              <w:lastRenderedPageBreak/>
              <w:t>точки 894, затем следует в юго-западном направлении вдоль дороги до точки 1437, поворачивает на северо-запад вдоль дороги до точки 1421, далее следует вдоль береговой линии реки Казинка в общем северо-восточном направлении до</w:t>
            </w:r>
            <w:proofErr w:type="gramEnd"/>
            <w:r w:rsidRPr="00F91C63">
              <w:rPr>
                <w:rFonts w:ascii="Times New Roman" w:hAnsi="Times New Roman" w:cs="Times New Roman"/>
                <w:sz w:val="24"/>
                <w:szCs w:val="24"/>
              </w:rPr>
              <w:t xml:space="preserve"> исходной точки 1435.</w:t>
            </w:r>
          </w:p>
        </w:tc>
      </w:tr>
      <w:tr w:rsidR="00F91C63" w:rsidRPr="00F91C63" w:rsidTr="00F91C63">
        <w:tc>
          <w:tcPr>
            <w:tcW w:w="1985"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proofErr w:type="gramStart"/>
            <w:r w:rsidRPr="00F91C63">
              <w:rPr>
                <w:rFonts w:ascii="Times New Roman" w:hAnsi="Times New Roman" w:cs="Times New Roman"/>
                <w:sz w:val="24"/>
                <w:szCs w:val="24"/>
              </w:rPr>
              <w:lastRenderedPageBreak/>
              <w:t>Ж</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п/2/6</w:t>
            </w:r>
          </w:p>
        </w:tc>
        <w:tc>
          <w:tcPr>
            <w:tcW w:w="7796"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902 граница зоны проходит в юго-западном направлении вдоль границы населенного пункта до точки 964, затем следует в общем северо-западном направлении до точки 879, поворачивает на северо-восток вдоль дороги до точки 905, далее в юго-восточном направлении до точки 904, затем следует в северо-восточном направлении до исходной точки 902.</w:t>
            </w:r>
          </w:p>
        </w:tc>
      </w:tr>
    </w:tbl>
    <w:p w:rsidR="00132193" w:rsidRDefault="00132193" w:rsidP="00132193">
      <w:pPr>
        <w:spacing w:after="0"/>
        <w:rPr>
          <w:rFonts w:ascii="Times New Roman" w:eastAsia="Times New Roman" w:hAnsi="Times New Roman" w:cs="Times New Roman"/>
          <w:sz w:val="24"/>
          <w:szCs w:val="24"/>
        </w:rPr>
      </w:pPr>
    </w:p>
    <w:p w:rsidR="00132193" w:rsidRDefault="00132193" w:rsidP="00132193">
      <w:pPr>
        <w:spacing w:after="0"/>
        <w:rPr>
          <w:rFonts w:ascii="Times New Roman" w:eastAsia="Times New Roman" w:hAnsi="Times New Roman" w:cs="Times New Roman"/>
          <w:sz w:val="24"/>
          <w:szCs w:val="24"/>
        </w:rPr>
      </w:pPr>
    </w:p>
    <w:p w:rsidR="00132193" w:rsidRDefault="00132193" w:rsidP="00132193">
      <w:pPr>
        <w:spacing w:after="0"/>
        <w:rPr>
          <w:rFonts w:ascii="Times New Roman" w:eastAsia="Times New Roman" w:hAnsi="Times New Roman" w:cs="Times New Roman"/>
          <w:b/>
          <w:sz w:val="24"/>
          <w:szCs w:val="24"/>
        </w:rPr>
      </w:pPr>
      <w:r w:rsidRPr="0057283E">
        <w:rPr>
          <w:rFonts w:ascii="Times New Roman" w:eastAsia="Times New Roman" w:hAnsi="Times New Roman" w:cs="Times New Roman"/>
          <w:b/>
          <w:sz w:val="24"/>
          <w:szCs w:val="24"/>
        </w:rPr>
        <w:t xml:space="preserve">1. Градостроительный регламент зоны застройки </w:t>
      </w:r>
      <w:proofErr w:type="gramStart"/>
      <w:r w:rsidRPr="0057283E">
        <w:rPr>
          <w:rFonts w:ascii="Times New Roman" w:eastAsia="Times New Roman" w:hAnsi="Times New Roman" w:cs="Times New Roman"/>
          <w:b/>
          <w:sz w:val="24"/>
          <w:szCs w:val="24"/>
        </w:rPr>
        <w:t>индивидуальными</w:t>
      </w:r>
      <w:proofErr w:type="gramEnd"/>
      <w:r w:rsidRPr="0057283E">
        <w:rPr>
          <w:rFonts w:ascii="Times New Roman" w:eastAsia="Times New Roman" w:hAnsi="Times New Roman" w:cs="Times New Roman"/>
          <w:b/>
          <w:sz w:val="24"/>
          <w:szCs w:val="24"/>
        </w:rPr>
        <w:t xml:space="preserve"> жилыми </w:t>
      </w:r>
    </w:p>
    <w:p w:rsidR="00132193" w:rsidRPr="0057283E" w:rsidRDefault="00132193" w:rsidP="00132193">
      <w:pPr>
        <w:spacing w:after="0"/>
        <w:rPr>
          <w:rFonts w:ascii="Times New Roman" w:eastAsia="Times New Roman" w:hAnsi="Times New Roman" w:cs="Times New Roman"/>
          <w:b/>
          <w:sz w:val="24"/>
          <w:szCs w:val="24"/>
        </w:rPr>
      </w:pPr>
      <w:r w:rsidRPr="0057283E">
        <w:rPr>
          <w:rFonts w:ascii="Times New Roman" w:eastAsia="Times New Roman" w:hAnsi="Times New Roman" w:cs="Times New Roman"/>
          <w:b/>
          <w:sz w:val="24"/>
          <w:szCs w:val="24"/>
        </w:rPr>
        <w:t>домами Ж</w:t>
      </w:r>
      <w:proofErr w:type="gramStart"/>
      <w:r w:rsidRPr="0057283E">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п</w:t>
      </w:r>
      <w:r w:rsidRPr="0057283E">
        <w:rPr>
          <w:rFonts w:ascii="Times New Roman" w:eastAsia="Times New Roman" w:hAnsi="Times New Roman" w:cs="Times New Roman"/>
          <w:b/>
          <w:sz w:val="24"/>
          <w:szCs w:val="24"/>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92"/>
        <w:gridCol w:w="1080"/>
        <w:gridCol w:w="372"/>
        <w:gridCol w:w="888"/>
        <w:gridCol w:w="1620"/>
        <w:gridCol w:w="1440"/>
        <w:gridCol w:w="2113"/>
      </w:tblGrid>
      <w:tr w:rsidR="00132193" w:rsidRPr="0057283E" w:rsidTr="00751E6D">
        <w:tc>
          <w:tcPr>
            <w:tcW w:w="1843" w:type="dxa"/>
            <w:vMerge w:val="restart"/>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Виды разрешенного использования (ВРИ)</w:t>
            </w:r>
          </w:p>
        </w:tc>
        <w:tc>
          <w:tcPr>
            <w:tcW w:w="992" w:type="dxa"/>
            <w:vMerge w:val="restart"/>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Код (числовое обозначение ВРИ)</w:t>
            </w:r>
          </w:p>
        </w:tc>
        <w:tc>
          <w:tcPr>
            <w:tcW w:w="2340" w:type="dxa"/>
            <w:gridSpan w:val="3"/>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Предельные (минимальные и (или) максимальные) размеры земельных участков</w:t>
            </w:r>
            <w:r>
              <w:rPr>
                <w:rFonts w:ascii="Times New Roman" w:hAnsi="Times New Roman" w:cs="Times New Roman"/>
                <w:b/>
                <w:sz w:val="24"/>
                <w:szCs w:val="24"/>
              </w:rPr>
              <w:t xml:space="preserve"> (кв.м)</w:t>
            </w:r>
          </w:p>
        </w:tc>
        <w:tc>
          <w:tcPr>
            <w:tcW w:w="1620" w:type="dxa"/>
            <w:vMerge w:val="restart"/>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Максимальный процент застройки в границах земельного участка</w:t>
            </w:r>
          </w:p>
        </w:tc>
        <w:tc>
          <w:tcPr>
            <w:tcW w:w="1440" w:type="dxa"/>
            <w:vMerge w:val="restart"/>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Минимальные отступы от границ земельного участка (м)</w:t>
            </w:r>
          </w:p>
        </w:tc>
        <w:tc>
          <w:tcPr>
            <w:tcW w:w="2113" w:type="dxa"/>
            <w:vMerge w:val="restart"/>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132193" w:rsidRPr="0057283E" w:rsidTr="00751E6D">
        <w:tc>
          <w:tcPr>
            <w:tcW w:w="1843" w:type="dxa"/>
            <w:vMerge/>
          </w:tcPr>
          <w:p w:rsidR="00132193" w:rsidRPr="0057283E" w:rsidRDefault="00132193" w:rsidP="00751E6D">
            <w:pPr>
              <w:pStyle w:val="ConsPlusNormal"/>
              <w:ind w:firstLine="0"/>
              <w:jc w:val="center"/>
              <w:rPr>
                <w:rFonts w:ascii="Times New Roman" w:hAnsi="Times New Roman" w:cs="Times New Roman"/>
                <w:b/>
                <w:sz w:val="24"/>
                <w:szCs w:val="24"/>
              </w:rPr>
            </w:pPr>
          </w:p>
        </w:tc>
        <w:tc>
          <w:tcPr>
            <w:tcW w:w="992" w:type="dxa"/>
            <w:vMerge/>
          </w:tcPr>
          <w:p w:rsidR="00132193" w:rsidRPr="0057283E" w:rsidRDefault="00132193" w:rsidP="00751E6D">
            <w:pPr>
              <w:pStyle w:val="ConsPlusNormal"/>
              <w:ind w:firstLine="0"/>
              <w:jc w:val="center"/>
              <w:rPr>
                <w:rFonts w:ascii="Times New Roman" w:hAnsi="Times New Roman" w:cs="Times New Roman"/>
                <w:b/>
                <w:sz w:val="24"/>
                <w:szCs w:val="24"/>
              </w:rPr>
            </w:pPr>
          </w:p>
        </w:tc>
        <w:tc>
          <w:tcPr>
            <w:tcW w:w="1080" w:type="dxa"/>
          </w:tcPr>
          <w:p w:rsidR="00132193" w:rsidRPr="0057283E" w:rsidRDefault="00132193" w:rsidP="00751E6D">
            <w:pPr>
              <w:pStyle w:val="ConsPlusNormal"/>
              <w:ind w:firstLine="0"/>
              <w:jc w:val="center"/>
              <w:rPr>
                <w:rFonts w:ascii="Times New Roman" w:hAnsi="Times New Roman" w:cs="Times New Roman"/>
                <w:b/>
                <w:sz w:val="24"/>
                <w:szCs w:val="24"/>
                <w:lang w:val="en-US"/>
              </w:rPr>
            </w:pPr>
            <w:r w:rsidRPr="0057283E">
              <w:rPr>
                <w:rFonts w:ascii="Times New Roman" w:hAnsi="Times New Roman" w:cs="Times New Roman"/>
                <w:b/>
                <w:sz w:val="24"/>
                <w:szCs w:val="24"/>
                <w:lang w:val="en-US"/>
              </w:rPr>
              <w:t>min</w:t>
            </w:r>
          </w:p>
        </w:tc>
        <w:tc>
          <w:tcPr>
            <w:tcW w:w="1260" w:type="dxa"/>
            <w:gridSpan w:val="2"/>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lang w:val="en-US"/>
              </w:rPr>
              <w:t>max</w:t>
            </w:r>
          </w:p>
        </w:tc>
        <w:tc>
          <w:tcPr>
            <w:tcW w:w="1620" w:type="dxa"/>
            <w:vMerge/>
          </w:tcPr>
          <w:p w:rsidR="00132193" w:rsidRPr="0057283E" w:rsidRDefault="00132193" w:rsidP="00751E6D">
            <w:pPr>
              <w:pStyle w:val="ConsPlusNormal"/>
              <w:ind w:firstLine="0"/>
              <w:jc w:val="center"/>
              <w:rPr>
                <w:rFonts w:ascii="Times New Roman" w:hAnsi="Times New Roman" w:cs="Times New Roman"/>
                <w:b/>
                <w:sz w:val="24"/>
                <w:szCs w:val="24"/>
              </w:rPr>
            </w:pPr>
          </w:p>
        </w:tc>
        <w:tc>
          <w:tcPr>
            <w:tcW w:w="1440" w:type="dxa"/>
            <w:vMerge/>
          </w:tcPr>
          <w:p w:rsidR="00132193" w:rsidRPr="0057283E" w:rsidRDefault="00132193" w:rsidP="00751E6D">
            <w:pPr>
              <w:pStyle w:val="ConsPlusNormal"/>
              <w:ind w:firstLine="0"/>
              <w:jc w:val="center"/>
              <w:rPr>
                <w:rFonts w:ascii="Times New Roman" w:hAnsi="Times New Roman" w:cs="Times New Roman"/>
                <w:b/>
                <w:sz w:val="24"/>
                <w:szCs w:val="24"/>
              </w:rPr>
            </w:pPr>
          </w:p>
        </w:tc>
        <w:tc>
          <w:tcPr>
            <w:tcW w:w="2113" w:type="dxa"/>
            <w:vMerge/>
          </w:tcPr>
          <w:p w:rsidR="00132193" w:rsidRPr="0057283E" w:rsidRDefault="00132193" w:rsidP="00751E6D">
            <w:pPr>
              <w:pStyle w:val="ConsPlusNormal"/>
              <w:ind w:firstLine="0"/>
              <w:jc w:val="center"/>
              <w:rPr>
                <w:rFonts w:ascii="Times New Roman" w:hAnsi="Times New Roman" w:cs="Times New Roman"/>
                <w:b/>
                <w:sz w:val="24"/>
                <w:szCs w:val="24"/>
              </w:rPr>
            </w:pPr>
          </w:p>
        </w:tc>
      </w:tr>
      <w:tr w:rsidR="00132193" w:rsidRPr="0057283E" w:rsidTr="00751E6D">
        <w:tc>
          <w:tcPr>
            <w:tcW w:w="10348" w:type="dxa"/>
            <w:gridSpan w:val="8"/>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Основные виды разрешенного использования</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Для индивидуального жилищного строительства</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2.1</w:t>
            </w:r>
          </w:p>
        </w:tc>
        <w:tc>
          <w:tcPr>
            <w:tcW w:w="1080"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300</w:t>
            </w:r>
          </w:p>
        </w:tc>
        <w:tc>
          <w:tcPr>
            <w:tcW w:w="1260" w:type="dxa"/>
            <w:gridSpan w:val="2"/>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1500</w:t>
            </w:r>
          </w:p>
        </w:tc>
        <w:tc>
          <w:tcPr>
            <w:tcW w:w="1620"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132193" w:rsidRPr="0057283E" w:rsidRDefault="00132193" w:rsidP="00751E6D">
            <w:pPr>
              <w:pStyle w:val="ConsPlusNormal"/>
              <w:ind w:firstLine="0"/>
              <w:jc w:val="center"/>
              <w:rPr>
                <w:rFonts w:ascii="Times New Roman" w:hAnsi="Times New Roman" w:cs="Times New Roman"/>
                <w:sz w:val="24"/>
                <w:szCs w:val="24"/>
              </w:rPr>
            </w:pP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Для ведения личного подсобного хозяйства</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2.2</w:t>
            </w:r>
          </w:p>
        </w:tc>
        <w:tc>
          <w:tcPr>
            <w:tcW w:w="1080"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200</w:t>
            </w:r>
          </w:p>
        </w:tc>
        <w:tc>
          <w:tcPr>
            <w:tcW w:w="1260" w:type="dxa"/>
            <w:gridSpan w:val="2"/>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5000</w:t>
            </w:r>
          </w:p>
        </w:tc>
        <w:tc>
          <w:tcPr>
            <w:tcW w:w="1620"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0348" w:type="dxa"/>
            <w:gridSpan w:val="8"/>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Условно разрешенные виды использования</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Социальное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3.2</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132193" w:rsidRPr="0057283E" w:rsidRDefault="00132193" w:rsidP="00751E6D">
            <w:pPr>
              <w:pStyle w:val="ConsPlusNormal"/>
              <w:ind w:firstLine="0"/>
              <w:jc w:val="center"/>
              <w:rPr>
                <w:rFonts w:ascii="Times New Roman" w:hAnsi="Times New Roman" w:cs="Times New Roman"/>
                <w:sz w:val="24"/>
                <w:szCs w:val="24"/>
              </w:rPr>
            </w:pP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Бытовое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3.3</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p w:rsidR="00132193" w:rsidRPr="0057283E" w:rsidRDefault="00132193" w:rsidP="00751E6D">
            <w:pPr>
              <w:pStyle w:val="ConsPlusNormal"/>
              <w:ind w:firstLine="0"/>
              <w:jc w:val="center"/>
              <w:rPr>
                <w:rFonts w:ascii="Times New Roman" w:hAnsi="Times New Roman" w:cs="Times New Roman"/>
                <w:sz w:val="24"/>
                <w:szCs w:val="24"/>
              </w:rPr>
            </w:pP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Здравоохранение </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3.4</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Амбулаторно-поликлиническое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3.4.1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Дошкольное, начальное и среднее общее образование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3.5.1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30 000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Культурное развитие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3.6</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30 000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Религиозное использование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3.7</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w:t>
            </w:r>
            <w:r w:rsidRPr="0057283E">
              <w:rPr>
                <w:rFonts w:ascii="Times New Roman" w:hAnsi="Times New Roman" w:cs="Times New Roman"/>
                <w:sz w:val="24"/>
                <w:szCs w:val="24"/>
              </w:rPr>
              <w:lastRenderedPageBreak/>
              <w:t>лен</w:t>
            </w:r>
            <w:proofErr w:type="gramEnd"/>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lastRenderedPageBreak/>
              <w:t>30 000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lastRenderedPageBreak/>
              <w:t>Амбулаторное ветеринарное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3.10.1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Деловое управление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 xml:space="preserve">Не </w:t>
            </w:r>
            <w:proofErr w:type="gramStart"/>
            <w:r w:rsidRPr="0057283E">
              <w:rPr>
                <w:rFonts w:ascii="Times New Roman" w:hAnsi="Times New Roman" w:cs="Times New Roman"/>
                <w:sz w:val="24"/>
                <w:szCs w:val="24"/>
              </w:rPr>
              <w:t>установлен</w:t>
            </w:r>
            <w:proofErr w:type="gramEnd"/>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Магазины </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4.4</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Общественное питание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4.6</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Гостиничное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4.7</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Банковская и страховая деятельность</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4.5</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Спорт </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5.1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5000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75%</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Обеспечение внутреннего правопорядка</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8.3</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Малоэтажная многоквартирная жилая застройка</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2.1.1</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Блокированная жилая застройка</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2.3</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400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3000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Историко-культурная деятельность</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9.3</w:t>
            </w:r>
          </w:p>
        </w:tc>
        <w:tc>
          <w:tcPr>
            <w:tcW w:w="7513" w:type="dxa"/>
            <w:gridSpan w:val="6"/>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Общественное управление</w:t>
            </w:r>
          </w:p>
        </w:tc>
        <w:tc>
          <w:tcPr>
            <w:tcW w:w="992"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  3.8</w:t>
            </w:r>
          </w:p>
        </w:tc>
        <w:tc>
          <w:tcPr>
            <w:tcW w:w="108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200</w:t>
            </w:r>
          </w:p>
        </w:tc>
        <w:tc>
          <w:tcPr>
            <w:tcW w:w="1260" w:type="dxa"/>
            <w:gridSpan w:val="2"/>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1500</w:t>
            </w:r>
          </w:p>
        </w:tc>
        <w:tc>
          <w:tcPr>
            <w:tcW w:w="162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60%</w:t>
            </w:r>
          </w:p>
        </w:tc>
        <w:tc>
          <w:tcPr>
            <w:tcW w:w="1440"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w:t>
            </w:r>
          </w:p>
        </w:tc>
        <w:tc>
          <w:tcPr>
            <w:tcW w:w="2113"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 этажа</w:t>
            </w:r>
          </w:p>
        </w:tc>
      </w:tr>
      <w:tr w:rsidR="00132193" w:rsidRPr="0057283E" w:rsidTr="00751E6D">
        <w:tc>
          <w:tcPr>
            <w:tcW w:w="10348" w:type="dxa"/>
            <w:gridSpan w:val="8"/>
          </w:tcPr>
          <w:p w:rsidR="00132193" w:rsidRPr="0057283E" w:rsidRDefault="00132193" w:rsidP="00751E6D">
            <w:pPr>
              <w:pStyle w:val="ConsPlusNormal"/>
              <w:ind w:firstLine="0"/>
              <w:jc w:val="center"/>
              <w:rPr>
                <w:rFonts w:ascii="Times New Roman" w:hAnsi="Times New Roman" w:cs="Times New Roman"/>
                <w:b/>
                <w:sz w:val="24"/>
                <w:szCs w:val="24"/>
              </w:rPr>
            </w:pPr>
            <w:r w:rsidRPr="0057283E">
              <w:rPr>
                <w:rFonts w:ascii="Times New Roman" w:hAnsi="Times New Roman" w:cs="Times New Roman"/>
                <w:b/>
                <w:sz w:val="24"/>
                <w:szCs w:val="24"/>
              </w:rPr>
              <w:t>Вспомогательные виды разрешенного использования, установленные к основным и условно разрешенным видам использования</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Коммунальное обслуживание</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3.1</w:t>
            </w:r>
          </w:p>
        </w:tc>
        <w:tc>
          <w:tcPr>
            <w:tcW w:w="7513" w:type="dxa"/>
            <w:gridSpan w:val="6"/>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132193" w:rsidRPr="0057283E" w:rsidTr="00751E6D">
        <w:tc>
          <w:tcPr>
            <w:tcW w:w="1843" w:type="dxa"/>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 xml:space="preserve">Связь </w:t>
            </w:r>
          </w:p>
        </w:tc>
        <w:tc>
          <w:tcPr>
            <w:tcW w:w="992" w:type="dxa"/>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6.8</w:t>
            </w:r>
          </w:p>
        </w:tc>
        <w:tc>
          <w:tcPr>
            <w:tcW w:w="7513" w:type="dxa"/>
            <w:gridSpan w:val="6"/>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132193" w:rsidRPr="0057283E" w:rsidTr="00751E6D">
        <w:tc>
          <w:tcPr>
            <w:tcW w:w="1843" w:type="dxa"/>
            <w:tcBorders>
              <w:bottom w:val="single" w:sz="4" w:space="0" w:color="auto"/>
            </w:tcBorders>
          </w:tcPr>
          <w:p w:rsidR="00132193" w:rsidRPr="0057283E" w:rsidRDefault="00132193" w:rsidP="00751E6D">
            <w:pPr>
              <w:pStyle w:val="ConsPlusNormal"/>
              <w:ind w:firstLine="0"/>
              <w:jc w:val="both"/>
              <w:rPr>
                <w:rFonts w:ascii="Times New Roman" w:hAnsi="Times New Roman" w:cs="Times New Roman"/>
                <w:sz w:val="24"/>
                <w:szCs w:val="24"/>
              </w:rPr>
            </w:pPr>
            <w:r w:rsidRPr="0057283E">
              <w:rPr>
                <w:rFonts w:ascii="Times New Roman" w:hAnsi="Times New Roman" w:cs="Times New Roman"/>
                <w:sz w:val="24"/>
                <w:szCs w:val="24"/>
              </w:rPr>
              <w:t>Земельные участки (территории) общего пользования</w:t>
            </w:r>
          </w:p>
        </w:tc>
        <w:tc>
          <w:tcPr>
            <w:tcW w:w="992" w:type="dxa"/>
            <w:tcBorders>
              <w:bottom w:val="single" w:sz="4" w:space="0" w:color="auto"/>
            </w:tcBorders>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12.0</w:t>
            </w:r>
          </w:p>
        </w:tc>
        <w:tc>
          <w:tcPr>
            <w:tcW w:w="7513" w:type="dxa"/>
            <w:gridSpan w:val="6"/>
            <w:tcBorders>
              <w:bottom w:val="single" w:sz="4" w:space="0" w:color="auto"/>
            </w:tcBorders>
          </w:tcPr>
          <w:p w:rsidR="00132193" w:rsidRPr="0057283E" w:rsidRDefault="00132193" w:rsidP="00751E6D">
            <w:pPr>
              <w:pStyle w:val="ConsPlusNormal"/>
              <w:ind w:firstLine="0"/>
              <w:jc w:val="center"/>
              <w:rPr>
                <w:rFonts w:ascii="Times New Roman" w:hAnsi="Times New Roman" w:cs="Times New Roman"/>
                <w:sz w:val="24"/>
                <w:szCs w:val="24"/>
              </w:rPr>
            </w:pPr>
            <w:r w:rsidRPr="0057283E">
              <w:rPr>
                <w:rFonts w:ascii="Times New Roman" w:hAnsi="Times New Roman" w:cs="Times New Roman"/>
                <w:sz w:val="24"/>
                <w:szCs w:val="24"/>
              </w:rPr>
              <w:t>Не подлежат установлению</w:t>
            </w:r>
          </w:p>
        </w:tc>
      </w:tr>
      <w:tr w:rsidR="00132193" w:rsidRPr="00746AB8" w:rsidTr="00751E6D">
        <w:tc>
          <w:tcPr>
            <w:tcW w:w="10348" w:type="dxa"/>
            <w:gridSpan w:val="8"/>
            <w:tcBorders>
              <w:top w:val="single" w:sz="4" w:space="0" w:color="auto"/>
              <w:left w:val="nil"/>
              <w:bottom w:val="single" w:sz="4" w:space="0" w:color="auto"/>
              <w:right w:val="nil"/>
            </w:tcBorders>
          </w:tcPr>
          <w:p w:rsidR="00132193" w:rsidRPr="00746AB8" w:rsidRDefault="00132193" w:rsidP="00751E6D">
            <w:pPr>
              <w:ind w:left="176"/>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2). </w:t>
            </w:r>
            <w:r w:rsidRPr="00746AB8">
              <w:rPr>
                <w:rFonts w:ascii="Times New Roman" w:hAnsi="Times New Roman" w:cs="Times New Roman"/>
                <w:b/>
                <w:sz w:val="24"/>
                <w:szCs w:val="24"/>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32193" w:rsidRPr="00746AB8" w:rsidTr="00751E6D">
        <w:tc>
          <w:tcPr>
            <w:tcW w:w="4287" w:type="dxa"/>
            <w:gridSpan w:val="4"/>
            <w:tcBorders>
              <w:top w:val="single" w:sz="4" w:space="0" w:color="auto"/>
            </w:tcBorders>
          </w:tcPr>
          <w:p w:rsidR="00132193" w:rsidRPr="00746AB8" w:rsidRDefault="00132193" w:rsidP="00751E6D">
            <w:pPr>
              <w:pStyle w:val="ConsPlusNormal"/>
              <w:widowControl/>
              <w:ind w:left="176" w:firstLine="0"/>
              <w:rPr>
                <w:rFonts w:ascii="Times New Roman" w:hAnsi="Times New Roman" w:cs="Times New Roman"/>
                <w:sz w:val="24"/>
                <w:szCs w:val="24"/>
              </w:rPr>
            </w:pPr>
            <w:r w:rsidRPr="00746AB8">
              <w:rPr>
                <w:rFonts w:ascii="Times New Roman" w:hAnsi="Times New Roman" w:cs="Times New Roman"/>
                <w:sz w:val="24"/>
                <w:szCs w:val="24"/>
              </w:rPr>
              <w:t>Минимальные отступы от границ земельных участков</w:t>
            </w:r>
          </w:p>
        </w:tc>
        <w:tc>
          <w:tcPr>
            <w:tcW w:w="6061" w:type="dxa"/>
            <w:gridSpan w:val="4"/>
            <w:tcBorders>
              <w:top w:val="single" w:sz="4" w:space="0" w:color="auto"/>
            </w:tcBorders>
          </w:tcPr>
          <w:p w:rsidR="00132193" w:rsidRPr="00746AB8" w:rsidRDefault="00132193" w:rsidP="00751E6D">
            <w:pPr>
              <w:pStyle w:val="ConsPlusNormal"/>
              <w:widowControl/>
              <w:ind w:left="176" w:firstLine="0"/>
              <w:jc w:val="center"/>
              <w:rPr>
                <w:rFonts w:ascii="Times New Roman" w:hAnsi="Times New Roman" w:cs="Times New Roman"/>
                <w:sz w:val="24"/>
                <w:szCs w:val="24"/>
              </w:rPr>
            </w:pPr>
            <w:r w:rsidRPr="00746AB8">
              <w:rPr>
                <w:rFonts w:ascii="Times New Roman" w:hAnsi="Times New Roman" w:cs="Times New Roman"/>
                <w:sz w:val="24"/>
                <w:szCs w:val="24"/>
              </w:rPr>
              <w:t>3 м</w:t>
            </w:r>
          </w:p>
          <w:p w:rsidR="00132193" w:rsidRPr="00746AB8" w:rsidRDefault="00132193" w:rsidP="00751E6D">
            <w:pPr>
              <w:pStyle w:val="ConsPlusNormal"/>
              <w:widowControl/>
              <w:ind w:left="176" w:firstLine="0"/>
              <w:rPr>
                <w:rFonts w:ascii="Times New Roman" w:hAnsi="Times New Roman" w:cs="Times New Roman"/>
                <w:sz w:val="24"/>
                <w:szCs w:val="24"/>
              </w:rPr>
            </w:pPr>
          </w:p>
        </w:tc>
      </w:tr>
      <w:tr w:rsidR="00132193" w:rsidRPr="00746AB8" w:rsidTr="00751E6D">
        <w:tc>
          <w:tcPr>
            <w:tcW w:w="10348" w:type="dxa"/>
            <w:gridSpan w:val="8"/>
          </w:tcPr>
          <w:p w:rsidR="00132193" w:rsidRPr="00746AB8" w:rsidRDefault="00132193" w:rsidP="00751E6D">
            <w:pPr>
              <w:pStyle w:val="ConsPlusNormal"/>
              <w:widowControl/>
              <w:ind w:firstLine="0"/>
              <w:jc w:val="center"/>
              <w:rPr>
                <w:rFonts w:ascii="Times New Roman" w:hAnsi="Times New Roman" w:cs="Times New Roman"/>
                <w:b/>
                <w:sz w:val="24"/>
                <w:szCs w:val="24"/>
              </w:rPr>
            </w:pPr>
            <w:r w:rsidRPr="00746AB8">
              <w:rPr>
                <w:rFonts w:ascii="Times New Roman" w:hAnsi="Times New Roman" w:cs="Times New Roman"/>
                <w:b/>
                <w:sz w:val="24"/>
                <w:szCs w:val="24"/>
              </w:rPr>
              <w:t>Иные показатели</w:t>
            </w:r>
          </w:p>
        </w:tc>
      </w:tr>
      <w:tr w:rsidR="00132193" w:rsidRPr="00746AB8" w:rsidTr="00751E6D">
        <w:tc>
          <w:tcPr>
            <w:tcW w:w="4287" w:type="dxa"/>
            <w:gridSpan w:val="4"/>
          </w:tcPr>
          <w:p w:rsidR="00132193" w:rsidRPr="00746AB8" w:rsidRDefault="00132193" w:rsidP="00751E6D">
            <w:pPr>
              <w:pStyle w:val="ConsPlusNormal"/>
              <w:widowControl/>
              <w:ind w:firstLine="0"/>
              <w:rPr>
                <w:rFonts w:ascii="Times New Roman" w:hAnsi="Times New Roman" w:cs="Times New Roman"/>
                <w:sz w:val="24"/>
                <w:szCs w:val="24"/>
              </w:rPr>
            </w:pPr>
            <w:r w:rsidRPr="00746AB8">
              <w:rPr>
                <w:rFonts w:ascii="Times New Roman" w:hAnsi="Times New Roman" w:cs="Times New Roman"/>
                <w:sz w:val="24"/>
                <w:szCs w:val="24"/>
              </w:rPr>
              <w:t>максимальная высота оград по границам участка</w:t>
            </w:r>
          </w:p>
        </w:tc>
        <w:tc>
          <w:tcPr>
            <w:tcW w:w="6061" w:type="dxa"/>
            <w:gridSpan w:val="4"/>
          </w:tcPr>
          <w:p w:rsidR="00132193" w:rsidRPr="00746AB8" w:rsidRDefault="00132193" w:rsidP="00751E6D">
            <w:pPr>
              <w:pStyle w:val="ConsPlusNormal"/>
              <w:widowControl/>
              <w:ind w:firstLine="0"/>
              <w:jc w:val="center"/>
              <w:rPr>
                <w:rFonts w:ascii="Times New Roman" w:hAnsi="Times New Roman" w:cs="Times New Roman"/>
                <w:sz w:val="24"/>
                <w:szCs w:val="24"/>
              </w:rPr>
            </w:pPr>
            <w:r w:rsidRPr="00746AB8">
              <w:rPr>
                <w:rFonts w:ascii="Times New Roman" w:hAnsi="Times New Roman" w:cs="Times New Roman"/>
                <w:sz w:val="24"/>
                <w:szCs w:val="24"/>
              </w:rPr>
              <w:t>1.</w:t>
            </w:r>
            <w:r w:rsidRPr="00746AB8">
              <w:rPr>
                <w:rFonts w:ascii="Times New Roman" w:hAnsi="Times New Roman" w:cs="Times New Roman"/>
                <w:sz w:val="24"/>
                <w:szCs w:val="24"/>
                <w:lang w:val="en-US"/>
              </w:rPr>
              <w:t>8</w:t>
            </w:r>
            <w:r w:rsidRPr="00746AB8">
              <w:rPr>
                <w:rFonts w:ascii="Times New Roman" w:hAnsi="Times New Roman" w:cs="Times New Roman"/>
                <w:sz w:val="24"/>
                <w:szCs w:val="24"/>
              </w:rPr>
              <w:t xml:space="preserve"> м</w:t>
            </w:r>
          </w:p>
          <w:p w:rsidR="00132193" w:rsidRPr="00746AB8" w:rsidRDefault="00132193" w:rsidP="00751E6D">
            <w:pPr>
              <w:pStyle w:val="ConsPlusNormal"/>
              <w:widowControl/>
              <w:ind w:firstLine="0"/>
              <w:rPr>
                <w:rFonts w:ascii="Times New Roman" w:hAnsi="Times New Roman" w:cs="Times New Roman"/>
                <w:sz w:val="24"/>
                <w:szCs w:val="24"/>
              </w:rPr>
            </w:pPr>
          </w:p>
        </w:tc>
      </w:tr>
    </w:tbl>
    <w:p w:rsidR="00132193" w:rsidRPr="00F91C63" w:rsidRDefault="00132193" w:rsidP="00132193">
      <w:pPr>
        <w:pStyle w:val="ConsPlusNormal"/>
        <w:widowControl/>
        <w:ind w:firstLine="0"/>
        <w:jc w:val="both"/>
        <w:rPr>
          <w:rFonts w:ascii="Times New Roman" w:hAnsi="Times New Roman" w:cs="Times New Roman"/>
          <w:sz w:val="24"/>
          <w:szCs w:val="24"/>
        </w:rPr>
      </w:pPr>
    </w:p>
    <w:p w:rsidR="00132193" w:rsidRPr="00F91C63" w:rsidRDefault="00132193" w:rsidP="0013219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Ж</w:t>
      </w:r>
      <w:proofErr w:type="gramStart"/>
      <w:r w:rsidRPr="00F91C63">
        <w:rPr>
          <w:rFonts w:ascii="Times New Roman" w:hAnsi="Times New Roman" w:cs="Times New Roman"/>
          <w:b/>
          <w:sz w:val="24"/>
          <w:szCs w:val="24"/>
        </w:rPr>
        <w:t>1</w:t>
      </w:r>
      <w:proofErr w:type="gramEnd"/>
      <w:r>
        <w:rPr>
          <w:rFonts w:ascii="Times New Roman" w:hAnsi="Times New Roman" w:cs="Times New Roman"/>
          <w:b/>
          <w:sz w:val="24"/>
          <w:szCs w:val="24"/>
        </w:rPr>
        <w:t xml:space="preserve"> п</w:t>
      </w:r>
      <w:r w:rsidRPr="00F91C63">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8944"/>
      </w:tblGrid>
      <w:tr w:rsidR="00132193" w:rsidRPr="00F91C63" w:rsidTr="00751E6D">
        <w:tc>
          <w:tcPr>
            <w:tcW w:w="979" w:type="dxa"/>
            <w:tcBorders>
              <w:top w:val="single" w:sz="4" w:space="0" w:color="auto"/>
              <w:left w:val="single" w:sz="4" w:space="0" w:color="auto"/>
              <w:bottom w:val="single" w:sz="4" w:space="0" w:color="auto"/>
              <w:right w:val="single" w:sz="4" w:space="0" w:color="auto"/>
            </w:tcBorders>
            <w:shd w:val="clear" w:color="auto" w:fill="auto"/>
          </w:tcPr>
          <w:p w:rsidR="00132193" w:rsidRPr="00F91C63" w:rsidRDefault="00132193" w:rsidP="00751E6D">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lastRenderedPageBreak/>
              <w:t xml:space="preserve">№ </w:t>
            </w:r>
            <w:proofErr w:type="spellStart"/>
            <w:r w:rsidRPr="00F91C63">
              <w:rPr>
                <w:rFonts w:ascii="Times New Roman" w:hAnsi="Times New Roman" w:cs="Times New Roman"/>
                <w:sz w:val="24"/>
                <w:szCs w:val="24"/>
              </w:rPr>
              <w:t>пп</w:t>
            </w:r>
            <w:proofErr w:type="spellEnd"/>
          </w:p>
        </w:tc>
        <w:tc>
          <w:tcPr>
            <w:tcW w:w="8944" w:type="dxa"/>
            <w:tcBorders>
              <w:top w:val="single" w:sz="4" w:space="0" w:color="auto"/>
              <w:left w:val="single" w:sz="4" w:space="0" w:color="auto"/>
              <w:bottom w:val="single" w:sz="4" w:space="0" w:color="auto"/>
              <w:right w:val="single" w:sz="4" w:space="0" w:color="auto"/>
            </w:tcBorders>
            <w:shd w:val="clear" w:color="auto" w:fill="auto"/>
          </w:tcPr>
          <w:p w:rsidR="00132193" w:rsidRPr="00F91C63" w:rsidRDefault="00132193" w:rsidP="00751E6D">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1</w:t>
            </w:r>
          </w:p>
          <w:p w:rsidR="00132193" w:rsidRPr="00F91C63" w:rsidRDefault="00132193" w:rsidP="00751E6D">
            <w:pPr>
              <w:spacing w:after="0"/>
              <w:rPr>
                <w:rFonts w:ascii="Times New Roman" w:hAnsi="Times New Roman" w:cs="Times New Roman"/>
                <w:sz w:val="24"/>
                <w:szCs w:val="24"/>
              </w:rPr>
            </w:pPr>
          </w:p>
        </w:tc>
        <w:tc>
          <w:tcPr>
            <w:tcW w:w="8944" w:type="dxa"/>
          </w:tcPr>
          <w:p w:rsidR="00132193" w:rsidRPr="00F91C63" w:rsidRDefault="00132193" w:rsidP="00751E6D">
            <w:pPr>
              <w:autoSpaceDE w:val="0"/>
              <w:autoSpaceDN w:val="0"/>
              <w:adjustRightInd w:val="0"/>
              <w:spacing w:after="0"/>
              <w:ind w:firstLine="540"/>
              <w:rPr>
                <w:rFonts w:ascii="Times New Roman" w:hAnsi="Times New Roman" w:cs="Times New Roman"/>
                <w:sz w:val="24"/>
                <w:szCs w:val="24"/>
              </w:rPr>
            </w:pPr>
            <w:r w:rsidRPr="00F91C63">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2.07.01-89*"  с учетом безопасности зданий и сооружений </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2</w:t>
            </w:r>
          </w:p>
          <w:p w:rsidR="00132193" w:rsidRPr="00F91C63" w:rsidRDefault="00132193" w:rsidP="00751E6D">
            <w:pPr>
              <w:spacing w:after="0"/>
              <w:rPr>
                <w:rFonts w:ascii="Times New Roman" w:hAnsi="Times New Roman" w:cs="Times New Roman"/>
                <w:sz w:val="24"/>
                <w:szCs w:val="24"/>
              </w:rPr>
            </w:pPr>
          </w:p>
        </w:tc>
        <w:tc>
          <w:tcPr>
            <w:tcW w:w="8944" w:type="dxa"/>
          </w:tcPr>
          <w:p w:rsidR="00132193" w:rsidRPr="00F91C63" w:rsidRDefault="00132193" w:rsidP="00751E6D">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3</w:t>
            </w:r>
          </w:p>
        </w:tc>
        <w:tc>
          <w:tcPr>
            <w:tcW w:w="8944" w:type="dxa"/>
          </w:tcPr>
          <w:p w:rsidR="00132193" w:rsidRPr="00F91C63" w:rsidRDefault="00132193" w:rsidP="00751E6D">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944" w:type="dxa"/>
          </w:tcPr>
          <w:p w:rsidR="00132193" w:rsidRPr="00F91C63" w:rsidRDefault="00132193" w:rsidP="00751E6D">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944"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944" w:type="dxa"/>
          </w:tcPr>
          <w:p w:rsidR="00132193" w:rsidRPr="00F91C63" w:rsidRDefault="00132193" w:rsidP="00751E6D">
            <w:pPr>
              <w:pStyle w:val="ConsPlusNormal"/>
              <w:widowContro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p w:rsidR="00132193" w:rsidRPr="00F91C63" w:rsidRDefault="00132193" w:rsidP="00751E6D">
            <w:pPr>
              <w:pStyle w:val="ConsPlusNormal"/>
              <w:widowControl/>
              <w:ind w:firstLine="0"/>
              <w:rPr>
                <w:rFonts w:ascii="Times New Roman" w:hAnsi="Times New Roman" w:cs="Times New Roman"/>
                <w:sz w:val="24"/>
                <w:szCs w:val="24"/>
              </w:rPr>
            </w:pP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944" w:type="dxa"/>
          </w:tcPr>
          <w:p w:rsidR="00132193" w:rsidRPr="00F91C63" w:rsidRDefault="00132193" w:rsidP="00751E6D">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rPr>
              <w:t>маломобильных</w:t>
            </w:r>
            <w:proofErr w:type="spellEnd"/>
            <w:r w:rsidRPr="00F91C63">
              <w:rPr>
                <w:rFonts w:ascii="Times New Roman" w:hAnsi="Times New Roman" w:cs="Times New Roman"/>
                <w:sz w:val="24"/>
                <w:szCs w:val="24"/>
              </w:rPr>
              <w:t xml:space="preserve"> групп населения</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132193" w:rsidRPr="00F91C63" w:rsidTr="00751E6D">
        <w:tc>
          <w:tcPr>
            <w:tcW w:w="979"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12</w:t>
            </w:r>
          </w:p>
        </w:tc>
        <w:tc>
          <w:tcPr>
            <w:tcW w:w="8944" w:type="dxa"/>
          </w:tcPr>
          <w:p w:rsidR="00132193" w:rsidRPr="00F91C63" w:rsidRDefault="00132193" w:rsidP="00751E6D">
            <w:pPr>
              <w:spacing w:after="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13</w:t>
            </w: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132193" w:rsidRPr="00F91C63" w:rsidTr="00751E6D">
        <w:tc>
          <w:tcPr>
            <w:tcW w:w="979"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14</w:t>
            </w:r>
          </w:p>
        </w:tc>
        <w:tc>
          <w:tcPr>
            <w:tcW w:w="8944" w:type="dxa"/>
          </w:tcPr>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Отступ от границ смежных земельных участков:</w:t>
            </w:r>
          </w:p>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до жилого дома усадебного типа-3м</w:t>
            </w:r>
          </w:p>
          <w:p w:rsidR="00132193" w:rsidRPr="00F91C63" w:rsidRDefault="00132193" w:rsidP="00751E6D">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постройки для  содержания скота и птицы -4м</w:t>
            </w:r>
          </w:p>
          <w:p w:rsidR="00132193" w:rsidRPr="00F91C63" w:rsidRDefault="00132193" w:rsidP="00751E6D">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других построек (бани, гаража, летней кухни и др.)- 1м</w:t>
            </w:r>
          </w:p>
          <w:p w:rsidR="00132193" w:rsidRPr="00F91C63" w:rsidRDefault="00132193" w:rsidP="00751E6D">
            <w:pPr>
              <w:pStyle w:val="ConsPlusNormal"/>
              <w:widowControl/>
              <w:ind w:firstLine="0"/>
              <w:rPr>
                <w:rFonts w:ascii="Times New Roman" w:hAnsi="Times New Roman" w:cs="Times New Roman"/>
                <w:sz w:val="24"/>
                <w:szCs w:val="24"/>
                <w:lang w:bidi="en-US"/>
              </w:rPr>
            </w:pPr>
            <w:r w:rsidRPr="00F91C63">
              <w:rPr>
                <w:rFonts w:ascii="Times New Roman" w:hAnsi="Times New Roman" w:cs="Times New Roman"/>
                <w:sz w:val="24"/>
                <w:szCs w:val="24"/>
                <w:lang w:bidi="en-US"/>
              </w:rPr>
              <w:t>- от стволов деревьев-2м</w:t>
            </w:r>
          </w:p>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132193" w:rsidRPr="00F91C63" w:rsidRDefault="00132193" w:rsidP="00751E6D">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F91C63" w:rsidRPr="00F91C63" w:rsidRDefault="00F91C63" w:rsidP="00F91C63">
      <w:pPr>
        <w:pStyle w:val="ConsPlusNormal"/>
        <w:widowControl/>
        <w:ind w:firstLine="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lastRenderedPageBreak/>
        <w:t>3). Ограничения использования земельных участков и объектов капитального строительства участков в зоне Ж1п: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8483"/>
      </w:tblGrid>
      <w:tr w:rsidR="00F91C63" w:rsidRPr="00F91C63" w:rsidTr="00F91C63">
        <w:tc>
          <w:tcPr>
            <w:tcW w:w="97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пп</w:t>
            </w:r>
            <w:proofErr w:type="spellEnd"/>
          </w:p>
        </w:tc>
        <w:tc>
          <w:tcPr>
            <w:tcW w:w="848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w:t>
            </w:r>
          </w:p>
          <w:p w:rsidR="00F91C63" w:rsidRPr="00F91C63" w:rsidRDefault="00F91C63" w:rsidP="00F91C63">
            <w:pPr>
              <w:spacing w:after="0"/>
              <w:rPr>
                <w:rFonts w:ascii="Times New Roman" w:hAnsi="Times New Roman" w:cs="Times New Roman"/>
                <w:sz w:val="24"/>
                <w:szCs w:val="24"/>
              </w:rPr>
            </w:pPr>
          </w:p>
        </w:tc>
        <w:tc>
          <w:tcPr>
            <w:tcW w:w="8483" w:type="dxa"/>
          </w:tcPr>
          <w:p w:rsidR="00F91C63" w:rsidRPr="00F91C63" w:rsidRDefault="00F91C63" w:rsidP="00F91C63">
            <w:pPr>
              <w:autoSpaceDE w:val="0"/>
              <w:autoSpaceDN w:val="0"/>
              <w:adjustRightInd w:val="0"/>
              <w:spacing w:after="0"/>
              <w:ind w:firstLine="540"/>
              <w:rPr>
                <w:rFonts w:ascii="Times New Roman" w:hAnsi="Times New Roman" w:cs="Times New Roman"/>
                <w:sz w:val="24"/>
                <w:szCs w:val="24"/>
              </w:rPr>
            </w:pPr>
            <w:r w:rsidRPr="00F91C63">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2.07.01-89*"  с учетом безопасности зданий и сооружений </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2</w:t>
            </w:r>
          </w:p>
          <w:p w:rsidR="00F91C63" w:rsidRPr="00F91C63" w:rsidRDefault="00F91C63" w:rsidP="00F91C63">
            <w:pPr>
              <w:spacing w:after="0"/>
              <w:rPr>
                <w:rFonts w:ascii="Times New Roman" w:hAnsi="Times New Roman" w:cs="Times New Roman"/>
                <w:sz w:val="24"/>
                <w:szCs w:val="24"/>
              </w:rPr>
            </w:pPr>
          </w:p>
        </w:tc>
        <w:tc>
          <w:tcPr>
            <w:tcW w:w="8483"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3</w:t>
            </w:r>
          </w:p>
        </w:tc>
        <w:tc>
          <w:tcPr>
            <w:tcW w:w="8483"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483"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483"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483" w:type="dxa"/>
          </w:tcPr>
          <w:p w:rsidR="00F91C63" w:rsidRPr="00F91C63" w:rsidRDefault="00F91C63" w:rsidP="00F91C63">
            <w:pPr>
              <w:pStyle w:val="ConsPlusNormal"/>
              <w:widowContro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p w:rsidR="00F91C63" w:rsidRPr="00F91C63" w:rsidRDefault="00F91C63" w:rsidP="00F91C63">
            <w:pPr>
              <w:pStyle w:val="ConsPlusNormal"/>
              <w:widowControl/>
              <w:ind w:firstLine="0"/>
              <w:rPr>
                <w:rFonts w:ascii="Times New Roman" w:hAnsi="Times New Roman" w:cs="Times New Roman"/>
                <w:sz w:val="24"/>
                <w:szCs w:val="24"/>
              </w:rPr>
            </w:pP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483"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rPr>
              <w:t>маломобильных</w:t>
            </w:r>
            <w:proofErr w:type="spellEnd"/>
            <w:r w:rsidRPr="00F91C63">
              <w:rPr>
                <w:rFonts w:ascii="Times New Roman" w:hAnsi="Times New Roman" w:cs="Times New Roman"/>
                <w:sz w:val="24"/>
                <w:szCs w:val="24"/>
              </w:rPr>
              <w:t xml:space="preserve"> групп населения</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979"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12</w:t>
            </w:r>
          </w:p>
        </w:tc>
        <w:tc>
          <w:tcPr>
            <w:tcW w:w="8483"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13</w:t>
            </w: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r w:rsidR="00F91C63" w:rsidRPr="00F91C63" w:rsidTr="00F91C63">
        <w:tc>
          <w:tcPr>
            <w:tcW w:w="979"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14</w:t>
            </w:r>
          </w:p>
        </w:tc>
        <w:tc>
          <w:tcPr>
            <w:tcW w:w="848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Отступ от границ смежных земельных участков:</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до жилого дома усадебного типа-3м</w:t>
            </w:r>
          </w:p>
          <w:p w:rsidR="00F91C63" w:rsidRPr="00F91C63" w:rsidRDefault="00F91C63" w:rsidP="00F91C63">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постройки для  содержания скота и птицы -4м</w:t>
            </w:r>
          </w:p>
          <w:p w:rsidR="00F91C63" w:rsidRPr="00F91C63" w:rsidRDefault="00F91C63" w:rsidP="00F91C63">
            <w:pPr>
              <w:spacing w:after="0"/>
              <w:rPr>
                <w:rFonts w:ascii="Times New Roman" w:hAnsi="Times New Roman" w:cs="Times New Roman"/>
                <w:sz w:val="24"/>
                <w:szCs w:val="24"/>
                <w:lang w:bidi="en-US"/>
              </w:rPr>
            </w:pPr>
            <w:r w:rsidRPr="00F91C63">
              <w:rPr>
                <w:rFonts w:ascii="Times New Roman" w:hAnsi="Times New Roman" w:cs="Times New Roman"/>
                <w:sz w:val="24"/>
                <w:szCs w:val="24"/>
                <w:lang w:bidi="en-US"/>
              </w:rPr>
              <w:t>- до других построек (бани, гаража, летней кухни и др.)- 1м</w:t>
            </w:r>
          </w:p>
          <w:p w:rsidR="00F91C63" w:rsidRPr="00F91C63" w:rsidRDefault="00F91C63" w:rsidP="00F91C63">
            <w:pPr>
              <w:pStyle w:val="ConsPlusNormal"/>
              <w:widowControl/>
              <w:ind w:firstLine="0"/>
              <w:rPr>
                <w:rFonts w:ascii="Times New Roman" w:hAnsi="Times New Roman" w:cs="Times New Roman"/>
                <w:sz w:val="24"/>
                <w:szCs w:val="24"/>
                <w:lang w:bidi="en-US"/>
              </w:rPr>
            </w:pPr>
            <w:r w:rsidRPr="00F91C63">
              <w:rPr>
                <w:rFonts w:ascii="Times New Roman" w:hAnsi="Times New Roman" w:cs="Times New Roman"/>
                <w:sz w:val="24"/>
                <w:szCs w:val="24"/>
                <w:lang w:bidi="en-US"/>
              </w:rPr>
              <w:t>- от стволов деревьев-2м</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Расстояние от хозяйственных построек до красных линий улиц и проездов должно быть не менее 5 м. </w:t>
            </w:r>
          </w:p>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pStyle w:val="3"/>
        <w:spacing w:before="0" w:after="0"/>
        <w:rPr>
          <w:rFonts w:cs="Times New Roman"/>
          <w:szCs w:val="24"/>
        </w:rPr>
      </w:pPr>
      <w:bookmarkStart w:id="265" w:name="_Toc268487187"/>
      <w:bookmarkStart w:id="266" w:name="_Toc268488007"/>
      <w:bookmarkStart w:id="267" w:name="_Toc290561481"/>
      <w:bookmarkStart w:id="268" w:name="_Toc290562119"/>
      <w:bookmarkStart w:id="269" w:name="_Toc295395897"/>
      <w:r w:rsidRPr="00F91C63">
        <w:rPr>
          <w:rFonts w:cs="Times New Roman"/>
          <w:szCs w:val="24"/>
        </w:rPr>
        <w:t>Статья20. Общественно-деловые зоны</w:t>
      </w:r>
      <w:bookmarkEnd w:id="265"/>
      <w:bookmarkEnd w:id="266"/>
      <w:bookmarkEnd w:id="267"/>
      <w:bookmarkEnd w:id="268"/>
      <w:bookmarkEnd w:id="269"/>
    </w:p>
    <w:p w:rsidR="00F91C63" w:rsidRPr="00F91C63" w:rsidRDefault="00F91C63" w:rsidP="00F91C63">
      <w:pPr>
        <w:spacing w:after="0"/>
        <w:ind w:firstLine="567"/>
        <w:rPr>
          <w:rFonts w:ascii="Times New Roman" w:hAnsi="Times New Roman" w:cs="Times New Roman"/>
          <w:b/>
          <w:sz w:val="24"/>
          <w:szCs w:val="24"/>
        </w:rPr>
      </w:pPr>
      <w:bookmarkStart w:id="270" w:name="_Toc268485114"/>
      <w:bookmarkStart w:id="271" w:name="_Toc268487188"/>
      <w:bookmarkStart w:id="272" w:name="_Toc268488008"/>
      <w:r w:rsidRPr="00F91C63">
        <w:rPr>
          <w:rFonts w:ascii="Times New Roman" w:hAnsi="Times New Roman" w:cs="Times New Roman"/>
          <w:b/>
          <w:sz w:val="24"/>
          <w:szCs w:val="24"/>
        </w:rPr>
        <w:t>1. Зона многофункционального общественно-делового центра - О</w:t>
      </w:r>
      <w:proofErr w:type="gramStart"/>
      <w:r w:rsidRPr="00F91C63">
        <w:rPr>
          <w:rFonts w:ascii="Times New Roman" w:hAnsi="Times New Roman" w:cs="Times New Roman"/>
          <w:b/>
          <w:sz w:val="24"/>
          <w:szCs w:val="24"/>
        </w:rPr>
        <w:t>1</w:t>
      </w:r>
      <w:bookmarkEnd w:id="270"/>
      <w:bookmarkEnd w:id="271"/>
      <w:bookmarkEnd w:id="272"/>
      <w:proofErr w:type="gramEnd"/>
    </w:p>
    <w:p w:rsidR="00F91C63" w:rsidRPr="00F91C63" w:rsidRDefault="00F91C63" w:rsidP="00F91C63">
      <w:pPr>
        <w:spacing w:after="0"/>
        <w:ind w:firstLine="567"/>
        <w:rPr>
          <w:rFonts w:ascii="Times New Roman" w:hAnsi="Times New Roman" w:cs="Times New Roman"/>
          <w:sz w:val="24"/>
          <w:szCs w:val="24"/>
        </w:rPr>
      </w:pPr>
      <w:bookmarkStart w:id="273" w:name="_Toc268485115"/>
      <w:bookmarkStart w:id="274" w:name="_Toc268487189"/>
      <w:bookmarkStart w:id="275" w:name="_Toc268488009"/>
      <w:r w:rsidRPr="00F91C63">
        <w:rPr>
          <w:rFonts w:ascii="Times New Roman" w:hAnsi="Times New Roman" w:cs="Times New Roman"/>
          <w:sz w:val="24"/>
          <w:szCs w:val="24"/>
        </w:rPr>
        <w:t xml:space="preserve">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выделяется 7 участков зоны многофункционального общественно-делового центра, в том числе:</w:t>
      </w:r>
      <w:bookmarkEnd w:id="273"/>
      <w:bookmarkEnd w:id="274"/>
      <w:bookmarkEnd w:id="275"/>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Русская Буйловка  выделяется</w:t>
      </w:r>
      <w:proofErr w:type="gramStart"/>
      <w:r w:rsidRPr="00F91C63">
        <w:rPr>
          <w:rFonts w:ascii="Times New Roman" w:hAnsi="Times New Roman" w:cs="Times New Roman"/>
          <w:sz w:val="24"/>
          <w:szCs w:val="24"/>
        </w:rPr>
        <w:t>6</w:t>
      </w:r>
      <w:proofErr w:type="gramEnd"/>
      <w:r w:rsidRPr="00F91C63">
        <w:rPr>
          <w:rFonts w:ascii="Times New Roman" w:hAnsi="Times New Roman" w:cs="Times New Roman"/>
          <w:sz w:val="24"/>
          <w:szCs w:val="24"/>
        </w:rPr>
        <w:t xml:space="preserve"> 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поселок Шкурлат 3-й  выделяется</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 xml:space="preserve"> участок.</w:t>
      </w:r>
    </w:p>
    <w:p w:rsidR="00F91C63" w:rsidRPr="00F91C63" w:rsidRDefault="00F91C63" w:rsidP="00F91C63">
      <w:pPr>
        <w:spacing w:after="0"/>
        <w:ind w:firstLine="567"/>
        <w:rPr>
          <w:rFonts w:ascii="Times New Roman" w:hAnsi="Times New Roman" w:cs="Times New Roman"/>
          <w:sz w:val="24"/>
          <w:szCs w:val="24"/>
        </w:rPr>
      </w:pPr>
      <w:bookmarkStart w:id="276" w:name="_Toc268485118"/>
      <w:bookmarkStart w:id="277" w:name="_Toc268487192"/>
      <w:bookmarkStart w:id="278" w:name="_Toc268488012"/>
      <w:r w:rsidRPr="00F91C63">
        <w:rPr>
          <w:rFonts w:ascii="Times New Roman" w:hAnsi="Times New Roman" w:cs="Times New Roman"/>
          <w:sz w:val="24"/>
          <w:szCs w:val="24"/>
        </w:rPr>
        <w:t>Описание прохождения границ участков зоны многофункционального общественно-делового центра 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w:t>
      </w:r>
      <w:bookmarkStart w:id="279" w:name="_Toc268485128"/>
      <w:bookmarkStart w:id="280" w:name="_Toc268487202"/>
      <w:bookmarkStart w:id="281" w:name="_Toc268488022"/>
      <w:bookmarkEnd w:id="276"/>
      <w:bookmarkEnd w:id="277"/>
      <w:bookmarkEnd w:id="278"/>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Населенный пункт село Русская Буйловка</w:t>
      </w:r>
    </w:p>
    <w:tbl>
      <w:tblPr>
        <w:tblW w:w="0" w:type="auto"/>
        <w:tblLayout w:type="fixed"/>
        <w:tblLook w:val="0000"/>
      </w:tblPr>
      <w:tblGrid>
        <w:gridCol w:w="1367"/>
        <w:gridCol w:w="8806"/>
      </w:tblGrid>
      <w:tr w:rsidR="00F91C63" w:rsidRPr="00F91C63" w:rsidTr="00F91C63">
        <w:trPr>
          <w:trHeight w:val="509"/>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 участка зоны</w:t>
            </w:r>
          </w:p>
        </w:tc>
        <w:tc>
          <w:tcPr>
            <w:tcW w:w="8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w:t>
            </w:r>
          </w:p>
        </w:tc>
      </w:tr>
      <w:tr w:rsidR="00F91C63" w:rsidRPr="00F91C63" w:rsidTr="00F91C63">
        <w:trPr>
          <w:trHeight w:val="509"/>
        </w:trPr>
        <w:tc>
          <w:tcPr>
            <w:tcW w:w="13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rPr>
                <w:rFonts w:ascii="Times New Roman" w:hAnsi="Times New Roman" w:cs="Times New Roman"/>
                <w:sz w:val="24"/>
                <w:szCs w:val="24"/>
              </w:rPr>
            </w:pPr>
          </w:p>
        </w:tc>
        <w:tc>
          <w:tcPr>
            <w:tcW w:w="8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rPr>
                <w:rFonts w:ascii="Times New Roman" w:hAnsi="Times New Roman" w:cs="Times New Roman"/>
                <w:sz w:val="24"/>
                <w:szCs w:val="24"/>
              </w:rPr>
            </w:pP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 граница зоны проходит в юго-восточном направлении до точки 2, затем в  юго-западном направлении вдоль парка до точки 5, далее следует в северо-западном направлении до точки 9, поворачивает на северо-восток до исходной точки 1. </w:t>
            </w: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/1/2</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16 граница зоны проходит в юго-западном направлении вдоль парка до точки 18, поворачивает на северо-запад до точки 22, далее в северо-восточном направлении вдоль улицы Мира до точки 23, затем в юго-восточном направлении до точки 26, северо-восточном направлении до точки 28 и юго-восточном направлении до исходной точки 16.</w:t>
            </w: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/1/3</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31 граница зоны проходит в юго-западном направлении до точки 33, далее в общем северо-западном направлении до точки 36, поворачивает на северо-восток до точки 30, затем в юго-восточном направлении до исходной точки 31.</w:t>
            </w: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/1/4</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42 граница зоны проходит в юго-западном направлении вдоль улицы Советская до точки 43, поворачивает на северо-запад до точки 44, далее в северо-восточном направлении до точки 45, в юго-восточном направлении до исходной точки 42.</w:t>
            </w: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/1/5</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47 граница зоны проходит в юго-западном направлении до точки 48, далее в северо-западном направлении вдоль дороги до точки 50, поворачивает на северо-восток вдоль улицы Советская до точки 46,затем следует в юго-восточном направлении до исходной точки 47.</w:t>
            </w: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/1/6</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874 граница зоны проходит в  юго-западном направлении вдоль улицы Советская до точки 875, поворачивает на северо-запад до точки 876, далее в северо-восточном направлении до точки 873, затем следует в юго-восточном направлении вдоль дороги до исходной точки 874.</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поселок Шкурлат 3-й  </w:t>
      </w:r>
    </w:p>
    <w:tbl>
      <w:tblPr>
        <w:tblW w:w="0" w:type="auto"/>
        <w:tblLayout w:type="fixed"/>
        <w:tblLook w:val="0000"/>
      </w:tblPr>
      <w:tblGrid>
        <w:gridCol w:w="1367"/>
        <w:gridCol w:w="8806"/>
      </w:tblGrid>
      <w:tr w:rsidR="00F91C63" w:rsidRPr="00F91C63" w:rsidTr="00F91C63">
        <w:trPr>
          <w:trHeight w:val="509"/>
        </w:trPr>
        <w:tc>
          <w:tcPr>
            <w:tcW w:w="13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 участка зоны</w:t>
            </w:r>
          </w:p>
        </w:tc>
        <w:tc>
          <w:tcPr>
            <w:tcW w:w="8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w:t>
            </w:r>
          </w:p>
        </w:tc>
      </w:tr>
      <w:tr w:rsidR="00F91C63" w:rsidRPr="00F91C63" w:rsidTr="00F91C63">
        <w:trPr>
          <w:trHeight w:val="509"/>
        </w:trPr>
        <w:tc>
          <w:tcPr>
            <w:tcW w:w="13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rPr>
                <w:rFonts w:ascii="Times New Roman" w:hAnsi="Times New Roman" w:cs="Times New Roman"/>
                <w:sz w:val="24"/>
                <w:szCs w:val="24"/>
              </w:rPr>
            </w:pPr>
          </w:p>
        </w:tc>
        <w:tc>
          <w:tcPr>
            <w:tcW w:w="8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91C63" w:rsidRPr="00F91C63" w:rsidRDefault="00F91C63" w:rsidP="00F91C63">
            <w:pPr>
              <w:spacing w:after="0"/>
              <w:rPr>
                <w:rFonts w:ascii="Times New Roman" w:hAnsi="Times New Roman" w:cs="Times New Roman"/>
                <w:sz w:val="24"/>
                <w:szCs w:val="24"/>
              </w:rPr>
            </w:pPr>
          </w:p>
        </w:tc>
      </w:tr>
      <w:tr w:rsidR="00F91C63" w:rsidRPr="00F91C63" w:rsidTr="00F91C63">
        <w:trPr>
          <w:trHeight w:val="276"/>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/3/1</w:t>
            </w:r>
          </w:p>
        </w:tc>
        <w:tc>
          <w:tcPr>
            <w:tcW w:w="8806" w:type="dxa"/>
            <w:tcBorders>
              <w:top w:val="single" w:sz="4" w:space="0" w:color="000000"/>
              <w:left w:val="single" w:sz="4" w:space="0" w:color="000000"/>
              <w:bottom w:val="single" w:sz="4" w:space="0" w:color="000000"/>
              <w:right w:val="single" w:sz="4" w:space="0" w:color="000000"/>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1337 граница зоны проходит в юго-восточном направлении до точки 1340, в юго-западном направлении до точки 1341, в северо-западном направлении до точки 1342, в северо-восточном направлении до исходной точки 1337. </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pStyle w:val="ConsPlusNormal"/>
        <w:widowControl/>
        <w:ind w:firstLine="540"/>
        <w:outlineLvl w:val="2"/>
        <w:rPr>
          <w:rFonts w:ascii="Times New Roman" w:hAnsi="Times New Roman" w:cs="Times New Roman"/>
          <w:b/>
          <w:sz w:val="24"/>
          <w:szCs w:val="24"/>
        </w:rPr>
      </w:pPr>
      <w:r w:rsidRPr="00F91C63">
        <w:rPr>
          <w:rFonts w:ascii="Times New Roman" w:hAnsi="Times New Roman" w:cs="Times New Roman"/>
          <w:b/>
          <w:sz w:val="24"/>
          <w:szCs w:val="24"/>
        </w:rPr>
        <w:lastRenderedPageBreak/>
        <w:t>Градостроительный регламент многофункциональной общественной зоны О</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p w:rsidR="00F91C63" w:rsidRPr="00F91C63" w:rsidRDefault="00F91C63" w:rsidP="00F91C63">
      <w:pPr>
        <w:pStyle w:val="ConsPlusNormal"/>
        <w:numPr>
          <w:ilvl w:val="0"/>
          <w:numId w:val="33"/>
        </w:numPr>
        <w:ind w:left="0" w:firstLine="680"/>
        <w:jc w:val="both"/>
        <w:rPr>
          <w:rFonts w:ascii="Times New Roman" w:hAnsi="Times New Roman" w:cs="Times New Roman"/>
          <w:b/>
          <w:sz w:val="24"/>
          <w:szCs w:val="24"/>
        </w:rPr>
      </w:pPr>
      <w:r w:rsidRPr="00F91C63">
        <w:rPr>
          <w:rFonts w:ascii="Times New Roman" w:hAnsi="Times New Roman" w:cs="Times New Roman"/>
          <w:b/>
          <w:sz w:val="24"/>
          <w:szCs w:val="24"/>
        </w:rPr>
        <w:t>. Перечень видов разрешенного использования земельных участков и объектов капитального строительства в зоне О</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103"/>
        <w:gridCol w:w="5103"/>
      </w:tblGrid>
      <w:tr w:rsidR="00F91C63" w:rsidRPr="00F91C63" w:rsidTr="00F91C63">
        <w:trPr>
          <w:trHeight w:val="480"/>
        </w:trPr>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1422"/>
        </w:trPr>
        <w:tc>
          <w:tcPr>
            <w:tcW w:w="5103" w:type="dxa"/>
            <w:tcBorders>
              <w:top w:val="single" w:sz="6" w:space="0" w:color="auto"/>
              <w:bottom w:val="single" w:sz="6" w:space="0" w:color="auto"/>
            </w:tcBorders>
          </w:tcPr>
          <w:p w:rsidR="00F91C63" w:rsidRPr="00F91C63" w:rsidRDefault="00F91C63" w:rsidP="00F91C63">
            <w:pPr>
              <w:numPr>
                <w:ilvl w:val="0"/>
                <w:numId w:val="4"/>
              </w:numPr>
              <w:spacing w:after="0" w:line="240" w:lineRule="auto"/>
              <w:ind w:left="0" w:hanging="320"/>
              <w:jc w:val="both"/>
              <w:rPr>
                <w:rFonts w:ascii="Times New Roman" w:hAnsi="Times New Roman" w:cs="Times New Roman"/>
                <w:sz w:val="24"/>
                <w:szCs w:val="24"/>
              </w:rPr>
            </w:pPr>
            <w:r w:rsidRPr="00F91C63">
              <w:rPr>
                <w:rFonts w:ascii="Times New Roman" w:hAnsi="Times New Roman" w:cs="Times New Roman"/>
                <w:sz w:val="24"/>
                <w:szCs w:val="24"/>
              </w:rPr>
              <w:t>Административные учреждения;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Офисы; </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Отделения банков, пункты обмена валюты;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Библиотеки, архивы, информационные центры;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Клубы (Дома культуры);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Компьютерные центры;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Центры общения и </w:t>
            </w:r>
            <w:proofErr w:type="spellStart"/>
            <w:r w:rsidRPr="00F91C63">
              <w:rPr>
                <w:rFonts w:ascii="Times New Roman" w:hAnsi="Times New Roman" w:cs="Times New Roman"/>
                <w:sz w:val="24"/>
                <w:szCs w:val="24"/>
              </w:rPr>
              <w:t>досуговых</w:t>
            </w:r>
            <w:proofErr w:type="spellEnd"/>
            <w:r w:rsidRPr="00F91C63">
              <w:rPr>
                <w:rFonts w:ascii="Times New Roman" w:hAnsi="Times New Roman" w:cs="Times New Roman"/>
                <w:sz w:val="24"/>
                <w:szCs w:val="24"/>
              </w:rPr>
              <w:t xml:space="preserve"> занятий, залы для встреч, собраний, занятий детей и молодежи, взрослых многоцелевого и специализированного назначения;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Дошкольные образовательные учреждения;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Средние общеобразовательные учреждения;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Средние специальные образовательные учреждения;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Физкультурно-спортивные комплексы с включения в их состав открытых спортивных сооружений с трибунами для размещения зрителей;</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Бани, сауны общего пользования;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Амбулаторно-поликлинические учреждения; стационары ЦРБ; станции скорой медицинской помощи;</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Аптеки, аптечные пункты;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Предприятия общественного питания;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Магазины продовольственные и промтоварные, </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Парикмахерские, косметические салоны, салоны красоты;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Отделения связи, почтовые отделения;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(Телефонные и телеграфные станции и переговорные пункты);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Ветеринарные лечебницы для мелких домашних животных;</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Здания и помещения для размещения подразделений органов охраны правопорядка;</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Пожарные части, здания и помещения для </w:t>
            </w:r>
            <w:r w:rsidRPr="00F91C63">
              <w:rPr>
                <w:rFonts w:ascii="Times New Roman" w:hAnsi="Times New Roman" w:cs="Times New Roman"/>
                <w:sz w:val="24"/>
                <w:szCs w:val="24"/>
              </w:rPr>
              <w:lastRenderedPageBreak/>
              <w:t>размещения подразделений пожарной охраны;</w:t>
            </w:r>
          </w:p>
          <w:p w:rsidR="00F91C63" w:rsidRPr="00F91C63" w:rsidRDefault="00F91C63" w:rsidP="00F91C63">
            <w:pPr>
              <w:numPr>
                <w:ilvl w:val="0"/>
                <w:numId w:val="5"/>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Мемориальные комплексы, монументы, памятники и памятные знаки.</w:t>
            </w:r>
          </w:p>
        </w:tc>
        <w:tc>
          <w:tcPr>
            <w:tcW w:w="5103" w:type="dxa"/>
            <w:tcBorders>
              <w:top w:val="single" w:sz="6" w:space="0" w:color="auto"/>
              <w:bottom w:val="single" w:sz="6" w:space="0" w:color="auto"/>
            </w:tcBorders>
          </w:tcPr>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Гаражи служебного транспорта;</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Гостевые автостоянки, парковки;</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Площадки для сбора мусора (в т.ч. биологического для парикмахерских, учреждений медицинского назначения);</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Сооружения и устройства сетей инженерно технического обеспечения;</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Общественные зеленые насаждения (сквер, аллея,  сад);</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p w:rsidR="00F91C63" w:rsidRPr="00F91C63" w:rsidRDefault="00F91C63" w:rsidP="00F91C63">
            <w:pPr>
              <w:numPr>
                <w:ilvl w:val="0"/>
                <w:numId w:val="6"/>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Реклама и объекты оформления в специально отведенных местах.</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lastRenderedPageBreak/>
              <w:t>Условно разрешенные виды использования</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7"/>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Индивидуальные жилые дома, жилые дома средне и многоэтажные;</w:t>
            </w:r>
          </w:p>
          <w:p w:rsidR="00F91C63" w:rsidRPr="00F91C63" w:rsidRDefault="00F91C63" w:rsidP="00F91C63">
            <w:pPr>
              <w:numPr>
                <w:ilvl w:val="0"/>
                <w:numId w:val="7"/>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Временные павильоны и киоски розничной торговли и обслуживания населения.</w:t>
            </w:r>
          </w:p>
        </w:tc>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8"/>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Сооружения и устройства сетей инженерно технического обеспечения;</w:t>
            </w:r>
          </w:p>
          <w:p w:rsidR="00F91C63" w:rsidRPr="00F91C63" w:rsidRDefault="00F91C63" w:rsidP="00F91C63">
            <w:pPr>
              <w:numPr>
                <w:ilvl w:val="0"/>
                <w:numId w:val="8"/>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numPr>
                <w:ilvl w:val="0"/>
                <w:numId w:val="8"/>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Гаражи служебного транспорта;</w:t>
            </w:r>
          </w:p>
          <w:p w:rsidR="00F91C63" w:rsidRPr="00F91C63" w:rsidRDefault="00F91C63" w:rsidP="00F91C63">
            <w:pPr>
              <w:numPr>
                <w:ilvl w:val="0"/>
                <w:numId w:val="8"/>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Гостевые автостоянки;</w:t>
            </w:r>
          </w:p>
          <w:p w:rsidR="00F91C63" w:rsidRPr="00F91C63" w:rsidRDefault="00F91C63" w:rsidP="00F91C63">
            <w:pPr>
              <w:numPr>
                <w:ilvl w:val="0"/>
                <w:numId w:val="8"/>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Площадки для сбора мусора.</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spacing w:line="276" w:lineRule="auto"/>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О</w:t>
      </w:r>
      <w:proofErr w:type="gramStart"/>
      <w:r w:rsidRPr="00F91C63">
        <w:rPr>
          <w:rFonts w:ascii="Times New Roman" w:hAnsi="Times New Roman" w:cs="Times New Roman"/>
          <w:b/>
          <w:sz w:val="24"/>
          <w:szCs w:val="24"/>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5723"/>
      </w:tblGrid>
      <w:tr w:rsidR="00F91C63" w:rsidRPr="00F91C63" w:rsidTr="00F91C63">
        <w:tc>
          <w:tcPr>
            <w:tcW w:w="9571"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5000 кв. м </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Максимальное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4этажа</w:t>
            </w:r>
          </w:p>
        </w:tc>
      </w:tr>
      <w:tr w:rsidR="00F91C63" w:rsidRPr="00F91C63" w:rsidTr="00F91C63">
        <w:trPr>
          <w:trHeight w:val="389"/>
        </w:trPr>
        <w:tc>
          <w:tcPr>
            <w:tcW w:w="9571"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60 %</w:t>
            </w:r>
          </w:p>
        </w:tc>
      </w:tr>
      <w:tr w:rsidR="00F91C63" w:rsidRPr="00F91C63" w:rsidTr="00F91C63">
        <w:tc>
          <w:tcPr>
            <w:tcW w:w="9571"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72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 м</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8620"/>
      </w:tblGrid>
      <w:tr w:rsidR="00F91C63" w:rsidRPr="00F91C63" w:rsidTr="00F91C63">
        <w:tc>
          <w:tcPr>
            <w:tcW w:w="842" w:type="dxa"/>
            <w:shd w:val="clear" w:color="auto" w:fill="auto"/>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 xml:space="preserve">№ </w:t>
            </w:r>
            <w:proofErr w:type="spellStart"/>
            <w:r w:rsidRPr="00F91C63">
              <w:rPr>
                <w:rFonts w:ascii="Times New Roman" w:hAnsi="Times New Roman" w:cs="Times New Roman"/>
                <w:b/>
                <w:sz w:val="24"/>
                <w:szCs w:val="24"/>
              </w:rPr>
              <w:t>пп</w:t>
            </w:r>
            <w:proofErr w:type="spellEnd"/>
          </w:p>
        </w:tc>
        <w:tc>
          <w:tcPr>
            <w:tcW w:w="8620" w:type="dxa"/>
            <w:shd w:val="clear" w:color="auto" w:fill="auto"/>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Вид ограничения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w:t>
            </w:r>
          </w:p>
        </w:tc>
        <w:tc>
          <w:tcPr>
            <w:tcW w:w="8620" w:type="dxa"/>
          </w:tcPr>
          <w:p w:rsidR="00F91C63" w:rsidRPr="00F91C63" w:rsidRDefault="00F91C63" w:rsidP="00F91C63">
            <w:pPr>
              <w:autoSpaceDE w:val="0"/>
              <w:autoSpaceDN w:val="0"/>
              <w:adjustRightInd w:val="0"/>
              <w:spacing w:after="0"/>
              <w:ind w:firstLine="540"/>
              <w:rPr>
                <w:rFonts w:ascii="Times New Roman" w:hAnsi="Times New Roman" w:cs="Times New Roman"/>
                <w:sz w:val="24"/>
                <w:szCs w:val="24"/>
              </w:rPr>
            </w:pPr>
            <w:r w:rsidRPr="00F91C63">
              <w:rPr>
                <w:rFonts w:ascii="Times New Roman" w:hAnsi="Times New Roman" w:cs="Times New Roman"/>
                <w:sz w:val="24"/>
                <w:szCs w:val="24"/>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2.07.01-89*"  с учетом безопасности зданий и сооружений </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2</w:t>
            </w:r>
          </w:p>
        </w:tc>
        <w:tc>
          <w:tcPr>
            <w:tcW w:w="8620"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lastRenderedPageBreak/>
              <w:t>3</w:t>
            </w:r>
          </w:p>
        </w:tc>
        <w:tc>
          <w:tcPr>
            <w:tcW w:w="8620"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620"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620"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620"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7</w:t>
            </w:r>
          </w:p>
        </w:tc>
        <w:tc>
          <w:tcPr>
            <w:tcW w:w="8620" w:type="dxa"/>
          </w:tcPr>
          <w:p w:rsidR="00F91C63" w:rsidRPr="00F91C63" w:rsidRDefault="00F91C63" w:rsidP="00F91C63">
            <w:pPr>
              <w:pStyle w:val="ConsPlusNormal"/>
              <w:widowContro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62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p w:rsidR="00F91C63" w:rsidRPr="00F91C63" w:rsidRDefault="00F91C63" w:rsidP="00F91C63">
            <w:pPr>
              <w:pStyle w:val="ConsPlusNormal"/>
              <w:widowControl/>
              <w:ind w:firstLine="0"/>
              <w:rPr>
                <w:rFonts w:ascii="Times New Roman" w:hAnsi="Times New Roman" w:cs="Times New Roman"/>
                <w:sz w:val="24"/>
                <w:szCs w:val="24"/>
              </w:rPr>
            </w:pPr>
          </w:p>
        </w:tc>
        <w:tc>
          <w:tcPr>
            <w:tcW w:w="862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Соблюдение требований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rPr>
              <w:t>маломобильных</w:t>
            </w:r>
            <w:proofErr w:type="spellEnd"/>
            <w:r w:rsidRPr="00F91C63">
              <w:rPr>
                <w:rFonts w:ascii="Times New Roman" w:hAnsi="Times New Roman" w:cs="Times New Roman"/>
                <w:sz w:val="24"/>
                <w:szCs w:val="24"/>
              </w:rPr>
              <w:t xml:space="preserve"> групп населения</w:t>
            </w:r>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862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12</w:t>
            </w:r>
          </w:p>
        </w:tc>
        <w:tc>
          <w:tcPr>
            <w:tcW w:w="862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F91C63" w:rsidRPr="00F91C63" w:rsidTr="00F91C63">
        <w:tc>
          <w:tcPr>
            <w:tcW w:w="842"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13</w:t>
            </w:r>
          </w:p>
        </w:tc>
        <w:tc>
          <w:tcPr>
            <w:tcW w:w="862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14</w:t>
            </w:r>
          </w:p>
        </w:tc>
        <w:tc>
          <w:tcPr>
            <w:tcW w:w="8620"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15</w:t>
            </w:r>
          </w:p>
        </w:tc>
        <w:tc>
          <w:tcPr>
            <w:tcW w:w="8620"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Архитектурно-градостроительный облик подлежит обязательному согласованию с органом местного самоуправления</w:t>
            </w:r>
          </w:p>
        </w:tc>
      </w:tr>
    </w:tbl>
    <w:p w:rsidR="00F91C63" w:rsidRPr="00F91C63" w:rsidRDefault="00F91C63" w:rsidP="00F91C63">
      <w:pPr>
        <w:pStyle w:val="ConsPlusNormal"/>
        <w:widowControl/>
        <w:ind w:firstLine="0"/>
        <w:outlineLvl w:val="2"/>
        <w:rPr>
          <w:rFonts w:ascii="Times New Roman" w:hAnsi="Times New Roman" w:cs="Times New Roman"/>
          <w:b/>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pStyle w:val="ConsPlusNormal"/>
        <w:widowControl/>
        <w:tabs>
          <w:tab w:val="left" w:pos="851"/>
        </w:tabs>
        <w:ind w:firstLine="567"/>
        <w:jc w:val="both"/>
        <w:outlineLvl w:val="2"/>
        <w:rPr>
          <w:rFonts w:ascii="Times New Roman" w:hAnsi="Times New Roman" w:cs="Times New Roman"/>
          <w:b/>
          <w:bCs/>
          <w:sz w:val="24"/>
          <w:szCs w:val="24"/>
        </w:rPr>
      </w:pPr>
      <w:bookmarkStart w:id="282" w:name="_Toc268485129"/>
      <w:bookmarkStart w:id="283" w:name="_Toc268487203"/>
      <w:bookmarkStart w:id="284" w:name="_Toc268488023"/>
      <w:bookmarkStart w:id="285" w:name="_Toc268485144"/>
      <w:bookmarkStart w:id="286" w:name="_Toc268487218"/>
      <w:bookmarkStart w:id="287" w:name="_Toc268488038"/>
      <w:bookmarkStart w:id="288" w:name="_Toc268487394"/>
      <w:bookmarkStart w:id="289" w:name="_Toc268488214"/>
      <w:bookmarkStart w:id="290" w:name="_Toc290561483"/>
      <w:bookmarkStart w:id="291" w:name="_Toc290562121"/>
      <w:bookmarkStart w:id="292" w:name="_Toc295395899"/>
      <w:bookmarkEnd w:id="279"/>
      <w:bookmarkEnd w:id="280"/>
      <w:bookmarkEnd w:id="281"/>
      <w:r w:rsidRPr="00F91C63">
        <w:rPr>
          <w:rFonts w:ascii="Times New Roman" w:hAnsi="Times New Roman" w:cs="Times New Roman"/>
          <w:b/>
          <w:bCs/>
          <w:sz w:val="24"/>
          <w:szCs w:val="24"/>
        </w:rPr>
        <w:t>2. Зона размещения объектов торговли и общественного питания - О</w:t>
      </w:r>
      <w:proofErr w:type="gramStart"/>
      <w:r w:rsidRPr="00F91C63">
        <w:rPr>
          <w:rFonts w:ascii="Times New Roman" w:hAnsi="Times New Roman" w:cs="Times New Roman"/>
          <w:b/>
          <w:bCs/>
          <w:sz w:val="24"/>
          <w:szCs w:val="24"/>
        </w:rPr>
        <w:t>2</w:t>
      </w:r>
      <w:bookmarkEnd w:id="282"/>
      <w:bookmarkEnd w:id="283"/>
      <w:bookmarkEnd w:id="284"/>
      <w:proofErr w:type="gramEnd"/>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293" w:name="_Toc268485130"/>
      <w:bookmarkStart w:id="294" w:name="_Toc268487204"/>
      <w:bookmarkStart w:id="295" w:name="_Toc268488024"/>
      <w:r w:rsidRPr="00F91C63">
        <w:rPr>
          <w:rFonts w:ascii="Times New Roman" w:hAnsi="Times New Roman" w:cs="Times New Roman"/>
          <w:sz w:val="24"/>
          <w:szCs w:val="24"/>
        </w:rPr>
        <w:t>На территории Русско-Буйловского сельского поселения выделяется 1 участок зоны  размещения объектов торговли и общественного питания, в том числе</w:t>
      </w:r>
      <w:bookmarkEnd w:id="293"/>
      <w:bookmarkEnd w:id="294"/>
      <w:bookmarkEnd w:id="295"/>
      <w:r w:rsidRPr="00F91C63">
        <w:rPr>
          <w:rFonts w:ascii="Times New Roman" w:hAnsi="Times New Roman" w:cs="Times New Roman"/>
          <w:sz w:val="24"/>
          <w:szCs w:val="24"/>
        </w:rPr>
        <w:t xml:space="preserve">:  </w:t>
      </w:r>
      <w:bookmarkStart w:id="296" w:name="_Toc268485131"/>
      <w:bookmarkStart w:id="297" w:name="_Toc268487205"/>
      <w:bookmarkStart w:id="298" w:name="_Toc268488025"/>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t>в населенном пункт</w:t>
      </w:r>
      <w:bookmarkStart w:id="299" w:name="_Toc268485133"/>
      <w:bookmarkStart w:id="300" w:name="_Toc268487207"/>
      <w:bookmarkStart w:id="301" w:name="_Toc268488027"/>
      <w:bookmarkEnd w:id="296"/>
      <w:bookmarkEnd w:id="297"/>
      <w:bookmarkEnd w:id="298"/>
      <w:r w:rsidRPr="00F91C63">
        <w:rPr>
          <w:rFonts w:ascii="Times New Roman" w:hAnsi="Times New Roman" w:cs="Times New Roman"/>
          <w:sz w:val="24"/>
          <w:szCs w:val="24"/>
        </w:rPr>
        <w:t xml:space="preserve">е село Русская </w:t>
      </w:r>
      <w:proofErr w:type="spellStart"/>
      <w:r w:rsidRPr="00F91C63">
        <w:rPr>
          <w:rFonts w:ascii="Times New Roman" w:hAnsi="Times New Roman" w:cs="Times New Roman"/>
          <w:sz w:val="24"/>
          <w:szCs w:val="24"/>
        </w:rPr>
        <w:t>Буйловкавыделяется</w:t>
      </w:r>
      <w:proofErr w:type="spellEnd"/>
      <w:r w:rsidRPr="00F91C63">
        <w:rPr>
          <w:rFonts w:ascii="Times New Roman" w:hAnsi="Times New Roman" w:cs="Times New Roman"/>
          <w:sz w:val="24"/>
          <w:szCs w:val="24"/>
        </w:rPr>
        <w:t xml:space="preserve"> 1 участок.</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t xml:space="preserve">Описание </w:t>
      </w:r>
      <w:proofErr w:type="gramStart"/>
      <w:r w:rsidRPr="00F91C63">
        <w:rPr>
          <w:rFonts w:ascii="Times New Roman" w:hAnsi="Times New Roman" w:cs="Times New Roman"/>
          <w:sz w:val="24"/>
          <w:szCs w:val="24"/>
        </w:rPr>
        <w:t>прохождения границ участков зоны размещения объектов торговли</w:t>
      </w:r>
      <w:proofErr w:type="gramEnd"/>
      <w:r w:rsidRPr="00F91C63">
        <w:rPr>
          <w:rFonts w:ascii="Times New Roman" w:hAnsi="Times New Roman" w:cs="Times New Roman"/>
          <w:sz w:val="24"/>
          <w:szCs w:val="24"/>
        </w:rPr>
        <w:t xml:space="preserve"> и общественного питания  </w:t>
      </w:r>
      <w:bookmarkEnd w:id="285"/>
      <w:bookmarkEnd w:id="286"/>
      <w:bookmarkEnd w:id="287"/>
      <w:bookmarkEnd w:id="299"/>
      <w:bookmarkEnd w:id="300"/>
      <w:bookmarkEnd w:id="301"/>
    </w:p>
    <w:p w:rsidR="00F91C63" w:rsidRPr="00F91C63" w:rsidRDefault="00F91C63" w:rsidP="00F91C63">
      <w:pPr>
        <w:pStyle w:val="ConsPlusNormal"/>
        <w:widowControl/>
        <w:ind w:firstLine="0"/>
        <w:jc w:val="both"/>
        <w:outlineLvl w:val="2"/>
        <w:rPr>
          <w:rFonts w:ascii="Times New Roman" w:hAnsi="Times New Roman" w:cs="Times New Roman"/>
          <w:sz w:val="24"/>
          <w:szCs w:val="24"/>
        </w:rPr>
      </w:pPr>
    </w:p>
    <w:p w:rsidR="00F91C63" w:rsidRPr="00F91C63" w:rsidRDefault="00F91C63" w:rsidP="00F91C63">
      <w:pPr>
        <w:pStyle w:val="ConsPlusNormal"/>
        <w:widowControl/>
        <w:ind w:firstLine="0"/>
        <w:jc w:val="both"/>
        <w:outlineLvl w:val="2"/>
        <w:rPr>
          <w:rFonts w:ascii="Times New Roman" w:hAnsi="Times New Roman" w:cs="Times New Roman"/>
          <w:sz w:val="24"/>
          <w:szCs w:val="24"/>
        </w:rPr>
      </w:pPr>
      <w:r w:rsidRPr="00F91C63">
        <w:rPr>
          <w:rFonts w:ascii="Times New Roman" w:hAnsi="Times New Roman" w:cs="Times New Roman"/>
          <w:sz w:val="24"/>
          <w:szCs w:val="24"/>
        </w:rPr>
        <w:t>Населенный пункт село Русская Буйловка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lang w:val="en-US"/>
              </w:rPr>
              <w:t>/1</w:t>
            </w:r>
            <w:r w:rsidRPr="00F91C63">
              <w:rPr>
                <w:rFonts w:ascii="Times New Roman" w:hAnsi="Times New Roman" w:cs="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51граница зоны проходит в юго-западном направлении до точки 53, в северо-западном направлении до точки 54, в северо-восточном направлении до точки 55, в юго-восточном направлении до исходной точки 51.</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ConsPlusNormal"/>
        <w:widowControl/>
        <w:ind w:firstLine="0"/>
        <w:jc w:val="both"/>
        <w:outlineLvl w:val="2"/>
        <w:rPr>
          <w:rFonts w:ascii="Times New Roman" w:hAnsi="Times New Roman" w:cs="Times New Roman"/>
          <w:b/>
          <w:sz w:val="24"/>
          <w:szCs w:val="24"/>
        </w:rPr>
      </w:pPr>
      <w:r w:rsidRPr="00F91C63">
        <w:rPr>
          <w:rFonts w:ascii="Times New Roman" w:hAnsi="Times New Roman" w:cs="Times New Roman"/>
          <w:b/>
          <w:sz w:val="24"/>
          <w:szCs w:val="24"/>
        </w:rPr>
        <w:lastRenderedPageBreak/>
        <w:t>1). Градостроительный регламент зоны размещения объектов торговли и общественного питания О</w:t>
      </w:r>
      <w:proofErr w:type="gramStart"/>
      <w:r w:rsidRPr="00F91C63">
        <w:rPr>
          <w:rFonts w:ascii="Times New Roman" w:hAnsi="Times New Roman" w:cs="Times New Roman"/>
          <w:b/>
          <w:sz w:val="24"/>
          <w:szCs w:val="24"/>
        </w:rPr>
        <w:t>2</w:t>
      </w:r>
      <w:proofErr w:type="gramEnd"/>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103"/>
        <w:gridCol w:w="5103"/>
      </w:tblGrid>
      <w:tr w:rsidR="00F91C63" w:rsidRPr="00F91C63" w:rsidTr="00F91C63">
        <w:trPr>
          <w:trHeight w:val="480"/>
        </w:trPr>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1422"/>
        </w:trPr>
        <w:tc>
          <w:tcPr>
            <w:tcW w:w="5103"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Рынки всех типов;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Площадки для проведения ярмарок;</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Магазины продовольственные и </w:t>
            </w:r>
            <w:proofErr w:type="spellStart"/>
            <w:r w:rsidRPr="00F91C63">
              <w:rPr>
                <w:rFonts w:ascii="Times New Roman" w:hAnsi="Times New Roman" w:cs="Times New Roman"/>
                <w:sz w:val="24"/>
                <w:szCs w:val="24"/>
              </w:rPr>
              <w:t>непровольственные</w:t>
            </w:r>
            <w:proofErr w:type="spellEnd"/>
            <w:r w:rsidRPr="00F91C63">
              <w:rPr>
                <w:rFonts w:ascii="Times New Roman" w:hAnsi="Times New Roman" w:cs="Times New Roman"/>
                <w:sz w:val="24"/>
                <w:szCs w:val="24"/>
              </w:rPr>
              <w:t xml:space="preserve"> суммарной торговой площадью более 1000 кв. м;</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Специализированные магазины москательно-химических и других товаров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Магазины по продаже ковровых изделий, автозапчастей, шин и автомобильных масел;</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Магазины специализированные рыбные;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proofErr w:type="gramStart"/>
            <w:r w:rsidRPr="00F91C63">
              <w:rPr>
                <w:rFonts w:ascii="Times New Roman" w:hAnsi="Times New Roman" w:cs="Times New Roman"/>
                <w:sz w:val="24"/>
                <w:szCs w:val="24"/>
              </w:rPr>
              <w:t>Магазины</w:t>
            </w:r>
            <w:proofErr w:type="gramEnd"/>
            <w:r w:rsidRPr="00F91C63">
              <w:rPr>
                <w:rFonts w:ascii="Times New Roman" w:hAnsi="Times New Roman" w:cs="Times New Roman"/>
                <w:sz w:val="24"/>
                <w:szCs w:val="24"/>
              </w:rPr>
              <w:t xml:space="preserve"> специализированные овощные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Специализированные торговые базы; склады оптовой (или мелкооптовой) торговли;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Рестораны, бары, кафе, столовые, закусочные;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Предприятия бытового обслуживания, мастерские ремонта бытовых машин и приборов, ремонта обуви нормируемой площадью свыше 100 кв. м;</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Многофункциональные здания комплексного обслуживания населения;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Парикмахерские, косметические салоны, салоны красоты;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Аптеки, аптечные пункты;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Гостиницы;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Офисы;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Отделения банков, пункты обмена валюты;</w:t>
            </w:r>
          </w:p>
          <w:p w:rsidR="00F91C63" w:rsidRPr="00F91C63" w:rsidRDefault="00F91C63" w:rsidP="00F91C63">
            <w:pPr>
              <w:pStyle w:val="ConsPlusNormal"/>
              <w:widowControl/>
              <w:numPr>
                <w:ilvl w:val="0"/>
                <w:numId w:val="2"/>
              </w:numPr>
              <w:tabs>
                <w:tab w:val="clear" w:pos="644"/>
                <w:tab w:val="num" w:pos="459"/>
              </w:tabs>
              <w:ind w:left="0" w:hanging="284"/>
              <w:jc w:val="both"/>
              <w:rPr>
                <w:rFonts w:ascii="Times New Roman" w:hAnsi="Times New Roman" w:cs="Times New Roman"/>
                <w:b/>
                <w:sz w:val="24"/>
                <w:szCs w:val="24"/>
              </w:rPr>
            </w:pPr>
            <w:r w:rsidRPr="00F91C63">
              <w:rPr>
                <w:rFonts w:ascii="Times New Roman" w:hAnsi="Times New Roman" w:cs="Times New Roman"/>
                <w:sz w:val="24"/>
                <w:szCs w:val="24"/>
              </w:rPr>
              <w:t>Здания и помещения для размещения подразделений органов охраны правопорядка</w:t>
            </w:r>
          </w:p>
        </w:tc>
        <w:tc>
          <w:tcPr>
            <w:tcW w:w="5103"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2"/>
              </w:numPr>
              <w:tabs>
                <w:tab w:val="clear" w:pos="644"/>
                <w:tab w:val="num" w:pos="720"/>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Площадки для сбора мусора (в т.ч. биологического для парикмахерских)</w:t>
            </w:r>
          </w:p>
          <w:p w:rsidR="00F91C63" w:rsidRPr="00F91C63" w:rsidRDefault="00F91C63" w:rsidP="00F91C63">
            <w:pPr>
              <w:pStyle w:val="ConsPlusNormal"/>
              <w:keepNext/>
              <w:keepLines/>
              <w:widowControl/>
              <w:numPr>
                <w:ilvl w:val="0"/>
                <w:numId w:val="1"/>
              </w:numPr>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keepNext/>
              <w:keepLines/>
              <w:widowControl/>
              <w:numPr>
                <w:ilvl w:val="0"/>
                <w:numId w:val="1"/>
              </w:numPr>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Общественные зеленые насаждений (сквер, аллея, бульвар, сад)</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pStyle w:val="ConsPlusNormal"/>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p w:rsidR="00F91C63" w:rsidRPr="00F91C63" w:rsidRDefault="00F91C63" w:rsidP="00F91C63">
            <w:pPr>
              <w:pStyle w:val="ConsPlusNormal"/>
              <w:widowControl/>
              <w:numPr>
                <w:ilvl w:val="0"/>
                <w:numId w:val="1"/>
              </w:numPr>
              <w:ind w:left="0" w:hanging="284"/>
              <w:jc w:val="both"/>
              <w:rPr>
                <w:rFonts w:ascii="Times New Roman" w:hAnsi="Times New Roman" w:cs="Times New Roman"/>
                <w:sz w:val="24"/>
                <w:szCs w:val="24"/>
              </w:rPr>
            </w:pPr>
            <w:r w:rsidRPr="00F91C63">
              <w:rPr>
                <w:rFonts w:ascii="Times New Roman" w:hAnsi="Times New Roman" w:cs="Times New Roman"/>
                <w:sz w:val="24"/>
                <w:szCs w:val="24"/>
              </w:rPr>
              <w:t>Реклама и объекты оформления в специально отведенных местах</w:t>
            </w:r>
          </w:p>
          <w:p w:rsidR="00F91C63" w:rsidRPr="00F91C63" w:rsidRDefault="00F91C63" w:rsidP="00F91C63">
            <w:pPr>
              <w:numPr>
                <w:ilvl w:val="0"/>
                <w:numId w:val="1"/>
              </w:numPr>
              <w:tabs>
                <w:tab w:val="clear" w:pos="720"/>
                <w:tab w:val="num" w:pos="34"/>
                <w:tab w:val="num" w:pos="459"/>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 Общественные уборные;</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Индивидуальные жилые дома, жилые дома средне и многоэтажные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Культовые здания и сооружения;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Временные павильоны и киоски розничной торговли и обслуживания населения;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Специализированные клубы, залы для аттракционов и развлечений, танцевальные залы и дискотеки, развлекательные комплексы, </w:t>
            </w:r>
            <w:r w:rsidRPr="00F91C63">
              <w:rPr>
                <w:rFonts w:ascii="Times New Roman" w:hAnsi="Times New Roman" w:cs="Times New Roman"/>
                <w:sz w:val="24"/>
                <w:szCs w:val="24"/>
              </w:rPr>
              <w:lastRenderedPageBreak/>
              <w:t>помещения для игр в боулинг, бильярд, активных детских игр;</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Бани, сауны общего пользования, фитне</w:t>
            </w:r>
            <w:proofErr w:type="gramStart"/>
            <w:r w:rsidRPr="00F91C63">
              <w:rPr>
                <w:rFonts w:ascii="Times New Roman" w:hAnsi="Times New Roman" w:cs="Times New Roman"/>
                <w:sz w:val="24"/>
                <w:szCs w:val="24"/>
              </w:rPr>
              <w:t>с-</w:t>
            </w:r>
            <w:proofErr w:type="gramEnd"/>
            <w:r w:rsidRPr="00F91C63">
              <w:rPr>
                <w:rFonts w:ascii="Times New Roman" w:hAnsi="Times New Roman" w:cs="Times New Roman"/>
                <w:sz w:val="24"/>
                <w:szCs w:val="24"/>
              </w:rPr>
              <w:t xml:space="preserve"> клубы,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Медицинские кабинеты частной практики;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Отделения связи, почтовые отделения;</w:t>
            </w:r>
          </w:p>
          <w:p w:rsidR="00F91C63" w:rsidRPr="00F91C63" w:rsidRDefault="00F91C63" w:rsidP="00F91C63">
            <w:pPr>
              <w:pStyle w:val="ConsPlusNormal"/>
              <w:widowControl/>
              <w:numPr>
                <w:ilvl w:val="0"/>
                <w:numId w:val="2"/>
              </w:numPr>
              <w:tabs>
                <w:tab w:val="clear" w:pos="644"/>
                <w:tab w:val="num" w:pos="459"/>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Мемориальные комплексы, монументы, памятники и памятные знаки</w:t>
            </w:r>
          </w:p>
        </w:tc>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 xml:space="preserve">Сооружения и устройства сетей инженерно технического обеспечения,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2"/>
              </w:numPr>
              <w:tabs>
                <w:tab w:val="clear" w:pos="644"/>
                <w:tab w:val="num" w:pos="720"/>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Зеленые </w:t>
            </w:r>
            <w:r w:rsidRPr="00F91C63">
              <w:rPr>
                <w:rFonts w:ascii="Times New Roman" w:hAnsi="Times New Roman" w:cs="Times New Roman"/>
                <w:sz w:val="24"/>
                <w:szCs w:val="24"/>
              </w:rPr>
              <w:lastRenderedPageBreak/>
              <w:t>насаждения,</w:t>
            </w:r>
          </w:p>
          <w:p w:rsidR="00F91C63" w:rsidRPr="00F91C63" w:rsidRDefault="00F91C63" w:rsidP="00F91C63">
            <w:pPr>
              <w:numPr>
                <w:ilvl w:val="0"/>
                <w:numId w:val="2"/>
              </w:numPr>
              <w:tabs>
                <w:tab w:val="clear" w:pos="644"/>
                <w:tab w:val="num" w:pos="720"/>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территории, малые архитектурные формы</w:t>
            </w:r>
          </w:p>
          <w:p w:rsidR="00F91C63" w:rsidRPr="00F91C63" w:rsidRDefault="00F91C63" w:rsidP="00F91C63">
            <w:pPr>
              <w:pStyle w:val="ConsPlusNormal"/>
              <w:keepNext/>
              <w:keepLines/>
              <w:widowControl/>
              <w:numPr>
                <w:ilvl w:val="0"/>
                <w:numId w:val="1"/>
              </w:numPr>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Объекты гражданской обороны, </w:t>
            </w:r>
          </w:p>
          <w:p w:rsidR="00F91C63" w:rsidRPr="00F91C63" w:rsidRDefault="00F91C63" w:rsidP="00F91C63">
            <w:pPr>
              <w:numPr>
                <w:ilvl w:val="0"/>
                <w:numId w:val="2"/>
              </w:numPr>
              <w:tabs>
                <w:tab w:val="clear" w:pos="644"/>
                <w:tab w:val="num" w:pos="34"/>
                <w:tab w:val="num" w:pos="459"/>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spacing w:line="276" w:lineRule="auto"/>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О</w:t>
      </w:r>
      <w:proofErr w:type="gramStart"/>
      <w:r w:rsidRPr="00F91C63">
        <w:rPr>
          <w:rFonts w:ascii="Times New Roman" w:hAnsi="Times New Roman" w:cs="Times New Roman"/>
          <w:b/>
          <w:sz w:val="24"/>
          <w:szCs w:val="24"/>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5723"/>
      </w:tblGrid>
      <w:tr w:rsidR="00F91C63" w:rsidRPr="00F91C63" w:rsidTr="00F91C63">
        <w:tc>
          <w:tcPr>
            <w:tcW w:w="9571"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3000 кв. м </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Максимальное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4этажа</w:t>
            </w:r>
          </w:p>
        </w:tc>
      </w:tr>
      <w:tr w:rsidR="00F91C63" w:rsidRPr="00F91C63" w:rsidTr="00F91C63">
        <w:trPr>
          <w:trHeight w:val="389"/>
        </w:trPr>
        <w:tc>
          <w:tcPr>
            <w:tcW w:w="9571"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60 %</w:t>
            </w:r>
          </w:p>
        </w:tc>
      </w:tr>
      <w:tr w:rsidR="00F91C63" w:rsidRPr="00F91C63" w:rsidTr="00F91C63">
        <w:tc>
          <w:tcPr>
            <w:tcW w:w="9571"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72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 м</w:t>
            </w:r>
          </w:p>
        </w:tc>
      </w:tr>
    </w:tbl>
    <w:p w:rsidR="00F91C63" w:rsidRPr="00F91C63" w:rsidRDefault="00F91C63" w:rsidP="00F91C63">
      <w:pPr>
        <w:autoSpaceDE w:val="0"/>
        <w:autoSpaceDN w:val="0"/>
        <w:adjustRightInd w:val="0"/>
        <w:spacing w:after="0"/>
        <w:rPr>
          <w:rFonts w:ascii="Times New Roman" w:hAnsi="Times New Roman" w:cs="Times New Roman"/>
          <w:b/>
          <w:sz w:val="24"/>
          <w:szCs w:val="24"/>
        </w:rPr>
      </w:pPr>
      <w:bookmarkStart w:id="302" w:name="_Toc268485174"/>
      <w:bookmarkStart w:id="303" w:name="_Toc268487248"/>
      <w:bookmarkStart w:id="304" w:name="_Toc268488068"/>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w:t>
      </w:r>
      <w:proofErr w:type="gramStart"/>
      <w:r w:rsidRPr="00F91C63">
        <w:rPr>
          <w:rFonts w:ascii="Times New Roman" w:hAnsi="Times New Roman" w:cs="Times New Roman"/>
          <w:b/>
          <w:sz w:val="24"/>
          <w:szCs w:val="24"/>
        </w:rPr>
        <w:t>2</w:t>
      </w:r>
      <w:proofErr w:type="gramEnd"/>
      <w:r w:rsidRPr="00F91C63">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8620"/>
      </w:tblGrid>
      <w:tr w:rsidR="00F91C63" w:rsidRPr="00F91C63" w:rsidTr="00F91C63">
        <w:tc>
          <w:tcPr>
            <w:tcW w:w="842" w:type="dxa"/>
            <w:shd w:val="clear" w:color="auto" w:fill="auto"/>
          </w:tcPr>
          <w:p w:rsidR="00F91C63" w:rsidRPr="00F91C63" w:rsidRDefault="00F91C63" w:rsidP="00F91C63">
            <w:pPr>
              <w:autoSpaceDE w:val="0"/>
              <w:autoSpaceDN w:val="0"/>
              <w:adjustRightInd w:val="0"/>
              <w:spacing w:after="0"/>
              <w:rPr>
                <w:rFonts w:ascii="Times New Roman" w:hAnsi="Times New Roman" w:cs="Times New Roman"/>
                <w:b/>
                <w:sz w:val="24"/>
                <w:szCs w:val="24"/>
              </w:rPr>
            </w:pPr>
            <w:r w:rsidRPr="00F91C63">
              <w:rPr>
                <w:rFonts w:ascii="Times New Roman" w:hAnsi="Times New Roman" w:cs="Times New Roman"/>
                <w:b/>
                <w:sz w:val="24"/>
                <w:szCs w:val="24"/>
              </w:rPr>
              <w:t xml:space="preserve">№ </w:t>
            </w:r>
            <w:proofErr w:type="spellStart"/>
            <w:r w:rsidRPr="00F91C63">
              <w:rPr>
                <w:rFonts w:ascii="Times New Roman" w:hAnsi="Times New Roman" w:cs="Times New Roman"/>
                <w:b/>
                <w:sz w:val="24"/>
                <w:szCs w:val="24"/>
              </w:rPr>
              <w:t>пп</w:t>
            </w:r>
            <w:proofErr w:type="spellEnd"/>
          </w:p>
        </w:tc>
        <w:tc>
          <w:tcPr>
            <w:tcW w:w="8620" w:type="dxa"/>
            <w:shd w:val="clear" w:color="auto" w:fill="auto"/>
          </w:tcPr>
          <w:p w:rsidR="00F91C63" w:rsidRPr="00F91C63" w:rsidRDefault="00F91C63" w:rsidP="00F91C63">
            <w:pPr>
              <w:autoSpaceDE w:val="0"/>
              <w:autoSpaceDN w:val="0"/>
              <w:adjustRightInd w:val="0"/>
              <w:spacing w:after="0"/>
              <w:jc w:val="center"/>
              <w:rPr>
                <w:rFonts w:ascii="Times New Roman" w:hAnsi="Times New Roman" w:cs="Times New Roman"/>
                <w:b/>
                <w:sz w:val="24"/>
                <w:szCs w:val="24"/>
              </w:rPr>
            </w:pPr>
            <w:r w:rsidRPr="00F91C63">
              <w:rPr>
                <w:rFonts w:ascii="Times New Roman" w:hAnsi="Times New Roman" w:cs="Times New Roman"/>
                <w:b/>
                <w:sz w:val="24"/>
                <w:szCs w:val="24"/>
              </w:rPr>
              <w:t>Вид ограничения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w:t>
            </w:r>
          </w:p>
        </w:tc>
        <w:tc>
          <w:tcPr>
            <w:tcW w:w="8620" w:type="dxa"/>
          </w:tcPr>
          <w:p w:rsidR="00F91C63" w:rsidRPr="00F91C63" w:rsidRDefault="00F91C63" w:rsidP="00F91C63">
            <w:pPr>
              <w:autoSpaceDE w:val="0"/>
              <w:autoSpaceDN w:val="0"/>
              <w:adjustRightInd w:val="0"/>
              <w:spacing w:after="0"/>
              <w:ind w:firstLine="540"/>
              <w:rPr>
                <w:rFonts w:ascii="Times New Roman" w:hAnsi="Times New Roman" w:cs="Times New Roman"/>
                <w:sz w:val="24"/>
                <w:szCs w:val="24"/>
                <w:lang w:eastAsia="en-US"/>
              </w:rPr>
            </w:pPr>
            <w:r w:rsidRPr="00F91C63">
              <w:rPr>
                <w:rFonts w:ascii="Times New Roman" w:hAnsi="Times New Roman" w:cs="Times New Roman"/>
                <w:sz w:val="24"/>
                <w:szCs w:val="24"/>
                <w:lang w:eastAsia="en-US"/>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w:t>
            </w:r>
            <w:proofErr w:type="spellStart"/>
            <w:r w:rsidRPr="00F91C63">
              <w:rPr>
                <w:rFonts w:ascii="Times New Roman" w:hAnsi="Times New Roman" w:cs="Times New Roman"/>
                <w:sz w:val="24"/>
                <w:szCs w:val="24"/>
                <w:lang w:eastAsia="en-US"/>
              </w:rPr>
              <w:t>АктуализированнаяредакцияСНиП</w:t>
            </w:r>
            <w:proofErr w:type="spellEnd"/>
            <w:r w:rsidRPr="00F91C63">
              <w:rPr>
                <w:rFonts w:ascii="Times New Roman" w:hAnsi="Times New Roman" w:cs="Times New Roman"/>
                <w:sz w:val="24"/>
                <w:szCs w:val="24"/>
                <w:lang w:eastAsia="en-US"/>
              </w:rPr>
              <w:t xml:space="preserve"> 2.07.01-89*"  </w:t>
            </w:r>
            <w:proofErr w:type="spellStart"/>
            <w:r w:rsidRPr="00F91C63">
              <w:rPr>
                <w:rFonts w:ascii="Times New Roman" w:hAnsi="Times New Roman" w:cs="Times New Roman"/>
                <w:sz w:val="24"/>
                <w:szCs w:val="24"/>
                <w:lang w:eastAsia="en-US"/>
              </w:rPr>
              <w:t>сучетомбезопасностизданий</w:t>
            </w:r>
            <w:proofErr w:type="spellEnd"/>
            <w:r w:rsidRPr="00F91C63">
              <w:rPr>
                <w:rFonts w:ascii="Times New Roman" w:hAnsi="Times New Roman" w:cs="Times New Roman"/>
                <w:sz w:val="24"/>
                <w:szCs w:val="24"/>
                <w:lang w:eastAsia="en-US"/>
              </w:rPr>
              <w:t xml:space="preserve"> и сооружений</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2</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3</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4</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5</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 xml:space="preserve">Минимальные расстояния между жилыми зданиями, жилыми и общественными, </w:t>
            </w:r>
            <w:r w:rsidRPr="00F91C63">
              <w:rPr>
                <w:rFonts w:ascii="Times New Roman" w:hAnsi="Times New Roman" w:cs="Times New Roman"/>
                <w:sz w:val="24"/>
                <w:szCs w:val="24"/>
                <w:lang w:eastAsia="en-US"/>
              </w:rPr>
              <w:lastRenderedPageBreak/>
              <w:t>следует принимать на основе расчетов инсоляции и освещенности, с учетом противопожарных требований и бытовых разрывов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lastRenderedPageBreak/>
              <w:t>6</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7</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8</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9</w:t>
            </w:r>
          </w:p>
          <w:p w:rsidR="00F91C63" w:rsidRPr="00F91C63" w:rsidRDefault="00F91C63" w:rsidP="00F91C63">
            <w:pPr>
              <w:autoSpaceDE w:val="0"/>
              <w:autoSpaceDN w:val="0"/>
              <w:adjustRightInd w:val="0"/>
              <w:spacing w:after="0"/>
              <w:rPr>
                <w:rFonts w:ascii="Times New Roman" w:hAnsi="Times New Roman" w:cs="Times New Roman"/>
                <w:sz w:val="24"/>
                <w:szCs w:val="24"/>
              </w:rPr>
            </w:pP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Fonts w:ascii="Times New Roman" w:hAnsi="Times New Roman" w:cs="Times New Roman"/>
                <w:bCs/>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10</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 xml:space="preserve">Соблюдение требований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lang w:eastAsia="en-US"/>
              </w:rPr>
              <w:t>маломобильных</w:t>
            </w:r>
            <w:proofErr w:type="spellEnd"/>
            <w:r w:rsidRPr="00F91C63">
              <w:rPr>
                <w:rFonts w:ascii="Times New Roman" w:hAnsi="Times New Roman" w:cs="Times New Roman"/>
                <w:sz w:val="24"/>
                <w:szCs w:val="24"/>
                <w:lang w:eastAsia="en-US"/>
              </w:rPr>
              <w:t xml:space="preserve"> групп населения</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11</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12</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13</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14</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15</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Архитектурно-градостроительный облик подлежит обязательному согласованию с органом местного самоуправления</w:t>
            </w:r>
          </w:p>
        </w:tc>
      </w:tr>
    </w:tbl>
    <w:p w:rsidR="00F91C63" w:rsidRPr="00F91C63" w:rsidRDefault="00F91C63" w:rsidP="00F91C63">
      <w:pPr>
        <w:pStyle w:val="ConsPlusNormal"/>
        <w:widowControl/>
        <w:ind w:firstLine="0"/>
        <w:jc w:val="both"/>
        <w:outlineLvl w:val="2"/>
        <w:rPr>
          <w:rFonts w:ascii="Times New Roman" w:hAnsi="Times New Roman" w:cs="Times New Roman"/>
          <w:b/>
          <w:bCs/>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r w:rsidRPr="00F91C63">
        <w:rPr>
          <w:rFonts w:ascii="Times New Roman" w:hAnsi="Times New Roman" w:cs="Times New Roman"/>
          <w:b/>
          <w:bCs/>
          <w:sz w:val="24"/>
          <w:szCs w:val="24"/>
        </w:rPr>
        <w:t>3. Зона размещения объектов физкультуры и спорта – О</w:t>
      </w:r>
      <w:bookmarkEnd w:id="302"/>
      <w:bookmarkEnd w:id="303"/>
      <w:bookmarkEnd w:id="304"/>
      <w:r w:rsidRPr="00F91C63">
        <w:rPr>
          <w:rFonts w:ascii="Times New Roman" w:hAnsi="Times New Roman" w:cs="Times New Roman"/>
          <w:b/>
          <w:bCs/>
          <w:sz w:val="24"/>
          <w:szCs w:val="24"/>
        </w:rPr>
        <w:t>3</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305" w:name="_Toc268485175"/>
      <w:bookmarkStart w:id="306" w:name="_Toc268487249"/>
      <w:bookmarkStart w:id="307" w:name="_Toc268488069"/>
      <w:r w:rsidRPr="00F91C63">
        <w:rPr>
          <w:rFonts w:ascii="Times New Roman" w:hAnsi="Times New Roman" w:cs="Times New Roman"/>
          <w:sz w:val="24"/>
          <w:szCs w:val="24"/>
        </w:rPr>
        <w:t>На территории Русско-Буйловского сельского поселения выделяется 1 участок зоны размещения объектов физкультуры и спорта в том числе:</w:t>
      </w:r>
      <w:bookmarkEnd w:id="305"/>
      <w:bookmarkEnd w:id="306"/>
      <w:bookmarkEnd w:id="307"/>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308" w:name="_Toc268485176"/>
      <w:bookmarkStart w:id="309" w:name="_Toc268487250"/>
      <w:bookmarkStart w:id="310" w:name="_Toc268488070"/>
      <w:r w:rsidRPr="00F91C63">
        <w:rPr>
          <w:rFonts w:ascii="Times New Roman" w:hAnsi="Times New Roman" w:cs="Times New Roman"/>
          <w:sz w:val="24"/>
          <w:szCs w:val="24"/>
        </w:rPr>
        <w:t xml:space="preserve">в населенном </w:t>
      </w:r>
      <w:proofErr w:type="spellStart"/>
      <w:r w:rsidRPr="00F91C63">
        <w:rPr>
          <w:rFonts w:ascii="Times New Roman" w:hAnsi="Times New Roman" w:cs="Times New Roman"/>
          <w:sz w:val="24"/>
          <w:szCs w:val="24"/>
        </w:rPr>
        <w:t>пунктесело</w:t>
      </w:r>
      <w:proofErr w:type="spellEnd"/>
      <w:r w:rsidRPr="00F91C63">
        <w:rPr>
          <w:rFonts w:ascii="Times New Roman" w:hAnsi="Times New Roman" w:cs="Times New Roman"/>
          <w:sz w:val="24"/>
          <w:szCs w:val="24"/>
        </w:rPr>
        <w:t xml:space="preserve"> Русская Буйловкавыделяется</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 xml:space="preserve"> участок</w:t>
      </w:r>
      <w:bookmarkEnd w:id="308"/>
      <w:bookmarkEnd w:id="309"/>
      <w:bookmarkEnd w:id="310"/>
      <w:r w:rsidRPr="00F91C63">
        <w:rPr>
          <w:rFonts w:ascii="Times New Roman" w:hAnsi="Times New Roman" w:cs="Times New Roman"/>
          <w:sz w:val="24"/>
          <w:szCs w:val="24"/>
        </w:rPr>
        <w:t>.</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311" w:name="_Toc268485178"/>
      <w:bookmarkStart w:id="312" w:name="_Toc268487252"/>
      <w:bookmarkStart w:id="313" w:name="_Toc268488072"/>
      <w:r w:rsidRPr="00F91C63">
        <w:rPr>
          <w:rFonts w:ascii="Times New Roman" w:hAnsi="Times New Roman" w:cs="Times New Roman"/>
          <w:sz w:val="24"/>
          <w:szCs w:val="24"/>
        </w:rPr>
        <w:t xml:space="preserve">Описание </w:t>
      </w:r>
      <w:proofErr w:type="gramStart"/>
      <w:r w:rsidRPr="00F91C63">
        <w:rPr>
          <w:rFonts w:ascii="Times New Roman" w:hAnsi="Times New Roman" w:cs="Times New Roman"/>
          <w:sz w:val="24"/>
          <w:szCs w:val="24"/>
        </w:rPr>
        <w:t>прохождения границ участков зоны размещения объектов физкультуры</w:t>
      </w:r>
      <w:proofErr w:type="gramEnd"/>
      <w:r w:rsidRPr="00F91C63">
        <w:rPr>
          <w:rFonts w:ascii="Times New Roman" w:hAnsi="Times New Roman" w:cs="Times New Roman"/>
          <w:sz w:val="24"/>
          <w:szCs w:val="24"/>
        </w:rPr>
        <w:t xml:space="preserve"> и спорта О3:</w:t>
      </w:r>
      <w:bookmarkEnd w:id="311"/>
      <w:bookmarkEnd w:id="312"/>
      <w:bookmarkEnd w:id="313"/>
    </w:p>
    <w:p w:rsidR="00F91C63" w:rsidRPr="00F91C63" w:rsidRDefault="00F91C63" w:rsidP="00F91C63">
      <w:pPr>
        <w:pStyle w:val="ConsPlusNormal"/>
        <w:widowControl/>
        <w:ind w:firstLine="0"/>
        <w:jc w:val="both"/>
        <w:outlineLvl w:val="2"/>
        <w:rPr>
          <w:rFonts w:ascii="Times New Roman" w:hAnsi="Times New Roman" w:cs="Times New Roman"/>
          <w:sz w:val="24"/>
          <w:szCs w:val="24"/>
        </w:rPr>
      </w:pPr>
    </w:p>
    <w:p w:rsidR="00F91C63" w:rsidRPr="00F91C63" w:rsidRDefault="00F91C63" w:rsidP="00F91C63">
      <w:pPr>
        <w:pStyle w:val="ConsPlusNormal"/>
        <w:widowControl/>
        <w:ind w:firstLine="0"/>
        <w:jc w:val="both"/>
        <w:outlineLvl w:val="2"/>
        <w:rPr>
          <w:rFonts w:ascii="Times New Roman" w:hAnsi="Times New Roman" w:cs="Times New Roman"/>
          <w:sz w:val="24"/>
          <w:szCs w:val="24"/>
        </w:rPr>
      </w:pPr>
      <w:r w:rsidRPr="00F91C63">
        <w:rPr>
          <w:rFonts w:ascii="Times New Roman" w:hAnsi="Times New Roman" w:cs="Times New Roman"/>
          <w:sz w:val="24"/>
          <w:szCs w:val="24"/>
        </w:rPr>
        <w:t>Населенный пункт село Русская Буйловка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О3</w:t>
            </w:r>
            <w:r w:rsidRPr="00F91C63">
              <w:rPr>
                <w:rFonts w:ascii="Times New Roman" w:hAnsi="Times New Roman" w:cs="Times New Roman"/>
                <w:sz w:val="24"/>
                <w:szCs w:val="24"/>
                <w:lang w:val="en-US"/>
              </w:rPr>
              <w:t>/1</w:t>
            </w:r>
            <w:r w:rsidRPr="00F91C63">
              <w:rPr>
                <w:rFonts w:ascii="Times New Roman" w:hAnsi="Times New Roman" w:cs="Times New Roman"/>
                <w:sz w:val="24"/>
                <w:szCs w:val="24"/>
              </w:rPr>
              <w:t>/1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56 граница зоны следует в юго-западном направлении до точки 59, в северо-западном направлении до точки 68, в северо-восточном направлении до точки 70, в юго-восточном направлении до исходной точки 56.</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sz w:val="24"/>
          <w:szCs w:val="24"/>
        </w:rPr>
      </w:pPr>
      <w:r w:rsidRPr="00F91C63">
        <w:rPr>
          <w:rFonts w:ascii="Times New Roman" w:hAnsi="Times New Roman" w:cs="Times New Roman"/>
          <w:b/>
          <w:sz w:val="24"/>
          <w:szCs w:val="24"/>
        </w:rPr>
        <w:t>1). Градостроительный регламент зоны размещения объектов торговли и общественного питания О3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103"/>
        <w:gridCol w:w="5103"/>
      </w:tblGrid>
      <w:tr w:rsidR="00F91C63" w:rsidRPr="00F91C63" w:rsidTr="00F91C63">
        <w:trPr>
          <w:trHeight w:val="480"/>
        </w:trPr>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1422"/>
        </w:trPr>
        <w:tc>
          <w:tcPr>
            <w:tcW w:w="5103"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lastRenderedPageBreak/>
              <w:t>Специализированные образовательные учреждения, ДСШ;</w:t>
            </w:r>
          </w:p>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t xml:space="preserve">Физкультурно-спортивные комплексы с включения в их состав открытых спортивных сооружений с трибунами для размещения зрителей, крытые теннисные корты, </w:t>
            </w:r>
          </w:p>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t xml:space="preserve">Купальные плавательные и спортивные бассейны общего пользования, </w:t>
            </w:r>
          </w:p>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t>Спортивно-оздоровительные центры;</w:t>
            </w:r>
          </w:p>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t>Специализированные клубы, помещения для игр в боулинг, бильярд, активных детских игр</w:t>
            </w:r>
          </w:p>
          <w:p w:rsidR="00F91C63" w:rsidRPr="00F91C63" w:rsidRDefault="00F91C63" w:rsidP="00F91C63">
            <w:pPr>
              <w:pStyle w:val="ConsPlusNormal"/>
              <w:widowControl/>
              <w:numPr>
                <w:ilvl w:val="0"/>
                <w:numId w:val="2"/>
              </w:numPr>
              <w:tabs>
                <w:tab w:val="clear" w:pos="644"/>
                <w:tab w:val="num" w:pos="720"/>
              </w:tabs>
              <w:ind w:left="0" w:hanging="317"/>
              <w:jc w:val="both"/>
              <w:rPr>
                <w:rFonts w:ascii="Times New Roman" w:hAnsi="Times New Roman" w:cs="Times New Roman"/>
                <w:sz w:val="24"/>
                <w:szCs w:val="24"/>
              </w:rPr>
            </w:pPr>
            <w:r w:rsidRPr="00F91C63">
              <w:rPr>
                <w:rFonts w:ascii="Times New Roman" w:hAnsi="Times New Roman" w:cs="Times New Roman"/>
                <w:sz w:val="24"/>
                <w:szCs w:val="24"/>
              </w:rPr>
              <w:t xml:space="preserve">Сауны, массажные кабинеты, </w:t>
            </w:r>
            <w:proofErr w:type="spellStart"/>
            <w:proofErr w:type="gramStart"/>
            <w:r w:rsidRPr="00F91C63">
              <w:rPr>
                <w:rFonts w:ascii="Times New Roman" w:hAnsi="Times New Roman" w:cs="Times New Roman"/>
                <w:sz w:val="24"/>
                <w:szCs w:val="24"/>
              </w:rPr>
              <w:t>фитнес-клубы</w:t>
            </w:r>
            <w:proofErr w:type="spellEnd"/>
            <w:proofErr w:type="gramEnd"/>
          </w:p>
          <w:p w:rsidR="00F91C63" w:rsidRPr="00F91C63" w:rsidRDefault="00F91C63" w:rsidP="00F91C63">
            <w:pPr>
              <w:pStyle w:val="ConsPlusNormal"/>
              <w:widowControl/>
              <w:numPr>
                <w:ilvl w:val="0"/>
                <w:numId w:val="2"/>
              </w:numPr>
              <w:tabs>
                <w:tab w:val="clear" w:pos="644"/>
                <w:tab w:val="num" w:pos="459"/>
              </w:tabs>
              <w:ind w:left="0" w:hanging="317"/>
              <w:jc w:val="both"/>
              <w:rPr>
                <w:rFonts w:ascii="Times New Roman" w:hAnsi="Times New Roman" w:cs="Times New Roman"/>
                <w:b/>
                <w:sz w:val="24"/>
                <w:szCs w:val="24"/>
              </w:rPr>
            </w:pPr>
            <w:r w:rsidRPr="00F91C63">
              <w:rPr>
                <w:rFonts w:ascii="Times New Roman" w:hAnsi="Times New Roman" w:cs="Times New Roman"/>
                <w:sz w:val="24"/>
                <w:szCs w:val="24"/>
              </w:rPr>
              <w:t>Детские игровые комплексы</w:t>
            </w:r>
          </w:p>
        </w:tc>
        <w:tc>
          <w:tcPr>
            <w:tcW w:w="5103"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 раздевальные и душевые помещения для посетителей спортивных объектов;</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Здания и сооружения, технологически связанные с проведением спортивных соревнований и физкультурных мероприятий;</w:t>
            </w:r>
          </w:p>
          <w:p w:rsidR="00F91C63" w:rsidRPr="00F91C63" w:rsidRDefault="00F91C63" w:rsidP="00F91C63">
            <w:pPr>
              <w:pStyle w:val="ConsPlusNormal"/>
              <w:keepNext/>
              <w:keepLines/>
              <w:widowControl/>
              <w:numPr>
                <w:ilvl w:val="0"/>
                <w:numId w:val="1"/>
              </w:numPr>
              <w:tabs>
                <w:tab w:val="left" w:pos="650"/>
              </w:tabs>
              <w:ind w:left="0" w:hanging="317"/>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2"/>
              </w:numPr>
              <w:tabs>
                <w:tab w:val="clear" w:pos="644"/>
                <w:tab w:val="num" w:pos="720"/>
              </w:tabs>
              <w:spacing w:after="0" w:line="240" w:lineRule="auto"/>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pStyle w:val="ConsPlusNormal"/>
              <w:keepNext/>
              <w:keepLines/>
              <w:widowControl/>
              <w:numPr>
                <w:ilvl w:val="0"/>
                <w:numId w:val="1"/>
              </w:numPr>
              <w:tabs>
                <w:tab w:val="left" w:pos="650"/>
              </w:tabs>
              <w:ind w:left="0" w:hanging="317"/>
              <w:rPr>
                <w:rFonts w:ascii="Times New Roman" w:hAnsi="Times New Roman" w:cs="Times New Roman"/>
                <w:sz w:val="24"/>
                <w:szCs w:val="24"/>
              </w:rPr>
            </w:pPr>
            <w:r w:rsidRPr="00F91C63">
              <w:rPr>
                <w:rFonts w:ascii="Times New Roman" w:hAnsi="Times New Roman" w:cs="Times New Roman"/>
                <w:sz w:val="24"/>
                <w:szCs w:val="24"/>
              </w:rPr>
              <w:t>Общественные туалеты;</w:t>
            </w:r>
          </w:p>
          <w:p w:rsidR="00F91C63" w:rsidRPr="00F91C63" w:rsidRDefault="00F91C63" w:rsidP="00F91C63">
            <w:pPr>
              <w:pStyle w:val="ConsPlusNormal"/>
              <w:keepNext/>
              <w:keepLines/>
              <w:widowControl/>
              <w:numPr>
                <w:ilvl w:val="0"/>
                <w:numId w:val="1"/>
              </w:numPr>
              <w:ind w:left="0" w:hanging="317"/>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left" w:pos="650"/>
              </w:tabs>
              <w:ind w:left="0" w:hanging="317"/>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keepNext/>
              <w:keepLines/>
              <w:widowControl/>
              <w:numPr>
                <w:ilvl w:val="0"/>
                <w:numId w:val="1"/>
              </w:numPr>
              <w:ind w:left="0" w:hanging="317"/>
              <w:rPr>
                <w:rFonts w:ascii="Times New Roman" w:hAnsi="Times New Roman" w:cs="Times New Roman"/>
                <w:sz w:val="24"/>
                <w:szCs w:val="24"/>
              </w:rPr>
            </w:pPr>
            <w:r w:rsidRPr="00F91C63">
              <w:rPr>
                <w:rFonts w:ascii="Times New Roman" w:hAnsi="Times New Roman" w:cs="Times New Roman"/>
                <w:sz w:val="24"/>
                <w:szCs w:val="24"/>
              </w:rPr>
              <w:t>Общественные зеленые насаждений (сквер, аллея, бульвар, сад)</w:t>
            </w:r>
          </w:p>
          <w:p w:rsidR="00F91C63" w:rsidRPr="00F91C63" w:rsidRDefault="00F91C63" w:rsidP="00F91C63">
            <w:pPr>
              <w:pStyle w:val="ConsPlusNormal"/>
              <w:keepNext/>
              <w:keepLines/>
              <w:widowControl/>
              <w:numPr>
                <w:ilvl w:val="0"/>
                <w:numId w:val="1"/>
              </w:numPr>
              <w:tabs>
                <w:tab w:val="left" w:pos="650"/>
              </w:tabs>
              <w:ind w:left="0" w:hanging="317"/>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numPr>
                <w:ilvl w:val="0"/>
                <w:numId w:val="1"/>
              </w:numPr>
              <w:tabs>
                <w:tab w:val="clear" w:pos="720"/>
                <w:tab w:val="num" w:pos="34"/>
                <w:tab w:val="num" w:pos="459"/>
              </w:tabs>
              <w:spacing w:after="0" w:line="240" w:lineRule="auto"/>
              <w:ind w:left="0" w:hanging="317"/>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Культовые здания и сооружения;</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Временные павильоны и киоски розничной торговли и обслуживания населения</w:t>
            </w:r>
          </w:p>
        </w:tc>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2"/>
              </w:numPr>
              <w:tabs>
                <w:tab w:val="clear" w:pos="644"/>
                <w:tab w:val="num" w:pos="720"/>
              </w:tabs>
              <w:spacing w:after="0" w:line="240" w:lineRule="auto"/>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720"/>
              </w:tabs>
              <w:spacing w:after="0" w:line="240" w:lineRule="auto"/>
              <w:ind w:left="0" w:hanging="317"/>
              <w:rPr>
                <w:rFonts w:ascii="Times New Roman" w:hAnsi="Times New Roman" w:cs="Times New Roman"/>
                <w:sz w:val="24"/>
                <w:szCs w:val="24"/>
              </w:rPr>
            </w:pPr>
            <w:r w:rsidRPr="00F91C63">
              <w:rPr>
                <w:rFonts w:ascii="Times New Roman" w:hAnsi="Times New Roman" w:cs="Times New Roman"/>
                <w:sz w:val="24"/>
                <w:szCs w:val="24"/>
              </w:rPr>
              <w:t>Зеленые насаждения,</w:t>
            </w:r>
          </w:p>
          <w:p w:rsidR="00F91C63" w:rsidRPr="00F91C63" w:rsidRDefault="00F91C63" w:rsidP="00F91C63">
            <w:pPr>
              <w:numPr>
                <w:ilvl w:val="0"/>
                <w:numId w:val="2"/>
              </w:numPr>
              <w:tabs>
                <w:tab w:val="clear" w:pos="644"/>
                <w:tab w:val="num" w:pos="720"/>
              </w:tabs>
              <w:spacing w:after="0" w:line="240" w:lineRule="auto"/>
              <w:ind w:left="0" w:hanging="317"/>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территории, малые архитектурные формы</w:t>
            </w:r>
          </w:p>
          <w:p w:rsidR="00F91C63" w:rsidRPr="00F91C63" w:rsidRDefault="00F91C63" w:rsidP="00F91C63">
            <w:pPr>
              <w:pStyle w:val="ConsPlusNormal"/>
              <w:keepNext/>
              <w:keepLines/>
              <w:widowControl/>
              <w:numPr>
                <w:ilvl w:val="0"/>
                <w:numId w:val="1"/>
              </w:numPr>
              <w:ind w:left="0" w:hanging="317"/>
              <w:rPr>
                <w:rFonts w:ascii="Times New Roman" w:hAnsi="Times New Roman" w:cs="Times New Roman"/>
                <w:sz w:val="24"/>
                <w:szCs w:val="24"/>
              </w:rPr>
            </w:pPr>
            <w:r w:rsidRPr="00F91C63">
              <w:rPr>
                <w:rFonts w:ascii="Times New Roman" w:hAnsi="Times New Roman" w:cs="Times New Roman"/>
                <w:sz w:val="24"/>
                <w:szCs w:val="24"/>
              </w:rPr>
              <w:t xml:space="preserve">Объекты гражданской обороны, </w:t>
            </w:r>
          </w:p>
          <w:p w:rsidR="00F91C63" w:rsidRPr="00F91C63" w:rsidRDefault="00F91C63" w:rsidP="00F91C63">
            <w:pPr>
              <w:numPr>
                <w:ilvl w:val="0"/>
                <w:numId w:val="2"/>
              </w:numPr>
              <w:tabs>
                <w:tab w:val="clear" w:pos="644"/>
                <w:tab w:val="num" w:pos="34"/>
                <w:tab w:val="num" w:pos="459"/>
              </w:tabs>
              <w:spacing w:after="0" w:line="240" w:lineRule="auto"/>
              <w:ind w:left="0" w:hanging="317"/>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spacing w:line="276" w:lineRule="auto"/>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5723"/>
      </w:tblGrid>
      <w:tr w:rsidR="00F91C63" w:rsidRPr="00F91C63" w:rsidTr="00F91C63">
        <w:tc>
          <w:tcPr>
            <w:tcW w:w="9571"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5000 кв. м </w:t>
            </w:r>
          </w:p>
        </w:tc>
      </w:tr>
      <w:tr w:rsidR="00F91C63" w:rsidRPr="00F91C63" w:rsidTr="00F91C63">
        <w:tc>
          <w:tcPr>
            <w:tcW w:w="9571"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Максимальное</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4этажа</w:t>
            </w:r>
          </w:p>
        </w:tc>
      </w:tr>
      <w:tr w:rsidR="00F91C63" w:rsidRPr="00F91C63" w:rsidTr="00F91C63">
        <w:trPr>
          <w:trHeight w:val="389"/>
        </w:trPr>
        <w:tc>
          <w:tcPr>
            <w:tcW w:w="9571"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lastRenderedPageBreak/>
              <w:t>Максимальный процент застройки в границах земельного участка</w:t>
            </w:r>
          </w:p>
        </w:tc>
      </w:tr>
      <w:tr w:rsidR="00F91C63" w:rsidRPr="00F91C63" w:rsidTr="00F91C63">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72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9571"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384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723"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 м</w:t>
            </w:r>
          </w:p>
        </w:tc>
      </w:tr>
    </w:tbl>
    <w:p w:rsidR="00F91C63" w:rsidRPr="00F91C63" w:rsidRDefault="00F91C63" w:rsidP="00F91C63">
      <w:pPr>
        <w:autoSpaceDE w:val="0"/>
        <w:autoSpaceDN w:val="0"/>
        <w:adjustRightInd w:val="0"/>
        <w:spacing w:after="0"/>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8620"/>
      </w:tblGrid>
      <w:tr w:rsidR="00F91C63" w:rsidRPr="00F91C63" w:rsidTr="00F91C63">
        <w:tc>
          <w:tcPr>
            <w:tcW w:w="842" w:type="dxa"/>
            <w:shd w:val="clear" w:color="auto" w:fill="auto"/>
          </w:tcPr>
          <w:p w:rsidR="00F91C63" w:rsidRPr="00F91C63" w:rsidRDefault="00F91C63" w:rsidP="00F91C63">
            <w:pPr>
              <w:autoSpaceDE w:val="0"/>
              <w:autoSpaceDN w:val="0"/>
              <w:adjustRightInd w:val="0"/>
              <w:spacing w:after="0"/>
              <w:rPr>
                <w:rFonts w:ascii="Times New Roman" w:hAnsi="Times New Roman" w:cs="Times New Roman"/>
                <w:b/>
                <w:sz w:val="24"/>
                <w:szCs w:val="24"/>
              </w:rPr>
            </w:pPr>
            <w:r w:rsidRPr="00F91C63">
              <w:rPr>
                <w:rFonts w:ascii="Times New Roman" w:hAnsi="Times New Roman" w:cs="Times New Roman"/>
                <w:b/>
                <w:sz w:val="24"/>
                <w:szCs w:val="24"/>
              </w:rPr>
              <w:t xml:space="preserve">№ </w:t>
            </w:r>
            <w:proofErr w:type="spellStart"/>
            <w:r w:rsidRPr="00F91C63">
              <w:rPr>
                <w:rFonts w:ascii="Times New Roman" w:hAnsi="Times New Roman" w:cs="Times New Roman"/>
                <w:b/>
                <w:sz w:val="24"/>
                <w:szCs w:val="24"/>
              </w:rPr>
              <w:t>пп</w:t>
            </w:r>
            <w:proofErr w:type="spellEnd"/>
          </w:p>
        </w:tc>
        <w:tc>
          <w:tcPr>
            <w:tcW w:w="8620" w:type="dxa"/>
            <w:shd w:val="clear" w:color="auto" w:fill="auto"/>
          </w:tcPr>
          <w:p w:rsidR="00F91C63" w:rsidRPr="00F91C63" w:rsidRDefault="00F91C63" w:rsidP="00F91C63">
            <w:pPr>
              <w:autoSpaceDE w:val="0"/>
              <w:autoSpaceDN w:val="0"/>
              <w:adjustRightInd w:val="0"/>
              <w:spacing w:after="0"/>
              <w:jc w:val="center"/>
              <w:rPr>
                <w:rFonts w:ascii="Times New Roman" w:hAnsi="Times New Roman" w:cs="Times New Roman"/>
                <w:b/>
                <w:sz w:val="24"/>
                <w:szCs w:val="24"/>
              </w:rPr>
            </w:pPr>
            <w:r w:rsidRPr="00F91C63">
              <w:rPr>
                <w:rFonts w:ascii="Times New Roman" w:hAnsi="Times New Roman" w:cs="Times New Roman"/>
                <w:b/>
                <w:sz w:val="24"/>
                <w:szCs w:val="24"/>
              </w:rPr>
              <w:t>Вид ограничения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w:t>
            </w:r>
          </w:p>
        </w:tc>
        <w:tc>
          <w:tcPr>
            <w:tcW w:w="8620" w:type="dxa"/>
          </w:tcPr>
          <w:p w:rsidR="00F91C63" w:rsidRPr="00F91C63" w:rsidRDefault="00F91C63" w:rsidP="00F91C63">
            <w:pPr>
              <w:autoSpaceDE w:val="0"/>
              <w:autoSpaceDN w:val="0"/>
              <w:adjustRightInd w:val="0"/>
              <w:spacing w:after="0"/>
              <w:ind w:firstLine="540"/>
              <w:rPr>
                <w:rFonts w:ascii="Times New Roman" w:hAnsi="Times New Roman" w:cs="Times New Roman"/>
                <w:sz w:val="24"/>
                <w:szCs w:val="24"/>
                <w:lang w:eastAsia="en-US"/>
              </w:rPr>
            </w:pPr>
            <w:r w:rsidRPr="00F91C63">
              <w:rPr>
                <w:rFonts w:ascii="Times New Roman" w:hAnsi="Times New Roman" w:cs="Times New Roman"/>
                <w:sz w:val="24"/>
                <w:szCs w:val="24"/>
                <w:lang w:eastAsia="en-US"/>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w:t>
            </w:r>
            <w:proofErr w:type="spellStart"/>
            <w:r w:rsidRPr="00F91C63">
              <w:rPr>
                <w:rFonts w:ascii="Times New Roman" w:hAnsi="Times New Roman" w:cs="Times New Roman"/>
                <w:sz w:val="24"/>
                <w:szCs w:val="24"/>
                <w:lang w:eastAsia="en-US"/>
              </w:rPr>
              <w:t>АктуализированнаяредакцияСНиП</w:t>
            </w:r>
            <w:proofErr w:type="spellEnd"/>
            <w:r w:rsidRPr="00F91C63">
              <w:rPr>
                <w:rFonts w:ascii="Times New Roman" w:hAnsi="Times New Roman" w:cs="Times New Roman"/>
                <w:sz w:val="24"/>
                <w:szCs w:val="24"/>
                <w:lang w:eastAsia="en-US"/>
              </w:rPr>
              <w:t xml:space="preserve"> 2.07.01-89*"  </w:t>
            </w:r>
            <w:proofErr w:type="spellStart"/>
            <w:r w:rsidRPr="00F91C63">
              <w:rPr>
                <w:rFonts w:ascii="Times New Roman" w:hAnsi="Times New Roman" w:cs="Times New Roman"/>
                <w:sz w:val="24"/>
                <w:szCs w:val="24"/>
                <w:lang w:eastAsia="en-US"/>
              </w:rPr>
              <w:t>сучетомбезопасностизданий</w:t>
            </w:r>
            <w:proofErr w:type="spellEnd"/>
            <w:r w:rsidRPr="00F91C63">
              <w:rPr>
                <w:rFonts w:ascii="Times New Roman" w:hAnsi="Times New Roman" w:cs="Times New Roman"/>
                <w:sz w:val="24"/>
                <w:szCs w:val="24"/>
                <w:lang w:eastAsia="en-US"/>
              </w:rPr>
              <w:t xml:space="preserve"> и сооружений</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2</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3</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Строительство в границах охранных зон инженерных коммуникаций не допускается</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4</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5</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6</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7</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8</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9</w:t>
            </w:r>
          </w:p>
          <w:p w:rsidR="00F91C63" w:rsidRPr="00F91C63" w:rsidRDefault="00F91C63" w:rsidP="00F91C63">
            <w:pPr>
              <w:autoSpaceDE w:val="0"/>
              <w:autoSpaceDN w:val="0"/>
              <w:adjustRightInd w:val="0"/>
              <w:spacing w:after="0"/>
              <w:rPr>
                <w:rFonts w:ascii="Times New Roman" w:hAnsi="Times New Roman" w:cs="Times New Roman"/>
                <w:sz w:val="24"/>
                <w:szCs w:val="24"/>
              </w:rPr>
            </w:pP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Fonts w:ascii="Times New Roman" w:hAnsi="Times New Roman" w:cs="Times New Roman"/>
                <w:bCs/>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10</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 xml:space="preserve">Соблюдение требований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lang w:eastAsia="en-US"/>
              </w:rPr>
              <w:t>маломобильных</w:t>
            </w:r>
            <w:proofErr w:type="spellEnd"/>
            <w:r w:rsidRPr="00F91C63">
              <w:rPr>
                <w:rFonts w:ascii="Times New Roman" w:hAnsi="Times New Roman" w:cs="Times New Roman"/>
                <w:sz w:val="24"/>
                <w:szCs w:val="24"/>
                <w:lang w:eastAsia="en-US"/>
              </w:rPr>
              <w:t xml:space="preserve"> групп населения</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11</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12</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Инженерная защита зданий и сооружений, расположенных в зонах 1% затопления от водного объекта</w:t>
            </w:r>
          </w:p>
        </w:tc>
      </w:tr>
      <w:tr w:rsidR="00F91C63" w:rsidRPr="00F91C63" w:rsidTr="00F91C63">
        <w:tc>
          <w:tcPr>
            <w:tcW w:w="842"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lastRenderedPageBreak/>
              <w:t>13</w:t>
            </w:r>
          </w:p>
        </w:tc>
        <w:tc>
          <w:tcPr>
            <w:tcW w:w="8620" w:type="dxa"/>
          </w:tcPr>
          <w:p w:rsidR="00F91C63" w:rsidRPr="00F91C63" w:rsidRDefault="00F91C63" w:rsidP="00F91C63">
            <w:pPr>
              <w:autoSpaceDE w:val="0"/>
              <w:autoSpaceDN w:val="0"/>
              <w:adjustRightInd w:val="0"/>
              <w:spacing w:after="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14</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F91C63" w:rsidRPr="00F91C63" w:rsidTr="00F91C63">
        <w:tc>
          <w:tcPr>
            <w:tcW w:w="842" w:type="dxa"/>
          </w:tcPr>
          <w:p w:rsidR="00F91C63" w:rsidRPr="00F91C63" w:rsidRDefault="00F91C63" w:rsidP="00F91C63">
            <w:pPr>
              <w:spacing w:after="0"/>
              <w:rPr>
                <w:rFonts w:ascii="Times New Roman" w:hAnsi="Times New Roman" w:cs="Times New Roman"/>
                <w:sz w:val="24"/>
                <w:szCs w:val="24"/>
                <w:lang w:val="en-US" w:eastAsia="en-US"/>
              </w:rPr>
            </w:pPr>
            <w:r w:rsidRPr="00F91C63">
              <w:rPr>
                <w:rFonts w:ascii="Times New Roman" w:hAnsi="Times New Roman" w:cs="Times New Roman"/>
                <w:sz w:val="24"/>
                <w:szCs w:val="24"/>
                <w:lang w:val="en-US" w:eastAsia="en-US"/>
              </w:rPr>
              <w:t>15</w:t>
            </w:r>
          </w:p>
        </w:tc>
        <w:tc>
          <w:tcPr>
            <w:tcW w:w="8620" w:type="dxa"/>
          </w:tcPr>
          <w:p w:rsidR="00F91C63" w:rsidRPr="00F91C63" w:rsidRDefault="00F91C63" w:rsidP="00F91C63">
            <w:pPr>
              <w:spacing w:after="0"/>
              <w:rPr>
                <w:rFonts w:ascii="Times New Roman" w:hAnsi="Times New Roman" w:cs="Times New Roman"/>
                <w:sz w:val="24"/>
                <w:szCs w:val="24"/>
                <w:lang w:eastAsia="en-US"/>
              </w:rPr>
            </w:pPr>
            <w:r w:rsidRPr="00F91C63">
              <w:rPr>
                <w:rFonts w:ascii="Times New Roman" w:hAnsi="Times New Roman" w:cs="Times New Roman"/>
                <w:sz w:val="24"/>
                <w:szCs w:val="24"/>
                <w:lang w:eastAsia="en-US"/>
              </w:rPr>
              <w:t>Архитектурно-градостроительный облик подлежит обязательному согласованию с органом местного самоуправления</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3"/>
        <w:spacing w:before="0" w:after="0"/>
        <w:rPr>
          <w:rFonts w:cs="Times New Roman"/>
          <w:szCs w:val="24"/>
        </w:rPr>
      </w:pPr>
      <w:r w:rsidRPr="00F91C63">
        <w:rPr>
          <w:rFonts w:cs="Times New Roman"/>
          <w:szCs w:val="24"/>
        </w:rPr>
        <w:t>Статья 21. Производственно- коммунальные зоны</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r w:rsidRPr="00F91C63">
        <w:rPr>
          <w:rFonts w:ascii="Times New Roman" w:hAnsi="Times New Roman" w:cs="Times New Roman"/>
          <w:b/>
          <w:bCs/>
          <w:sz w:val="24"/>
          <w:szCs w:val="24"/>
        </w:rPr>
        <w:t>1. Зона размещения предприятий II класса санитарной классификации - П</w:t>
      </w:r>
      <w:proofErr w:type="gramStart"/>
      <w:r w:rsidRPr="00F91C63">
        <w:rPr>
          <w:rFonts w:ascii="Times New Roman" w:hAnsi="Times New Roman" w:cs="Times New Roman"/>
          <w:b/>
          <w:bCs/>
          <w:sz w:val="24"/>
          <w:szCs w:val="24"/>
        </w:rPr>
        <w:t>2</w:t>
      </w:r>
      <w:proofErr w:type="gramEnd"/>
    </w:p>
    <w:p w:rsidR="00F91C63" w:rsidRPr="00F91C63" w:rsidRDefault="00F91C63" w:rsidP="00F91C63">
      <w:pPr>
        <w:pStyle w:val="0"/>
        <w:rPr>
          <w:color w:val="auto"/>
        </w:rPr>
      </w:pPr>
      <w:bookmarkStart w:id="314" w:name="_Toc268485248"/>
      <w:bookmarkStart w:id="315" w:name="_Toc268487323"/>
      <w:bookmarkStart w:id="316" w:name="_Toc268488143"/>
      <w:r w:rsidRPr="00F91C63">
        <w:t>На территории Русско-Буйловского сельского поселения выделяется 2 участка зоны размещения предприятий II класса санитарной классификации</w:t>
      </w:r>
      <w:bookmarkEnd w:id="314"/>
      <w:bookmarkEnd w:id="315"/>
      <w:bookmarkEnd w:id="316"/>
      <w:r w:rsidRPr="00F91C63">
        <w:t xml:space="preserve"> вне границ населенных пунктов к северо-западу от поселка Шкурлат 3-</w:t>
      </w:r>
      <w:proofErr w:type="gramStart"/>
      <w:r w:rsidRPr="00F91C63">
        <w:t>й</w:t>
      </w:r>
      <w:r w:rsidRPr="00F91C63">
        <w:rPr>
          <w:color w:val="auto"/>
        </w:rPr>
        <w:t>(</w:t>
      </w:r>
      <w:proofErr w:type="gramEnd"/>
      <w:r w:rsidRPr="00F91C63">
        <w:rPr>
          <w:color w:val="auto"/>
        </w:rPr>
        <w:t>отражены на «Схеме градостроительного зонирования Русско-Буйловского сельского поселения»).</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sz w:val="24"/>
          <w:szCs w:val="24"/>
        </w:rPr>
      </w:pPr>
      <w:bookmarkStart w:id="317" w:name="_Toc268485258"/>
      <w:bookmarkStart w:id="318" w:name="_Toc268487333"/>
      <w:bookmarkStart w:id="319" w:name="_Toc268488153"/>
      <w:r w:rsidRPr="00F91C63">
        <w:rPr>
          <w:rFonts w:ascii="Times New Roman" w:hAnsi="Times New Roman" w:cs="Times New Roman"/>
          <w:b/>
          <w:sz w:val="24"/>
          <w:szCs w:val="24"/>
        </w:rPr>
        <w:t>1). Градостроительный регламент зоны размещения предприятий II класса санитарной классификации П</w:t>
      </w:r>
      <w:proofErr w:type="gramStart"/>
      <w:r w:rsidRPr="00F91C63">
        <w:rPr>
          <w:rFonts w:ascii="Times New Roman" w:hAnsi="Times New Roman" w:cs="Times New Roman"/>
          <w:b/>
          <w:sz w:val="24"/>
          <w:szCs w:val="24"/>
        </w:rPr>
        <w:t>2</w:t>
      </w:r>
      <w:bookmarkEnd w:id="317"/>
      <w:bookmarkEnd w:id="318"/>
      <w:bookmarkEnd w:id="319"/>
      <w:proofErr w:type="gramEnd"/>
    </w:p>
    <w:p w:rsidR="00F91C63" w:rsidRPr="00F91C63" w:rsidRDefault="00F91C63" w:rsidP="00F91C63">
      <w:pPr>
        <w:pStyle w:val="ConsPlusNormal"/>
        <w:ind w:firstLine="0"/>
        <w:rPr>
          <w:rFonts w:ascii="Times New Roman" w:hAnsi="Times New Roman" w:cs="Times New Roman"/>
          <w:sz w:val="24"/>
          <w:szCs w:val="24"/>
        </w:rPr>
      </w:pPr>
    </w:p>
    <w:p w:rsidR="00F91C63" w:rsidRPr="00F91C63" w:rsidRDefault="00F91C63" w:rsidP="00F91C63">
      <w:pPr>
        <w:pStyle w:val="ConsPlusNormal"/>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П</w:t>
      </w:r>
      <w:proofErr w:type="gramStart"/>
      <w:r w:rsidRPr="00F91C63">
        <w:rPr>
          <w:rFonts w:ascii="Times New Roman" w:hAnsi="Times New Roman" w:cs="Times New Roman"/>
          <w:b/>
          <w:sz w:val="24"/>
          <w:szCs w:val="24"/>
        </w:rPr>
        <w:t>2</w:t>
      </w:r>
      <w:proofErr w:type="gramEnd"/>
      <w:r w:rsidRPr="00F91C63">
        <w:rPr>
          <w:rFonts w:ascii="Times New Roman" w:hAnsi="Times New Roman" w:cs="Times New Roman"/>
          <w:b/>
          <w:sz w:val="24"/>
          <w:szCs w:val="24"/>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529"/>
        <w:gridCol w:w="4677"/>
      </w:tblGrid>
      <w:tr w:rsidR="00F91C63" w:rsidRPr="00F91C63" w:rsidTr="00F91C63">
        <w:trPr>
          <w:trHeight w:val="480"/>
        </w:trPr>
        <w:tc>
          <w:tcPr>
            <w:tcW w:w="5529"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4677"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523"/>
        </w:trPr>
        <w:tc>
          <w:tcPr>
            <w:tcW w:w="5529"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Промышленные объекты и производства второго класса с санитарно-защитной зоной 500 м, в т.ч.:</w:t>
            </w:r>
          </w:p>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Карьеры нерудных стройматериалов;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цемента (</w:t>
            </w:r>
            <w:proofErr w:type="spellStart"/>
            <w:r w:rsidRPr="00F91C63">
              <w:rPr>
                <w:rFonts w:ascii="Times New Roman" w:hAnsi="Times New Roman" w:cs="Times New Roman"/>
                <w:sz w:val="24"/>
                <w:szCs w:val="24"/>
              </w:rPr>
              <w:t>портланд-шлакопортланд-пуццолан-цемента</w:t>
            </w:r>
            <w:proofErr w:type="spellEnd"/>
            <w:r w:rsidRPr="00F91C63">
              <w:rPr>
                <w:rFonts w:ascii="Times New Roman" w:hAnsi="Times New Roman" w:cs="Times New Roman"/>
                <w:sz w:val="24"/>
                <w:szCs w:val="24"/>
              </w:rPr>
              <w:t xml:space="preserve"> и др.), а также местных цементов (</w:t>
            </w:r>
            <w:proofErr w:type="spellStart"/>
            <w:r w:rsidRPr="00F91C63">
              <w:rPr>
                <w:rFonts w:ascii="Times New Roman" w:hAnsi="Times New Roman" w:cs="Times New Roman"/>
                <w:sz w:val="24"/>
                <w:szCs w:val="24"/>
              </w:rPr>
              <w:t>глинитцемента</w:t>
            </w:r>
            <w:proofErr w:type="spellEnd"/>
            <w:r w:rsidRPr="00F91C63">
              <w:rPr>
                <w:rFonts w:ascii="Times New Roman" w:hAnsi="Times New Roman" w:cs="Times New Roman"/>
                <w:sz w:val="24"/>
                <w:szCs w:val="24"/>
              </w:rPr>
              <w:t xml:space="preserve">, </w:t>
            </w:r>
            <w:proofErr w:type="spellStart"/>
            <w:proofErr w:type="gramStart"/>
            <w:r w:rsidRPr="00F91C63">
              <w:rPr>
                <w:rFonts w:ascii="Times New Roman" w:hAnsi="Times New Roman" w:cs="Times New Roman"/>
                <w:sz w:val="24"/>
                <w:szCs w:val="24"/>
              </w:rPr>
              <w:t>роман-цемента</w:t>
            </w:r>
            <w:proofErr w:type="spellEnd"/>
            <w:proofErr w:type="gramEnd"/>
            <w:r w:rsidRPr="00F91C63">
              <w:rPr>
                <w:rFonts w:ascii="Times New Roman" w:hAnsi="Times New Roman" w:cs="Times New Roman"/>
                <w:sz w:val="24"/>
                <w:szCs w:val="24"/>
              </w:rPr>
              <w:t>, гипсошлакового и др.).</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асфальтобетона на стационарных заводах.</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гипса (алебастра).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извести (известковые заводы с шахтными и вращающимися печами).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свеклосахарные.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Свинофермы от 4 до 12 тыс. голов.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Фермы крупного рогатого скота от 1200 до 2000 коров и до 6000 </w:t>
            </w:r>
            <w:proofErr w:type="spellStart"/>
            <w:proofErr w:type="gramStart"/>
            <w:r w:rsidRPr="00F91C63">
              <w:rPr>
                <w:rFonts w:ascii="Times New Roman" w:hAnsi="Times New Roman" w:cs="Times New Roman"/>
                <w:sz w:val="24"/>
                <w:szCs w:val="24"/>
              </w:rPr>
              <w:t>ското-мест</w:t>
            </w:r>
            <w:proofErr w:type="spellEnd"/>
            <w:proofErr w:type="gramEnd"/>
            <w:r w:rsidRPr="00F91C63">
              <w:rPr>
                <w:rFonts w:ascii="Times New Roman" w:hAnsi="Times New Roman" w:cs="Times New Roman"/>
                <w:sz w:val="24"/>
                <w:szCs w:val="24"/>
              </w:rPr>
              <w:t xml:space="preserve"> для молодняка.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Фермы звероводческие (норки, лисы и др.).</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Фермы птицеводческие от 100 тыс. до 400 тыс. кур-несушек и от 1 до 3 млн. бройлеров в год.</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Открытые хранилища биологически обработанной жидкой фракции навоза.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Закрытые хранилища навоза и помета.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для хранения ядохимикатов свыше 500 т.</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по обработке и протравлению семян.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сжиженного аммиака.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Сливные станции.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Таможенные терминалы, оптовые рынки.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Открытые склады и места разгрузки </w:t>
            </w:r>
            <w:proofErr w:type="spellStart"/>
            <w:r w:rsidRPr="00F91C63">
              <w:rPr>
                <w:rFonts w:ascii="Times New Roman" w:hAnsi="Times New Roman" w:cs="Times New Roman"/>
                <w:sz w:val="24"/>
                <w:szCs w:val="24"/>
              </w:rPr>
              <w:t>апатитного</w:t>
            </w:r>
            <w:proofErr w:type="spellEnd"/>
            <w:r w:rsidRPr="00F91C63">
              <w:rPr>
                <w:rFonts w:ascii="Times New Roman" w:hAnsi="Times New Roman" w:cs="Times New Roman"/>
                <w:sz w:val="24"/>
                <w:szCs w:val="24"/>
              </w:rPr>
              <w:t xml:space="preserve"> концентрата, фосфоритной муки, цементов и других пылящих грузов при грузообороте менее 150 тыс. т/год.</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Открытые склады и места перегрузки угля.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proofErr w:type="gramStart"/>
            <w:r w:rsidRPr="00F91C63">
              <w:rPr>
                <w:rFonts w:ascii="Times New Roman" w:hAnsi="Times New Roman" w:cs="Times New Roman"/>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Места перегрузки и хранения сырой нефти, битума, мазута и других вязких нефтепродуктов и химических грузов.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Места хранения и перегрузки деревянных шпал, пропитанных антисептиками.</w:t>
            </w:r>
          </w:p>
          <w:p w:rsidR="00F91C63" w:rsidRPr="00F91C63" w:rsidRDefault="00F91C63" w:rsidP="00F91C63">
            <w:pPr>
              <w:pStyle w:val="ConsPlusNormal"/>
              <w:keepLines/>
              <w:widowControl/>
              <w:numPr>
                <w:ilvl w:val="0"/>
                <w:numId w:val="21"/>
              </w:numPr>
              <w:tabs>
                <w:tab w:val="num" w:pos="318"/>
                <w:tab w:val="left" w:pos="459"/>
              </w:tabs>
              <w:ind w:left="0" w:hanging="284"/>
              <w:rPr>
                <w:rFonts w:ascii="Times New Roman" w:hAnsi="Times New Roman" w:cs="Times New Roman"/>
                <w:b/>
                <w:sz w:val="24"/>
                <w:szCs w:val="24"/>
              </w:rPr>
            </w:pPr>
            <w:r w:rsidRPr="00F91C63">
              <w:rPr>
                <w:rFonts w:ascii="Times New Roman" w:hAnsi="Times New Roman" w:cs="Times New Roman"/>
                <w:sz w:val="24"/>
                <w:szCs w:val="24"/>
              </w:rPr>
              <w:t>Санитарно-карантинные станции.</w:t>
            </w:r>
          </w:p>
        </w:tc>
        <w:tc>
          <w:tcPr>
            <w:tcW w:w="4677"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clear" w:pos="644"/>
                <w:tab w:val="num" w:pos="720"/>
              </w:tabs>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720"/>
              </w:tabs>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keepNext/>
              <w:keepLines/>
              <w:widowControl/>
              <w:numPr>
                <w:ilvl w:val="0"/>
                <w:numId w:val="1"/>
              </w:numPr>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Защитные зеленые насаждения </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pStyle w:val="ConsPlusNormal"/>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r w:rsidR="00F91C63" w:rsidRPr="00F91C63" w:rsidTr="00F91C63">
        <w:trPr>
          <w:trHeight w:val="760"/>
        </w:trPr>
        <w:tc>
          <w:tcPr>
            <w:tcW w:w="5529"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lastRenderedPageBreak/>
              <w:t>Условно разрешенные виды использования</w:t>
            </w:r>
          </w:p>
        </w:tc>
        <w:tc>
          <w:tcPr>
            <w:tcW w:w="4677"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rPr>
          <w:trHeight w:val="344"/>
        </w:trPr>
        <w:tc>
          <w:tcPr>
            <w:tcW w:w="5529" w:type="dxa"/>
            <w:tcBorders>
              <w:top w:val="single" w:sz="6" w:space="0" w:color="auto"/>
            </w:tcBorders>
          </w:tcPr>
          <w:p w:rsidR="00F91C63" w:rsidRPr="00F91C63" w:rsidRDefault="00F91C63" w:rsidP="00F91C63">
            <w:pPr>
              <w:pStyle w:val="nienie"/>
              <w:numPr>
                <w:ilvl w:val="0"/>
                <w:numId w:val="26"/>
              </w:numPr>
              <w:tabs>
                <w:tab w:val="num" w:pos="435"/>
              </w:tabs>
              <w:ind w:left="0" w:hanging="284"/>
              <w:rPr>
                <w:rFonts w:ascii="Times New Roman" w:hAnsi="Times New Roman" w:cs="Times New Roman"/>
              </w:rPr>
            </w:pPr>
            <w:r w:rsidRPr="00F91C63">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F91C63" w:rsidRPr="00F91C63" w:rsidRDefault="00F91C63" w:rsidP="00F91C63">
            <w:pPr>
              <w:pStyle w:val="nienie"/>
              <w:numPr>
                <w:ilvl w:val="0"/>
                <w:numId w:val="26"/>
              </w:numPr>
              <w:tabs>
                <w:tab w:val="num" w:pos="435"/>
              </w:tabs>
              <w:ind w:left="0" w:hanging="284"/>
              <w:rPr>
                <w:rFonts w:ascii="Times New Roman" w:hAnsi="Times New Roman" w:cs="Times New Roman"/>
              </w:rPr>
            </w:pPr>
            <w:r w:rsidRPr="00F91C63">
              <w:rPr>
                <w:rFonts w:ascii="Times New Roman" w:hAnsi="Times New Roman" w:cs="Times New Roman"/>
              </w:rPr>
              <w:t>Гаражи и автостоянки для постоянного хранения грузовых автомобилей;</w:t>
            </w:r>
          </w:p>
          <w:p w:rsidR="00F91C63" w:rsidRPr="00F91C63" w:rsidRDefault="00F91C63" w:rsidP="00F91C63">
            <w:pPr>
              <w:pStyle w:val="nienie"/>
              <w:numPr>
                <w:ilvl w:val="0"/>
                <w:numId w:val="26"/>
              </w:numPr>
              <w:tabs>
                <w:tab w:val="num" w:pos="435"/>
              </w:tabs>
              <w:ind w:left="0" w:hanging="284"/>
              <w:rPr>
                <w:rFonts w:ascii="Times New Roman" w:hAnsi="Times New Roman" w:cs="Times New Roman"/>
              </w:rPr>
            </w:pPr>
            <w:r w:rsidRPr="00F91C63">
              <w:rPr>
                <w:rFonts w:ascii="Times New Roman" w:hAnsi="Times New Roman" w:cs="Times New Roman"/>
              </w:rPr>
              <w:t>Автозаправочные станции;</w:t>
            </w:r>
          </w:p>
          <w:p w:rsidR="00F91C63" w:rsidRPr="00F91C63" w:rsidRDefault="00F91C63" w:rsidP="00F91C63">
            <w:pPr>
              <w:pStyle w:val="nienie"/>
              <w:numPr>
                <w:ilvl w:val="0"/>
                <w:numId w:val="26"/>
              </w:numPr>
              <w:tabs>
                <w:tab w:val="num" w:pos="435"/>
              </w:tabs>
              <w:ind w:left="0" w:hanging="284"/>
              <w:rPr>
                <w:rFonts w:ascii="Times New Roman" w:hAnsi="Times New Roman" w:cs="Times New Roman"/>
              </w:rPr>
            </w:pPr>
            <w:r w:rsidRPr="00F91C63">
              <w:rPr>
                <w:rFonts w:ascii="Times New Roman" w:hAnsi="Times New Roman" w:cs="Times New Roman"/>
              </w:rPr>
              <w:t xml:space="preserve">Санитарно-технические сооружения и установки коммунального назначения, </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Склады временного хранения утильсырья.</w:t>
            </w:r>
          </w:p>
        </w:tc>
        <w:tc>
          <w:tcPr>
            <w:tcW w:w="4677" w:type="dxa"/>
            <w:tcBorders>
              <w:top w:val="single" w:sz="6" w:space="0" w:color="auto"/>
            </w:tcBorders>
          </w:tcPr>
          <w:p w:rsidR="00F91C63" w:rsidRPr="00F91C63" w:rsidRDefault="00F91C63" w:rsidP="00F91C63">
            <w:pPr>
              <w:pStyle w:val="nienie"/>
              <w:numPr>
                <w:ilvl w:val="0"/>
                <w:numId w:val="38"/>
              </w:numPr>
              <w:tabs>
                <w:tab w:val="num" w:pos="470"/>
              </w:tabs>
              <w:ind w:left="0" w:firstLine="0"/>
              <w:rPr>
                <w:rFonts w:ascii="Times New Roman" w:hAnsi="Times New Roman" w:cs="Times New Roman"/>
              </w:rPr>
            </w:pPr>
            <w:r w:rsidRPr="00F91C63">
              <w:rPr>
                <w:rFonts w:ascii="Times New Roman" w:hAnsi="Times New Roman" w:cs="Times New Roman"/>
              </w:rPr>
              <w:t xml:space="preserve">Открытые стоянки краткосрочного хранения автомобилей, </w:t>
            </w:r>
          </w:p>
          <w:p w:rsidR="00F91C63" w:rsidRPr="00F91C63" w:rsidRDefault="00F91C63" w:rsidP="00F91C63">
            <w:pPr>
              <w:pStyle w:val="nienie"/>
              <w:numPr>
                <w:ilvl w:val="0"/>
                <w:numId w:val="38"/>
              </w:numPr>
              <w:tabs>
                <w:tab w:val="num" w:pos="470"/>
              </w:tabs>
              <w:ind w:left="0" w:firstLine="0"/>
              <w:rPr>
                <w:rFonts w:ascii="Times New Roman" w:hAnsi="Times New Roman" w:cs="Times New Roman"/>
              </w:rPr>
            </w:pPr>
            <w:r w:rsidRPr="00F91C63">
              <w:rPr>
                <w:rFonts w:ascii="Times New Roman" w:hAnsi="Times New Roman" w:cs="Times New Roman"/>
              </w:rPr>
              <w:t>Площадки транзитного транспорта с местами хранения автобусов, грузовиков, легковых автомобилей;</w:t>
            </w:r>
          </w:p>
          <w:p w:rsidR="00F91C63" w:rsidRPr="00F91C63" w:rsidRDefault="00F91C63" w:rsidP="00F91C63">
            <w:pPr>
              <w:pStyle w:val="nienie"/>
              <w:numPr>
                <w:ilvl w:val="0"/>
                <w:numId w:val="38"/>
              </w:numPr>
              <w:tabs>
                <w:tab w:val="num" w:pos="470"/>
              </w:tabs>
              <w:ind w:left="0" w:firstLine="0"/>
              <w:rPr>
                <w:rFonts w:ascii="Times New Roman" w:hAnsi="Times New Roman" w:cs="Times New Roman"/>
              </w:rPr>
            </w:pPr>
            <w:r w:rsidRPr="00F91C63">
              <w:rPr>
                <w:rFonts w:ascii="Times New Roman" w:hAnsi="Times New Roman" w:cs="Times New Roman"/>
              </w:rPr>
              <w:t>Автостоянки для временного хранения грузовых автомобилей.</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П</w:t>
      </w:r>
      <w:proofErr w:type="gramStart"/>
      <w:r w:rsidRPr="00F91C63">
        <w:rPr>
          <w:rFonts w:ascii="Times New Roman" w:hAnsi="Times New Roman" w:cs="Times New Roman"/>
          <w:b/>
          <w:sz w:val="24"/>
          <w:szCs w:val="24"/>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2000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 xml:space="preserve">Предельное количество этажей или предельная высота зданий, строений, </w:t>
            </w: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метров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за пределами границ населенного пункта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40 метров</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 xml:space="preserve">Максимальный размер санитарно-защитной зоны </w:t>
            </w:r>
          </w:p>
        </w:tc>
        <w:tc>
          <w:tcPr>
            <w:tcW w:w="5250" w:type="dxa"/>
          </w:tcPr>
          <w:p w:rsidR="00F91C63" w:rsidRPr="00F91C63" w:rsidRDefault="00F91C63" w:rsidP="00F91C63">
            <w:pPr>
              <w:pStyle w:val="ConsPlusNormal"/>
              <w:widowControl/>
              <w:numPr>
                <w:ilvl w:val="0"/>
                <w:numId w:val="44"/>
              </w:numPr>
              <w:ind w:left="0"/>
              <w:jc w:val="center"/>
              <w:rPr>
                <w:rFonts w:ascii="Times New Roman" w:hAnsi="Times New Roman" w:cs="Times New Roman"/>
                <w:sz w:val="24"/>
                <w:szCs w:val="24"/>
              </w:rPr>
            </w:pP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П</w:t>
      </w:r>
      <w:proofErr w:type="gramStart"/>
      <w:r w:rsidRPr="00F91C63">
        <w:rPr>
          <w:rFonts w:ascii="Times New Roman" w:hAnsi="Times New Roman" w:cs="Times New Roman"/>
          <w:b/>
          <w:sz w:val="24"/>
          <w:szCs w:val="24"/>
        </w:rPr>
        <w:t>2</w:t>
      </w:r>
      <w:proofErr w:type="gramEnd"/>
      <w:r w:rsidRPr="00F91C63">
        <w:rPr>
          <w:rFonts w:ascii="Times New Roman" w:hAnsi="Times New Roman" w:cs="Times New Roman"/>
          <w:b/>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214"/>
      </w:tblGrid>
      <w:tr w:rsidR="00F91C63" w:rsidRPr="00F91C63" w:rsidTr="00F91C63">
        <w:trPr>
          <w:trHeight w:val="525"/>
        </w:trPr>
        <w:tc>
          <w:tcPr>
            <w:tcW w:w="709" w:type="dxa"/>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 п/п</w:t>
            </w:r>
          </w:p>
        </w:tc>
        <w:tc>
          <w:tcPr>
            <w:tcW w:w="9214" w:type="dxa"/>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F91C63">
              <w:t>2</w:t>
            </w:r>
            <w:proofErr w:type="gramEnd"/>
            <w:r w:rsidRPr="00F91C63">
              <w:t xml:space="preserve"> и в соответствии с требованиями  СП 18.13330.2011  </w:t>
            </w:r>
            <w:r w:rsidRPr="00F91C63">
              <w:rPr>
                <w:rFonts w:eastAsia="Calibri"/>
                <w:bCs/>
              </w:rPr>
              <w:t>«Генеральные планы промышленных предприятий",</w:t>
            </w:r>
            <w:r w:rsidRPr="00F91C63">
              <w:t xml:space="preserve"> СП </w:t>
            </w:r>
            <w:hyperlink r:id="rId5" w:history="1">
              <w:r w:rsidRPr="00F91C63">
                <w:rPr>
                  <w:rStyle w:val="af3"/>
                </w:rPr>
                <w:t>19.13330.2011</w:t>
              </w:r>
            </w:hyperlink>
            <w:r w:rsidRPr="00F91C63">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Размещение зданий не должно нарушать  инсоляцию и освещенность ближайших существующих жилых и общественных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 </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Устройство и оборудование </w:t>
            </w:r>
            <w:r w:rsidRPr="00F91C63">
              <w:rPr>
                <w:rFonts w:ascii="Times New Roman" w:hAnsi="Times New Roman" w:cs="Times New Roman"/>
                <w:bCs/>
                <w:sz w:val="24"/>
                <w:szCs w:val="24"/>
              </w:rPr>
              <w:t>сооружений</w:t>
            </w:r>
            <w:r w:rsidRPr="00F91C63">
              <w:rPr>
                <w:rFonts w:ascii="Times New Roman" w:hAnsi="Times New Roman" w:cs="Times New Roman"/>
                <w:sz w:val="24"/>
                <w:szCs w:val="24"/>
              </w:rPr>
              <w:t xml:space="preserve"> по </w:t>
            </w:r>
            <w:r w:rsidRPr="00F91C63">
              <w:rPr>
                <w:rFonts w:ascii="Times New Roman" w:hAnsi="Times New Roman" w:cs="Times New Roman"/>
                <w:bCs/>
                <w:sz w:val="24"/>
                <w:szCs w:val="24"/>
              </w:rPr>
              <w:t>очистке</w:t>
            </w:r>
            <w:r w:rsidRPr="00F91C63">
              <w:rPr>
                <w:rFonts w:ascii="Times New Roman" w:hAnsi="Times New Roman" w:cs="Times New Roman"/>
                <w:sz w:val="24"/>
                <w:szCs w:val="24"/>
              </w:rPr>
              <w:t xml:space="preserve"> сточных вод</w:t>
            </w:r>
          </w:p>
        </w:tc>
      </w:tr>
      <w:tr w:rsidR="00F91C63" w:rsidRPr="00F91C63" w:rsidTr="00F91C63">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sz w:val="24"/>
                <w:szCs w:val="24"/>
              </w:rPr>
              <w:t xml:space="preserve">Установление охранных </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или) санитарно-защитных зон</w:t>
            </w:r>
          </w:p>
          <w:p w:rsidR="00F91C63" w:rsidRPr="00F91C63" w:rsidRDefault="00F91C63" w:rsidP="00F91C63">
            <w:pPr>
              <w:pStyle w:val="ConsPlusNormal"/>
              <w:widowControl/>
              <w:ind w:firstLine="0"/>
              <w:rPr>
                <w:rFonts w:ascii="Times New Roman" w:hAnsi="Times New Roman" w:cs="Times New Roman"/>
                <w:sz w:val="24"/>
                <w:szCs w:val="24"/>
              </w:rPr>
            </w:pP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ind w:firstLine="34"/>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r w:rsidRPr="00F91C63">
        <w:rPr>
          <w:rFonts w:ascii="Times New Roman" w:hAnsi="Times New Roman" w:cs="Times New Roman"/>
          <w:b/>
          <w:bCs/>
          <w:sz w:val="24"/>
          <w:szCs w:val="24"/>
        </w:rPr>
        <w:t xml:space="preserve">2.  Зона размещения предприятий III класса </w:t>
      </w:r>
      <w:proofErr w:type="gramStart"/>
      <w:r w:rsidRPr="00F91C63">
        <w:rPr>
          <w:rFonts w:ascii="Times New Roman" w:hAnsi="Times New Roman" w:cs="Times New Roman"/>
          <w:b/>
          <w:bCs/>
          <w:sz w:val="24"/>
          <w:szCs w:val="24"/>
        </w:rPr>
        <w:t>санитарной</w:t>
      </w:r>
      <w:proofErr w:type="gramEnd"/>
      <w:r w:rsidRPr="00F91C63">
        <w:rPr>
          <w:rFonts w:ascii="Times New Roman" w:hAnsi="Times New Roman" w:cs="Times New Roman"/>
          <w:b/>
          <w:bCs/>
          <w:sz w:val="24"/>
          <w:szCs w:val="24"/>
        </w:rPr>
        <w:t xml:space="preserve"> классификации-П3 </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sz w:val="24"/>
          <w:szCs w:val="24"/>
        </w:rPr>
        <w:t xml:space="preserve">На территории </w:t>
      </w:r>
      <w:proofErr w:type="spellStart"/>
      <w:r w:rsidRPr="00F91C63">
        <w:rPr>
          <w:rFonts w:ascii="Times New Roman" w:hAnsi="Times New Roman" w:cs="Times New Roman"/>
          <w:bCs/>
          <w:sz w:val="24"/>
          <w:szCs w:val="24"/>
        </w:rPr>
        <w:t>Русско-Буловского</w:t>
      </w:r>
      <w:proofErr w:type="spellEnd"/>
      <w:r w:rsidRPr="00F91C63">
        <w:rPr>
          <w:rFonts w:ascii="Times New Roman" w:hAnsi="Times New Roman" w:cs="Times New Roman"/>
          <w:sz w:val="24"/>
          <w:szCs w:val="24"/>
        </w:rPr>
        <w:t xml:space="preserve"> сельского поселения выделяются 6 участков зоны размещения предприятий </w:t>
      </w:r>
      <w:r w:rsidRPr="00F91C63">
        <w:rPr>
          <w:rFonts w:ascii="Times New Roman" w:hAnsi="Times New Roman" w:cs="Times New Roman"/>
          <w:bCs/>
          <w:sz w:val="24"/>
          <w:szCs w:val="24"/>
        </w:rPr>
        <w:t>III класса санитарной классификации, в том числе:</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 xml:space="preserve">в населенном пункте село Русская Буйловка – 2 участка; </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 xml:space="preserve">в населенном пункте </w:t>
      </w:r>
      <w:proofErr w:type="spellStart"/>
      <w:r w:rsidRPr="00F91C63">
        <w:rPr>
          <w:rFonts w:ascii="Times New Roman" w:hAnsi="Times New Roman" w:cs="Times New Roman"/>
          <w:bCs/>
          <w:sz w:val="24"/>
          <w:szCs w:val="24"/>
        </w:rPr>
        <w:t>поселокШкурлат</w:t>
      </w:r>
      <w:proofErr w:type="spellEnd"/>
      <w:r w:rsidRPr="00F91C63">
        <w:rPr>
          <w:rFonts w:ascii="Times New Roman" w:hAnsi="Times New Roman" w:cs="Times New Roman"/>
          <w:bCs/>
          <w:sz w:val="24"/>
          <w:szCs w:val="24"/>
        </w:rPr>
        <w:t xml:space="preserve"> 3-й – 1 участок;</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вне границ населенных пунктов – 3 участка.</w:t>
      </w:r>
    </w:p>
    <w:p w:rsidR="00F91C63" w:rsidRPr="00F91C63" w:rsidRDefault="00F91C63" w:rsidP="00F91C63">
      <w:pPr>
        <w:pStyle w:val="ConsPlusNormal"/>
        <w:widowControl/>
        <w:numPr>
          <w:ilvl w:val="1"/>
          <w:numId w:val="0"/>
        </w:numPr>
        <w:tabs>
          <w:tab w:val="num" w:pos="720"/>
          <w:tab w:val="num" w:pos="2149"/>
        </w:tabs>
        <w:ind w:firstLine="567"/>
        <w:outlineLvl w:val="2"/>
        <w:rPr>
          <w:rFonts w:ascii="Times New Roman" w:hAnsi="Times New Roman" w:cs="Times New Roman"/>
          <w:sz w:val="24"/>
          <w:szCs w:val="24"/>
        </w:rPr>
      </w:pPr>
      <w:r w:rsidRPr="00F91C63">
        <w:rPr>
          <w:rFonts w:ascii="Times New Roman" w:hAnsi="Times New Roman" w:cs="Times New Roman"/>
          <w:sz w:val="24"/>
          <w:szCs w:val="24"/>
        </w:rPr>
        <w:t xml:space="preserve">Описание </w:t>
      </w:r>
      <w:proofErr w:type="gramStart"/>
      <w:r w:rsidRPr="00F91C63">
        <w:rPr>
          <w:rFonts w:ascii="Times New Roman" w:hAnsi="Times New Roman" w:cs="Times New Roman"/>
          <w:sz w:val="24"/>
          <w:szCs w:val="24"/>
        </w:rPr>
        <w:t>прохождения границ участков зоны размещения объектов</w:t>
      </w:r>
      <w:proofErr w:type="gramEnd"/>
      <w:r w:rsidRPr="00F91C63">
        <w:rPr>
          <w:rFonts w:ascii="Times New Roman" w:hAnsi="Times New Roman" w:cs="Times New Roman"/>
          <w:sz w:val="24"/>
          <w:szCs w:val="24"/>
        </w:rPr>
        <w:t xml:space="preserve"> I</w:t>
      </w:r>
      <w:proofErr w:type="spellStart"/>
      <w:r w:rsidRPr="00F91C63">
        <w:rPr>
          <w:rFonts w:ascii="Times New Roman" w:hAnsi="Times New Roman" w:cs="Times New Roman"/>
          <w:sz w:val="24"/>
          <w:szCs w:val="24"/>
          <w:lang w:val="en-US"/>
        </w:rPr>
        <w:t>I</w:t>
      </w:r>
      <w:r w:rsidRPr="00F91C63">
        <w:rPr>
          <w:rFonts w:ascii="Times New Roman" w:hAnsi="Times New Roman" w:cs="Times New Roman"/>
          <w:sz w:val="24"/>
          <w:szCs w:val="24"/>
        </w:rPr>
        <w:t>I</w:t>
      </w:r>
      <w:proofErr w:type="spellEnd"/>
      <w:r w:rsidRPr="00F91C63">
        <w:rPr>
          <w:rFonts w:ascii="Times New Roman" w:hAnsi="Times New Roman" w:cs="Times New Roman"/>
          <w:sz w:val="24"/>
          <w:szCs w:val="24"/>
        </w:rPr>
        <w:t xml:space="preserve"> класса санитарной классификации П3</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Населенный пункт </w:t>
      </w:r>
      <w:r w:rsidRPr="00F91C63">
        <w:rPr>
          <w:rFonts w:ascii="Times New Roman" w:hAnsi="Times New Roman" w:cs="Times New Roman"/>
          <w:bCs/>
          <w:sz w:val="24"/>
          <w:szCs w:val="24"/>
        </w:rPr>
        <w:t>село Русская Буйловка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П3</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1/1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103 граница зоны проходит в юго-западном направлении до точки 104, в северо-западном направлении до точки 105, в общем северо-восточном направлении </w:t>
            </w:r>
            <w:proofErr w:type="gramStart"/>
            <w:r w:rsidRPr="00F91C63">
              <w:rPr>
                <w:rFonts w:ascii="Times New Roman" w:hAnsi="Times New Roman" w:cs="Times New Roman"/>
                <w:sz w:val="24"/>
                <w:szCs w:val="24"/>
              </w:rPr>
              <w:t>до</w:t>
            </w:r>
            <w:proofErr w:type="gramEnd"/>
            <w:r w:rsidRPr="00F91C63">
              <w:rPr>
                <w:rFonts w:ascii="Times New Roman" w:hAnsi="Times New Roman" w:cs="Times New Roman"/>
                <w:sz w:val="24"/>
                <w:szCs w:val="24"/>
              </w:rPr>
              <w:t xml:space="preserve"> исходной  точки103.</w:t>
            </w: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П3/1/2</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113 граница зоны проходит вдоль границы населенного пункта в юго-западном до точки 114, северо-западном до точки 117, южном до точки 118, северо-западном до точки 121 и северо-восточном до точки 123 направлениях, далее следует в том же направлении вдоль дороги до точки 124, поворачивает на юго-восток до точки 125, затем проходит в общем северо-восточном направлении до точки 127, далее</w:t>
            </w:r>
            <w:proofErr w:type="gramEnd"/>
            <w:r w:rsidRPr="00F91C63">
              <w:rPr>
                <w:rFonts w:ascii="Times New Roman" w:hAnsi="Times New Roman" w:cs="Times New Roman"/>
                <w:sz w:val="24"/>
                <w:szCs w:val="24"/>
              </w:rPr>
              <w:t xml:space="preserve"> в общем юго-восточном  направлении до исходной точки 113.</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bookmarkStart w:id="320" w:name="_Toc268485273"/>
      <w:bookmarkStart w:id="321" w:name="_Toc268487348"/>
      <w:bookmarkStart w:id="322" w:name="_Toc268488168"/>
      <w:r w:rsidRPr="00F91C63">
        <w:rPr>
          <w:rFonts w:ascii="Times New Roman" w:hAnsi="Times New Roman" w:cs="Times New Roman"/>
          <w:sz w:val="24"/>
          <w:szCs w:val="24"/>
        </w:rPr>
        <w:t xml:space="preserve">Населенный пункт </w:t>
      </w:r>
      <w:proofErr w:type="spellStart"/>
      <w:r w:rsidRPr="00F91C63">
        <w:rPr>
          <w:rFonts w:ascii="Times New Roman" w:hAnsi="Times New Roman" w:cs="Times New Roman"/>
          <w:sz w:val="24"/>
          <w:szCs w:val="24"/>
        </w:rPr>
        <w:t>поселок</w:t>
      </w:r>
      <w:r w:rsidRPr="00F91C63">
        <w:rPr>
          <w:rFonts w:ascii="Times New Roman" w:hAnsi="Times New Roman" w:cs="Times New Roman"/>
          <w:bCs/>
          <w:sz w:val="24"/>
          <w:szCs w:val="24"/>
        </w:rPr>
        <w:t>Шкурлат</w:t>
      </w:r>
      <w:proofErr w:type="spellEnd"/>
      <w:r w:rsidRPr="00F91C63">
        <w:rPr>
          <w:rFonts w:ascii="Times New Roman" w:hAnsi="Times New Roman" w:cs="Times New Roman"/>
          <w:bCs/>
          <w:sz w:val="24"/>
          <w:szCs w:val="24"/>
        </w:rPr>
        <w:t xml:space="preserve"> 3-й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П3</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3/1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1343 граница зоны проходит в юго-восточном направлении вдоль улицы Мира до точки 1344 пересечение с границей населенного пункта, далее следует вдоль границы населенного пункта в юго-западном до точки 1346, юго-восточном до точки 1349, юго-западном до точки 1350 и северо-западном направлениях до точки 1187, проходит в северном направлении вдоль огородов до точки 1186, поворачивает на северо-восток вдоль дороги до</w:t>
            </w:r>
            <w:proofErr w:type="gramEnd"/>
            <w:r w:rsidRPr="00F91C63">
              <w:rPr>
                <w:rFonts w:ascii="Times New Roman" w:hAnsi="Times New Roman" w:cs="Times New Roman"/>
                <w:sz w:val="24"/>
                <w:szCs w:val="24"/>
              </w:rPr>
              <w:t xml:space="preserve"> исходной  точки 1343.</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bookmarkEnd w:id="320"/>
    <w:bookmarkEnd w:id="321"/>
    <w:bookmarkEnd w:id="322"/>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1). Градостроительный регламент зоны размещения промышленных предприятий П3</w:t>
      </w:r>
    </w:p>
    <w:p w:rsidR="00F91C63" w:rsidRPr="00F91C63" w:rsidRDefault="00F91C63" w:rsidP="00F91C63">
      <w:pPr>
        <w:pStyle w:val="ConsPlusNormal"/>
        <w:ind w:firstLine="0"/>
        <w:rPr>
          <w:rFonts w:ascii="Times New Roman" w:hAnsi="Times New Roman" w:cs="Times New Roman"/>
          <w:sz w:val="24"/>
          <w:szCs w:val="24"/>
        </w:rPr>
      </w:pPr>
    </w:p>
    <w:p w:rsidR="00F91C63" w:rsidRPr="00F91C63" w:rsidRDefault="00F91C63" w:rsidP="00F91C63">
      <w:pPr>
        <w:pStyle w:val="ConsPlusNormal"/>
        <w:ind w:firstLine="0"/>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П3: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529"/>
        <w:gridCol w:w="4677"/>
      </w:tblGrid>
      <w:tr w:rsidR="00F91C63" w:rsidRPr="00F91C63" w:rsidTr="00F91C63">
        <w:trPr>
          <w:trHeight w:val="480"/>
        </w:trPr>
        <w:tc>
          <w:tcPr>
            <w:tcW w:w="5529"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4677"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523"/>
        </w:trPr>
        <w:tc>
          <w:tcPr>
            <w:tcW w:w="5529"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Промышленные объекты и производства третьего класса с санитарно-защитной зоной 300 м</w:t>
            </w:r>
            <w:proofErr w:type="gramStart"/>
            <w:r w:rsidRPr="00F91C63">
              <w:rPr>
                <w:rFonts w:ascii="Times New Roman" w:hAnsi="Times New Roman" w:cs="Times New Roman"/>
                <w:sz w:val="24"/>
                <w:szCs w:val="24"/>
              </w:rPr>
              <w:t xml:space="preserve">;, </w:t>
            </w:r>
            <w:proofErr w:type="gramEnd"/>
            <w:r w:rsidRPr="00F91C63">
              <w:rPr>
                <w:rFonts w:ascii="Times New Roman" w:hAnsi="Times New Roman" w:cs="Times New Roman"/>
                <w:sz w:val="24"/>
                <w:szCs w:val="24"/>
              </w:rPr>
              <w:t>в т.ч.:</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щебенки, гравия и песка, обогащение кварцевого песка.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толя и рубероида.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строительных полимерных материалов.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кирпича (красного, силикатного), строительных керамических и огнеупорных изделий.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Пересыпка сыпучих грузов крановым способом.</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Домостроительный комбинат.</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железобетонных изделий (ЖБК, ЖБИ).</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Производство искусственных заполнителей (керамзита и др.).</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искусственных камней.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Элеваторы цементов и других пылящих строительных материалов.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строительных материалов из отходов ТЭЦ.</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Промышленный объект по производству бетона и бетонных изделий.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фарфоровых и фаянсовых изделий.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Камнелитейные.</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по обработке естественных камней.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Промышленные объекты по добыче камня не взрывным способом.</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гипсовых изделий, мела.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фибролита, камышита, соломита, дифферента и др.</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строительных деталей.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Битумные установки.</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Прядильно-ткацкое производство.</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обуви с капроновым и др. литьем</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Центральные склады по сбору утильсырья.</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по обработке сырых меховых шкур животных и крашению (овчинно-шубные, овчинно-дубильные, меховые), производство замши, сафьяна.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Комбикормовые заводы (производство кормов для животных из пищевых отходов).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Бойни мелких животных и птиц, а также </w:t>
            </w:r>
            <w:proofErr w:type="spellStart"/>
            <w:r w:rsidRPr="00F91C63">
              <w:rPr>
                <w:rFonts w:ascii="Times New Roman" w:hAnsi="Times New Roman" w:cs="Times New Roman"/>
                <w:sz w:val="24"/>
                <w:szCs w:val="24"/>
              </w:rPr>
              <w:t>скотоубойные</w:t>
            </w:r>
            <w:proofErr w:type="spellEnd"/>
            <w:r w:rsidRPr="00F91C63">
              <w:rPr>
                <w:rFonts w:ascii="Times New Roman" w:hAnsi="Times New Roman" w:cs="Times New Roman"/>
                <w:sz w:val="24"/>
                <w:szCs w:val="24"/>
              </w:rPr>
              <w:t xml:space="preserve"> объекты мощностью 50 - 500 тонн в сутки.</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пива, кваса и безалкогольных напитков.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Мельницы производительностью более 2 т/час, крупорушки, </w:t>
            </w:r>
            <w:proofErr w:type="spellStart"/>
            <w:r w:rsidRPr="00F91C63">
              <w:rPr>
                <w:rFonts w:ascii="Times New Roman" w:hAnsi="Times New Roman" w:cs="Times New Roman"/>
                <w:sz w:val="24"/>
                <w:szCs w:val="24"/>
              </w:rPr>
              <w:t>зернообдирочные</w:t>
            </w:r>
            <w:proofErr w:type="spellEnd"/>
            <w:r w:rsidRPr="00F91C63">
              <w:rPr>
                <w:rFonts w:ascii="Times New Roman" w:hAnsi="Times New Roman" w:cs="Times New Roman"/>
                <w:sz w:val="24"/>
                <w:szCs w:val="24"/>
              </w:rPr>
              <w:t xml:space="preserve"> предприятия и комбикормовые заводы.</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по варке товарного солода и приготовлению дрожжей.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по производству растительных масел.</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по розливу природных минеральных вод с выделением пахучих веществ.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сахарорафинадное.</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Мясоперерабатывающие, консервные производства.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Мясо-, рыбокоптильные производства методом холодного и горячего копчения</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Свинофермы до 4 тыс. голов.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Фермы крупного рогатого скота менее 1200 голов (всех специализаций), фермы коневодческие.</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Фермы овцеводческие на 5 - 30 тыс. голов.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Фермы птицеводческие до 100 тыс. кур-несушек и до 1 млн. бройлеров.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Площадки для буртования помета и навоза.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для хранения ядохимикатов и минеральных удобрений более 50 т.</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Обработка сельскохозяйственных угодий пестицидами с применением тракторов (от границ поля до населенного пункта).</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Зверофермы.</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Гаражи и парки по ремонту, технологическому обслуживанию и хранению грузовых автомобилей и сельскохозяйственной техники.</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Центральные базы по сбору утильсырья.</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Участки для </w:t>
            </w:r>
            <w:proofErr w:type="gramStart"/>
            <w:r w:rsidRPr="00F91C63">
              <w:rPr>
                <w:rFonts w:ascii="Times New Roman" w:hAnsi="Times New Roman" w:cs="Times New Roman"/>
                <w:sz w:val="24"/>
                <w:szCs w:val="24"/>
              </w:rPr>
              <w:t>парникового</w:t>
            </w:r>
            <w:proofErr w:type="gramEnd"/>
            <w:r w:rsidRPr="00F91C63">
              <w:rPr>
                <w:rFonts w:ascii="Times New Roman" w:hAnsi="Times New Roman" w:cs="Times New Roman"/>
                <w:sz w:val="24"/>
                <w:szCs w:val="24"/>
              </w:rPr>
              <w:t xml:space="preserve"> и тепличных хозяйств с использованием отходов.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Компостирование отходов без навоза и фекалий.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по обслуживанию грузовых автомобилей.</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Открытые склады и места разгрузки и погрузки пылящих грузов (</w:t>
            </w:r>
            <w:proofErr w:type="spellStart"/>
            <w:r w:rsidRPr="00F91C63">
              <w:rPr>
                <w:rFonts w:ascii="Times New Roman" w:hAnsi="Times New Roman" w:cs="Times New Roman"/>
                <w:sz w:val="24"/>
                <w:szCs w:val="24"/>
              </w:rPr>
              <w:t>апатитного</w:t>
            </w:r>
            <w:proofErr w:type="spellEnd"/>
            <w:r w:rsidRPr="00F91C63">
              <w:rPr>
                <w:rFonts w:ascii="Times New Roman" w:hAnsi="Times New Roman" w:cs="Times New Roman"/>
                <w:sz w:val="24"/>
                <w:szCs w:val="24"/>
              </w:rPr>
              <w:t xml:space="preserve"> концентрата, фосфоритной муки, цемента и т.д.) при грузообороте менее 5 тыс. т/год.</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Закрытые склады, места перегрузки и хранения </w:t>
            </w:r>
            <w:proofErr w:type="spellStart"/>
            <w:r w:rsidRPr="00F91C63">
              <w:rPr>
                <w:rFonts w:ascii="Times New Roman" w:hAnsi="Times New Roman" w:cs="Times New Roman"/>
                <w:sz w:val="24"/>
                <w:szCs w:val="24"/>
              </w:rPr>
              <w:t>затаренного</w:t>
            </w:r>
            <w:proofErr w:type="spellEnd"/>
            <w:r w:rsidRPr="00F91C63">
              <w:rPr>
                <w:rFonts w:ascii="Times New Roman" w:hAnsi="Times New Roman" w:cs="Times New Roman"/>
                <w:sz w:val="24"/>
                <w:szCs w:val="24"/>
              </w:rPr>
              <w:t xml:space="preserve"> химического груза (удобрений, органических растворителей, кислот и других веществ).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пылящих и жидких грузов (аммиачной воды, удобрений, кальцинированной соды, лакокрасочных материалов и т.д.).</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Открытые наземные склады и места разгрузки сухого песка, гравия, камня и др. минерально-строительных материалов.</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и участки перегрузки шрота, жмыха, копры и другой пылящей растительной продукции открытым способом.</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перегрузка и хранение утильсырья.</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перегрузка и хранение мокросоленых необработанных кож (более 200 шт.) и др. сырья животного происхождения.</w:t>
            </w:r>
          </w:p>
          <w:p w:rsidR="00F91C63" w:rsidRPr="00F91C63" w:rsidRDefault="00F91C63" w:rsidP="00F91C63">
            <w:pPr>
              <w:pStyle w:val="ConsPlusNormal"/>
              <w:keepLines/>
              <w:widowControl/>
              <w:numPr>
                <w:ilvl w:val="0"/>
                <w:numId w:val="21"/>
              </w:numPr>
              <w:tabs>
                <w:tab w:val="num" w:pos="318"/>
                <w:tab w:val="left" w:pos="459"/>
              </w:tabs>
              <w:ind w:left="0" w:hanging="284"/>
              <w:jc w:val="both"/>
              <w:rPr>
                <w:rFonts w:ascii="Times New Roman" w:hAnsi="Times New Roman" w:cs="Times New Roman"/>
                <w:b/>
                <w:sz w:val="24"/>
                <w:szCs w:val="24"/>
              </w:rPr>
            </w:pPr>
            <w:r w:rsidRPr="00F91C63">
              <w:rPr>
                <w:rFonts w:ascii="Times New Roman" w:hAnsi="Times New Roman" w:cs="Times New Roman"/>
                <w:sz w:val="24"/>
                <w:szCs w:val="24"/>
              </w:rPr>
              <w:t>Участки постоянной перегрузки скота, животных и птиц.</w:t>
            </w:r>
          </w:p>
        </w:tc>
        <w:tc>
          <w:tcPr>
            <w:tcW w:w="4677"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keepNext/>
              <w:keepLines/>
              <w:widowControl/>
              <w:numPr>
                <w:ilvl w:val="0"/>
                <w:numId w:val="1"/>
              </w:numPr>
              <w:tabs>
                <w:tab w:val="clear" w:pos="720"/>
                <w:tab w:val="num" w:pos="318"/>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clear" w:pos="644"/>
                <w:tab w:val="num" w:pos="318"/>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318"/>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clear" w:pos="720"/>
                <w:tab w:val="num" w:pos="318"/>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keepNext/>
              <w:keepLines/>
              <w:widowControl/>
              <w:numPr>
                <w:ilvl w:val="0"/>
                <w:numId w:val="1"/>
              </w:numPr>
              <w:tabs>
                <w:tab w:val="clear" w:pos="720"/>
                <w:tab w:val="num" w:pos="318"/>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Общественные зеленые насаждения </w:t>
            </w:r>
          </w:p>
          <w:p w:rsidR="00F91C63" w:rsidRPr="00F91C63" w:rsidRDefault="00F91C63" w:rsidP="00F91C63">
            <w:pPr>
              <w:pStyle w:val="ConsPlusNormal"/>
              <w:keepNext/>
              <w:keepLines/>
              <w:widowControl/>
              <w:numPr>
                <w:ilvl w:val="0"/>
                <w:numId w:val="1"/>
              </w:numPr>
              <w:tabs>
                <w:tab w:val="clear" w:pos="720"/>
                <w:tab w:val="num" w:pos="318"/>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pStyle w:val="ConsPlusNormal"/>
              <w:widowControl/>
              <w:numPr>
                <w:ilvl w:val="0"/>
                <w:numId w:val="1"/>
              </w:numPr>
              <w:tabs>
                <w:tab w:val="clear" w:pos="720"/>
                <w:tab w:val="num" w:pos="318"/>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Объекты пожарной охраны (гидранты, резервуары и т.п.);</w:t>
            </w:r>
          </w:p>
          <w:p w:rsidR="00F91C63" w:rsidRPr="00F91C63" w:rsidRDefault="00F91C63" w:rsidP="00F91C63">
            <w:pPr>
              <w:tabs>
                <w:tab w:val="num" w:pos="318"/>
                <w:tab w:val="left" w:pos="459"/>
              </w:tabs>
              <w:spacing w:after="0"/>
              <w:ind w:hanging="284"/>
              <w:rPr>
                <w:rFonts w:ascii="Times New Roman" w:hAnsi="Times New Roman" w:cs="Times New Roman"/>
                <w:sz w:val="24"/>
                <w:szCs w:val="24"/>
              </w:rPr>
            </w:pPr>
            <w:r w:rsidRPr="00F91C63">
              <w:rPr>
                <w:rFonts w:ascii="Times New Roman" w:hAnsi="Times New Roman" w:cs="Times New Roman"/>
                <w:sz w:val="24"/>
                <w:szCs w:val="24"/>
              </w:rPr>
              <w:t>Реклама и объекты оформления в специально отведенных местах</w:t>
            </w:r>
          </w:p>
        </w:tc>
      </w:tr>
      <w:tr w:rsidR="00F91C63" w:rsidRPr="00F91C63" w:rsidTr="00F91C63">
        <w:trPr>
          <w:trHeight w:val="760"/>
        </w:trPr>
        <w:tc>
          <w:tcPr>
            <w:tcW w:w="5529"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lastRenderedPageBreak/>
              <w:t>Условно разрешенные виды использования</w:t>
            </w:r>
          </w:p>
        </w:tc>
        <w:tc>
          <w:tcPr>
            <w:tcW w:w="4677"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rPr>
          <w:trHeight w:val="344"/>
        </w:trPr>
        <w:tc>
          <w:tcPr>
            <w:tcW w:w="5529" w:type="dxa"/>
            <w:tcBorders>
              <w:top w:val="single" w:sz="6" w:space="0" w:color="auto"/>
            </w:tcBorders>
          </w:tcPr>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автозаправочные станции;</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профессионально-технические учебные заведения;</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поликлиники;</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отдельно стоящие объекты бытового обслуживания;</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 xml:space="preserve">киоски, лоточная торговля, временные павильоны </w:t>
            </w:r>
            <w:r w:rsidRPr="00F91C63">
              <w:rPr>
                <w:rFonts w:ascii="Times New Roman" w:hAnsi="Times New Roman" w:cs="Times New Roman"/>
              </w:rPr>
              <w:lastRenderedPageBreak/>
              <w:t>розничной торговли и обслуживания населения;</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аптеки;</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ветеринарные лечебницы с содержанием животных;</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ветеринарные приемные пункты;</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антенны сотовой, радиорелейной, спутниковой связи.</w:t>
            </w:r>
          </w:p>
        </w:tc>
        <w:tc>
          <w:tcPr>
            <w:tcW w:w="4677" w:type="dxa"/>
            <w:tcBorders>
              <w:top w:val="single" w:sz="6" w:space="0" w:color="auto"/>
            </w:tcBorders>
          </w:tcPr>
          <w:p w:rsidR="00F91C63" w:rsidRPr="00F91C63" w:rsidRDefault="00F91C63" w:rsidP="00F91C63">
            <w:pPr>
              <w:pStyle w:val="nienie"/>
              <w:numPr>
                <w:ilvl w:val="0"/>
                <w:numId w:val="25"/>
              </w:numPr>
              <w:tabs>
                <w:tab w:val="num" w:pos="318"/>
                <w:tab w:val="num" w:pos="470"/>
              </w:tabs>
              <w:ind w:left="0" w:hanging="284"/>
              <w:rPr>
                <w:rFonts w:ascii="Times New Roman" w:hAnsi="Times New Roman" w:cs="Times New Roman"/>
              </w:rPr>
            </w:pPr>
            <w:r w:rsidRPr="00F91C63">
              <w:rPr>
                <w:rFonts w:ascii="Times New Roman" w:hAnsi="Times New Roman" w:cs="Times New Roman"/>
              </w:rPr>
              <w:lastRenderedPageBreak/>
              <w:t xml:space="preserve">открытые стоянки краткосрочного хранения автомобилей, </w:t>
            </w:r>
          </w:p>
          <w:p w:rsidR="00F91C63" w:rsidRPr="00F91C63" w:rsidRDefault="00F91C63" w:rsidP="00F91C63">
            <w:pPr>
              <w:pStyle w:val="nienie"/>
              <w:numPr>
                <w:ilvl w:val="0"/>
                <w:numId w:val="25"/>
              </w:numPr>
              <w:tabs>
                <w:tab w:val="num" w:pos="318"/>
                <w:tab w:val="num" w:pos="470"/>
              </w:tabs>
              <w:ind w:left="0" w:hanging="284"/>
              <w:rPr>
                <w:rFonts w:ascii="Times New Roman" w:hAnsi="Times New Roman" w:cs="Times New Roman"/>
              </w:rPr>
            </w:pPr>
            <w:r w:rsidRPr="00F91C63">
              <w:rPr>
                <w:rFonts w:ascii="Times New Roman" w:hAnsi="Times New Roman" w:cs="Times New Roman"/>
              </w:rPr>
              <w:t>площадки транзитного транспорта с местами хранения автобусов, грузовиков, легковых автомобилей;</w:t>
            </w:r>
          </w:p>
          <w:p w:rsidR="00F91C63" w:rsidRPr="00F91C63" w:rsidRDefault="00F91C63" w:rsidP="00F91C63">
            <w:pPr>
              <w:pStyle w:val="nienie"/>
              <w:numPr>
                <w:ilvl w:val="0"/>
                <w:numId w:val="25"/>
              </w:numPr>
              <w:tabs>
                <w:tab w:val="num" w:pos="318"/>
                <w:tab w:val="num" w:pos="470"/>
              </w:tabs>
              <w:ind w:left="0" w:hanging="284"/>
              <w:rPr>
                <w:rFonts w:ascii="Times New Roman" w:hAnsi="Times New Roman" w:cs="Times New Roman"/>
              </w:rPr>
            </w:pPr>
            <w:r w:rsidRPr="00F91C63">
              <w:rPr>
                <w:rFonts w:ascii="Times New Roman" w:hAnsi="Times New Roman" w:cs="Times New Roman"/>
              </w:rPr>
              <w:t>автостоянки для временного хранения грузовых автомобилей.</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П3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2000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 xml:space="preserve">Предельное количество этажей или предельная высота зданий, строений, </w:t>
            </w: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метров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за пределами границ населенного пункта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40 метров</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Максимальный размер санитарно-защитной зоны </w:t>
            </w:r>
          </w:p>
        </w:tc>
        <w:tc>
          <w:tcPr>
            <w:tcW w:w="5250" w:type="dxa"/>
          </w:tcPr>
          <w:p w:rsidR="00F91C63" w:rsidRPr="00F91C63" w:rsidRDefault="00F91C63" w:rsidP="00F91C63">
            <w:pPr>
              <w:pStyle w:val="ConsPlusNormal"/>
              <w:widowControl/>
              <w:numPr>
                <w:ilvl w:val="0"/>
                <w:numId w:val="45"/>
              </w:numPr>
              <w:ind w:left="0"/>
              <w:jc w:val="center"/>
              <w:rPr>
                <w:rFonts w:ascii="Times New Roman" w:hAnsi="Times New Roman" w:cs="Times New Roman"/>
                <w:sz w:val="24"/>
                <w:szCs w:val="24"/>
              </w:rPr>
            </w:pP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П3: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214"/>
      </w:tblGrid>
      <w:tr w:rsidR="00F91C63" w:rsidRPr="00F91C63" w:rsidTr="00F91C63">
        <w:trPr>
          <w:trHeight w:val="525"/>
        </w:trPr>
        <w:tc>
          <w:tcPr>
            <w:tcW w:w="709" w:type="dxa"/>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 п/п</w:t>
            </w:r>
          </w:p>
        </w:tc>
        <w:tc>
          <w:tcPr>
            <w:tcW w:w="9214" w:type="dxa"/>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F91C63">
              <w:rPr>
                <w:rFonts w:eastAsia="Calibri"/>
                <w:bCs/>
              </w:rPr>
              <w:t>«Генеральные планы промышленных предприятий",</w:t>
            </w:r>
            <w:r w:rsidRPr="00F91C63">
              <w:t xml:space="preserve"> СП </w:t>
            </w:r>
            <w:hyperlink r:id="rId6" w:history="1">
              <w:r w:rsidRPr="00F91C63">
                <w:rPr>
                  <w:rStyle w:val="af3"/>
                </w:rPr>
                <w:t>19.13330.2011</w:t>
              </w:r>
            </w:hyperlink>
            <w:r w:rsidRPr="00F91C63">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Размещение зданий не должно нарушать  инсоляцию и освещенность ближайших существующих жилых и общественных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 </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Устройство и оборудование </w:t>
            </w:r>
            <w:r w:rsidRPr="00F91C63">
              <w:rPr>
                <w:rFonts w:ascii="Times New Roman" w:hAnsi="Times New Roman" w:cs="Times New Roman"/>
                <w:bCs/>
                <w:sz w:val="24"/>
                <w:szCs w:val="24"/>
              </w:rPr>
              <w:t>сооружений</w:t>
            </w:r>
            <w:r w:rsidRPr="00F91C63">
              <w:rPr>
                <w:rFonts w:ascii="Times New Roman" w:hAnsi="Times New Roman" w:cs="Times New Roman"/>
                <w:sz w:val="24"/>
                <w:szCs w:val="24"/>
              </w:rPr>
              <w:t xml:space="preserve"> по </w:t>
            </w:r>
            <w:r w:rsidRPr="00F91C63">
              <w:rPr>
                <w:rFonts w:ascii="Times New Roman" w:hAnsi="Times New Roman" w:cs="Times New Roman"/>
                <w:bCs/>
                <w:sz w:val="24"/>
                <w:szCs w:val="24"/>
              </w:rPr>
              <w:t>очистке</w:t>
            </w:r>
            <w:r w:rsidRPr="00F91C63">
              <w:rPr>
                <w:rFonts w:ascii="Times New Roman" w:hAnsi="Times New Roman" w:cs="Times New Roman"/>
                <w:sz w:val="24"/>
                <w:szCs w:val="24"/>
              </w:rPr>
              <w:t xml:space="preserve"> сточных вод</w:t>
            </w:r>
          </w:p>
        </w:tc>
      </w:tr>
      <w:tr w:rsidR="00F91C63" w:rsidRPr="00F91C63" w:rsidTr="00F91C63">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sz w:val="24"/>
                <w:szCs w:val="24"/>
              </w:rPr>
              <w:t xml:space="preserve">Установление охранных </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или) санитарно-защитных зон</w:t>
            </w:r>
          </w:p>
          <w:p w:rsidR="00F91C63" w:rsidRPr="00F91C63" w:rsidRDefault="00F91C63" w:rsidP="00F91C63">
            <w:pPr>
              <w:pStyle w:val="ConsPlusNormal"/>
              <w:widowControl/>
              <w:ind w:firstLine="0"/>
              <w:rPr>
                <w:rFonts w:ascii="Times New Roman" w:hAnsi="Times New Roman" w:cs="Times New Roman"/>
                <w:sz w:val="24"/>
                <w:szCs w:val="24"/>
              </w:rPr>
            </w:pP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ind w:firstLine="34"/>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r w:rsidRPr="00F91C63">
        <w:rPr>
          <w:rFonts w:ascii="Times New Roman" w:hAnsi="Times New Roman" w:cs="Times New Roman"/>
          <w:b/>
          <w:bCs/>
          <w:sz w:val="24"/>
          <w:szCs w:val="24"/>
        </w:rPr>
        <w:t>3.  Зона размещения предприятий I</w:t>
      </w:r>
      <w:r w:rsidRPr="00F91C63">
        <w:rPr>
          <w:rFonts w:ascii="Times New Roman" w:hAnsi="Times New Roman" w:cs="Times New Roman"/>
          <w:b/>
          <w:bCs/>
          <w:sz w:val="24"/>
          <w:szCs w:val="24"/>
          <w:lang w:val="en-US"/>
        </w:rPr>
        <w:t>V</w:t>
      </w:r>
      <w:r w:rsidRPr="00F91C63">
        <w:rPr>
          <w:rFonts w:ascii="Times New Roman" w:hAnsi="Times New Roman" w:cs="Times New Roman"/>
          <w:b/>
          <w:bCs/>
          <w:sz w:val="24"/>
          <w:szCs w:val="24"/>
        </w:rPr>
        <w:t xml:space="preserve"> класса </w:t>
      </w:r>
      <w:proofErr w:type="gramStart"/>
      <w:r w:rsidRPr="00F91C63">
        <w:rPr>
          <w:rFonts w:ascii="Times New Roman" w:hAnsi="Times New Roman" w:cs="Times New Roman"/>
          <w:b/>
          <w:bCs/>
          <w:sz w:val="24"/>
          <w:szCs w:val="24"/>
        </w:rPr>
        <w:t>санитарной</w:t>
      </w:r>
      <w:proofErr w:type="gramEnd"/>
      <w:r w:rsidRPr="00F91C63">
        <w:rPr>
          <w:rFonts w:ascii="Times New Roman" w:hAnsi="Times New Roman" w:cs="Times New Roman"/>
          <w:b/>
          <w:bCs/>
          <w:sz w:val="24"/>
          <w:szCs w:val="24"/>
        </w:rPr>
        <w:t xml:space="preserve"> классификации-П4</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sz w:val="24"/>
          <w:szCs w:val="24"/>
        </w:rPr>
        <w:t xml:space="preserve">На территории </w:t>
      </w:r>
      <w:proofErr w:type="spellStart"/>
      <w:r w:rsidRPr="00F91C63">
        <w:rPr>
          <w:rFonts w:ascii="Times New Roman" w:hAnsi="Times New Roman" w:cs="Times New Roman"/>
          <w:bCs/>
          <w:sz w:val="24"/>
          <w:szCs w:val="24"/>
        </w:rPr>
        <w:t>Русско-Буловского</w:t>
      </w:r>
      <w:proofErr w:type="spellEnd"/>
      <w:r w:rsidRPr="00F91C63">
        <w:rPr>
          <w:rFonts w:ascii="Times New Roman" w:hAnsi="Times New Roman" w:cs="Times New Roman"/>
          <w:sz w:val="24"/>
          <w:szCs w:val="24"/>
        </w:rPr>
        <w:t xml:space="preserve"> сельского поселения выделяются 1участок зоны размещения предприятий </w:t>
      </w:r>
      <w:r w:rsidRPr="00F91C63">
        <w:rPr>
          <w:rFonts w:ascii="Times New Roman" w:hAnsi="Times New Roman" w:cs="Times New Roman"/>
          <w:bCs/>
          <w:sz w:val="24"/>
          <w:szCs w:val="24"/>
        </w:rPr>
        <w:t>I</w:t>
      </w:r>
      <w:r w:rsidRPr="00F91C63">
        <w:rPr>
          <w:rFonts w:ascii="Times New Roman" w:hAnsi="Times New Roman" w:cs="Times New Roman"/>
          <w:bCs/>
          <w:sz w:val="24"/>
          <w:szCs w:val="24"/>
          <w:lang w:val="en-US"/>
        </w:rPr>
        <w:t>V</w:t>
      </w:r>
      <w:r w:rsidRPr="00F91C63">
        <w:rPr>
          <w:rFonts w:ascii="Times New Roman" w:hAnsi="Times New Roman" w:cs="Times New Roman"/>
          <w:bCs/>
          <w:sz w:val="24"/>
          <w:szCs w:val="24"/>
        </w:rPr>
        <w:t xml:space="preserve"> класса санитарной классификации, в том числе:</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в населенном пункте село Русская Буйловка – 1 участок.</w:t>
      </w:r>
    </w:p>
    <w:p w:rsidR="00F91C63" w:rsidRPr="00F91C63" w:rsidRDefault="00F91C63" w:rsidP="00F91C63">
      <w:pPr>
        <w:pStyle w:val="ConsPlusNormal"/>
        <w:widowControl/>
        <w:numPr>
          <w:ilvl w:val="1"/>
          <w:numId w:val="0"/>
        </w:numPr>
        <w:tabs>
          <w:tab w:val="num" w:pos="720"/>
          <w:tab w:val="num" w:pos="2149"/>
        </w:tabs>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t xml:space="preserve">Описание прохождения границ участков зоны размещения объектов </w:t>
      </w:r>
      <w:r w:rsidRPr="00F91C63">
        <w:rPr>
          <w:rFonts w:ascii="Times New Roman" w:hAnsi="Times New Roman" w:cs="Times New Roman"/>
          <w:bCs/>
          <w:sz w:val="24"/>
          <w:szCs w:val="24"/>
        </w:rPr>
        <w:t>I</w:t>
      </w:r>
      <w:r w:rsidRPr="00F91C63">
        <w:rPr>
          <w:rFonts w:ascii="Times New Roman" w:hAnsi="Times New Roman" w:cs="Times New Roman"/>
          <w:bCs/>
          <w:sz w:val="24"/>
          <w:szCs w:val="24"/>
          <w:lang w:val="en-US"/>
        </w:rPr>
        <w:t>V</w:t>
      </w:r>
      <w:r w:rsidRPr="00F91C63">
        <w:rPr>
          <w:rFonts w:ascii="Times New Roman" w:hAnsi="Times New Roman" w:cs="Times New Roman"/>
          <w:sz w:val="24"/>
          <w:szCs w:val="24"/>
        </w:rPr>
        <w:t xml:space="preserve"> класса санитарной классификации П</w:t>
      </w:r>
      <w:proofErr w:type="gramStart"/>
      <w:r w:rsidRPr="00F91C63">
        <w:rPr>
          <w:rFonts w:ascii="Times New Roman" w:hAnsi="Times New Roman" w:cs="Times New Roman"/>
          <w:sz w:val="24"/>
          <w:szCs w:val="24"/>
        </w:rPr>
        <w:t>4</w:t>
      </w:r>
      <w:proofErr w:type="gramEnd"/>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село </w:t>
      </w:r>
      <w:r w:rsidRPr="00F91C63">
        <w:rPr>
          <w:rFonts w:ascii="Times New Roman" w:hAnsi="Times New Roman" w:cs="Times New Roman"/>
          <w:bCs/>
          <w:sz w:val="24"/>
          <w:szCs w:val="24"/>
        </w:rPr>
        <w:t>Русская Буйловка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w:t>
            </w:r>
            <w:proofErr w:type="gramStart"/>
            <w:r w:rsidRPr="00F91C63">
              <w:rPr>
                <w:rFonts w:ascii="Times New Roman" w:hAnsi="Times New Roman" w:cs="Times New Roman"/>
                <w:sz w:val="24"/>
                <w:szCs w:val="24"/>
              </w:rPr>
              <w:t>4</w:t>
            </w:r>
            <w:proofErr w:type="gramEnd"/>
            <w:r w:rsidRPr="00F91C63">
              <w:rPr>
                <w:rFonts w:ascii="Times New Roman" w:hAnsi="Times New Roman" w:cs="Times New Roman"/>
                <w:sz w:val="24"/>
                <w:szCs w:val="24"/>
                <w:lang w:val="en-US"/>
              </w:rPr>
              <w:t>/</w:t>
            </w:r>
            <w:r w:rsidRPr="00F91C63">
              <w:rPr>
                <w:rFonts w:ascii="Times New Roman" w:hAnsi="Times New Roman" w:cs="Times New Roman"/>
                <w:sz w:val="24"/>
                <w:szCs w:val="24"/>
              </w:rPr>
              <w:t>1/1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76 граница зоны проходит в юго-западном направлении до точки 77, в северо-западном направлении до точки 78, в северо-восточном направлении до точки 74 и в юго-восточном направлении </w:t>
            </w:r>
            <w:proofErr w:type="gramStart"/>
            <w:r w:rsidRPr="00F91C63">
              <w:rPr>
                <w:rFonts w:ascii="Times New Roman" w:hAnsi="Times New Roman" w:cs="Times New Roman"/>
                <w:sz w:val="24"/>
                <w:szCs w:val="24"/>
              </w:rPr>
              <w:t>до</w:t>
            </w:r>
            <w:proofErr w:type="gramEnd"/>
            <w:r w:rsidRPr="00F91C63">
              <w:rPr>
                <w:rFonts w:ascii="Times New Roman" w:hAnsi="Times New Roman" w:cs="Times New Roman"/>
                <w:sz w:val="24"/>
                <w:szCs w:val="24"/>
              </w:rPr>
              <w:t xml:space="preserve"> исходной  точки76.</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708"/>
        <w:rPr>
          <w:rFonts w:ascii="Times New Roman" w:hAnsi="Times New Roman" w:cs="Times New Roman"/>
          <w:b/>
          <w:sz w:val="24"/>
          <w:szCs w:val="24"/>
        </w:rPr>
      </w:pPr>
      <w:r w:rsidRPr="00F91C63">
        <w:rPr>
          <w:rFonts w:ascii="Times New Roman" w:hAnsi="Times New Roman" w:cs="Times New Roman"/>
          <w:b/>
          <w:sz w:val="24"/>
          <w:szCs w:val="24"/>
        </w:rPr>
        <w:t>1). Градостроительный регламент зоны размещения промышленных предприятий П</w:t>
      </w:r>
      <w:proofErr w:type="gramStart"/>
      <w:r w:rsidRPr="00F91C63">
        <w:rPr>
          <w:rFonts w:ascii="Times New Roman" w:hAnsi="Times New Roman" w:cs="Times New Roman"/>
          <w:b/>
          <w:sz w:val="24"/>
          <w:szCs w:val="24"/>
        </w:rPr>
        <w:t>4</w:t>
      </w:r>
      <w:proofErr w:type="gramEnd"/>
    </w:p>
    <w:p w:rsidR="00F91C63" w:rsidRPr="00F91C63" w:rsidRDefault="00F91C63" w:rsidP="00F91C63">
      <w:pPr>
        <w:pStyle w:val="ConsPlusNormal"/>
        <w:ind w:firstLine="0"/>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П</w:t>
      </w:r>
      <w:proofErr w:type="gramStart"/>
      <w:r w:rsidRPr="00F91C63">
        <w:rPr>
          <w:rFonts w:ascii="Times New Roman" w:hAnsi="Times New Roman" w:cs="Times New Roman"/>
          <w:b/>
          <w:sz w:val="24"/>
          <w:szCs w:val="24"/>
        </w:rPr>
        <w:t>4</w:t>
      </w:r>
      <w:proofErr w:type="gramEnd"/>
      <w:r w:rsidRPr="00F91C63">
        <w:rPr>
          <w:rFonts w:ascii="Times New Roman" w:hAnsi="Times New Roman" w:cs="Times New Roman"/>
          <w:b/>
          <w:sz w:val="24"/>
          <w:szCs w:val="24"/>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45"/>
        <w:gridCol w:w="4961"/>
      </w:tblGrid>
      <w:tr w:rsidR="00F91C63" w:rsidRPr="00F91C63" w:rsidTr="00F91C63">
        <w:trPr>
          <w:trHeight w:val="480"/>
        </w:trPr>
        <w:tc>
          <w:tcPr>
            <w:tcW w:w="5245"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523"/>
        </w:trPr>
        <w:tc>
          <w:tcPr>
            <w:tcW w:w="5245" w:type="dxa"/>
            <w:tcBorders>
              <w:top w:val="single" w:sz="6" w:space="0" w:color="auto"/>
              <w:bottom w:val="single" w:sz="6" w:space="0" w:color="auto"/>
            </w:tcBorders>
          </w:tcPr>
          <w:p w:rsidR="00F91C63" w:rsidRPr="00F91C63" w:rsidRDefault="00F91C63" w:rsidP="00F91C63">
            <w:pPr>
              <w:pStyle w:val="ConsPlusNormal"/>
              <w:widowControl/>
              <w:numPr>
                <w:ilvl w:val="0"/>
                <w:numId w:val="21"/>
              </w:numPr>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Промышленные объекты и производства четвертого класса с санитарно-защитной зоной 100 м, в т.ч.:</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Производство глиняных изделий.</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Стеклодувное, зеркальное производство, шлифовка и травка стекол.</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Механическая обработка мрамора.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Карьеры, предприятия по добыче гравия, песка, глины.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Установка по производству бетона.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лесопильное, фанерное и деталей деревянных изделий.</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Сборка мебели с лакировкой и окраской.</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Швейное производство.</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Чулочное производство.</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спортивных изделий.</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фурнитуры.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обуви.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Элеваторы.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олеомаргарина и маргарина.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пищевого спирта.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Кукурузно-крахмальные, кукурузно-паточные производства.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крахмала.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первичного вина.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столового уксуса.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Молочные и маслобойные производства.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Сыродельные производства.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Мельницы производительностью от 0,5 до 2 т/час.</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Кондитерские производства производительностью более 0,5 т/сутки.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Хлебозаводы и хлебопекарные производства производительностью более 2,5 т/сутки.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Промышленные установки для низкотемпературного хранения пищевых продуктов емкостью более 600 тонн.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Ликероводочные заводы.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Тепличные и парниковые хозяйства.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для хранения минеральных удобрений, ядохимикатов до 50 т.</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Мелиоративные объекты с использованием животноводческих стоков.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Цехи по приготовлению кормов, включая использование пищевых отходов.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Хозяйства с содержанием животных (свинарники, коровники, питомники, конюшни, зверофермы) до 100 голов.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горюче-смазочных материалов.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Базы районного назначения для сбора утильсырья.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Склады и перегрузка кожсырья (в т.ч. мокросоленых кож до 200 шт.).</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и открытые места разгрузки зерна.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Склады и открытые места разгрузки поваренной соли.</w:t>
            </w:r>
          </w:p>
          <w:p w:rsidR="00F91C63" w:rsidRPr="00F91C63" w:rsidRDefault="00F91C63" w:rsidP="00F91C63">
            <w:pPr>
              <w:pStyle w:val="ConsPlusNormal"/>
              <w:keepLines/>
              <w:widowControl/>
              <w:numPr>
                <w:ilvl w:val="0"/>
                <w:numId w:val="21"/>
              </w:numPr>
              <w:tabs>
                <w:tab w:val="num" w:pos="318"/>
                <w:tab w:val="left" w:pos="459"/>
              </w:tabs>
              <w:ind w:left="0" w:hanging="284"/>
              <w:jc w:val="both"/>
              <w:rPr>
                <w:rFonts w:ascii="Times New Roman" w:hAnsi="Times New Roman" w:cs="Times New Roman"/>
                <w:b/>
                <w:sz w:val="24"/>
                <w:szCs w:val="24"/>
              </w:rPr>
            </w:pPr>
            <w:r w:rsidRPr="00F91C63">
              <w:rPr>
                <w:rFonts w:ascii="Times New Roman" w:hAnsi="Times New Roman" w:cs="Times New Roman"/>
                <w:sz w:val="24"/>
                <w:szCs w:val="24"/>
              </w:rPr>
              <w:t>Склады и открытые места разгрузки шерсти, волоса, щетины и др. аналогичной продукции.</w:t>
            </w:r>
          </w:p>
        </w:tc>
        <w:tc>
          <w:tcPr>
            <w:tcW w:w="4961"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clear" w:pos="644"/>
                <w:tab w:val="num" w:pos="720"/>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720"/>
              </w:tabs>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Общественные зеленые насаждения </w:t>
            </w:r>
          </w:p>
          <w:p w:rsidR="00F91C63" w:rsidRPr="00F91C63" w:rsidRDefault="00F91C63" w:rsidP="00F91C63">
            <w:pPr>
              <w:pStyle w:val="ConsPlusNormal"/>
              <w:keepNext/>
              <w:keepLines/>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pStyle w:val="ConsPlusNormal"/>
              <w:widowControl/>
              <w:numPr>
                <w:ilvl w:val="0"/>
                <w:numId w:val="1"/>
              </w:numPr>
              <w:tabs>
                <w:tab w:val="left" w:pos="65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p w:rsidR="00F91C63" w:rsidRPr="00F91C63" w:rsidRDefault="00F91C63" w:rsidP="00F91C63">
            <w:pPr>
              <w:tabs>
                <w:tab w:val="num" w:pos="318"/>
                <w:tab w:val="left" w:pos="459"/>
              </w:tabs>
              <w:spacing w:after="0"/>
              <w:rPr>
                <w:rFonts w:ascii="Times New Roman" w:hAnsi="Times New Roman" w:cs="Times New Roman"/>
                <w:sz w:val="24"/>
                <w:szCs w:val="24"/>
              </w:rPr>
            </w:pPr>
            <w:r w:rsidRPr="00F91C63">
              <w:rPr>
                <w:rFonts w:ascii="Times New Roman" w:hAnsi="Times New Roman" w:cs="Times New Roman"/>
                <w:sz w:val="24"/>
                <w:szCs w:val="24"/>
              </w:rPr>
              <w:t>Реклама и объекты оформления в специально отведенных местах</w:t>
            </w:r>
          </w:p>
        </w:tc>
      </w:tr>
      <w:tr w:rsidR="00F91C63" w:rsidRPr="00F91C63" w:rsidTr="00F91C63">
        <w:trPr>
          <w:trHeight w:val="760"/>
        </w:trPr>
        <w:tc>
          <w:tcPr>
            <w:tcW w:w="5245"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rPr>
          <w:trHeight w:val="344"/>
        </w:trPr>
        <w:tc>
          <w:tcPr>
            <w:tcW w:w="5245" w:type="dxa"/>
            <w:tcBorders>
              <w:top w:val="single" w:sz="6" w:space="0" w:color="auto"/>
            </w:tcBorders>
          </w:tcPr>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Автозаправочные станции;</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Киоски, лоточная торговля, временные павильоны розничной торговли и обслуживания населения;</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Спортплощадки, площадки отдыха для персонала предприятий;</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Аптеки;</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Отдельно стоящие объекты бытового обслуживания;</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Питомники растений для озеленения промышленных территорий и санитарно-защитных зон;</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Ветеринарные приемные пункты;</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Антенны сотовой, радиорелейной, спутниковой связи</w:t>
            </w:r>
          </w:p>
        </w:tc>
        <w:tc>
          <w:tcPr>
            <w:tcW w:w="4961" w:type="dxa"/>
            <w:tcBorders>
              <w:top w:val="single" w:sz="6" w:space="0" w:color="auto"/>
            </w:tcBorders>
          </w:tcPr>
          <w:p w:rsidR="00F91C63" w:rsidRPr="00F91C63" w:rsidRDefault="00F91C63" w:rsidP="00F91C63">
            <w:pPr>
              <w:pStyle w:val="nienie"/>
              <w:numPr>
                <w:ilvl w:val="0"/>
                <w:numId w:val="28"/>
              </w:numPr>
              <w:tabs>
                <w:tab w:val="num" w:pos="470"/>
              </w:tabs>
              <w:ind w:left="0" w:hanging="284"/>
              <w:rPr>
                <w:rFonts w:ascii="Times New Roman" w:hAnsi="Times New Roman" w:cs="Times New Roman"/>
              </w:rPr>
            </w:pPr>
            <w:r w:rsidRPr="00F91C6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91C63" w:rsidRPr="00F91C63" w:rsidRDefault="00F91C63" w:rsidP="00F91C63">
            <w:pPr>
              <w:pStyle w:val="nienie"/>
              <w:numPr>
                <w:ilvl w:val="0"/>
                <w:numId w:val="28"/>
              </w:numPr>
              <w:tabs>
                <w:tab w:val="num" w:pos="470"/>
              </w:tabs>
              <w:ind w:left="0" w:hanging="284"/>
              <w:rPr>
                <w:rFonts w:ascii="Times New Roman" w:hAnsi="Times New Roman" w:cs="Times New Roman"/>
              </w:rPr>
            </w:pPr>
            <w:r w:rsidRPr="00F91C63">
              <w:rPr>
                <w:rFonts w:ascii="Times New Roman" w:hAnsi="Times New Roman" w:cs="Times New Roman"/>
              </w:rPr>
              <w:t>Автостоянки для временного хранения грузовых автомобилей.</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П</w:t>
      </w:r>
      <w:proofErr w:type="gramStart"/>
      <w:r w:rsidRPr="00F91C63">
        <w:rPr>
          <w:rFonts w:ascii="Times New Roman" w:hAnsi="Times New Roman" w:cs="Times New Roman"/>
          <w:b/>
          <w:sz w:val="24"/>
          <w:szCs w:val="24"/>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2000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 xml:space="preserve">Предельное количество этажей или предельная высота зданий, строений, </w:t>
            </w: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метров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за пределами границ населенного пункта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35 метров</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Максимальный размер санитарно-защитной зоны </w:t>
            </w:r>
          </w:p>
        </w:tc>
        <w:tc>
          <w:tcPr>
            <w:tcW w:w="5250" w:type="dxa"/>
          </w:tcPr>
          <w:p w:rsidR="00F91C63" w:rsidRPr="00F91C63" w:rsidRDefault="00F91C63" w:rsidP="00F91C63">
            <w:pPr>
              <w:pStyle w:val="ConsPlusNormal"/>
              <w:widowControl/>
              <w:numPr>
                <w:ilvl w:val="0"/>
                <w:numId w:val="46"/>
              </w:numPr>
              <w:ind w:left="0"/>
              <w:jc w:val="center"/>
              <w:rPr>
                <w:rFonts w:ascii="Times New Roman" w:hAnsi="Times New Roman" w:cs="Times New Roman"/>
                <w:sz w:val="24"/>
                <w:szCs w:val="24"/>
              </w:rPr>
            </w:pP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П</w:t>
      </w:r>
      <w:proofErr w:type="gramStart"/>
      <w:r w:rsidRPr="00F91C63">
        <w:rPr>
          <w:rFonts w:ascii="Times New Roman" w:hAnsi="Times New Roman" w:cs="Times New Roman"/>
          <w:b/>
          <w:sz w:val="24"/>
          <w:szCs w:val="24"/>
        </w:rPr>
        <w:t>4</w:t>
      </w:r>
      <w:proofErr w:type="gramEnd"/>
      <w:r w:rsidRPr="00F91C63">
        <w:rPr>
          <w:rFonts w:ascii="Times New Roman" w:hAnsi="Times New Roman" w:cs="Times New Roman"/>
          <w:b/>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647"/>
      </w:tblGrid>
      <w:tr w:rsidR="00F91C63" w:rsidRPr="00F91C63" w:rsidTr="00F91C63">
        <w:trPr>
          <w:trHeight w:val="525"/>
        </w:trPr>
        <w:tc>
          <w:tcPr>
            <w:tcW w:w="709" w:type="dxa"/>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 п/п</w:t>
            </w:r>
          </w:p>
        </w:tc>
        <w:tc>
          <w:tcPr>
            <w:tcW w:w="8647" w:type="dxa"/>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F91C63">
              <w:t>4</w:t>
            </w:r>
            <w:proofErr w:type="gramEnd"/>
            <w:r w:rsidRPr="00F91C63">
              <w:t xml:space="preserve"> и в соответствии с требованиями  СП 18.13330.2011  </w:t>
            </w:r>
            <w:r w:rsidRPr="00F91C63">
              <w:rPr>
                <w:rFonts w:eastAsia="Calibri"/>
                <w:bCs/>
              </w:rPr>
              <w:t>«Генеральные планы промышленных предприятий",</w:t>
            </w:r>
            <w:r w:rsidRPr="00F91C63">
              <w:t xml:space="preserve"> СП </w:t>
            </w:r>
            <w:hyperlink r:id="rId7" w:history="1">
              <w:r w:rsidRPr="00F91C63">
                <w:rPr>
                  <w:rStyle w:val="af3"/>
                </w:rPr>
                <w:t>19.13330.2011</w:t>
              </w:r>
            </w:hyperlink>
            <w:r w:rsidRPr="00F91C63">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Размещение зданий не должно нарушать  инсоляцию и освещенность ближайших существующих жилых и общественных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 </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Устройство и оборудование </w:t>
            </w:r>
            <w:r w:rsidRPr="00F91C63">
              <w:rPr>
                <w:rFonts w:ascii="Times New Roman" w:hAnsi="Times New Roman" w:cs="Times New Roman"/>
                <w:bCs/>
                <w:sz w:val="24"/>
                <w:szCs w:val="24"/>
              </w:rPr>
              <w:t>сооружений</w:t>
            </w:r>
            <w:r w:rsidRPr="00F91C63">
              <w:rPr>
                <w:rFonts w:ascii="Times New Roman" w:hAnsi="Times New Roman" w:cs="Times New Roman"/>
                <w:sz w:val="24"/>
                <w:szCs w:val="24"/>
              </w:rPr>
              <w:t xml:space="preserve"> по </w:t>
            </w:r>
            <w:r w:rsidRPr="00F91C63">
              <w:rPr>
                <w:rFonts w:ascii="Times New Roman" w:hAnsi="Times New Roman" w:cs="Times New Roman"/>
                <w:bCs/>
                <w:sz w:val="24"/>
                <w:szCs w:val="24"/>
              </w:rPr>
              <w:t>очистке</w:t>
            </w:r>
            <w:r w:rsidRPr="00F91C63">
              <w:rPr>
                <w:rFonts w:ascii="Times New Roman" w:hAnsi="Times New Roman" w:cs="Times New Roman"/>
                <w:sz w:val="24"/>
                <w:szCs w:val="24"/>
              </w:rPr>
              <w:t xml:space="preserve"> сточных вод</w:t>
            </w:r>
          </w:p>
        </w:tc>
      </w:tr>
      <w:tr w:rsidR="00F91C63" w:rsidRPr="00F91C63" w:rsidTr="00F91C63">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sz w:val="24"/>
                <w:szCs w:val="24"/>
              </w:rPr>
              <w:t xml:space="preserve">Установление охранных </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или) санитарно-защитных зон</w:t>
            </w:r>
          </w:p>
          <w:p w:rsidR="00F91C63" w:rsidRPr="00F91C63" w:rsidRDefault="00F91C63" w:rsidP="00F91C63">
            <w:pPr>
              <w:pStyle w:val="ConsPlusNormal"/>
              <w:widowControl/>
              <w:ind w:firstLine="0"/>
              <w:rPr>
                <w:rFonts w:ascii="Times New Roman" w:hAnsi="Times New Roman" w:cs="Times New Roman"/>
                <w:sz w:val="24"/>
                <w:szCs w:val="24"/>
              </w:rPr>
            </w:pP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ind w:firstLine="34"/>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p>
    <w:p w:rsidR="00F91C63" w:rsidRPr="00F91C63" w:rsidRDefault="00F91C63" w:rsidP="00F91C63">
      <w:pPr>
        <w:pStyle w:val="ConsPlusNormal"/>
        <w:widowControl/>
        <w:ind w:firstLine="567"/>
        <w:jc w:val="both"/>
        <w:outlineLvl w:val="2"/>
        <w:rPr>
          <w:rFonts w:ascii="Times New Roman" w:hAnsi="Times New Roman" w:cs="Times New Roman"/>
          <w:b/>
          <w:bCs/>
          <w:sz w:val="24"/>
          <w:szCs w:val="24"/>
        </w:rPr>
      </w:pPr>
      <w:r w:rsidRPr="00F91C63">
        <w:rPr>
          <w:rFonts w:ascii="Times New Roman" w:hAnsi="Times New Roman" w:cs="Times New Roman"/>
          <w:b/>
          <w:bCs/>
          <w:sz w:val="24"/>
          <w:szCs w:val="24"/>
        </w:rPr>
        <w:t xml:space="preserve">4.  Зона размещения предприятий V класса </w:t>
      </w:r>
      <w:proofErr w:type="gramStart"/>
      <w:r w:rsidRPr="00F91C63">
        <w:rPr>
          <w:rFonts w:ascii="Times New Roman" w:hAnsi="Times New Roman" w:cs="Times New Roman"/>
          <w:b/>
          <w:bCs/>
          <w:sz w:val="24"/>
          <w:szCs w:val="24"/>
        </w:rPr>
        <w:t>санитарной</w:t>
      </w:r>
      <w:proofErr w:type="gramEnd"/>
      <w:r w:rsidRPr="00F91C63">
        <w:rPr>
          <w:rFonts w:ascii="Times New Roman" w:hAnsi="Times New Roman" w:cs="Times New Roman"/>
          <w:b/>
          <w:bCs/>
          <w:sz w:val="24"/>
          <w:szCs w:val="24"/>
        </w:rPr>
        <w:t xml:space="preserve"> классификации-П5</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sz w:val="24"/>
          <w:szCs w:val="24"/>
        </w:rPr>
        <w:t xml:space="preserve">На территории </w:t>
      </w:r>
      <w:proofErr w:type="spellStart"/>
      <w:r w:rsidRPr="00F91C63">
        <w:rPr>
          <w:rFonts w:ascii="Times New Roman" w:hAnsi="Times New Roman" w:cs="Times New Roman"/>
          <w:bCs/>
          <w:sz w:val="24"/>
          <w:szCs w:val="24"/>
        </w:rPr>
        <w:t>Русско-Буловского</w:t>
      </w:r>
      <w:proofErr w:type="spellEnd"/>
      <w:r w:rsidRPr="00F91C63">
        <w:rPr>
          <w:rFonts w:ascii="Times New Roman" w:hAnsi="Times New Roman" w:cs="Times New Roman"/>
          <w:sz w:val="24"/>
          <w:szCs w:val="24"/>
        </w:rPr>
        <w:t xml:space="preserve"> сельского поселения выделяется 4</w:t>
      </w:r>
      <w:bookmarkStart w:id="323" w:name="_GoBack"/>
      <w:bookmarkEnd w:id="323"/>
      <w:r w:rsidRPr="00F91C63">
        <w:rPr>
          <w:rFonts w:ascii="Times New Roman" w:hAnsi="Times New Roman" w:cs="Times New Roman"/>
          <w:sz w:val="24"/>
          <w:szCs w:val="24"/>
        </w:rPr>
        <w:t xml:space="preserve"> участка зоны размещения предприятий V</w:t>
      </w:r>
      <w:r w:rsidRPr="00F91C63">
        <w:rPr>
          <w:rFonts w:ascii="Times New Roman" w:hAnsi="Times New Roman" w:cs="Times New Roman"/>
          <w:bCs/>
          <w:sz w:val="24"/>
          <w:szCs w:val="24"/>
        </w:rPr>
        <w:t xml:space="preserve"> класса санитарной классификации, в том числе:</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в населенном пункте село Русская Буйловка – 2 участка;</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в населенном пункте село Варваровка – 1 участок;</w:t>
      </w:r>
    </w:p>
    <w:p w:rsidR="00F91C63" w:rsidRPr="00F91C63" w:rsidRDefault="00F91C63" w:rsidP="00F91C63">
      <w:pPr>
        <w:spacing w:after="0"/>
        <w:ind w:firstLine="567"/>
        <w:rPr>
          <w:rFonts w:ascii="Times New Roman" w:hAnsi="Times New Roman" w:cs="Times New Roman"/>
          <w:bCs/>
          <w:sz w:val="24"/>
          <w:szCs w:val="24"/>
        </w:rPr>
      </w:pPr>
      <w:r w:rsidRPr="00F91C63">
        <w:rPr>
          <w:rFonts w:ascii="Times New Roman" w:hAnsi="Times New Roman" w:cs="Times New Roman"/>
          <w:bCs/>
          <w:sz w:val="24"/>
          <w:szCs w:val="24"/>
        </w:rPr>
        <w:t>вне границ населенных пунктов – 1 участок.</w:t>
      </w:r>
    </w:p>
    <w:p w:rsidR="00F91C63" w:rsidRPr="00F91C63" w:rsidRDefault="00F91C63" w:rsidP="00F91C63">
      <w:pPr>
        <w:pStyle w:val="ConsPlusNormal"/>
        <w:widowControl/>
        <w:numPr>
          <w:ilvl w:val="1"/>
          <w:numId w:val="0"/>
        </w:numPr>
        <w:tabs>
          <w:tab w:val="num" w:pos="720"/>
          <w:tab w:val="num" w:pos="2149"/>
        </w:tabs>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lastRenderedPageBreak/>
        <w:t xml:space="preserve">Описание </w:t>
      </w:r>
      <w:proofErr w:type="gramStart"/>
      <w:r w:rsidRPr="00F91C63">
        <w:rPr>
          <w:rFonts w:ascii="Times New Roman" w:hAnsi="Times New Roman" w:cs="Times New Roman"/>
          <w:sz w:val="24"/>
          <w:szCs w:val="24"/>
        </w:rPr>
        <w:t>прохождения границ участков зоны размещения объектов</w:t>
      </w:r>
      <w:proofErr w:type="gramEnd"/>
      <w:r w:rsidRPr="00F91C63">
        <w:rPr>
          <w:rFonts w:ascii="Times New Roman" w:hAnsi="Times New Roman" w:cs="Times New Roman"/>
          <w:sz w:val="24"/>
          <w:szCs w:val="24"/>
        </w:rPr>
        <w:t xml:space="preserve"> V класса санитарной классификации П5</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село </w:t>
      </w:r>
      <w:r w:rsidRPr="00F91C63">
        <w:rPr>
          <w:rFonts w:ascii="Times New Roman" w:hAnsi="Times New Roman" w:cs="Times New Roman"/>
          <w:bCs/>
          <w:sz w:val="24"/>
          <w:szCs w:val="24"/>
        </w:rPr>
        <w:t>Русская Буйловка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П5</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1/1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83 граница зоны проходит в юго-западном направлении вдоль кладбища до точки 86, далее в северо-западном направлении до точки 89, поворачивает на северо-восток до точки 81, затем в юго-восточном направлении </w:t>
            </w:r>
            <w:proofErr w:type="gramStart"/>
            <w:r w:rsidRPr="00F91C63">
              <w:rPr>
                <w:rFonts w:ascii="Times New Roman" w:hAnsi="Times New Roman" w:cs="Times New Roman"/>
                <w:sz w:val="24"/>
                <w:szCs w:val="24"/>
              </w:rPr>
              <w:t>до</w:t>
            </w:r>
            <w:proofErr w:type="gramEnd"/>
            <w:r w:rsidRPr="00F91C63">
              <w:rPr>
                <w:rFonts w:ascii="Times New Roman" w:hAnsi="Times New Roman" w:cs="Times New Roman"/>
                <w:sz w:val="24"/>
                <w:szCs w:val="24"/>
              </w:rPr>
              <w:t xml:space="preserve"> исходной  точки83.</w:t>
            </w: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П5/1/2</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90 граница зоны проходит в юго-западном направлении до точки 91, далее в северо-западном направлении вдоль улицы Степная до точки 96, поворачивает на северо-восток до точки 97, затем следует в юго-восточном направлении до исходной точки 90.</w:t>
            </w:r>
          </w:p>
        </w:tc>
      </w:tr>
    </w:tbl>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Населенный пункт село </w:t>
      </w:r>
      <w:r w:rsidRPr="00F91C63">
        <w:rPr>
          <w:rFonts w:ascii="Times New Roman" w:hAnsi="Times New Roman" w:cs="Times New Roman"/>
          <w:bCs/>
          <w:sz w:val="24"/>
          <w:szCs w:val="24"/>
        </w:rPr>
        <w:t>Варваровка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221"/>
      </w:tblGrid>
      <w:tr w:rsidR="00F91C63" w:rsidRPr="00F91C63" w:rsidTr="00F91C63">
        <w:trPr>
          <w:trHeight w:val="50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Номер</w:t>
            </w:r>
          </w:p>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участка зоны</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 границ</w:t>
            </w:r>
          </w:p>
        </w:tc>
      </w:tr>
      <w:tr w:rsidR="00F91C63" w:rsidRPr="00F91C63" w:rsidTr="00F91C63">
        <w:trPr>
          <w:trHeight w:val="509"/>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c>
          <w:tcPr>
            <w:tcW w:w="8221"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spacing w:after="0"/>
              <w:jc w:val="center"/>
              <w:rPr>
                <w:rFonts w:ascii="Times New Roman" w:hAnsi="Times New Roman" w:cs="Times New Roman"/>
                <w:b/>
                <w:bCs/>
                <w:sz w:val="24"/>
                <w:szCs w:val="24"/>
              </w:rPr>
            </w:pPr>
          </w:p>
        </w:tc>
      </w:tr>
      <w:tr w:rsidR="00F91C63" w:rsidRPr="00F91C63" w:rsidTr="00F91C63">
        <w:tc>
          <w:tcPr>
            <w:tcW w:w="2127"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П5</w:t>
            </w:r>
            <w:r w:rsidRPr="00F91C63">
              <w:rPr>
                <w:rFonts w:ascii="Times New Roman" w:hAnsi="Times New Roman" w:cs="Times New Roman"/>
                <w:sz w:val="24"/>
                <w:szCs w:val="24"/>
                <w:lang w:val="en-US"/>
              </w:rPr>
              <w:t>/</w:t>
            </w:r>
            <w:r w:rsidRPr="00F91C63">
              <w:rPr>
                <w:rFonts w:ascii="Times New Roman" w:hAnsi="Times New Roman" w:cs="Times New Roman"/>
                <w:sz w:val="24"/>
                <w:szCs w:val="24"/>
              </w:rPr>
              <w:t>2/1</w:t>
            </w:r>
          </w:p>
        </w:tc>
        <w:tc>
          <w:tcPr>
            <w:tcW w:w="8221"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855 граница зоны проходит вдоль границы населенного пункта в общем юго-западном направлении до точки 859, в северо-западном направлении до точки 860, в северо-восточном направлении до точки 861 и  </w:t>
            </w:r>
            <w:proofErr w:type="spellStart"/>
            <w:r w:rsidRPr="00F91C63">
              <w:rPr>
                <w:rFonts w:ascii="Times New Roman" w:hAnsi="Times New Roman" w:cs="Times New Roman"/>
                <w:sz w:val="24"/>
                <w:szCs w:val="24"/>
              </w:rPr>
              <w:t>вюго-восточном</w:t>
            </w:r>
            <w:proofErr w:type="spellEnd"/>
            <w:r w:rsidRPr="00F91C63">
              <w:rPr>
                <w:rFonts w:ascii="Times New Roman" w:hAnsi="Times New Roman" w:cs="Times New Roman"/>
                <w:sz w:val="24"/>
                <w:szCs w:val="24"/>
              </w:rPr>
              <w:t xml:space="preserve"> направлении до исходной  точки 855.</w:t>
            </w:r>
          </w:p>
        </w:tc>
      </w:tr>
    </w:tbl>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1). Градостроительный регламент зоны размещения промышленных предприятий П5</w:t>
      </w:r>
    </w:p>
    <w:p w:rsidR="00F91C63" w:rsidRPr="00F91C63" w:rsidRDefault="00F91C63" w:rsidP="00F91C63">
      <w:pPr>
        <w:pStyle w:val="ConsPlusNormal"/>
        <w:ind w:firstLine="0"/>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П5:</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45"/>
        <w:gridCol w:w="4961"/>
      </w:tblGrid>
      <w:tr w:rsidR="00F91C63" w:rsidRPr="00F91C63" w:rsidTr="00F91C63">
        <w:trPr>
          <w:trHeight w:val="480"/>
        </w:trPr>
        <w:tc>
          <w:tcPr>
            <w:tcW w:w="5245"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523"/>
        </w:trPr>
        <w:tc>
          <w:tcPr>
            <w:tcW w:w="5245"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Промышленные объекты и производства пятого класса с санитарно-защитной зоной 50 м, в т.ч.:</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бондарных изделий из готовой клепки.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Производство </w:t>
            </w:r>
            <w:proofErr w:type="spellStart"/>
            <w:r w:rsidRPr="00F91C63">
              <w:rPr>
                <w:rFonts w:ascii="Times New Roman" w:hAnsi="Times New Roman" w:cs="Times New Roman"/>
                <w:sz w:val="24"/>
                <w:szCs w:val="24"/>
              </w:rPr>
              <w:t>рогожно-ткацкое</w:t>
            </w:r>
            <w:proofErr w:type="spellEnd"/>
            <w:r w:rsidRPr="00F91C63">
              <w:rPr>
                <w:rFonts w:ascii="Times New Roman" w:hAnsi="Times New Roman" w:cs="Times New Roman"/>
                <w:sz w:val="24"/>
                <w:szCs w:val="24"/>
              </w:rPr>
              <w:t>.</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Производство по консервированию древесины солевыми и водными растворами (без солей мышьяка) с </w:t>
            </w:r>
            <w:proofErr w:type="spellStart"/>
            <w:r w:rsidRPr="00F91C63">
              <w:rPr>
                <w:rFonts w:ascii="Times New Roman" w:hAnsi="Times New Roman" w:cs="Times New Roman"/>
                <w:sz w:val="24"/>
                <w:szCs w:val="24"/>
              </w:rPr>
              <w:t>суперобмазкой</w:t>
            </w:r>
            <w:proofErr w:type="spellEnd"/>
            <w:r w:rsidRPr="00F91C63">
              <w:rPr>
                <w:rFonts w:ascii="Times New Roman" w:hAnsi="Times New Roman" w:cs="Times New Roman"/>
                <w:sz w:val="24"/>
                <w:szCs w:val="24"/>
              </w:rPr>
              <w:t>.</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Сборка мебели из готовых изделий без лакирования и окраски.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трикотажные и кружевные.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ковров.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обоев.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Производства по мелкосерийному выпуску обуви из готовых материалов с использованием </w:t>
            </w:r>
            <w:proofErr w:type="spellStart"/>
            <w:r w:rsidRPr="00F91C63">
              <w:rPr>
                <w:rFonts w:ascii="Times New Roman" w:hAnsi="Times New Roman" w:cs="Times New Roman"/>
                <w:sz w:val="24"/>
                <w:szCs w:val="24"/>
              </w:rPr>
              <w:t>водорастворимых</w:t>
            </w:r>
            <w:proofErr w:type="spellEnd"/>
            <w:r w:rsidRPr="00F91C63">
              <w:rPr>
                <w:rFonts w:ascii="Times New Roman" w:hAnsi="Times New Roman" w:cs="Times New Roman"/>
                <w:sz w:val="24"/>
                <w:szCs w:val="24"/>
              </w:rPr>
              <w:t xml:space="preserve"> клеев.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Овощ</w:t>
            </w:r>
            <w:proofErr w:type="gramStart"/>
            <w:r w:rsidRPr="00F91C63">
              <w:rPr>
                <w:rFonts w:ascii="Times New Roman" w:hAnsi="Times New Roman" w:cs="Times New Roman"/>
                <w:sz w:val="24"/>
                <w:szCs w:val="24"/>
              </w:rPr>
              <w:t>е-</w:t>
            </w:r>
            <w:proofErr w:type="gramEnd"/>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фруктохранилища</w:t>
            </w:r>
            <w:proofErr w:type="spellEnd"/>
            <w:r w:rsidRPr="00F91C63">
              <w:rPr>
                <w:rFonts w:ascii="Times New Roman" w:hAnsi="Times New Roman" w:cs="Times New Roman"/>
                <w:sz w:val="24"/>
                <w:szCs w:val="24"/>
              </w:rPr>
              <w:t>.</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макарон.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колбасных изделий, без копчения.</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lastRenderedPageBreak/>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пищевые заготовочные, включая фабрики-кухни, школьно-базовые столовые.</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Промышленные установки для низкотемпературного хранения пищевых продуктов емкостью до 600 тонн.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виноградного сока.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фруктовых и овощных соков.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Производства по переработке и хранению фруктов и овощей (сушке, засолке, маринованию и квашению).</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Производства по </w:t>
            </w:r>
            <w:proofErr w:type="spellStart"/>
            <w:r w:rsidRPr="00F91C63">
              <w:rPr>
                <w:rFonts w:ascii="Times New Roman" w:hAnsi="Times New Roman" w:cs="Times New Roman"/>
                <w:sz w:val="24"/>
                <w:szCs w:val="24"/>
              </w:rPr>
              <w:t>доготовке</w:t>
            </w:r>
            <w:proofErr w:type="spellEnd"/>
            <w:r w:rsidRPr="00F91C63">
              <w:rPr>
                <w:rFonts w:ascii="Times New Roman" w:hAnsi="Times New Roman" w:cs="Times New Roman"/>
                <w:sz w:val="24"/>
                <w:szCs w:val="24"/>
              </w:rPr>
              <w:t xml:space="preserve"> и розливу вин.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безалкогольных напитков на основе концентратов и эссенций.</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майонезов.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Производство пива (без солодовен).</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Хранилища фруктов, овощей, картофеля, зерна.</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Материальные склады.</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Хозяйства с содержанием животных (свинарники, коровники, питомники, конюшни, зверофермы) до 50 голов.</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proofErr w:type="gramStart"/>
            <w:r w:rsidRPr="00F91C63">
              <w:rPr>
                <w:rFonts w:ascii="Times New Roman" w:hAnsi="Times New Roman" w:cs="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Голубятни.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Открытые склады и перегрузка увлажненных минерально-строительных материалов (песка, гравия, щебня, камней и др.).</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Участки хранения и перегрузки прессованного жмыха, сена, соломы, табачно-махорочных изделий и др.</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proofErr w:type="gramStart"/>
            <w:r w:rsidRPr="00F91C63">
              <w:rPr>
                <w:rFonts w:ascii="Times New Roman" w:hAnsi="Times New Roman" w:cs="Times New Roman"/>
                <w:sz w:val="24"/>
                <w:szCs w:val="24"/>
              </w:rPr>
              <w:t>Склады, перегрузка пищевых продуктов (мясных, молочных, кондитерских), овощей, фруктов, напитков и др.</w:t>
            </w:r>
            <w:proofErr w:type="gramEnd"/>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Участки хранения и налива пищевых грузов (вино, масло, соки).</w:t>
            </w:r>
          </w:p>
          <w:p w:rsidR="00F91C63" w:rsidRPr="00F91C63" w:rsidRDefault="00F91C63" w:rsidP="00F91C63">
            <w:pPr>
              <w:pStyle w:val="ConsPlusNormal"/>
              <w:widowControl/>
              <w:numPr>
                <w:ilvl w:val="0"/>
                <w:numId w:val="2"/>
              </w:numPr>
              <w:tabs>
                <w:tab w:val="clear" w:pos="644"/>
                <w:tab w:val="num" w:pos="720"/>
              </w:tabs>
              <w:ind w:left="0" w:hanging="284"/>
              <w:jc w:val="both"/>
              <w:rPr>
                <w:rFonts w:ascii="Times New Roman" w:hAnsi="Times New Roman" w:cs="Times New Roman"/>
                <w:sz w:val="24"/>
                <w:szCs w:val="24"/>
              </w:rPr>
            </w:pPr>
            <w:r w:rsidRPr="00F91C63">
              <w:rPr>
                <w:rFonts w:ascii="Times New Roman" w:hAnsi="Times New Roman" w:cs="Times New Roman"/>
                <w:sz w:val="24"/>
                <w:szCs w:val="24"/>
              </w:rPr>
              <w:t>Участки разгрузки и погрузки рефрижераторных судов и вагонов.</w:t>
            </w:r>
          </w:p>
          <w:p w:rsidR="00F91C63" w:rsidRPr="00F91C63" w:rsidRDefault="00F91C63" w:rsidP="00F91C63">
            <w:pPr>
              <w:pStyle w:val="ConsPlusNormal"/>
              <w:keepLines/>
              <w:widowControl/>
              <w:numPr>
                <w:ilvl w:val="0"/>
                <w:numId w:val="21"/>
              </w:numPr>
              <w:tabs>
                <w:tab w:val="num" w:pos="318"/>
                <w:tab w:val="left" w:pos="459"/>
              </w:tabs>
              <w:ind w:left="0" w:hanging="284"/>
              <w:jc w:val="both"/>
              <w:rPr>
                <w:rFonts w:ascii="Times New Roman" w:hAnsi="Times New Roman" w:cs="Times New Roman"/>
                <w:b/>
                <w:sz w:val="24"/>
                <w:szCs w:val="24"/>
              </w:rPr>
            </w:pPr>
            <w:r w:rsidRPr="00F91C63">
              <w:rPr>
                <w:rFonts w:ascii="Times New Roman" w:hAnsi="Times New Roman" w:cs="Times New Roman"/>
                <w:sz w:val="24"/>
                <w:szCs w:val="24"/>
              </w:rPr>
              <w:t>Склады, перегрузка и хранение утильсырья без переработки.</w:t>
            </w:r>
          </w:p>
        </w:tc>
        <w:tc>
          <w:tcPr>
            <w:tcW w:w="4961"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clear" w:pos="644"/>
                <w:tab w:val="num" w:pos="720"/>
              </w:tabs>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720"/>
              </w:tabs>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pStyle w:val="ConsPlusNormal"/>
              <w:keepNext/>
              <w:keepLines/>
              <w:widowControl/>
              <w:numPr>
                <w:ilvl w:val="0"/>
                <w:numId w:val="1"/>
              </w:numPr>
              <w:ind w:left="0" w:hanging="284"/>
              <w:rPr>
                <w:rFonts w:ascii="Times New Roman" w:hAnsi="Times New Roman" w:cs="Times New Roman"/>
                <w:sz w:val="24"/>
                <w:szCs w:val="24"/>
              </w:rPr>
            </w:pPr>
            <w:r w:rsidRPr="00F91C63">
              <w:rPr>
                <w:rFonts w:ascii="Times New Roman" w:hAnsi="Times New Roman" w:cs="Times New Roman"/>
                <w:sz w:val="24"/>
                <w:szCs w:val="24"/>
              </w:rPr>
              <w:t xml:space="preserve">Общественные зеленые насаждения </w:t>
            </w:r>
          </w:p>
          <w:p w:rsidR="00F91C63" w:rsidRPr="00F91C63" w:rsidRDefault="00F91C63" w:rsidP="00F91C63">
            <w:pPr>
              <w:pStyle w:val="ConsPlusNormal"/>
              <w:keepNext/>
              <w:keepLines/>
              <w:widowControl/>
              <w:numPr>
                <w:ilvl w:val="0"/>
                <w:numId w:val="1"/>
              </w:numPr>
              <w:tabs>
                <w:tab w:val="left" w:pos="650"/>
              </w:tabs>
              <w:ind w:left="0" w:hanging="284"/>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tabs>
                <w:tab w:val="num" w:pos="318"/>
                <w:tab w:val="left" w:pos="459"/>
              </w:tabs>
              <w:spacing w:after="0"/>
              <w:ind w:hanging="284"/>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r w:rsidR="00F91C63" w:rsidRPr="00F91C63" w:rsidTr="00F91C63">
        <w:trPr>
          <w:trHeight w:val="760"/>
        </w:trPr>
        <w:tc>
          <w:tcPr>
            <w:tcW w:w="5245"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rPr>
          <w:trHeight w:val="344"/>
        </w:trPr>
        <w:tc>
          <w:tcPr>
            <w:tcW w:w="5245" w:type="dxa"/>
            <w:tcBorders>
              <w:top w:val="single" w:sz="6" w:space="0" w:color="auto"/>
            </w:tcBorders>
          </w:tcPr>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Автозаправочные станции;</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 xml:space="preserve">Киоски, лоточная торговля, временные павильоны розничной торговли и обслуживания </w:t>
            </w:r>
            <w:r w:rsidRPr="00F91C63">
              <w:rPr>
                <w:rFonts w:ascii="Times New Roman" w:hAnsi="Times New Roman" w:cs="Times New Roman"/>
              </w:rPr>
              <w:lastRenderedPageBreak/>
              <w:t>населения;</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Спортплощадки, площадки отдыха для персонала предприятий;</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Аптеки;</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Отдельно стоящие объекты бытового обслуживания;</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Питомники растений для озеленения промышленных территорий и санитарно-защитных зон;</w:t>
            </w:r>
          </w:p>
          <w:p w:rsidR="00F91C63" w:rsidRPr="00F91C63" w:rsidRDefault="00F91C63" w:rsidP="00F91C63">
            <w:pPr>
              <w:pStyle w:val="nienie"/>
              <w:numPr>
                <w:ilvl w:val="0"/>
                <w:numId w:val="28"/>
              </w:numPr>
              <w:tabs>
                <w:tab w:val="clear" w:pos="1429"/>
                <w:tab w:val="num" w:pos="470"/>
              </w:tabs>
              <w:ind w:left="0" w:hanging="284"/>
              <w:rPr>
                <w:rFonts w:ascii="Times New Roman" w:hAnsi="Times New Roman" w:cs="Times New Roman"/>
              </w:rPr>
            </w:pPr>
            <w:r w:rsidRPr="00F91C63">
              <w:rPr>
                <w:rFonts w:ascii="Times New Roman" w:hAnsi="Times New Roman" w:cs="Times New Roman"/>
              </w:rPr>
              <w:t>Ветеринарные приемные пункты;</w:t>
            </w:r>
          </w:p>
          <w:p w:rsidR="00F91C63" w:rsidRPr="00F91C63" w:rsidRDefault="00F91C63" w:rsidP="00F91C63">
            <w:pPr>
              <w:pStyle w:val="nienie"/>
              <w:numPr>
                <w:ilvl w:val="0"/>
                <w:numId w:val="25"/>
              </w:numPr>
              <w:tabs>
                <w:tab w:val="clear" w:pos="1429"/>
                <w:tab w:val="num" w:pos="318"/>
                <w:tab w:val="num" w:pos="470"/>
              </w:tabs>
              <w:ind w:left="0" w:hanging="284"/>
              <w:rPr>
                <w:rFonts w:ascii="Times New Roman" w:hAnsi="Times New Roman" w:cs="Times New Roman"/>
              </w:rPr>
            </w:pPr>
            <w:r w:rsidRPr="00F91C63">
              <w:rPr>
                <w:rFonts w:ascii="Times New Roman" w:hAnsi="Times New Roman" w:cs="Times New Roman"/>
              </w:rPr>
              <w:t>Антенны сотовой, радиорелейной, спутниковой связи</w:t>
            </w:r>
          </w:p>
        </w:tc>
        <w:tc>
          <w:tcPr>
            <w:tcW w:w="4961" w:type="dxa"/>
            <w:tcBorders>
              <w:top w:val="single" w:sz="6" w:space="0" w:color="auto"/>
            </w:tcBorders>
          </w:tcPr>
          <w:p w:rsidR="00F91C63" w:rsidRPr="00F91C63" w:rsidRDefault="00F91C63" w:rsidP="00F91C63">
            <w:pPr>
              <w:pStyle w:val="nienie"/>
              <w:numPr>
                <w:ilvl w:val="0"/>
                <w:numId w:val="28"/>
              </w:numPr>
              <w:tabs>
                <w:tab w:val="num" w:pos="470"/>
              </w:tabs>
              <w:ind w:left="0" w:hanging="284"/>
              <w:rPr>
                <w:rFonts w:ascii="Times New Roman" w:hAnsi="Times New Roman" w:cs="Times New Roman"/>
              </w:rPr>
            </w:pPr>
            <w:r w:rsidRPr="00F91C63">
              <w:rPr>
                <w:rFonts w:ascii="Times New Roman" w:hAnsi="Times New Roman" w:cs="Times New Roman"/>
              </w:rPr>
              <w:lastRenderedPageBreak/>
              <w:t xml:space="preserve">Открытые стоянки краткосрочного хранения автомобилей, площадки транзитного транспорта с местами хранения автобусов, </w:t>
            </w:r>
            <w:r w:rsidRPr="00F91C63">
              <w:rPr>
                <w:rFonts w:ascii="Times New Roman" w:hAnsi="Times New Roman" w:cs="Times New Roman"/>
              </w:rPr>
              <w:lastRenderedPageBreak/>
              <w:t>грузовиков, легковых автомобилей;</w:t>
            </w:r>
          </w:p>
          <w:p w:rsidR="00F91C63" w:rsidRPr="00F91C63" w:rsidRDefault="00F91C63" w:rsidP="00F91C63">
            <w:pPr>
              <w:pStyle w:val="nienie"/>
              <w:numPr>
                <w:ilvl w:val="0"/>
                <w:numId w:val="28"/>
              </w:numPr>
              <w:tabs>
                <w:tab w:val="num" w:pos="470"/>
              </w:tabs>
              <w:ind w:left="0" w:hanging="284"/>
              <w:rPr>
                <w:rFonts w:ascii="Times New Roman" w:hAnsi="Times New Roman" w:cs="Times New Roman"/>
              </w:rPr>
            </w:pPr>
            <w:r w:rsidRPr="00F91C63">
              <w:rPr>
                <w:rFonts w:ascii="Times New Roman" w:hAnsi="Times New Roman" w:cs="Times New Roman"/>
              </w:rPr>
              <w:t>Автостоянки для временного хранения грузовых автомобилей.</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П5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1000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 xml:space="preserve">Предельное количество этажей или предельная высота зданий, строений, </w:t>
            </w: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метров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за пределами границ населенного пункта</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35 метров</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Максимальный размер санитарно-защитной зоны </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50 м</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П5: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647"/>
      </w:tblGrid>
      <w:tr w:rsidR="00F91C63" w:rsidRPr="00F91C63" w:rsidTr="00F91C63">
        <w:trPr>
          <w:trHeight w:val="525"/>
        </w:trPr>
        <w:tc>
          <w:tcPr>
            <w:tcW w:w="709" w:type="dxa"/>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 п/п</w:t>
            </w:r>
          </w:p>
        </w:tc>
        <w:tc>
          <w:tcPr>
            <w:tcW w:w="8647" w:type="dxa"/>
            <w:shd w:val="clear" w:color="auto" w:fill="auto"/>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F91C63">
              <w:rPr>
                <w:rFonts w:eastAsia="Calibri"/>
                <w:bCs/>
              </w:rPr>
              <w:t>«Генеральные планы промышленных предприятий",</w:t>
            </w:r>
            <w:r w:rsidRPr="00F91C63">
              <w:t xml:space="preserve"> СП </w:t>
            </w:r>
            <w:hyperlink r:id="rId8" w:history="1">
              <w:r w:rsidRPr="00F91C63">
                <w:rPr>
                  <w:rStyle w:val="af3"/>
                </w:rPr>
                <w:t>19.13330.2011</w:t>
              </w:r>
            </w:hyperlink>
            <w:r w:rsidRPr="00F91C63">
              <w:t xml:space="preserve"> Генеральные планы сельскохозяйственных предприятий и СП </w:t>
            </w:r>
            <w:r w:rsidRPr="00F91C63">
              <w:lastRenderedPageBreak/>
              <w:t xml:space="preserve">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Размещение зданий не должно нарушать  инсоляцию и освещенность ближайших существующих жилых и общественных зданий и сооружений</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 </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Устройство и оборудование </w:t>
            </w:r>
            <w:r w:rsidRPr="00F91C63">
              <w:rPr>
                <w:rFonts w:ascii="Times New Roman" w:hAnsi="Times New Roman" w:cs="Times New Roman"/>
                <w:bCs/>
                <w:sz w:val="24"/>
                <w:szCs w:val="24"/>
              </w:rPr>
              <w:t>сооружений</w:t>
            </w:r>
            <w:r w:rsidRPr="00F91C63">
              <w:rPr>
                <w:rFonts w:ascii="Times New Roman" w:hAnsi="Times New Roman" w:cs="Times New Roman"/>
                <w:sz w:val="24"/>
                <w:szCs w:val="24"/>
              </w:rPr>
              <w:t xml:space="preserve"> по </w:t>
            </w:r>
            <w:r w:rsidRPr="00F91C63">
              <w:rPr>
                <w:rFonts w:ascii="Times New Roman" w:hAnsi="Times New Roman" w:cs="Times New Roman"/>
                <w:bCs/>
                <w:sz w:val="24"/>
                <w:szCs w:val="24"/>
              </w:rPr>
              <w:t>очистке</w:t>
            </w:r>
            <w:r w:rsidRPr="00F91C63">
              <w:rPr>
                <w:rFonts w:ascii="Times New Roman" w:hAnsi="Times New Roman" w:cs="Times New Roman"/>
                <w:sz w:val="24"/>
                <w:szCs w:val="24"/>
              </w:rPr>
              <w:t xml:space="preserve"> сточных вод</w:t>
            </w:r>
          </w:p>
        </w:tc>
      </w:tr>
      <w:tr w:rsidR="00F91C63" w:rsidRPr="00F91C63" w:rsidTr="00F91C63">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sz w:val="24"/>
                <w:szCs w:val="24"/>
              </w:rPr>
              <w:t xml:space="preserve">Установление охранных </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или) санитарно-защитных зон</w:t>
            </w:r>
          </w:p>
          <w:p w:rsidR="00F91C63" w:rsidRPr="00F91C63" w:rsidRDefault="00F91C63" w:rsidP="00F91C63">
            <w:pPr>
              <w:pStyle w:val="ConsPlusNormal"/>
              <w:widowControl/>
              <w:ind w:firstLine="0"/>
              <w:rPr>
                <w:rFonts w:ascii="Times New Roman" w:hAnsi="Times New Roman" w:cs="Times New Roman"/>
                <w:sz w:val="24"/>
                <w:szCs w:val="24"/>
              </w:rPr>
            </w:pP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ind w:firstLine="34"/>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3"/>
        <w:spacing w:before="0" w:after="0"/>
        <w:rPr>
          <w:rFonts w:cs="Times New Roman"/>
          <w:szCs w:val="24"/>
        </w:rPr>
      </w:pPr>
      <w:r w:rsidRPr="00F91C63">
        <w:rPr>
          <w:rFonts w:cs="Times New Roman"/>
          <w:szCs w:val="24"/>
        </w:rPr>
        <w:t>Статья 22. Зоны инженерной и транспортной инфраструктуры</w:t>
      </w:r>
      <w:bookmarkEnd w:id="288"/>
      <w:bookmarkEnd w:id="289"/>
      <w:bookmarkEnd w:id="290"/>
      <w:bookmarkEnd w:id="291"/>
      <w:bookmarkEnd w:id="292"/>
    </w:p>
    <w:p w:rsidR="00F91C63" w:rsidRPr="00F91C63" w:rsidRDefault="00F91C63" w:rsidP="00F91C63">
      <w:pPr>
        <w:spacing w:after="0"/>
        <w:ind w:firstLine="540"/>
        <w:rPr>
          <w:rFonts w:ascii="Times New Roman" w:hAnsi="Times New Roman" w:cs="Times New Roman"/>
          <w:sz w:val="24"/>
          <w:szCs w:val="24"/>
        </w:rPr>
      </w:pPr>
      <w:r w:rsidRPr="00F91C63">
        <w:rPr>
          <w:rFonts w:ascii="Times New Roman" w:hAnsi="Times New Roman" w:cs="Times New Roman"/>
          <w:sz w:val="24"/>
          <w:szCs w:val="24"/>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F91C63" w:rsidRPr="00F91C63" w:rsidRDefault="00F91C63" w:rsidP="00F91C63">
      <w:pPr>
        <w:spacing w:after="0"/>
        <w:ind w:firstLine="540"/>
        <w:rPr>
          <w:rFonts w:ascii="Times New Roman" w:hAnsi="Times New Roman" w:cs="Times New Roman"/>
          <w:sz w:val="24"/>
          <w:szCs w:val="24"/>
        </w:rPr>
      </w:pPr>
      <w:r w:rsidRPr="00F91C63">
        <w:rPr>
          <w:rFonts w:ascii="Times New Roman" w:hAnsi="Times New Roman" w:cs="Times New Roman"/>
          <w:sz w:val="24"/>
          <w:szCs w:val="24"/>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F91C63" w:rsidRPr="00F91C63" w:rsidRDefault="00F91C63" w:rsidP="00F91C63">
      <w:pPr>
        <w:pStyle w:val="af6"/>
        <w:numPr>
          <w:ilvl w:val="0"/>
          <w:numId w:val="23"/>
        </w:numPr>
        <w:ind w:left="0"/>
        <w:rPr>
          <w:b/>
        </w:rPr>
      </w:pPr>
      <w:r w:rsidRPr="00F91C63">
        <w:rPr>
          <w:b/>
        </w:rPr>
        <w:t xml:space="preserve">Зона улиц и дорог </w:t>
      </w:r>
      <w:proofErr w:type="gramStart"/>
      <w:r w:rsidRPr="00F91C63">
        <w:rPr>
          <w:b/>
        </w:rPr>
        <w:t>–И</w:t>
      </w:r>
      <w:proofErr w:type="gramEnd"/>
      <w:r w:rsidRPr="00F91C63">
        <w:rPr>
          <w:b/>
        </w:rPr>
        <w:t>Т</w:t>
      </w:r>
    </w:p>
    <w:p w:rsidR="00F91C63" w:rsidRPr="00F91C63" w:rsidRDefault="00F91C63" w:rsidP="00F91C63">
      <w:pPr>
        <w:pStyle w:val="af6"/>
        <w:ind w:left="0"/>
        <w:rPr>
          <w:b/>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 Градостроительный регламент</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9"/>
        <w:gridCol w:w="6237"/>
      </w:tblGrid>
      <w:tr w:rsidR="00F91C63" w:rsidRPr="00F91C63" w:rsidTr="00F91C63">
        <w:trPr>
          <w:trHeight w:val="480"/>
        </w:trPr>
        <w:tc>
          <w:tcPr>
            <w:tcW w:w="3969"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6237"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2678"/>
        </w:trPr>
        <w:tc>
          <w:tcPr>
            <w:tcW w:w="3969" w:type="dxa"/>
            <w:tcBorders>
              <w:top w:val="single" w:sz="6" w:space="0" w:color="auto"/>
              <w:bottom w:val="single" w:sz="6" w:space="0" w:color="auto"/>
            </w:tcBorders>
          </w:tcPr>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lastRenderedPageBreak/>
              <w:t>Автодороги различных категорий, развязки, мосты, иные транспортные инженерные сооружения.</w:t>
            </w:r>
          </w:p>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Посты ГИБДД.</w:t>
            </w:r>
          </w:p>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Автозаправочные станции с объектами обслуживания (магазины, кафе).</w:t>
            </w:r>
          </w:p>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 xml:space="preserve">Станции технического обслуживания легковых автомобилей </w:t>
            </w:r>
          </w:p>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Остановочные павильоны.</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Диспетчерские пункты и прочие сооружения по организации движения.</w:t>
            </w:r>
          </w:p>
          <w:p w:rsidR="00F91C63" w:rsidRPr="00F91C63" w:rsidRDefault="00F91C63" w:rsidP="00F91C63">
            <w:pPr>
              <w:numPr>
                <w:ilvl w:val="0"/>
                <w:numId w:val="9"/>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Автобусные парки.</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Автокомбинаты.</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proofErr w:type="spellStart"/>
            <w:r w:rsidRPr="00F91C63">
              <w:rPr>
                <w:rFonts w:ascii="Times New Roman" w:hAnsi="Times New Roman" w:cs="Times New Roman"/>
                <w:sz w:val="24"/>
                <w:szCs w:val="24"/>
              </w:rPr>
              <w:t>Отстойно-разворотные</w:t>
            </w:r>
            <w:proofErr w:type="spellEnd"/>
            <w:r w:rsidRPr="00F91C63">
              <w:rPr>
                <w:rFonts w:ascii="Times New Roman" w:hAnsi="Times New Roman" w:cs="Times New Roman"/>
                <w:sz w:val="24"/>
                <w:szCs w:val="24"/>
              </w:rPr>
              <w:t xml:space="preserve"> площадки общественного транспорта.</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Таксомоторный парк.</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Станции технического обслуживания автомобилей.</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Мойки автомобилей.</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Транспортные агентства по предоставлению транспортных услуг.</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 xml:space="preserve"> Гаражи, автостоянки.</w:t>
            </w:r>
          </w:p>
        </w:tc>
        <w:tc>
          <w:tcPr>
            <w:tcW w:w="6237" w:type="dxa"/>
            <w:tcBorders>
              <w:top w:val="single" w:sz="6" w:space="0" w:color="auto"/>
              <w:bottom w:val="single" w:sz="6" w:space="0" w:color="auto"/>
            </w:tcBorders>
          </w:tcPr>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Гостевые автостоянки, парковки.</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 элементы малых архитектурных форм.</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Общественные туалеты.</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Объекты гражданской обороны.</w:t>
            </w:r>
          </w:p>
          <w:p w:rsidR="00F91C63" w:rsidRPr="00F91C63" w:rsidRDefault="00F91C63" w:rsidP="00F91C63">
            <w:pPr>
              <w:numPr>
                <w:ilvl w:val="0"/>
                <w:numId w:val="1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9"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Гостиницы;</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Предприятия общественного питания и торговли;</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Торговые центры, специализированные автосалоны;</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Мемориальные комплексы, памятники и памятные знаки;</w:t>
            </w:r>
          </w:p>
          <w:p w:rsidR="00F91C63" w:rsidRPr="00F91C63" w:rsidRDefault="00F91C63" w:rsidP="00F91C63">
            <w:pPr>
              <w:numPr>
                <w:ilvl w:val="0"/>
                <w:numId w:val="13"/>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Киоски и павильоны ярмарочной торговли; временные (сезонные) сооружения;</w:t>
            </w:r>
          </w:p>
        </w:tc>
        <w:tc>
          <w:tcPr>
            <w:tcW w:w="6237"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территории, малые архитектурные формы</w:t>
            </w:r>
          </w:p>
          <w:p w:rsidR="00F91C63" w:rsidRPr="00F91C63" w:rsidRDefault="00F91C63" w:rsidP="00F91C63">
            <w:pPr>
              <w:numPr>
                <w:ilvl w:val="0"/>
                <w:numId w:val="11"/>
              </w:numPr>
              <w:spacing w:after="0" w:line="240" w:lineRule="auto"/>
              <w:ind w:left="0" w:hanging="284"/>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bl>
    <w:p w:rsidR="00F91C63" w:rsidRPr="00F91C63" w:rsidRDefault="00F91C63" w:rsidP="00F91C63">
      <w:pPr>
        <w:pStyle w:val="ConsPlusNormal"/>
        <w:widowControl/>
        <w:ind w:firstLine="709"/>
        <w:outlineLvl w:val="2"/>
        <w:rPr>
          <w:rFonts w:ascii="Times New Roman" w:hAnsi="Times New Roman" w:cs="Times New Roman"/>
          <w:sz w:val="24"/>
          <w:szCs w:val="24"/>
        </w:rPr>
      </w:pPr>
    </w:p>
    <w:p w:rsidR="00F91C63" w:rsidRPr="00F91C63" w:rsidRDefault="00F91C63" w:rsidP="00F91C63">
      <w:pPr>
        <w:pStyle w:val="ConsPlusNormal"/>
        <w:widowControl/>
        <w:ind w:firstLine="709"/>
        <w:outlineLvl w:val="2"/>
        <w:rPr>
          <w:rFonts w:ascii="Times New Roman" w:hAnsi="Times New Roman" w:cs="Times New Roman"/>
          <w:b/>
          <w:sz w:val="24"/>
          <w:szCs w:val="24"/>
        </w:rPr>
      </w:pPr>
      <w:r w:rsidRPr="00F91C63">
        <w:rPr>
          <w:rFonts w:ascii="Times New Roman" w:hAnsi="Times New Roman" w:cs="Times New Roman"/>
          <w:b/>
          <w:sz w:val="24"/>
          <w:szCs w:val="24"/>
        </w:rPr>
        <w:t>Инженерная инфраструктура</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103"/>
        <w:gridCol w:w="5103"/>
      </w:tblGrid>
      <w:tr w:rsidR="00F91C63" w:rsidRPr="00F91C63" w:rsidTr="00F91C63">
        <w:trPr>
          <w:trHeight w:val="480"/>
        </w:trPr>
        <w:tc>
          <w:tcPr>
            <w:tcW w:w="5103" w:type="dxa"/>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103" w:type="dxa"/>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265"/>
        </w:trPr>
        <w:tc>
          <w:tcPr>
            <w:tcW w:w="10206" w:type="dxa"/>
            <w:gridSpan w:val="2"/>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b/>
                <w:bCs/>
                <w:sz w:val="24"/>
                <w:szCs w:val="24"/>
              </w:rPr>
              <w:t>инфраструктура газопроводов</w:t>
            </w:r>
          </w:p>
        </w:tc>
      </w:tr>
      <w:tr w:rsidR="00F91C63" w:rsidRPr="00F91C63" w:rsidTr="00F91C63">
        <w:trPr>
          <w:trHeight w:val="480"/>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Газопроводы;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Газораспределительные станции (ГРС);</w:t>
            </w:r>
          </w:p>
          <w:p w:rsidR="00F91C63" w:rsidRPr="00F91C63" w:rsidRDefault="00F91C63" w:rsidP="00F91C63">
            <w:pPr>
              <w:pStyle w:val="ConsPlusNormal"/>
              <w:widowControl/>
              <w:numPr>
                <w:ilvl w:val="0"/>
                <w:numId w:val="34"/>
              </w:numPr>
              <w:tabs>
                <w:tab w:val="clear" w:pos="720"/>
                <w:tab w:val="num" w:pos="290"/>
              </w:tabs>
              <w:ind w:left="0" w:firstLine="0"/>
              <w:jc w:val="both"/>
              <w:rPr>
                <w:rFonts w:ascii="Times New Roman" w:hAnsi="Times New Roman" w:cs="Times New Roman"/>
                <w:sz w:val="24"/>
                <w:szCs w:val="24"/>
              </w:rPr>
            </w:pPr>
            <w:r w:rsidRPr="00F91C63">
              <w:rPr>
                <w:rFonts w:ascii="Times New Roman" w:hAnsi="Times New Roman" w:cs="Times New Roman"/>
                <w:sz w:val="24"/>
                <w:szCs w:val="24"/>
              </w:rPr>
              <w:t>Блочные газорегуляторные пункты (ГРПБ);</w:t>
            </w:r>
          </w:p>
          <w:p w:rsidR="00F91C63" w:rsidRPr="00F91C63" w:rsidRDefault="00F91C63" w:rsidP="00F91C63">
            <w:pPr>
              <w:pStyle w:val="ConsPlusNormal"/>
              <w:widowControl/>
              <w:numPr>
                <w:ilvl w:val="0"/>
                <w:numId w:val="34"/>
              </w:numPr>
              <w:tabs>
                <w:tab w:val="clear" w:pos="720"/>
                <w:tab w:val="num" w:pos="290"/>
              </w:tabs>
              <w:ind w:left="0" w:firstLine="0"/>
              <w:jc w:val="both"/>
              <w:rPr>
                <w:rFonts w:ascii="Times New Roman" w:hAnsi="Times New Roman" w:cs="Times New Roman"/>
                <w:sz w:val="24"/>
                <w:szCs w:val="24"/>
              </w:rPr>
            </w:pPr>
            <w:r w:rsidRPr="00F91C63">
              <w:rPr>
                <w:rFonts w:ascii="Times New Roman" w:hAnsi="Times New Roman" w:cs="Times New Roman"/>
                <w:sz w:val="24"/>
                <w:szCs w:val="24"/>
              </w:rPr>
              <w:t>Шкафные газорегуляторные пункты (ШРП).</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Коммунальное обслуживание</w:t>
            </w:r>
          </w:p>
          <w:p w:rsidR="00F91C63" w:rsidRPr="00F91C63" w:rsidRDefault="00F91C63" w:rsidP="00F91C63">
            <w:pPr>
              <w:pStyle w:val="ConsPlusNormal"/>
              <w:widowControl/>
              <w:numPr>
                <w:ilvl w:val="0"/>
                <w:numId w:val="34"/>
              </w:numPr>
              <w:tabs>
                <w:tab w:val="clear" w:pos="720"/>
                <w:tab w:val="num" w:pos="290"/>
              </w:tabs>
              <w:ind w:left="0" w:firstLine="0"/>
              <w:jc w:val="both"/>
              <w:rPr>
                <w:rFonts w:ascii="Times New Roman" w:hAnsi="Times New Roman" w:cs="Times New Roman"/>
                <w:sz w:val="24"/>
                <w:szCs w:val="24"/>
              </w:rPr>
            </w:pPr>
            <w:r w:rsidRPr="00F91C63">
              <w:rPr>
                <w:rFonts w:ascii="Times New Roman" w:hAnsi="Times New Roman" w:cs="Times New Roman"/>
                <w:sz w:val="24"/>
                <w:szCs w:val="24"/>
              </w:rPr>
              <w:t>Трубопроводный транспорт</w:t>
            </w:r>
          </w:p>
        </w:tc>
        <w:tc>
          <w:tcPr>
            <w:tcW w:w="5103" w:type="dxa"/>
            <w:shd w:val="clear" w:color="auto" w:fill="auto"/>
          </w:tcPr>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t>Ограждение в установленных случаях;</w:t>
            </w:r>
          </w:p>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t>Установка информационных знаков;</w:t>
            </w:r>
          </w:p>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t>Объекты благоустройства территории в установленных случаях.</w:t>
            </w:r>
          </w:p>
        </w:tc>
      </w:tr>
      <w:tr w:rsidR="00F91C63" w:rsidRPr="00F91C63" w:rsidTr="00F91C63">
        <w:trPr>
          <w:trHeight w:val="219"/>
        </w:trPr>
        <w:tc>
          <w:tcPr>
            <w:tcW w:w="10206" w:type="dxa"/>
            <w:gridSpan w:val="2"/>
            <w:shd w:val="clear" w:color="auto" w:fill="auto"/>
          </w:tcPr>
          <w:p w:rsidR="00F91C63" w:rsidRPr="00F91C63" w:rsidRDefault="00F91C63" w:rsidP="00F91C63">
            <w:pPr>
              <w:spacing w:after="0"/>
              <w:rPr>
                <w:rFonts w:ascii="Times New Roman" w:hAnsi="Times New Roman" w:cs="Times New Roman"/>
                <w:sz w:val="24"/>
                <w:szCs w:val="24"/>
              </w:rPr>
            </w:pPr>
            <w:proofErr w:type="spellStart"/>
            <w:r w:rsidRPr="00F91C63">
              <w:rPr>
                <w:rFonts w:ascii="Times New Roman" w:hAnsi="Times New Roman" w:cs="Times New Roman"/>
                <w:b/>
                <w:bCs/>
                <w:sz w:val="24"/>
                <w:szCs w:val="24"/>
              </w:rPr>
              <w:t>электросетевая</w:t>
            </w:r>
            <w:proofErr w:type="spellEnd"/>
            <w:r w:rsidRPr="00F91C63">
              <w:rPr>
                <w:rFonts w:ascii="Times New Roman" w:hAnsi="Times New Roman" w:cs="Times New Roman"/>
                <w:b/>
                <w:bCs/>
                <w:sz w:val="24"/>
                <w:szCs w:val="24"/>
              </w:rPr>
              <w:t xml:space="preserve"> инфраструктура</w:t>
            </w:r>
          </w:p>
        </w:tc>
      </w:tr>
      <w:tr w:rsidR="00F91C63" w:rsidRPr="00F91C63" w:rsidTr="00F91C63">
        <w:trPr>
          <w:trHeight w:val="551"/>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Воздушные линии электропередачи;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lastRenderedPageBreak/>
              <w:t xml:space="preserve">Кабельные линии электропередачи; </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Опоры воздушных линий электропередачи;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Наземные кабельные сооружения (вентиляционные шахты, кабельные колодцы, подпитывающие устройства, переходные пункты);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Электростанции;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proofErr w:type="spellStart"/>
            <w:r w:rsidRPr="00F91C63">
              <w:rPr>
                <w:rFonts w:ascii="Times New Roman" w:hAnsi="Times New Roman" w:cs="Times New Roman"/>
                <w:sz w:val="24"/>
                <w:szCs w:val="24"/>
              </w:rPr>
              <w:t>Электроподстанции</w:t>
            </w:r>
            <w:proofErr w:type="spellEnd"/>
            <w:r w:rsidRPr="00F91C63">
              <w:rPr>
                <w:rFonts w:ascii="Times New Roman" w:hAnsi="Times New Roman" w:cs="Times New Roman"/>
                <w:sz w:val="24"/>
                <w:szCs w:val="24"/>
              </w:rPr>
              <w:t>;</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Распределительные пункты;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Трансформаторные подстанции.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Энергетика</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Коммунальное обслуживание</w:t>
            </w:r>
          </w:p>
        </w:tc>
        <w:tc>
          <w:tcPr>
            <w:tcW w:w="5103" w:type="dxa"/>
            <w:shd w:val="clear" w:color="auto" w:fill="auto"/>
          </w:tcPr>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lastRenderedPageBreak/>
              <w:t>Ограждение в установленных случаях;</w:t>
            </w:r>
          </w:p>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lastRenderedPageBreak/>
              <w:t>Установка информационных знаков;</w:t>
            </w:r>
          </w:p>
          <w:p w:rsidR="00F91C63" w:rsidRPr="00F91C63" w:rsidRDefault="00F91C63" w:rsidP="00F91C63">
            <w:pPr>
              <w:pStyle w:val="ConsPlusNormal"/>
              <w:widowControl/>
              <w:numPr>
                <w:ilvl w:val="0"/>
                <w:numId w:val="24"/>
              </w:numPr>
              <w:tabs>
                <w:tab w:val="left" w:pos="290"/>
              </w:tabs>
              <w:ind w:left="0" w:firstLine="0"/>
              <w:rPr>
                <w:rFonts w:ascii="Times New Roman" w:hAnsi="Times New Roman" w:cs="Times New Roman"/>
                <w:sz w:val="24"/>
                <w:szCs w:val="24"/>
              </w:rPr>
            </w:pPr>
            <w:r w:rsidRPr="00F91C63">
              <w:rPr>
                <w:rFonts w:ascii="Times New Roman" w:hAnsi="Times New Roman" w:cs="Times New Roman"/>
                <w:sz w:val="24"/>
                <w:szCs w:val="24"/>
              </w:rPr>
              <w:t>Объекты благоустройства территории в установленных случаях.</w:t>
            </w:r>
          </w:p>
        </w:tc>
      </w:tr>
      <w:tr w:rsidR="00F91C63" w:rsidRPr="00F91C63" w:rsidTr="00F91C63">
        <w:trPr>
          <w:trHeight w:val="379"/>
        </w:trPr>
        <w:tc>
          <w:tcPr>
            <w:tcW w:w="10206" w:type="dxa"/>
            <w:gridSpan w:val="2"/>
            <w:shd w:val="clear" w:color="auto" w:fill="auto"/>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lastRenderedPageBreak/>
              <w:t>объекты водоснабжения</w:t>
            </w:r>
          </w:p>
        </w:tc>
      </w:tr>
      <w:tr w:rsidR="00F91C63" w:rsidRPr="00F91C63" w:rsidTr="00F91C63">
        <w:trPr>
          <w:trHeight w:val="551"/>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Хозяйственно-питьевые централизованные водопроводы;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Водопроводы производственного водоснабжения централизованные и локальные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Водопроводы для пожаротушения централизованные и локальные;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Водозаборные сооружения;</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Сооружения водоподготовки</w:t>
            </w:r>
            <w:proofErr w:type="gramStart"/>
            <w:r w:rsidRPr="00F91C63">
              <w:rPr>
                <w:rFonts w:ascii="Times New Roman" w:hAnsi="Times New Roman" w:cs="Times New Roman"/>
                <w:sz w:val="24"/>
                <w:szCs w:val="24"/>
              </w:rPr>
              <w:t xml:space="preserve"> ;</w:t>
            </w:r>
            <w:proofErr w:type="gramEnd"/>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Насосные станции;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Противопожарные емкости (подземные и наземные);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Резервуары и водонапорные башни.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Коммунальное обслуживание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Трубопроводный транспорт</w:t>
            </w:r>
          </w:p>
        </w:tc>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Подъезды и проезды к зданиям и сооружениям водопровода, водозаборам;</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Ограждения в установленных случаях;</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Информационные знаки.</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tc>
      </w:tr>
      <w:tr w:rsidR="00F91C63" w:rsidRPr="00F91C63" w:rsidTr="00F91C63">
        <w:trPr>
          <w:trHeight w:val="290"/>
        </w:trPr>
        <w:tc>
          <w:tcPr>
            <w:tcW w:w="10206" w:type="dxa"/>
            <w:gridSpan w:val="2"/>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b/>
                <w:bCs/>
                <w:sz w:val="24"/>
                <w:szCs w:val="24"/>
              </w:rPr>
              <w:t>объекты связи</w:t>
            </w:r>
          </w:p>
        </w:tc>
      </w:tr>
      <w:tr w:rsidR="00F91C63" w:rsidRPr="00F91C63" w:rsidTr="00F91C63">
        <w:trPr>
          <w:trHeight w:val="1781"/>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Кабельные линии связи;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Воздушные линии;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Радиорелейные линии;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Узловые радиорелейные станции с мачтой или башней (от 40 до 120 м.);</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Промежуточные радиорелейные станции с мачтой или башней высотой от 30 до 120м;</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Отделение почтовой связи;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 xml:space="preserve">АТС; </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Концентратор;</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Звуковые трансформаторные подстанции (из расчета на 10 - 12 тыс. абонентов);</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Технический центр кабельного телевидения;</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Объекты коммунального хозяйства по обслуживанию инженерных коммуникаций (общих коллекторов).</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Связь</w:t>
            </w:r>
          </w:p>
        </w:tc>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Необслуживаемые усилительные пункты в металлических цистернах;</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Необслуживаемые усилительные пункты в контейнерах;</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Обслуживаемые усилительные пункты и сетевые узлы выделения;</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Вспомогательные осевые узлы выделения;</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Технические службы кабельных участков;</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proofErr w:type="gramStart"/>
            <w:r w:rsidRPr="00F91C63">
              <w:rPr>
                <w:rFonts w:ascii="Times New Roman" w:hAnsi="Times New Roman" w:cs="Times New Roman"/>
                <w:sz w:val="24"/>
                <w:szCs w:val="24"/>
              </w:rPr>
              <w:t>Службы технической эксплуатации кабельных и радиорелейных магистралей);</w:t>
            </w:r>
            <w:proofErr w:type="gramEnd"/>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Основные усилительные пункты;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Аварийно-профилактические службы;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Дополнительные усилительные пункты;</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Вспомогательные усилительные пункты (со служебной жилой площадью).</w:t>
            </w:r>
          </w:p>
          <w:p w:rsidR="00F91C63" w:rsidRPr="00F91C63" w:rsidRDefault="00F91C63" w:rsidP="00F91C63">
            <w:pPr>
              <w:spacing w:after="0"/>
              <w:rPr>
                <w:rFonts w:ascii="Times New Roman" w:hAnsi="Times New Roman" w:cs="Times New Roman"/>
                <w:sz w:val="24"/>
                <w:szCs w:val="24"/>
              </w:rPr>
            </w:pPr>
          </w:p>
        </w:tc>
      </w:tr>
      <w:tr w:rsidR="00F91C63" w:rsidRPr="00F91C63" w:rsidTr="00F91C63">
        <w:trPr>
          <w:trHeight w:val="234"/>
        </w:trPr>
        <w:tc>
          <w:tcPr>
            <w:tcW w:w="10206" w:type="dxa"/>
            <w:gridSpan w:val="2"/>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b/>
                <w:bCs/>
                <w:sz w:val="24"/>
                <w:szCs w:val="24"/>
              </w:rPr>
              <w:t xml:space="preserve">объекты водоотведения и канализации  </w:t>
            </w:r>
          </w:p>
        </w:tc>
      </w:tr>
      <w:tr w:rsidR="00F91C63" w:rsidRPr="00F91C63" w:rsidTr="00F91C63">
        <w:trPr>
          <w:trHeight w:val="410"/>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lastRenderedPageBreak/>
              <w:t>Централизованные сети канализации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Локальные сети производственной канализации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 xml:space="preserve">Локальные сети канализации жилых и </w:t>
            </w:r>
            <w:proofErr w:type="spellStart"/>
            <w:r w:rsidRPr="00F91C63">
              <w:rPr>
                <w:rFonts w:ascii="Times New Roman" w:hAnsi="Times New Roman" w:cs="Times New Roman"/>
                <w:sz w:val="24"/>
                <w:szCs w:val="24"/>
              </w:rPr>
              <w:t>социо-культурных</w:t>
            </w:r>
            <w:proofErr w:type="spellEnd"/>
            <w:r w:rsidRPr="00F91C63">
              <w:rPr>
                <w:rFonts w:ascii="Times New Roman" w:hAnsi="Times New Roman" w:cs="Times New Roman"/>
                <w:sz w:val="24"/>
                <w:szCs w:val="24"/>
              </w:rPr>
              <w:t xml:space="preserve"> объектов;</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 xml:space="preserve">Насосные станции и аварийно-регулирующие резервуары </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Сливные станции</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Коммунальное обслуживание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Трубопроводный транспорт</w:t>
            </w:r>
          </w:p>
        </w:tc>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Подъезды и проезды к зданиям и сооружениям водопровода, водозаборам</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Ограждения в установленных случаях</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Информационные знаки</w:t>
            </w:r>
          </w:p>
          <w:p w:rsidR="00F91C63" w:rsidRPr="00F91C63" w:rsidRDefault="00F91C63" w:rsidP="00F91C63">
            <w:pPr>
              <w:tabs>
                <w:tab w:val="num" w:pos="290"/>
              </w:tabs>
              <w:spacing w:after="0"/>
              <w:rPr>
                <w:rFonts w:ascii="Times New Roman" w:hAnsi="Times New Roman" w:cs="Times New Roman"/>
                <w:sz w:val="24"/>
                <w:szCs w:val="24"/>
              </w:rPr>
            </w:pPr>
          </w:p>
        </w:tc>
      </w:tr>
      <w:tr w:rsidR="00F91C63" w:rsidRPr="00F91C63" w:rsidTr="00F91C63">
        <w:trPr>
          <w:trHeight w:val="193"/>
        </w:trPr>
        <w:tc>
          <w:tcPr>
            <w:tcW w:w="10206" w:type="dxa"/>
            <w:gridSpan w:val="2"/>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b/>
                <w:bCs/>
                <w:sz w:val="24"/>
                <w:szCs w:val="24"/>
              </w:rPr>
              <w:t xml:space="preserve">объекты теплоснабжения  </w:t>
            </w:r>
          </w:p>
        </w:tc>
      </w:tr>
      <w:tr w:rsidR="00F91C63" w:rsidRPr="00F91C63" w:rsidTr="00F91C63">
        <w:trPr>
          <w:trHeight w:val="1466"/>
        </w:trPr>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 xml:space="preserve">Котельные, работающие на угольном, газовом, мазутном и </w:t>
            </w:r>
            <w:proofErr w:type="spellStart"/>
            <w:r w:rsidRPr="00F91C63">
              <w:rPr>
                <w:rFonts w:ascii="Times New Roman" w:hAnsi="Times New Roman" w:cs="Times New Roman"/>
                <w:sz w:val="24"/>
                <w:szCs w:val="24"/>
              </w:rPr>
              <w:t>газомазутном</w:t>
            </w:r>
            <w:proofErr w:type="spellEnd"/>
            <w:r w:rsidRPr="00F91C63">
              <w:rPr>
                <w:rFonts w:ascii="Times New Roman" w:hAnsi="Times New Roman" w:cs="Times New Roman"/>
                <w:sz w:val="24"/>
                <w:szCs w:val="24"/>
              </w:rPr>
              <w:t xml:space="preserve"> топливе;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Коммунальное обслуживание</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Трубопроводный транспорт</w:t>
            </w:r>
          </w:p>
          <w:p w:rsidR="00F91C63" w:rsidRPr="00F91C63" w:rsidRDefault="00F91C63" w:rsidP="00F91C63">
            <w:pPr>
              <w:spacing w:after="0"/>
              <w:rPr>
                <w:rFonts w:ascii="Times New Roman" w:hAnsi="Times New Roman" w:cs="Times New Roman"/>
                <w:sz w:val="24"/>
                <w:szCs w:val="24"/>
              </w:rPr>
            </w:pPr>
          </w:p>
        </w:tc>
        <w:tc>
          <w:tcPr>
            <w:tcW w:w="5103" w:type="dxa"/>
            <w:shd w:val="clear" w:color="auto" w:fill="auto"/>
          </w:tcPr>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Подъезды и проезды к зданиям и сооружениям тепловых сетей</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Ограждения в установленных случаях</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Благоустройство зданий и сооружений</w:t>
            </w:r>
          </w:p>
          <w:p w:rsidR="00F91C63" w:rsidRPr="00F91C63" w:rsidRDefault="00F91C63" w:rsidP="00F91C63">
            <w:pPr>
              <w:numPr>
                <w:ilvl w:val="0"/>
                <w:numId w:val="34"/>
              </w:numPr>
              <w:tabs>
                <w:tab w:val="clear" w:pos="720"/>
                <w:tab w:val="num" w:pos="29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Временные стоянки автотранспорта</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  Условно разрешенные виды</w:t>
            </w:r>
          </w:p>
          <w:p w:rsidR="00F91C63" w:rsidRPr="00F91C63" w:rsidRDefault="00F91C63" w:rsidP="00F91C63">
            <w:pPr>
              <w:pStyle w:val="ConsPlusNormal"/>
              <w:widowControl/>
              <w:ind w:firstLine="0"/>
              <w:outlineLvl w:val="2"/>
              <w:rPr>
                <w:rFonts w:ascii="Times New Roman" w:hAnsi="Times New Roman" w:cs="Times New Roman"/>
                <w:b/>
                <w:sz w:val="24"/>
                <w:szCs w:val="24"/>
              </w:rPr>
            </w:pPr>
            <w:r w:rsidRPr="00F91C63">
              <w:rPr>
                <w:rFonts w:ascii="Times New Roman" w:hAnsi="Times New Roman" w:cs="Times New Roman"/>
                <w:b/>
                <w:sz w:val="24"/>
                <w:szCs w:val="24"/>
              </w:rPr>
              <w:t xml:space="preserve">использования </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outlineLvl w:val="2"/>
              <w:rPr>
                <w:rFonts w:ascii="Times New Roman" w:hAnsi="Times New Roman" w:cs="Times New Roman"/>
                <w:sz w:val="24"/>
                <w:szCs w:val="24"/>
              </w:rPr>
            </w:pPr>
            <w:r w:rsidRPr="00F91C63">
              <w:rPr>
                <w:rFonts w:ascii="Times New Roman" w:hAnsi="Times New Roman" w:cs="Times New Roman"/>
                <w:b/>
                <w:sz w:val="24"/>
                <w:szCs w:val="24"/>
              </w:rPr>
              <w:t>Вспомогательные виды разрешенного использования для условно разрешенных видов  зоны</w:t>
            </w:r>
          </w:p>
          <w:p w:rsidR="00F91C63" w:rsidRPr="00F91C63" w:rsidRDefault="00F91C63" w:rsidP="00F91C63">
            <w:pPr>
              <w:pStyle w:val="ConsPlusNormal"/>
              <w:widowControl/>
              <w:ind w:firstLine="0"/>
              <w:rPr>
                <w:rFonts w:ascii="Times New Roman" w:hAnsi="Times New Roman" w:cs="Times New Roman"/>
                <w:b/>
                <w:sz w:val="24"/>
                <w:szCs w:val="24"/>
              </w:rPr>
            </w:pP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pStyle w:val="ConsPlusNormal"/>
              <w:widowControl/>
              <w:numPr>
                <w:ilvl w:val="0"/>
                <w:numId w:val="2"/>
              </w:numPr>
              <w:tabs>
                <w:tab w:val="clear" w:pos="644"/>
                <w:tab w:val="num" w:pos="360"/>
              </w:tabs>
              <w:ind w:left="0" w:firstLine="0"/>
              <w:rPr>
                <w:rFonts w:ascii="Times New Roman" w:hAnsi="Times New Roman" w:cs="Times New Roman"/>
                <w:sz w:val="24"/>
                <w:szCs w:val="24"/>
              </w:rPr>
            </w:pPr>
            <w:r w:rsidRPr="00F91C63">
              <w:rPr>
                <w:rFonts w:ascii="Times New Roman" w:hAnsi="Times New Roman" w:cs="Times New Roman"/>
                <w:sz w:val="24"/>
                <w:szCs w:val="24"/>
              </w:rPr>
              <w:t>Не устанавливается</w:t>
            </w:r>
          </w:p>
        </w:tc>
        <w:tc>
          <w:tcPr>
            <w:tcW w:w="5103"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2"/>
              </w:numPr>
              <w:tabs>
                <w:tab w:val="clear" w:pos="644"/>
                <w:tab w:val="num" w:pos="360"/>
              </w:tabs>
              <w:spacing w:after="0" w:line="240" w:lineRule="auto"/>
              <w:ind w:left="0" w:firstLine="0"/>
              <w:rPr>
                <w:rFonts w:ascii="Times New Roman" w:hAnsi="Times New Roman" w:cs="Times New Roman"/>
                <w:sz w:val="24"/>
                <w:szCs w:val="24"/>
              </w:rPr>
            </w:pPr>
            <w:r w:rsidRPr="00F91C63">
              <w:rPr>
                <w:rFonts w:ascii="Times New Roman" w:hAnsi="Times New Roman" w:cs="Times New Roman"/>
                <w:sz w:val="24"/>
                <w:szCs w:val="24"/>
              </w:rPr>
              <w:t>Не устанавливается</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 xml:space="preserve">2). Параметры разрешенного строительства и/или реконструкции объектов капитального строительства зоны </w:t>
      </w:r>
      <w:proofErr w:type="gramStart"/>
      <w:r w:rsidRPr="00F91C63">
        <w:rPr>
          <w:rFonts w:ascii="Times New Roman" w:hAnsi="Times New Roman" w:cs="Times New Roman"/>
          <w:b/>
          <w:sz w:val="24"/>
          <w:szCs w:val="24"/>
        </w:rPr>
        <w:t>ИТ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5"/>
        <w:gridCol w:w="6196"/>
      </w:tblGrid>
      <w:tr w:rsidR="00F91C63" w:rsidRPr="00F91C63" w:rsidTr="00F91C63">
        <w:tc>
          <w:tcPr>
            <w:tcW w:w="10314"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10314"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Минимальная    площадь</w:t>
            </w:r>
          </w:p>
        </w:tc>
        <w:tc>
          <w:tcPr>
            <w:tcW w:w="6219"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4 кв. м </w:t>
            </w:r>
          </w:p>
        </w:tc>
      </w:tr>
      <w:tr w:rsidR="00F91C63" w:rsidRPr="00F91C63" w:rsidTr="00F91C63">
        <w:tc>
          <w:tcPr>
            <w:tcW w:w="10314"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w:t>
            </w:r>
          </w:p>
        </w:tc>
        <w:tc>
          <w:tcPr>
            <w:tcW w:w="6219"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35 метров</w:t>
            </w:r>
          </w:p>
        </w:tc>
      </w:tr>
      <w:tr w:rsidR="00F91C63" w:rsidRPr="00F91C63" w:rsidTr="00F91C63">
        <w:trPr>
          <w:trHeight w:val="500"/>
        </w:trPr>
        <w:tc>
          <w:tcPr>
            <w:tcW w:w="10314"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6219"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80 %</w:t>
            </w:r>
          </w:p>
        </w:tc>
      </w:tr>
      <w:tr w:rsidR="00F91C63" w:rsidRPr="00F91C63" w:rsidTr="00F91C63">
        <w:tc>
          <w:tcPr>
            <w:tcW w:w="10314"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6219"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 м</w:t>
            </w:r>
          </w:p>
          <w:p w:rsidR="00F91C63" w:rsidRPr="00F91C63" w:rsidRDefault="00F91C63" w:rsidP="00F91C63">
            <w:pPr>
              <w:pStyle w:val="ConsPlusNormal"/>
              <w:widowControl/>
              <w:ind w:firstLine="0"/>
              <w:rPr>
                <w:rFonts w:ascii="Times New Roman" w:hAnsi="Times New Roman" w:cs="Times New Roman"/>
                <w:sz w:val="24"/>
                <w:szCs w:val="24"/>
              </w:rPr>
            </w:pP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 xml:space="preserve">3). Ограничения и особенности использования земельных участков и объектов капитального строительства участков в зоне </w:t>
      </w:r>
      <w:proofErr w:type="gramStart"/>
      <w:r w:rsidRPr="00F91C63">
        <w:rPr>
          <w:rFonts w:ascii="Times New Roman" w:hAnsi="Times New Roman" w:cs="Times New Roman"/>
          <w:b/>
          <w:sz w:val="24"/>
          <w:szCs w:val="24"/>
        </w:rPr>
        <w:t>ИТ</w:t>
      </w:r>
      <w:proofErr w:type="gramEnd"/>
      <w:r w:rsidRPr="00F91C63">
        <w:rPr>
          <w:rFonts w:ascii="Times New Roman" w:hAnsi="Times New Roman" w:cs="Times New Roman"/>
          <w:b/>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8558"/>
      </w:tblGrid>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rPr>
                <w:rFonts w:ascii="Times New Roman" w:hAnsi="Times New Roman" w:cs="Times New Roman"/>
                <w:sz w:val="24"/>
                <w:szCs w:val="24"/>
              </w:rPr>
            </w:pPr>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пп</w:t>
            </w:r>
            <w:proofErr w:type="spellEnd"/>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rPr>
                <w:rFonts w:ascii="Times New Roman" w:hAnsi="Times New Roman" w:cs="Times New Roman"/>
                <w:sz w:val="24"/>
                <w:szCs w:val="24"/>
              </w:rPr>
            </w:pPr>
            <w:r w:rsidRPr="00F91C63">
              <w:rPr>
                <w:rFonts w:ascii="Times New Roman" w:hAnsi="Times New Roman" w:cs="Times New Roman"/>
                <w:sz w:val="24"/>
                <w:szCs w:val="24"/>
              </w:rPr>
              <w:t>Вид ограничения</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FORMATTEXT"/>
              <w:jc w:val="both"/>
            </w:pPr>
            <w:r w:rsidRPr="00F91C63">
              <w:t xml:space="preserve">Планировочную организацию территории новых, расширяемых и реконструируемых объектов осуществлять в соответствии с требованиями  СП </w:t>
            </w:r>
            <w:r w:rsidRPr="00F91C63">
              <w:lastRenderedPageBreak/>
              <w:t xml:space="preserve">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lastRenderedPageBreak/>
              <w:t>2</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инженерных (топографо-геодезических и др.) изысканий для проектирования и строительства, реконструкции.</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3</w:t>
            </w:r>
          </w:p>
          <w:p w:rsidR="00F91C63" w:rsidRPr="00F91C63" w:rsidRDefault="00F91C63" w:rsidP="00F91C63">
            <w:pPr>
              <w:pStyle w:val="ConsPlusNormal"/>
              <w:widowControl/>
              <w:ind w:firstLine="0"/>
              <w:rPr>
                <w:rFonts w:ascii="Times New Roman" w:hAnsi="Times New Roman" w:cs="Times New Roman"/>
                <w:sz w:val="24"/>
                <w:szCs w:val="24"/>
              </w:rPr>
            </w:pP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Проведение инженерной подготовки территории</w:t>
            </w:r>
            <w:r w:rsidRPr="00F91C63">
              <w:rPr>
                <w:rStyle w:val="a9"/>
                <w:rFonts w:ascii="Times New Roman" w:hAnsi="Times New Roman" w:cs="Times New Roman"/>
                <w:sz w:val="24"/>
                <w:szCs w:val="24"/>
              </w:rPr>
              <w:t>: вертикальная планировка</w:t>
            </w:r>
            <w:r w:rsidRPr="00F91C63">
              <w:rPr>
                <w:rFonts w:ascii="Times New Roman" w:hAnsi="Times New Roman" w:cs="Times New Roman"/>
                <w:sz w:val="24"/>
                <w:szCs w:val="24"/>
              </w:rPr>
              <w:t xml:space="preserve"> для организации стока поверхностных (атмосферных) вод </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Установление охранных </w:t>
            </w:r>
            <w:proofErr w:type="gramStart"/>
            <w:r w:rsidRPr="00F91C63">
              <w:rPr>
                <w:rFonts w:ascii="Times New Roman" w:hAnsi="Times New Roman" w:cs="Times New Roman"/>
                <w:sz w:val="24"/>
                <w:szCs w:val="24"/>
              </w:rPr>
              <w:t>и(</w:t>
            </w:r>
            <w:proofErr w:type="gramEnd"/>
            <w:r w:rsidRPr="00F91C63">
              <w:rPr>
                <w:rFonts w:ascii="Times New Roman" w:hAnsi="Times New Roman" w:cs="Times New Roman"/>
                <w:sz w:val="24"/>
                <w:szCs w:val="24"/>
              </w:rPr>
              <w:t xml:space="preserve"> или) санитарно-защитных зон</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5</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Размеры санитарно-защитных зон следует устанавливать с учетом требований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6</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7</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Обеспечение безопасности дорожного движения</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8</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9</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rPr>
          <w:trHeight w:val="477"/>
        </w:trPr>
        <w:tc>
          <w:tcPr>
            <w:tcW w:w="1223" w:type="dxa"/>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10</w:t>
            </w:r>
          </w:p>
        </w:tc>
        <w:tc>
          <w:tcPr>
            <w:tcW w:w="8558"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Соблюдение требования по обеспечению условий для беспрепятственного передвижения инвалидов и других </w:t>
            </w:r>
            <w:proofErr w:type="spellStart"/>
            <w:r w:rsidRPr="00F91C63">
              <w:rPr>
                <w:rFonts w:ascii="Times New Roman" w:hAnsi="Times New Roman" w:cs="Times New Roman"/>
                <w:sz w:val="24"/>
                <w:szCs w:val="24"/>
              </w:rPr>
              <w:t>маломобильных</w:t>
            </w:r>
            <w:proofErr w:type="spellEnd"/>
            <w:r w:rsidRPr="00F91C63">
              <w:rPr>
                <w:rFonts w:ascii="Times New Roman" w:hAnsi="Times New Roman" w:cs="Times New Roman"/>
                <w:sz w:val="24"/>
                <w:szCs w:val="24"/>
              </w:rPr>
              <w:t xml:space="preserve"> групп населения</w:t>
            </w:r>
          </w:p>
        </w:tc>
      </w:tr>
      <w:tr w:rsidR="00F91C63" w:rsidRPr="00F91C63" w:rsidTr="00F91C63">
        <w:tc>
          <w:tcPr>
            <w:tcW w:w="1223" w:type="dxa"/>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11</w:t>
            </w:r>
          </w:p>
        </w:tc>
        <w:tc>
          <w:tcPr>
            <w:tcW w:w="8558" w:type="dxa"/>
          </w:tcPr>
          <w:p w:rsidR="00F91C63" w:rsidRPr="00F91C63" w:rsidRDefault="00F91C63" w:rsidP="00F91C63">
            <w:pPr>
              <w:widowControl w:val="0"/>
              <w:tabs>
                <w:tab w:val="left" w:pos="1155"/>
              </w:tabs>
              <w:suppressAutoHyphens/>
              <w:spacing w:after="0"/>
              <w:rPr>
                <w:rFonts w:ascii="Times New Roman" w:hAnsi="Times New Roman" w:cs="Times New Roman"/>
                <w:sz w:val="24"/>
                <w:szCs w:val="24"/>
              </w:rPr>
            </w:pPr>
            <w:r w:rsidRPr="00F91C63">
              <w:rPr>
                <w:rFonts w:ascii="Times New Roman" w:hAnsi="Times New Roman" w:cs="Times New Roman"/>
                <w:sz w:val="24"/>
                <w:szCs w:val="24"/>
              </w:rPr>
              <w:t>Инженерные сети следует размещать преимущественно в пределах поперечных профилей улиц и дорог:</w:t>
            </w:r>
          </w:p>
          <w:p w:rsidR="00F91C63" w:rsidRPr="00F91C63" w:rsidRDefault="00F91C63" w:rsidP="00F91C63">
            <w:pPr>
              <w:widowControl w:val="0"/>
              <w:numPr>
                <w:ilvl w:val="0"/>
                <w:numId w:val="35"/>
              </w:numPr>
              <w:tabs>
                <w:tab w:val="left" w:pos="967"/>
                <w:tab w:val="left" w:pos="1155"/>
              </w:tabs>
              <w:suppressAutoHyphens/>
              <w:spacing w:after="0" w:line="240" w:lineRule="auto"/>
              <w:ind w:left="0"/>
              <w:jc w:val="both"/>
              <w:rPr>
                <w:rFonts w:ascii="Times New Roman" w:hAnsi="Times New Roman" w:cs="Times New Roman"/>
                <w:sz w:val="24"/>
                <w:szCs w:val="24"/>
              </w:rPr>
            </w:pPr>
            <w:r w:rsidRPr="00F91C63">
              <w:rPr>
                <w:rFonts w:ascii="Times New Roman" w:hAnsi="Times New Roman" w:cs="Times New Roman"/>
                <w:sz w:val="24"/>
                <w:szCs w:val="24"/>
              </w:rPr>
              <w:t>в разделительных полосах – тепловые сети, водопровод, газопровод, хозяйственная и дождевая канализация;</w:t>
            </w:r>
          </w:p>
          <w:p w:rsidR="00F91C63" w:rsidRPr="00F91C63" w:rsidRDefault="00F91C63" w:rsidP="00F91C63">
            <w:pPr>
              <w:widowControl w:val="0"/>
              <w:numPr>
                <w:ilvl w:val="0"/>
                <w:numId w:val="35"/>
              </w:numPr>
              <w:tabs>
                <w:tab w:val="left" w:pos="967"/>
                <w:tab w:val="left" w:pos="1155"/>
              </w:tabs>
              <w:suppressAutoHyphens/>
              <w:spacing w:after="0" w:line="240" w:lineRule="auto"/>
              <w:ind w:left="0"/>
              <w:jc w:val="both"/>
              <w:rPr>
                <w:rFonts w:ascii="Times New Roman" w:hAnsi="Times New Roman" w:cs="Times New Roman"/>
                <w:sz w:val="24"/>
                <w:szCs w:val="24"/>
              </w:rPr>
            </w:pPr>
            <w:r w:rsidRPr="00F91C63">
              <w:rPr>
                <w:rFonts w:ascii="Times New Roman" w:hAnsi="Times New Roman" w:cs="Times New Roman"/>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F91C63" w:rsidRPr="00F91C63" w:rsidTr="00F91C63">
        <w:tc>
          <w:tcPr>
            <w:tcW w:w="1223" w:type="dxa"/>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12</w:t>
            </w:r>
          </w:p>
        </w:tc>
        <w:tc>
          <w:tcPr>
            <w:tcW w:w="8558"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При проектировании и строительстве магистральных коммуникаций не допускается их прокладка под проезжей частью улиц.</w:t>
            </w:r>
          </w:p>
        </w:tc>
      </w:tr>
      <w:tr w:rsidR="00F91C63" w:rsidRPr="00F91C63" w:rsidTr="00F91C63">
        <w:tc>
          <w:tcPr>
            <w:tcW w:w="1223" w:type="dxa"/>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13</w:t>
            </w:r>
          </w:p>
        </w:tc>
        <w:tc>
          <w:tcPr>
            <w:tcW w:w="8558"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F91C63" w:rsidRPr="00F91C63" w:rsidTr="00F91C63">
        <w:tc>
          <w:tcPr>
            <w:tcW w:w="1223" w:type="dxa"/>
          </w:tcPr>
          <w:p w:rsidR="00F91C63" w:rsidRPr="00F91C63" w:rsidRDefault="00F91C63" w:rsidP="00F91C63">
            <w:pPr>
              <w:spacing w:after="0"/>
              <w:rPr>
                <w:rFonts w:ascii="Times New Roman" w:eastAsia="Calibri" w:hAnsi="Times New Roman" w:cs="Times New Roman"/>
                <w:sz w:val="24"/>
                <w:szCs w:val="24"/>
              </w:rPr>
            </w:pPr>
            <w:r w:rsidRPr="00F91C63">
              <w:rPr>
                <w:rFonts w:ascii="Times New Roman" w:eastAsia="Calibri" w:hAnsi="Times New Roman" w:cs="Times New Roman"/>
                <w:sz w:val="24"/>
                <w:szCs w:val="24"/>
              </w:rPr>
              <w:t>14</w:t>
            </w:r>
          </w:p>
        </w:tc>
        <w:tc>
          <w:tcPr>
            <w:tcW w:w="8558" w:type="dxa"/>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F91C63" w:rsidRPr="00F91C63" w:rsidTr="00F91C63">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15</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ind w:firstLine="34"/>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F91C63" w:rsidRPr="00F91C63" w:rsidTr="00F91C63">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16</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17</w:t>
            </w:r>
          </w:p>
        </w:tc>
        <w:tc>
          <w:tcPr>
            <w:tcW w:w="8558" w:type="dxa"/>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pStyle w:val="3"/>
        <w:spacing w:before="0" w:after="0"/>
        <w:rPr>
          <w:rFonts w:cs="Times New Roman"/>
          <w:szCs w:val="24"/>
        </w:rPr>
      </w:pPr>
      <w:bookmarkStart w:id="324" w:name="_Toc268487593"/>
      <w:bookmarkStart w:id="325" w:name="_Toc268488413"/>
      <w:bookmarkStart w:id="326" w:name="_Toc290561485"/>
      <w:bookmarkStart w:id="327" w:name="_Toc290562123"/>
      <w:bookmarkStart w:id="328" w:name="_Toc295395900"/>
      <w:r w:rsidRPr="00F91C63">
        <w:rPr>
          <w:rFonts w:cs="Times New Roman"/>
          <w:szCs w:val="24"/>
        </w:rPr>
        <w:lastRenderedPageBreak/>
        <w:t>Статья 23. Зоны сельскохозяйственного использования:</w:t>
      </w:r>
      <w:bookmarkEnd w:id="324"/>
      <w:bookmarkEnd w:id="325"/>
      <w:bookmarkEnd w:id="326"/>
      <w:bookmarkEnd w:id="327"/>
      <w:bookmarkEnd w:id="328"/>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 xml:space="preserve">1. </w:t>
      </w:r>
      <w:proofErr w:type="spellStart"/>
      <w:r w:rsidRPr="00F91C63">
        <w:rPr>
          <w:rFonts w:ascii="Times New Roman" w:hAnsi="Times New Roman" w:cs="Times New Roman"/>
          <w:b/>
          <w:sz w:val="24"/>
          <w:szCs w:val="24"/>
        </w:rPr>
        <w:t>Территориясельскохозяйственных</w:t>
      </w:r>
      <w:proofErr w:type="spellEnd"/>
      <w:r w:rsidRPr="00F91C63">
        <w:rPr>
          <w:rFonts w:ascii="Times New Roman" w:hAnsi="Times New Roman" w:cs="Times New Roman"/>
          <w:b/>
          <w:sz w:val="24"/>
          <w:szCs w:val="24"/>
        </w:rPr>
        <w:t xml:space="preserve"> угодий в границах земель сельскохозяйственного назначения СХ</w:t>
      </w:r>
      <w:proofErr w:type="gramStart"/>
      <w:r w:rsidRPr="00F91C63">
        <w:rPr>
          <w:rFonts w:ascii="Times New Roman" w:hAnsi="Times New Roman" w:cs="Times New Roman"/>
          <w:b/>
          <w:sz w:val="24"/>
          <w:szCs w:val="24"/>
        </w:rPr>
        <w:t>1</w:t>
      </w:r>
      <w:proofErr w:type="gramEnd"/>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 соответствии со статьей 36 п. 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2. Зона сельскохозяйственного использования - СХ</w:t>
      </w:r>
      <w:proofErr w:type="gramStart"/>
      <w:r w:rsidRPr="00F91C63">
        <w:rPr>
          <w:rFonts w:ascii="Times New Roman" w:hAnsi="Times New Roman" w:cs="Times New Roman"/>
          <w:b/>
          <w:sz w:val="24"/>
          <w:szCs w:val="24"/>
        </w:rPr>
        <w:t>2</w:t>
      </w:r>
      <w:proofErr w:type="gramEnd"/>
    </w:p>
    <w:p w:rsidR="00F91C63" w:rsidRPr="00F91C63" w:rsidRDefault="00F91C63" w:rsidP="00F91C63">
      <w:pPr>
        <w:spacing w:after="0"/>
        <w:ind w:firstLine="567"/>
        <w:rPr>
          <w:rFonts w:ascii="Times New Roman" w:hAnsi="Times New Roman" w:cs="Times New Roman"/>
          <w:sz w:val="24"/>
          <w:szCs w:val="24"/>
        </w:rPr>
      </w:pPr>
      <w:bookmarkStart w:id="329" w:name="_Toc268485516"/>
      <w:bookmarkStart w:id="330" w:name="_Toc268487594"/>
      <w:bookmarkStart w:id="331" w:name="_Toc268488414"/>
      <w:r w:rsidRPr="00F91C63">
        <w:rPr>
          <w:rFonts w:ascii="Times New Roman" w:hAnsi="Times New Roman" w:cs="Times New Roman"/>
          <w:sz w:val="24"/>
          <w:szCs w:val="24"/>
        </w:rPr>
        <w:t xml:space="preserve">На территории </w:t>
      </w:r>
      <w:proofErr w:type="spellStart"/>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сельского</w:t>
      </w:r>
      <w:proofErr w:type="spellEnd"/>
      <w:r w:rsidRPr="00F91C63">
        <w:rPr>
          <w:rFonts w:ascii="Times New Roman" w:hAnsi="Times New Roman" w:cs="Times New Roman"/>
          <w:sz w:val="24"/>
          <w:szCs w:val="24"/>
        </w:rPr>
        <w:t xml:space="preserve"> поселения в составе земель населенных пунктов выделяется 20участков зоны для сельскохозяйственного использования, в том числе:</w:t>
      </w:r>
    </w:p>
    <w:p w:rsidR="00F91C63" w:rsidRPr="00F91C63" w:rsidRDefault="00F91C63" w:rsidP="00F91C63">
      <w:pPr>
        <w:spacing w:after="0"/>
        <w:ind w:firstLine="567"/>
        <w:rPr>
          <w:rFonts w:ascii="Times New Roman" w:hAnsi="Times New Roman" w:cs="Times New Roman"/>
          <w:sz w:val="24"/>
          <w:szCs w:val="24"/>
        </w:rPr>
      </w:pPr>
      <w:bookmarkStart w:id="332" w:name="_Toc268485517"/>
      <w:bookmarkStart w:id="333" w:name="_Toc268487595"/>
      <w:bookmarkStart w:id="334" w:name="_Toc268488415"/>
      <w:bookmarkEnd w:id="329"/>
      <w:bookmarkEnd w:id="330"/>
      <w:bookmarkEnd w:id="331"/>
      <w:r w:rsidRPr="00F91C63">
        <w:rPr>
          <w:rFonts w:ascii="Times New Roman" w:hAnsi="Times New Roman" w:cs="Times New Roman"/>
          <w:sz w:val="24"/>
          <w:szCs w:val="24"/>
        </w:rPr>
        <w:t>в населенном пункте село Русская Буйловкавыделяется</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 xml:space="preserve"> участка;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Варваровка выделяется 7 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поселок Шкурлат 3-й выделяется 11участков.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Описание прохождения границ зоны для сельскохозяйственного использования 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w:t>
      </w:r>
      <w:bookmarkEnd w:id="332"/>
      <w:bookmarkEnd w:id="333"/>
      <w:bookmarkEnd w:id="334"/>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Русская Буйловка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F91C63" w:rsidRPr="00F91C63" w:rsidTr="00F91C63">
        <w:trPr>
          <w:trHeight w:val="50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rPr>
          <w:trHeight w:val="50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/1/1</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153граница зоны проходит в юго-восточном направлении вдоль дороги до точки 138 пересечение с границей населенного пункта, далее вдоль границы населенного пункта в общем </w:t>
            </w:r>
            <w:proofErr w:type="spellStart"/>
            <w:r w:rsidRPr="00F91C63">
              <w:rPr>
                <w:rFonts w:ascii="Times New Roman" w:hAnsi="Times New Roman" w:cs="Times New Roman"/>
                <w:sz w:val="24"/>
                <w:szCs w:val="24"/>
              </w:rPr>
              <w:t>юго-западноми</w:t>
            </w:r>
            <w:proofErr w:type="spellEnd"/>
            <w:r w:rsidRPr="00F91C63">
              <w:rPr>
                <w:rFonts w:ascii="Times New Roman" w:hAnsi="Times New Roman" w:cs="Times New Roman"/>
                <w:sz w:val="24"/>
                <w:szCs w:val="24"/>
              </w:rPr>
              <w:t xml:space="preserve"> северо-западном направлениях до точки 148, поворачивает на северо-восток до исходной точки 153.</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/1/2</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От точки 165 граница зоны проходит в восточном направлении вдоль улицы Солнечная до точки 154 пересечение с границей населенного пункта, далее вдоль границы населенного пункта в юго-восточном до точки 156, юго-западном до точки 157 и северо-западном до точки 158 направлениях, поворачивает на северо-восток до исходной точки 165.</w:t>
            </w:r>
            <w:proofErr w:type="gramEnd"/>
          </w:p>
        </w:tc>
      </w:tr>
    </w:tbl>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Варваровка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F91C63" w:rsidRPr="00F91C63" w:rsidTr="00F91C63">
        <w:trPr>
          <w:trHeight w:val="50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rPr>
          <w:trHeight w:val="50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/2/1</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909 граница зоны проходит в юго-западном направлении вдоль </w:t>
            </w:r>
            <w:proofErr w:type="spellStart"/>
            <w:r w:rsidRPr="00F91C63">
              <w:rPr>
                <w:rFonts w:ascii="Times New Roman" w:hAnsi="Times New Roman" w:cs="Times New Roman"/>
                <w:sz w:val="24"/>
                <w:szCs w:val="24"/>
              </w:rPr>
              <w:t>дорогидо</w:t>
            </w:r>
            <w:proofErr w:type="spellEnd"/>
            <w:r w:rsidRPr="00F91C63">
              <w:rPr>
                <w:rFonts w:ascii="Times New Roman" w:hAnsi="Times New Roman" w:cs="Times New Roman"/>
                <w:sz w:val="24"/>
                <w:szCs w:val="24"/>
              </w:rPr>
              <w:t xml:space="preserve"> точки 911, поворачивает на северо-запад до точки 912, затем следует в восточном направлении до исходной точки 909.</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/2/2</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914 граница зоны проходит в южном направлении вдоль дороги до точки 807, далее следует в юго-западном </w:t>
            </w:r>
            <w:proofErr w:type="spellStart"/>
            <w:r w:rsidRPr="00F91C63">
              <w:rPr>
                <w:rFonts w:ascii="Times New Roman" w:hAnsi="Times New Roman" w:cs="Times New Roman"/>
                <w:sz w:val="24"/>
                <w:szCs w:val="24"/>
              </w:rPr>
              <w:t>направлениидо</w:t>
            </w:r>
            <w:proofErr w:type="spellEnd"/>
            <w:r w:rsidRPr="00F91C63">
              <w:rPr>
                <w:rFonts w:ascii="Times New Roman" w:hAnsi="Times New Roman" w:cs="Times New Roman"/>
                <w:sz w:val="24"/>
                <w:szCs w:val="24"/>
              </w:rPr>
              <w:t xml:space="preserve"> точки 816, затем в северном </w:t>
            </w:r>
            <w:proofErr w:type="spellStart"/>
            <w:r w:rsidRPr="00F91C63">
              <w:rPr>
                <w:rFonts w:ascii="Times New Roman" w:hAnsi="Times New Roman" w:cs="Times New Roman"/>
                <w:sz w:val="24"/>
                <w:szCs w:val="24"/>
              </w:rPr>
              <w:t>направлениивдоль</w:t>
            </w:r>
            <w:proofErr w:type="spellEnd"/>
            <w:r w:rsidRPr="00F91C63">
              <w:rPr>
                <w:rFonts w:ascii="Times New Roman" w:hAnsi="Times New Roman" w:cs="Times New Roman"/>
                <w:sz w:val="24"/>
                <w:szCs w:val="24"/>
              </w:rPr>
              <w:t xml:space="preserve"> дороги до точки 800, поворачивает на северо-восток до исходной точки 914.</w:t>
            </w:r>
            <w:proofErr w:type="gramEnd"/>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/2/3</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837 граница зоны проходит в общем южном </w:t>
            </w:r>
            <w:proofErr w:type="spellStart"/>
            <w:r w:rsidRPr="00F91C63">
              <w:rPr>
                <w:rFonts w:ascii="Times New Roman" w:hAnsi="Times New Roman" w:cs="Times New Roman"/>
                <w:sz w:val="24"/>
                <w:szCs w:val="24"/>
              </w:rPr>
              <w:t>направлениидо</w:t>
            </w:r>
            <w:proofErr w:type="spellEnd"/>
            <w:r w:rsidRPr="00F91C63">
              <w:rPr>
                <w:rFonts w:ascii="Times New Roman" w:hAnsi="Times New Roman" w:cs="Times New Roman"/>
                <w:sz w:val="24"/>
                <w:szCs w:val="24"/>
              </w:rPr>
              <w:t xml:space="preserve"> точки 835, далее следует в </w:t>
            </w:r>
            <w:proofErr w:type="spellStart"/>
            <w:r w:rsidRPr="00F91C63">
              <w:rPr>
                <w:rFonts w:ascii="Times New Roman" w:hAnsi="Times New Roman" w:cs="Times New Roman"/>
                <w:sz w:val="24"/>
                <w:szCs w:val="24"/>
              </w:rPr>
              <w:t>юго-западномнаправлениивдоль</w:t>
            </w:r>
            <w:proofErr w:type="spellEnd"/>
            <w:r w:rsidRPr="00F91C63">
              <w:rPr>
                <w:rFonts w:ascii="Times New Roman" w:hAnsi="Times New Roman" w:cs="Times New Roman"/>
                <w:sz w:val="24"/>
                <w:szCs w:val="24"/>
              </w:rPr>
              <w:t xml:space="preserve"> дороги до точки 928, поворачивает на север вдоль дороги до точки 937,затемпроходит в общем юго-восточном направлении до исходной точки 837. </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/2/4</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940 граница зоны проходит в общем юго-западном </w:t>
            </w:r>
            <w:proofErr w:type="spellStart"/>
            <w:r w:rsidRPr="00F91C63">
              <w:rPr>
                <w:rFonts w:ascii="Times New Roman" w:hAnsi="Times New Roman" w:cs="Times New Roman"/>
                <w:sz w:val="24"/>
                <w:szCs w:val="24"/>
              </w:rPr>
              <w:t>направлениивдольдорогидо</w:t>
            </w:r>
            <w:proofErr w:type="spellEnd"/>
            <w:r w:rsidRPr="00F91C63">
              <w:rPr>
                <w:rFonts w:ascii="Times New Roman" w:hAnsi="Times New Roman" w:cs="Times New Roman"/>
                <w:sz w:val="24"/>
                <w:szCs w:val="24"/>
              </w:rPr>
              <w:t xml:space="preserve"> точки 833, поворачивает на север до точки 832, далее следует в общем северо-восточном направлении до точки 839 пересечение с границей населенного пункта, далее вдоль границы в юго-западном направлении до точки 841, затем в том же направлении до исходной точки 940.</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/2/5</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830 граница зоны проходит в юго-восточном и южном </w:t>
            </w:r>
            <w:proofErr w:type="gramStart"/>
            <w:r w:rsidRPr="00F91C63">
              <w:rPr>
                <w:rFonts w:ascii="Times New Roman" w:hAnsi="Times New Roman" w:cs="Times New Roman"/>
                <w:sz w:val="24"/>
                <w:szCs w:val="24"/>
              </w:rPr>
              <w:t>направлениях</w:t>
            </w:r>
            <w:proofErr w:type="gramEnd"/>
            <w:r w:rsidRPr="00F91C63">
              <w:rPr>
                <w:rFonts w:ascii="Times New Roman" w:hAnsi="Times New Roman" w:cs="Times New Roman"/>
                <w:sz w:val="24"/>
                <w:szCs w:val="24"/>
              </w:rPr>
              <w:t xml:space="preserve"> до точки 828, далее в </w:t>
            </w:r>
            <w:proofErr w:type="spellStart"/>
            <w:r w:rsidRPr="00F91C63">
              <w:rPr>
                <w:rFonts w:ascii="Times New Roman" w:hAnsi="Times New Roman" w:cs="Times New Roman"/>
                <w:sz w:val="24"/>
                <w:szCs w:val="24"/>
              </w:rPr>
              <w:t>юго-западномнаправлениидо</w:t>
            </w:r>
            <w:proofErr w:type="spellEnd"/>
            <w:r w:rsidRPr="00F91C63">
              <w:rPr>
                <w:rFonts w:ascii="Times New Roman" w:hAnsi="Times New Roman" w:cs="Times New Roman"/>
                <w:sz w:val="24"/>
                <w:szCs w:val="24"/>
              </w:rPr>
              <w:t xml:space="preserve"> точки 947 пересечение с границей населенного пункта, затем вдоль границы в северном направлении до точки 788, далее следует в северном направлении вдоль дороги до точки 951, поворачивает на </w:t>
            </w:r>
            <w:proofErr w:type="spellStart"/>
            <w:r w:rsidRPr="00F91C63">
              <w:rPr>
                <w:rFonts w:ascii="Times New Roman" w:hAnsi="Times New Roman" w:cs="Times New Roman"/>
                <w:sz w:val="24"/>
                <w:szCs w:val="24"/>
              </w:rPr>
              <w:t>северо-востокдоисходной</w:t>
            </w:r>
            <w:proofErr w:type="spellEnd"/>
            <w:r w:rsidRPr="00F91C63">
              <w:rPr>
                <w:rFonts w:ascii="Times New Roman" w:hAnsi="Times New Roman" w:cs="Times New Roman"/>
                <w:sz w:val="24"/>
                <w:szCs w:val="24"/>
              </w:rPr>
              <w:t xml:space="preserve"> точки 830.</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/2/6</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844 граница зоны проходит в общем юго-западном (до точки 957) и северо-западном направлениях до точки 958, далее следует в северо-западном направлении вдоль дороги до точки 845, поворачивает в северо-восточном направлении до исходной точки 844.</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/2/7</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961 границы зоны проходит в юго-восточном и северо-восточном </w:t>
            </w:r>
            <w:proofErr w:type="gramStart"/>
            <w:r w:rsidRPr="00F91C63">
              <w:rPr>
                <w:rFonts w:ascii="Times New Roman" w:hAnsi="Times New Roman" w:cs="Times New Roman"/>
                <w:sz w:val="24"/>
                <w:szCs w:val="24"/>
              </w:rPr>
              <w:t>направлениях</w:t>
            </w:r>
            <w:proofErr w:type="gramEnd"/>
            <w:r w:rsidRPr="00F91C63">
              <w:rPr>
                <w:rFonts w:ascii="Times New Roman" w:hAnsi="Times New Roman" w:cs="Times New Roman"/>
                <w:sz w:val="24"/>
                <w:szCs w:val="24"/>
              </w:rPr>
              <w:t xml:space="preserve"> до точки 964 пересечение с границей населенного пункта, далее следует вдоль границы в общем юго-западном (до точки 967) и общем северо-западном (до точки 883) направлениях, поворачивает на северо-восток до исходной точки 961.</w:t>
            </w:r>
          </w:p>
        </w:tc>
      </w:tr>
    </w:tbl>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 населенном пункте поселок Шкурлат 3-й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F91C63" w:rsidRPr="00F91C63" w:rsidTr="00F91C63">
        <w:trPr>
          <w:trHeight w:val="50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rPr>
          <w:trHeight w:val="50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/3/1</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От точки 1060 граница зоны проходит в юго-восточном направлении вдоль границы населенного пункта до точки 1063, далее в юго-западном направлении вдоль улицы Лесная до точки 1068, поворачивает на северо-запад (точка 1070), юго-запад (точка 1072) и северо-запад до точки 1073 пересечение с границей населенного пункта, затем следует в северо-восточном направлении вдоль границы населенного </w:t>
            </w:r>
            <w:proofErr w:type="spellStart"/>
            <w:r w:rsidRPr="00F91C63">
              <w:rPr>
                <w:rFonts w:ascii="Times New Roman" w:hAnsi="Times New Roman" w:cs="Times New Roman"/>
                <w:sz w:val="24"/>
                <w:szCs w:val="24"/>
              </w:rPr>
              <w:t>пунктадоисходной</w:t>
            </w:r>
            <w:proofErr w:type="spellEnd"/>
            <w:r w:rsidRPr="00F91C63">
              <w:rPr>
                <w:rFonts w:ascii="Times New Roman" w:hAnsi="Times New Roman" w:cs="Times New Roman"/>
                <w:sz w:val="24"/>
                <w:szCs w:val="24"/>
              </w:rPr>
              <w:t xml:space="preserve"> точки 1060.</w:t>
            </w:r>
            <w:proofErr w:type="gramEnd"/>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/3/2</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1075 граница зоны </w:t>
            </w:r>
            <w:proofErr w:type="spellStart"/>
            <w:r w:rsidRPr="00F91C63">
              <w:rPr>
                <w:rFonts w:ascii="Times New Roman" w:hAnsi="Times New Roman" w:cs="Times New Roman"/>
                <w:sz w:val="24"/>
                <w:szCs w:val="24"/>
              </w:rPr>
              <w:t>проходитвдоль</w:t>
            </w:r>
            <w:proofErr w:type="spellEnd"/>
            <w:r w:rsidRPr="00F91C63">
              <w:rPr>
                <w:rFonts w:ascii="Times New Roman" w:hAnsi="Times New Roman" w:cs="Times New Roman"/>
                <w:sz w:val="24"/>
                <w:szCs w:val="24"/>
              </w:rPr>
              <w:t xml:space="preserve"> границы населенного пункта в общем юго-западном направлении до точки 1082 и юго-восточном направлении до точки 1085, поворачивает на  северо-запад вдоль улицы Стаханова до точки 1091, далее в северо-восточном направлении вдоль улицы Ленина до исходной точки 1075.</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/3/3</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1106 граница зоны проходит в юго-восточном направлении до точки 1107, далее следует в юго-западном направлении вдоль улицы Новая до точки </w:t>
            </w:r>
            <w:r w:rsidRPr="00F91C63">
              <w:rPr>
                <w:rFonts w:ascii="Times New Roman" w:hAnsi="Times New Roman" w:cs="Times New Roman"/>
                <w:sz w:val="24"/>
                <w:szCs w:val="24"/>
              </w:rPr>
              <w:lastRenderedPageBreak/>
              <w:t>1108, поворачивает на северо-запад до точки 1113 пересечение с границей населенного пункта, затем вдоль границы в северо-восточном направлении до исходной точки 1106.</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lastRenderedPageBreak/>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/3/4</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1114 граница зоны проходит в юго-восточном направлении до точки 1115 пересечение с границей населенного пункта, далее в юго-западном направлении вдоль границы населенного пункта до точки 1119, поворачивает на северо-запад вдоль дороги до точки 1120, затем следует в северо-восточном направлении вдоль улицы Новая до исходной точки 1114. </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/3/5</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1129 граница зоны проходит в юго-восточном направлении до точки 1130, далее следует в юго-западном направлении до точки 1131 пересечение с улицей Садовая, поворачивает на северо-запад вдоль улицы Садовая до точки 1136 пересечение с границей населенного пункта, затем вдоль границы в северо-восточном направлении до исходной точки 1129.</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/3/6</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1137 граница зоны проходит в юго-восточном направлении вдоль улицы Садовая до точки 1141, далее в том же направлении вдоль дороги  до точки 1143, поворачивает на северо-запад вдоль дороги до точки 1149 пересечение с границей населенного пункта, затем вдоль границы в северо-восточном направлении до исходной точки 1137.</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/3/7</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1051 граница зоны проходит в юго-восточном направлении до точки 1152, поворачивает на юго-запад до точки 1153, далее на северо-запад до точки 1154 пересечение с границей населенного пункта,  затем следует вдоль границы населенного пункта в общем северо-восточном направлении до исходной точки 1051.</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/3/8</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1157 граница зоны проходит в южном направлении до точки 1160 пересечение с границей населенного пункта, далее вдоль границы в юго-западном до точки 1165, северо-западном до точки 1166 и северо-восточном до точки 1169 направлениях, поворачивает в юго-восточном направлении вдоль улицы Гагарина до исходной точки 1157.</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/3/9</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1170 граница зоны проходит в юго-восточном направлении до точки 1173, далее в общем южном направлении вдоль дороги до точки 1176, поворачивает на северо-запад до точки 1177, затем следует в северо-восточном направлении вдоль улицы Садовая до исходной точки 1170.</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/3/10</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1159 граница зоны проходит в общем юго-восточном направлении вдоль улицы Гагарина до точки 1179 пересечение с границей населенного пункта, далее вдоль границы в юго-западном направлении до точки 1180 и общем северо-западном направлении до точки 1160, поворачивает на северо-восток  до исходной точки 1159.</w:t>
            </w: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СХ</w:t>
            </w:r>
            <w:proofErr w:type="gramStart"/>
            <w:r w:rsidRPr="00F91C63">
              <w:rPr>
                <w:rFonts w:ascii="Times New Roman" w:hAnsi="Times New Roman" w:cs="Times New Roman"/>
                <w:sz w:val="24"/>
                <w:szCs w:val="24"/>
              </w:rPr>
              <w:t>2</w:t>
            </w:r>
            <w:proofErr w:type="gramEnd"/>
            <w:r w:rsidRPr="00F91C63">
              <w:rPr>
                <w:rFonts w:ascii="Times New Roman" w:hAnsi="Times New Roman" w:cs="Times New Roman"/>
                <w:sz w:val="24"/>
                <w:szCs w:val="24"/>
              </w:rPr>
              <w:t>/3/11</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1186 граница зоны проходит в юго-восточном направлении до точки 1187 пересечение с границей населенного пункта, далее вдоль границы в общем юго-западном направлении до точки 1191, поворачивает на северо-восток вдоль дороги до исходной точки 1186.</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b/>
          <w:sz w:val="24"/>
          <w:szCs w:val="24"/>
        </w:rPr>
        <w:t>1). Градостроительный регламент зоны для сельскохозяйственного использования</w:t>
      </w:r>
    </w:p>
    <w:p w:rsidR="00F91C63" w:rsidRPr="00F91C63" w:rsidRDefault="00F91C63" w:rsidP="00F91C63">
      <w:pPr>
        <w:pStyle w:val="ConsPlusNormal"/>
        <w:jc w:val="both"/>
        <w:rPr>
          <w:rFonts w:ascii="Times New Roman" w:hAnsi="Times New Roman" w:cs="Times New Roman"/>
          <w:b/>
          <w:sz w:val="24"/>
          <w:szCs w:val="24"/>
        </w:rPr>
      </w:pPr>
      <w:r w:rsidRPr="00F91C63">
        <w:rPr>
          <w:rFonts w:ascii="Times New Roman" w:hAnsi="Times New Roman" w:cs="Times New Roman"/>
          <w:b/>
          <w:sz w:val="24"/>
          <w:szCs w:val="24"/>
        </w:rPr>
        <w:t xml:space="preserve">Перечень видов разрешенного использования земельных участков и объектов капитального строительства в зоне </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706"/>
      </w:tblGrid>
      <w:tr w:rsidR="00F91C63" w:rsidRPr="00F91C63" w:rsidTr="00F91C63">
        <w:trPr>
          <w:trHeight w:val="480"/>
        </w:trPr>
        <w:tc>
          <w:tcPr>
            <w:tcW w:w="4500"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706"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480"/>
        </w:trPr>
        <w:tc>
          <w:tcPr>
            <w:tcW w:w="4500" w:type="dxa"/>
            <w:tcBorders>
              <w:top w:val="single" w:sz="6" w:space="0" w:color="auto"/>
            </w:tcBorders>
            <w:shd w:val="clear" w:color="auto" w:fill="auto"/>
          </w:tcPr>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lastRenderedPageBreak/>
              <w:t>Поля и участки для выращивания сельхозпродукции</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Луга, пастбища</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Огороды</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Личные подсобные хозяйства</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Теплицы</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Коллективные сараи для содержания скота и птицы</w:t>
            </w:r>
          </w:p>
        </w:tc>
        <w:tc>
          <w:tcPr>
            <w:tcW w:w="5706" w:type="dxa"/>
            <w:tcBorders>
              <w:top w:val="single" w:sz="6" w:space="0" w:color="auto"/>
            </w:tcBorders>
            <w:shd w:val="clear" w:color="auto" w:fill="auto"/>
          </w:tcPr>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Подъезды, проезды, разворотные площадки</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Временные стоянки автотранспорта</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Хозяйственные постройки</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Туалеты</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Площадки для сбора мусора</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Сооружения и устройства сетей инженерно технического обеспечения</w:t>
            </w:r>
          </w:p>
          <w:p w:rsidR="00F91C63" w:rsidRPr="00F91C63" w:rsidRDefault="00F91C63" w:rsidP="00F91C63">
            <w:pPr>
              <w:numPr>
                <w:ilvl w:val="0"/>
                <w:numId w:val="14"/>
              </w:numPr>
              <w:spacing w:after="0" w:line="240" w:lineRule="auto"/>
              <w:ind w:left="0" w:hanging="284"/>
              <w:rPr>
                <w:rFonts w:ascii="Times New Roman" w:hAnsi="Times New Roman" w:cs="Times New Roman"/>
                <w:sz w:val="24"/>
                <w:szCs w:val="24"/>
              </w:rPr>
            </w:pPr>
            <w:r w:rsidRPr="00F91C63">
              <w:rPr>
                <w:rFonts w:ascii="Times New Roman" w:hAnsi="Times New Roman" w:cs="Times New Roman"/>
                <w:sz w:val="24"/>
                <w:szCs w:val="24"/>
              </w:rPr>
              <w:t>Защитные лесополосы</w:t>
            </w:r>
          </w:p>
        </w:tc>
      </w:tr>
    </w:tbl>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2).Параметры разрешенного строительства и/или реконструкции объектов капитального строительства зоны СХ</w:t>
      </w:r>
      <w:proofErr w:type="gramStart"/>
      <w:r w:rsidRPr="00F91C63">
        <w:rPr>
          <w:rFonts w:ascii="Times New Roman" w:hAnsi="Times New Roman" w:cs="Times New Roman"/>
          <w:b/>
          <w:sz w:val="24"/>
          <w:szCs w:val="24"/>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   400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Максимальная  </w:t>
            </w:r>
          </w:p>
        </w:tc>
        <w:tc>
          <w:tcPr>
            <w:tcW w:w="525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8 м</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3м</w:t>
            </w:r>
          </w:p>
        </w:tc>
      </w:tr>
    </w:tbl>
    <w:p w:rsidR="00F91C63" w:rsidRPr="00F91C63" w:rsidRDefault="00F91C63" w:rsidP="00F91C63">
      <w:pPr>
        <w:pStyle w:val="ConsPlusNormal"/>
        <w:widowControl/>
        <w:ind w:firstLine="0"/>
        <w:jc w:val="both"/>
        <w:rPr>
          <w:rFonts w:ascii="Times New Roman" w:hAnsi="Times New Roman" w:cs="Times New Roman"/>
          <w:b/>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зоны СХ</w:t>
      </w:r>
      <w:proofErr w:type="gramStart"/>
      <w:r w:rsidRPr="00F91C63">
        <w:rPr>
          <w:rFonts w:ascii="Times New Roman" w:hAnsi="Times New Roman" w:cs="Times New Roman"/>
          <w:b/>
          <w:sz w:val="24"/>
          <w:szCs w:val="24"/>
        </w:rPr>
        <w:t>2</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8894"/>
      </w:tblGrid>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rPr>
                <w:rFonts w:ascii="Times New Roman" w:hAnsi="Times New Roman" w:cs="Times New Roman"/>
                <w:b/>
                <w:bCs/>
                <w:sz w:val="24"/>
                <w:szCs w:val="24"/>
              </w:rPr>
            </w:pPr>
            <w:r w:rsidRPr="00F91C63">
              <w:rPr>
                <w:rFonts w:ascii="Times New Roman" w:hAnsi="Times New Roman" w:cs="Times New Roman"/>
                <w:b/>
                <w:bCs/>
                <w:sz w:val="24"/>
                <w:szCs w:val="24"/>
              </w:rPr>
              <w:t xml:space="preserve">№ </w:t>
            </w:r>
            <w:proofErr w:type="spellStart"/>
            <w:r w:rsidRPr="00F91C63">
              <w:rPr>
                <w:rFonts w:ascii="Times New Roman" w:hAnsi="Times New Roman" w:cs="Times New Roman"/>
                <w:b/>
                <w:bCs/>
                <w:sz w:val="24"/>
                <w:szCs w:val="24"/>
              </w:rPr>
              <w:t>пп</w:t>
            </w:r>
            <w:proofErr w:type="spellEnd"/>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center"/>
              <w:rPr>
                <w:rFonts w:ascii="Times New Roman" w:hAnsi="Times New Roman" w:cs="Times New Roman"/>
                <w:b/>
                <w:bCs/>
                <w:sz w:val="24"/>
                <w:szCs w:val="24"/>
              </w:rPr>
            </w:pPr>
            <w:r w:rsidRPr="00F91C63">
              <w:rPr>
                <w:rFonts w:ascii="Times New Roman" w:hAnsi="Times New Roman" w:cs="Times New Roman"/>
                <w:b/>
                <w:bCs/>
                <w:sz w:val="24"/>
                <w:szCs w:val="24"/>
              </w:rPr>
              <w:t>Вид ограничения</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1"/>
              <w:jc w:val="left"/>
              <w:rPr>
                <w:b w:val="0"/>
                <w:bCs w:val="0"/>
                <w:szCs w:val="24"/>
              </w:rPr>
            </w:pPr>
            <w:r w:rsidRPr="00F91C63">
              <w:rPr>
                <w:b w:val="0"/>
                <w:bCs w:val="0"/>
                <w:szCs w:val="24"/>
              </w:rPr>
              <w:t xml:space="preserve">Соблюдение требований СП </w:t>
            </w:r>
            <w:hyperlink r:id="rId9" w:history="1">
              <w:r w:rsidRPr="00F91C63">
                <w:rPr>
                  <w:b w:val="0"/>
                  <w:bCs w:val="0"/>
                  <w:szCs w:val="24"/>
                </w:rPr>
                <w:t>19.13330.2011</w:t>
              </w:r>
            </w:hyperlink>
            <w:r w:rsidRPr="00F91C63">
              <w:rPr>
                <w:b w:val="0"/>
                <w:bCs w:val="0"/>
                <w:szCs w:val="24"/>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b w:val="0"/>
                <w:bCs w:val="0"/>
                <w:szCs w:val="24"/>
              </w:rPr>
              <w:t>СНиП</w:t>
            </w:r>
            <w:proofErr w:type="spellEnd"/>
            <w:r w:rsidRPr="00F91C63">
              <w:rPr>
                <w:b w:val="0"/>
                <w:bCs w:val="0"/>
                <w:szCs w:val="24"/>
              </w:rPr>
              <w:t xml:space="preserve"> 2.07.01-89*"  </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2</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3</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pStyle w:val="ConsPlusNormal"/>
        <w:widowControl/>
        <w:ind w:firstLine="567"/>
        <w:jc w:val="both"/>
        <w:rPr>
          <w:rFonts w:ascii="Times New Roman" w:hAnsi="Times New Roman" w:cs="Times New Roman"/>
          <w:b/>
          <w:bCs/>
          <w:sz w:val="24"/>
          <w:szCs w:val="24"/>
        </w:rPr>
      </w:pPr>
      <w:bookmarkStart w:id="335" w:name="_Toc268487768"/>
      <w:bookmarkStart w:id="336" w:name="_Toc268488588"/>
      <w:bookmarkStart w:id="337" w:name="_Toc290561488"/>
      <w:bookmarkStart w:id="338" w:name="_Toc290562126"/>
      <w:bookmarkStart w:id="339" w:name="_Toc295395903"/>
      <w:r w:rsidRPr="00F91C63">
        <w:rPr>
          <w:rFonts w:ascii="Times New Roman" w:hAnsi="Times New Roman" w:cs="Times New Roman"/>
          <w:b/>
          <w:bCs/>
          <w:sz w:val="24"/>
          <w:szCs w:val="24"/>
        </w:rPr>
        <w:lastRenderedPageBreak/>
        <w:t>3.  Зона садоводства и дачного хозяйства в составе земель сельскохозяйственного назначения СХ3</w:t>
      </w:r>
    </w:p>
    <w:p w:rsidR="00F91C63" w:rsidRPr="00F91C63" w:rsidRDefault="00F91C63" w:rsidP="00F91C63">
      <w:pPr>
        <w:pStyle w:val="0"/>
        <w:rPr>
          <w:color w:val="auto"/>
        </w:rPr>
      </w:pPr>
      <w:bookmarkStart w:id="340" w:name="_Toc268485542"/>
      <w:bookmarkStart w:id="341" w:name="_Toc268487620"/>
      <w:bookmarkStart w:id="342" w:name="_Toc268488440"/>
      <w:r w:rsidRPr="00F91C63">
        <w:t xml:space="preserve">На территории </w:t>
      </w:r>
      <w:r w:rsidRPr="00F91C63">
        <w:rPr>
          <w:bCs/>
        </w:rPr>
        <w:t>Русско-Буйловского</w:t>
      </w:r>
      <w:r w:rsidRPr="00F91C63">
        <w:t xml:space="preserve"> сельского поселения в составе земель сельскохозяйственного назначения  выделяется7 участков зоны для ведения садоводства и дачного хозяйства, </w:t>
      </w:r>
      <w:bookmarkEnd w:id="340"/>
      <w:bookmarkEnd w:id="341"/>
      <w:bookmarkEnd w:id="342"/>
      <w:r w:rsidRPr="00F91C63">
        <w:t>расположенные за границами населенных пункто</w:t>
      </w:r>
      <w:proofErr w:type="gramStart"/>
      <w:r w:rsidRPr="00F91C63">
        <w:t>в</w:t>
      </w:r>
      <w:r w:rsidRPr="00F91C63">
        <w:rPr>
          <w:color w:val="auto"/>
        </w:rPr>
        <w:t>(</w:t>
      </w:r>
      <w:proofErr w:type="gramEnd"/>
      <w:r w:rsidRPr="00F91C63">
        <w:rPr>
          <w:color w:val="auto"/>
        </w:rPr>
        <w:t>отражены на «Схеме градостроительного зонирования Русско-Буйловского сельского поселения»).</w:t>
      </w:r>
    </w:p>
    <w:p w:rsidR="00F91C63" w:rsidRPr="00F91C63" w:rsidRDefault="00F91C63" w:rsidP="00F91C63">
      <w:pPr>
        <w:pStyle w:val="ConsPlusNormal"/>
        <w:widowControl/>
        <w:ind w:firstLine="567"/>
        <w:jc w:val="both"/>
        <w:outlineLvl w:val="2"/>
        <w:rPr>
          <w:rFonts w:ascii="Times New Roman" w:hAnsi="Times New Roman" w:cs="Times New Roman"/>
          <w:color w:val="548DD4" w:themeColor="text2" w:themeTint="99"/>
          <w:sz w:val="24"/>
          <w:szCs w:val="24"/>
        </w:rPr>
      </w:pPr>
    </w:p>
    <w:p w:rsidR="00F91C63" w:rsidRPr="00F91C63" w:rsidRDefault="00F91C63" w:rsidP="00F91C63">
      <w:pPr>
        <w:pStyle w:val="ConsPlusNormal"/>
        <w:widowControl/>
        <w:ind w:firstLine="540"/>
        <w:jc w:val="both"/>
        <w:outlineLvl w:val="2"/>
        <w:rPr>
          <w:rFonts w:ascii="Times New Roman" w:hAnsi="Times New Roman" w:cs="Times New Roman"/>
          <w:sz w:val="24"/>
          <w:szCs w:val="24"/>
        </w:rPr>
      </w:pPr>
      <w:r w:rsidRPr="00F91C63">
        <w:rPr>
          <w:rFonts w:ascii="Times New Roman" w:hAnsi="Times New Roman" w:cs="Times New Roman"/>
          <w:b/>
          <w:sz w:val="24"/>
          <w:szCs w:val="24"/>
        </w:rPr>
        <w:t>1). Градостроительный регламент зоны для сельскохозяйственного использования</w:t>
      </w:r>
    </w:p>
    <w:p w:rsidR="00F91C63" w:rsidRPr="00F91C63" w:rsidRDefault="00F91C63" w:rsidP="00F91C63">
      <w:pPr>
        <w:pStyle w:val="ConsPlusNormal"/>
        <w:ind w:firstLine="0"/>
        <w:jc w:val="both"/>
        <w:rPr>
          <w:rFonts w:ascii="Times New Roman" w:hAnsi="Times New Roman" w:cs="Times New Roman"/>
          <w:b/>
          <w:sz w:val="24"/>
          <w:szCs w:val="24"/>
        </w:rPr>
      </w:pPr>
      <w:r w:rsidRPr="00F91C63">
        <w:rPr>
          <w:rFonts w:ascii="Times New Roman" w:hAnsi="Times New Roman" w:cs="Times New Roman"/>
          <w:b/>
          <w:sz w:val="24"/>
          <w:szCs w:val="24"/>
        </w:rPr>
        <w:t xml:space="preserve">Перечень видов разрешенного использования земельных участков и объектов капитального строительства в зоне </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706"/>
      </w:tblGrid>
      <w:tr w:rsidR="00F91C63" w:rsidRPr="00F91C63" w:rsidTr="00F91C63">
        <w:trPr>
          <w:trHeight w:val="480"/>
        </w:trPr>
        <w:tc>
          <w:tcPr>
            <w:tcW w:w="4500"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706"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480"/>
        </w:trPr>
        <w:tc>
          <w:tcPr>
            <w:tcW w:w="4500" w:type="dxa"/>
            <w:tcBorders>
              <w:top w:val="single" w:sz="6" w:space="0" w:color="auto"/>
            </w:tcBorders>
            <w:shd w:val="clear" w:color="auto" w:fill="auto"/>
          </w:tcPr>
          <w:p w:rsidR="00F91C63" w:rsidRPr="00F91C63" w:rsidRDefault="00F91C63" w:rsidP="00F91C63">
            <w:pPr>
              <w:pStyle w:val="ConsPlusNormal"/>
              <w:keepNext/>
              <w:keepLines/>
              <w:widowControl/>
              <w:numPr>
                <w:ilvl w:val="0"/>
                <w:numId w:val="27"/>
              </w:numPr>
              <w:tabs>
                <w:tab w:val="clear" w:pos="720"/>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Садовые дома для сезонного проживания;</w:t>
            </w:r>
          </w:p>
          <w:p w:rsidR="00F91C63" w:rsidRPr="00F91C63" w:rsidRDefault="00F91C63" w:rsidP="00F91C63">
            <w:pPr>
              <w:numPr>
                <w:ilvl w:val="0"/>
                <w:numId w:val="12"/>
              </w:numPr>
              <w:spacing w:after="0" w:line="240" w:lineRule="auto"/>
              <w:ind w:left="0" w:hanging="356"/>
              <w:jc w:val="both"/>
              <w:rPr>
                <w:rFonts w:ascii="Times New Roman" w:hAnsi="Times New Roman" w:cs="Times New Roman"/>
                <w:sz w:val="24"/>
                <w:szCs w:val="24"/>
              </w:rPr>
            </w:pPr>
            <w:r w:rsidRPr="00F91C63">
              <w:rPr>
                <w:rFonts w:ascii="Times New Roman" w:hAnsi="Times New Roman" w:cs="Times New Roman"/>
                <w:sz w:val="24"/>
                <w:szCs w:val="24"/>
              </w:rPr>
              <w:t>Административные здания садовых и дачных кооперативов</w:t>
            </w:r>
          </w:p>
        </w:tc>
        <w:tc>
          <w:tcPr>
            <w:tcW w:w="5706" w:type="dxa"/>
            <w:tcBorders>
              <w:top w:val="single" w:sz="6" w:space="0" w:color="auto"/>
            </w:tcBorders>
            <w:shd w:val="clear" w:color="auto" w:fill="auto"/>
          </w:tcPr>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Хозяйственные постройки, летние кухни;</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Гаражи не более</w:t>
            </w:r>
            <w:proofErr w:type="gramStart"/>
            <w:r w:rsidRPr="00F91C63">
              <w:rPr>
                <w:rFonts w:ascii="Times New Roman" w:hAnsi="Times New Roman" w:cs="Times New Roman"/>
                <w:sz w:val="24"/>
                <w:szCs w:val="24"/>
              </w:rPr>
              <w:t>,</w:t>
            </w:r>
            <w:proofErr w:type="gramEnd"/>
            <w:r w:rsidRPr="00F91C63">
              <w:rPr>
                <w:rFonts w:ascii="Times New Roman" w:hAnsi="Times New Roman" w:cs="Times New Roman"/>
                <w:sz w:val="24"/>
                <w:szCs w:val="24"/>
              </w:rPr>
              <w:t xml:space="preserve"> чем на 2 машины, открытые места для стоянки автомобилей; </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Гаражи для хранения маломерных судов, мотоциклов, мопедов;</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Строения для домашних животных и птицы, ульи</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Надворные туалеты  (при условии устройства септика с фильтрующим колодцем);</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Индивидуальные резервуары для хранения воды;</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Скважины для забора технической воды;</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Открытые площадки для индивидуальных занятий спортом и физкультурой;</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Площадки для отдыха взрослого населения и площадки для детей;</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Площадки для сбора мусора;</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Сады, огороды, палисадники;</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Придомовые зеленые насаждения, </w:t>
            </w:r>
          </w:p>
          <w:p w:rsidR="00F91C63" w:rsidRPr="00F91C63" w:rsidRDefault="00F91C63" w:rsidP="00F91C63">
            <w:pPr>
              <w:numPr>
                <w:ilvl w:val="0"/>
                <w:numId w:val="10"/>
              </w:numPr>
              <w:spacing w:after="0" w:line="240" w:lineRule="auto"/>
              <w:ind w:left="0" w:hanging="288"/>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r w:rsidR="00F91C63" w:rsidRPr="00F91C63" w:rsidTr="00F91C63">
        <w:trPr>
          <w:trHeight w:val="480"/>
        </w:trPr>
        <w:tc>
          <w:tcPr>
            <w:tcW w:w="4500" w:type="dxa"/>
            <w:tcBorders>
              <w:top w:val="single" w:sz="6" w:space="0" w:color="auto"/>
              <w:bottom w:val="single" w:sz="6" w:space="0" w:color="auto"/>
            </w:tcBorders>
          </w:tcPr>
          <w:p w:rsidR="00F91C63" w:rsidRPr="00F91C63" w:rsidRDefault="00F91C63" w:rsidP="00F91C63">
            <w:pPr>
              <w:pStyle w:val="ConsPlusNormal"/>
              <w:keepNext/>
              <w:keepLines/>
              <w:tabs>
                <w:tab w:val="num" w:pos="290"/>
              </w:tabs>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5706" w:type="dxa"/>
            <w:tcBorders>
              <w:top w:val="single" w:sz="6" w:space="0" w:color="auto"/>
              <w:bottom w:val="single" w:sz="6" w:space="0" w:color="auto"/>
            </w:tcBorders>
          </w:tcPr>
          <w:p w:rsidR="00F91C63" w:rsidRPr="00F91C63" w:rsidRDefault="00F91C63" w:rsidP="00F91C63">
            <w:pPr>
              <w:pStyle w:val="ConsPlusNormal"/>
              <w:keepNext/>
              <w:keepLines/>
              <w:tabs>
                <w:tab w:val="num" w:pos="290"/>
              </w:tabs>
              <w:ind w:firstLine="0"/>
              <w:rPr>
                <w:rFonts w:ascii="Times New Roman" w:hAnsi="Times New Roman" w:cs="Times New Roman"/>
                <w:b/>
                <w:sz w:val="24"/>
                <w:szCs w:val="24"/>
              </w:rPr>
            </w:pPr>
            <w:r w:rsidRPr="00F91C63">
              <w:rPr>
                <w:rFonts w:ascii="Times New Roman" w:hAnsi="Times New Roman" w:cs="Times New Roman"/>
                <w:b/>
                <w:sz w:val="24"/>
                <w:szCs w:val="24"/>
              </w:rPr>
              <w:t>Вспомогательные виды разрешенного использования для условно-разрешенных видов</w:t>
            </w:r>
          </w:p>
        </w:tc>
      </w:tr>
      <w:tr w:rsidR="00F91C63" w:rsidRPr="00F91C63" w:rsidTr="00F91C63">
        <w:trPr>
          <w:trHeight w:val="480"/>
        </w:trPr>
        <w:tc>
          <w:tcPr>
            <w:tcW w:w="4500" w:type="dxa"/>
            <w:tcBorders>
              <w:top w:val="single" w:sz="6" w:space="0" w:color="auto"/>
              <w:bottom w:val="single" w:sz="4" w:space="0" w:color="auto"/>
            </w:tcBorders>
          </w:tcPr>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Временные (сезонные) павильоны и киоски розничной торговли и обслуживания населения</w:t>
            </w:r>
          </w:p>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Магазины продовольственные и промтоварные торговой площадью не более 50 кв. м</w:t>
            </w:r>
          </w:p>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Магазины хозяйственных товаров, садового инвентаря, строительных материалов; </w:t>
            </w:r>
          </w:p>
          <w:p w:rsidR="00F91C63" w:rsidRPr="00F91C63" w:rsidRDefault="00F91C63" w:rsidP="00F91C63">
            <w:pPr>
              <w:numPr>
                <w:ilvl w:val="0"/>
                <w:numId w:val="13"/>
              </w:numPr>
              <w:spacing w:after="0" w:line="240" w:lineRule="auto"/>
              <w:ind w:left="0" w:hanging="288"/>
              <w:jc w:val="both"/>
              <w:rPr>
                <w:rFonts w:ascii="Times New Roman" w:hAnsi="Times New Roman" w:cs="Times New Roman"/>
                <w:sz w:val="24"/>
                <w:szCs w:val="24"/>
              </w:rPr>
            </w:pPr>
            <w:r w:rsidRPr="00F91C63">
              <w:rPr>
                <w:rFonts w:ascii="Times New Roman" w:hAnsi="Times New Roman" w:cs="Times New Roman"/>
                <w:sz w:val="24"/>
                <w:szCs w:val="24"/>
              </w:rPr>
              <w:t>Опорные пункты правопорядка</w:t>
            </w:r>
          </w:p>
        </w:tc>
        <w:tc>
          <w:tcPr>
            <w:tcW w:w="5706" w:type="dxa"/>
            <w:tcBorders>
              <w:top w:val="single" w:sz="6" w:space="0" w:color="auto"/>
              <w:bottom w:val="single" w:sz="4" w:space="0" w:color="auto"/>
            </w:tcBorders>
          </w:tcPr>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 xml:space="preserve">Сооружения локального инженерного обеспечения, </w:t>
            </w:r>
          </w:p>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Гаражи служебного транспорта, </w:t>
            </w:r>
          </w:p>
          <w:p w:rsidR="00F91C63" w:rsidRPr="00F91C63" w:rsidRDefault="00F91C63" w:rsidP="00F91C63">
            <w:pPr>
              <w:pStyle w:val="ConsPlusNormal"/>
              <w:widowControl/>
              <w:numPr>
                <w:ilvl w:val="0"/>
                <w:numId w:val="2"/>
              </w:numPr>
              <w:tabs>
                <w:tab w:val="clear" w:pos="644"/>
                <w:tab w:val="num" w:pos="720"/>
              </w:tabs>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w:t>
            </w:r>
          </w:p>
          <w:p w:rsidR="00F91C63" w:rsidRPr="00F91C63" w:rsidRDefault="00F91C63" w:rsidP="00F91C63">
            <w:pPr>
              <w:numPr>
                <w:ilvl w:val="0"/>
                <w:numId w:val="2"/>
              </w:numPr>
              <w:tabs>
                <w:tab w:val="clear" w:pos="644"/>
                <w:tab w:val="num" w:pos="720"/>
              </w:tabs>
              <w:spacing w:after="0" w:line="240" w:lineRule="auto"/>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clear" w:pos="644"/>
                <w:tab w:val="num" w:pos="720"/>
              </w:tabs>
              <w:spacing w:after="0" w:line="240" w:lineRule="auto"/>
              <w:ind w:left="0" w:hanging="288"/>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территории</w:t>
            </w:r>
          </w:p>
          <w:p w:rsidR="00F91C63" w:rsidRPr="00F91C63" w:rsidRDefault="00F91C63" w:rsidP="00F91C63">
            <w:pPr>
              <w:pStyle w:val="ConsPlusNormal"/>
              <w:keepNext/>
              <w:keepLines/>
              <w:widowControl/>
              <w:numPr>
                <w:ilvl w:val="0"/>
                <w:numId w:val="1"/>
              </w:numPr>
              <w:ind w:left="0" w:hanging="288"/>
              <w:rPr>
                <w:rFonts w:ascii="Times New Roman" w:hAnsi="Times New Roman" w:cs="Times New Roman"/>
                <w:sz w:val="24"/>
                <w:szCs w:val="24"/>
              </w:rPr>
            </w:pPr>
            <w:r w:rsidRPr="00F91C63">
              <w:rPr>
                <w:rFonts w:ascii="Times New Roman" w:hAnsi="Times New Roman" w:cs="Times New Roman"/>
                <w:sz w:val="24"/>
                <w:szCs w:val="24"/>
              </w:rPr>
              <w:t xml:space="preserve">Зеленые насаждения, </w:t>
            </w:r>
          </w:p>
          <w:p w:rsidR="00F91C63" w:rsidRPr="00F91C63" w:rsidRDefault="00F91C63" w:rsidP="00F91C63">
            <w:pPr>
              <w:numPr>
                <w:ilvl w:val="0"/>
                <w:numId w:val="11"/>
              </w:numPr>
              <w:spacing w:after="0" w:line="240" w:lineRule="auto"/>
              <w:ind w:left="0" w:hanging="288"/>
              <w:jc w:val="both"/>
              <w:rPr>
                <w:rFonts w:ascii="Times New Roman" w:hAnsi="Times New Roman" w:cs="Times New Roman"/>
                <w:sz w:val="24"/>
                <w:szCs w:val="24"/>
              </w:rPr>
            </w:pPr>
            <w:r w:rsidRPr="00F91C63">
              <w:rPr>
                <w:rFonts w:ascii="Times New Roman" w:hAnsi="Times New Roman" w:cs="Times New Roman"/>
                <w:sz w:val="24"/>
                <w:szCs w:val="24"/>
              </w:rPr>
              <w:t>Объекты пожарной охраны (гидранты, резервуары и т.п.)</w:t>
            </w:r>
          </w:p>
        </w:tc>
      </w:tr>
    </w:tbl>
    <w:p w:rsidR="00F91C63" w:rsidRPr="00F91C63" w:rsidRDefault="00F91C63" w:rsidP="00F91C63">
      <w:pPr>
        <w:pStyle w:val="ConsPlusNormal"/>
        <w:widowControl/>
        <w:numPr>
          <w:ilvl w:val="0"/>
          <w:numId w:val="33"/>
        </w:numPr>
        <w:ind w:left="0"/>
        <w:jc w:val="both"/>
        <w:rPr>
          <w:rFonts w:ascii="Times New Roman" w:hAnsi="Times New Roman" w:cs="Times New Roman"/>
          <w:b/>
          <w:sz w:val="24"/>
          <w:szCs w:val="24"/>
        </w:rPr>
      </w:pPr>
      <w:r w:rsidRPr="00F91C63">
        <w:rPr>
          <w:rFonts w:ascii="Times New Roman" w:hAnsi="Times New Roman" w:cs="Times New Roman"/>
          <w:b/>
          <w:sz w:val="24"/>
          <w:szCs w:val="24"/>
        </w:rPr>
        <w:t>Параметры разрешенного строительства и/или реконструкции объектов капитального строительства зоны СХ3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400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Максимальная  </w:t>
            </w:r>
          </w:p>
        </w:tc>
        <w:tc>
          <w:tcPr>
            <w:tcW w:w="5250"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                                   8 м</w:t>
            </w: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40 %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3м</w:t>
            </w:r>
          </w:p>
        </w:tc>
      </w:tr>
    </w:tbl>
    <w:p w:rsidR="00F91C63" w:rsidRPr="00F91C63" w:rsidRDefault="00F91C63" w:rsidP="00F91C63">
      <w:pPr>
        <w:pStyle w:val="ConsPlusNormal"/>
        <w:widowControl/>
        <w:ind w:firstLine="0"/>
        <w:jc w:val="both"/>
        <w:rPr>
          <w:rFonts w:ascii="Times New Roman" w:hAnsi="Times New Roman" w:cs="Times New Roman"/>
          <w:b/>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зоны СХ3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8894"/>
      </w:tblGrid>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rPr>
                <w:rFonts w:ascii="Times New Roman" w:hAnsi="Times New Roman" w:cs="Times New Roman"/>
                <w:b/>
                <w:bCs/>
                <w:sz w:val="24"/>
                <w:szCs w:val="24"/>
              </w:rPr>
            </w:pPr>
            <w:r w:rsidRPr="00F91C63">
              <w:rPr>
                <w:rFonts w:ascii="Times New Roman" w:hAnsi="Times New Roman" w:cs="Times New Roman"/>
                <w:b/>
                <w:bCs/>
                <w:sz w:val="24"/>
                <w:szCs w:val="24"/>
              </w:rPr>
              <w:t xml:space="preserve">№ </w:t>
            </w:r>
            <w:proofErr w:type="spellStart"/>
            <w:r w:rsidRPr="00F91C63">
              <w:rPr>
                <w:rFonts w:ascii="Times New Roman" w:hAnsi="Times New Roman" w:cs="Times New Roman"/>
                <w:b/>
                <w:bCs/>
                <w:sz w:val="24"/>
                <w:szCs w:val="24"/>
              </w:rPr>
              <w:t>пп</w:t>
            </w:r>
            <w:proofErr w:type="spellEnd"/>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center"/>
              <w:rPr>
                <w:rFonts w:ascii="Times New Roman" w:hAnsi="Times New Roman" w:cs="Times New Roman"/>
                <w:b/>
                <w:bCs/>
                <w:sz w:val="24"/>
                <w:szCs w:val="24"/>
              </w:rPr>
            </w:pPr>
            <w:r w:rsidRPr="00F91C63">
              <w:rPr>
                <w:rFonts w:ascii="Times New Roman" w:hAnsi="Times New Roman" w:cs="Times New Roman"/>
                <w:b/>
                <w:bCs/>
                <w:sz w:val="24"/>
                <w:szCs w:val="24"/>
              </w:rPr>
              <w:t>Вид ограничения</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1</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1"/>
              <w:rPr>
                <w:b w:val="0"/>
                <w:bCs w:val="0"/>
                <w:szCs w:val="24"/>
              </w:rPr>
            </w:pPr>
            <w:r w:rsidRPr="00F91C63">
              <w:rPr>
                <w:b w:val="0"/>
                <w:bCs w:val="0"/>
                <w:szCs w:val="24"/>
              </w:rPr>
              <w:t xml:space="preserve">Соблюдение требований СП </w:t>
            </w:r>
            <w:hyperlink r:id="rId10" w:history="1">
              <w:r w:rsidRPr="00F91C63">
                <w:rPr>
                  <w:b w:val="0"/>
                  <w:bCs w:val="0"/>
                  <w:szCs w:val="24"/>
                </w:rPr>
                <w:t>19.13330.2011</w:t>
              </w:r>
            </w:hyperlink>
            <w:r w:rsidRPr="00F91C63">
              <w:rPr>
                <w:b w:val="0"/>
                <w:bCs w:val="0"/>
                <w:szCs w:val="24"/>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rPr>
                <w:b w:val="0"/>
                <w:bCs w:val="0"/>
                <w:szCs w:val="24"/>
              </w:rPr>
              <w:t>СНиП</w:t>
            </w:r>
            <w:proofErr w:type="spellEnd"/>
            <w:r w:rsidRPr="00F91C63">
              <w:rPr>
                <w:b w:val="0"/>
                <w:bCs w:val="0"/>
                <w:szCs w:val="24"/>
              </w:rPr>
              <w:t xml:space="preserve"> 2.07.01-89*"  </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2</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Соблюдение ветеринарно-санитарных правил сбора, утилизации и уничтожения биологических отходов</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3</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4</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Мероприятия по инженерной защите зданий и сооружений, расположенных в зонах 1% затопления от водного объекта</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5</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0" w:type="auto"/>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6</w:t>
            </w:r>
          </w:p>
        </w:tc>
        <w:tc>
          <w:tcPr>
            <w:tcW w:w="889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ConsPlusNormal"/>
        <w:widowControl/>
        <w:ind w:firstLine="0"/>
        <w:jc w:val="both"/>
        <w:outlineLvl w:val="2"/>
        <w:rPr>
          <w:rFonts w:ascii="Times New Roman" w:hAnsi="Times New Roman" w:cs="Times New Roman"/>
          <w:sz w:val="24"/>
          <w:szCs w:val="24"/>
        </w:rPr>
      </w:pPr>
    </w:p>
    <w:p w:rsidR="00F91C63" w:rsidRPr="00F91C63" w:rsidRDefault="00F91C63" w:rsidP="00F91C63">
      <w:pPr>
        <w:pStyle w:val="3"/>
        <w:spacing w:before="0" w:after="0"/>
        <w:rPr>
          <w:rFonts w:cs="Times New Roman"/>
          <w:szCs w:val="24"/>
        </w:rPr>
      </w:pPr>
      <w:r w:rsidRPr="00F91C63">
        <w:rPr>
          <w:rFonts w:cs="Times New Roman"/>
          <w:color w:val="000000"/>
          <w:szCs w:val="24"/>
        </w:rPr>
        <w:t xml:space="preserve">Статья 24. </w:t>
      </w:r>
      <w:r w:rsidRPr="00F91C63">
        <w:rPr>
          <w:rFonts w:cs="Times New Roman"/>
          <w:szCs w:val="24"/>
        </w:rPr>
        <w:t>Зоны рекреационного назначения</w:t>
      </w:r>
    </w:p>
    <w:p w:rsidR="00F91C63" w:rsidRPr="00F91C63" w:rsidRDefault="00F91C63" w:rsidP="00F91C63">
      <w:pPr>
        <w:pStyle w:val="ConsPlusNormal"/>
        <w:widowControl/>
        <w:numPr>
          <w:ilvl w:val="0"/>
          <w:numId w:val="22"/>
        </w:numPr>
        <w:ind w:left="0"/>
        <w:jc w:val="both"/>
        <w:rPr>
          <w:rFonts w:ascii="Times New Roman" w:hAnsi="Times New Roman" w:cs="Times New Roman"/>
          <w:b/>
          <w:bCs/>
          <w:sz w:val="24"/>
          <w:szCs w:val="24"/>
        </w:rPr>
      </w:pPr>
      <w:r w:rsidRPr="00F91C63">
        <w:rPr>
          <w:rFonts w:ascii="Times New Roman" w:hAnsi="Times New Roman" w:cs="Times New Roman"/>
          <w:b/>
          <w:bCs/>
          <w:sz w:val="24"/>
          <w:szCs w:val="24"/>
        </w:rPr>
        <w:t>Зона общественных рекреационных территории, в т.ч. парков, садов, скверов - Р</w:t>
      </w:r>
      <w:proofErr w:type="gramStart"/>
      <w:r w:rsidRPr="00F91C63">
        <w:rPr>
          <w:rFonts w:ascii="Times New Roman" w:hAnsi="Times New Roman" w:cs="Times New Roman"/>
          <w:b/>
          <w:bCs/>
          <w:sz w:val="24"/>
          <w:szCs w:val="24"/>
        </w:rPr>
        <w:t>1</w:t>
      </w:r>
      <w:proofErr w:type="gramEnd"/>
    </w:p>
    <w:p w:rsidR="00F91C63" w:rsidRPr="00F91C63" w:rsidRDefault="00F91C63" w:rsidP="00F91C63">
      <w:pPr>
        <w:pStyle w:val="ConsPlusNormal"/>
        <w:widowControl/>
        <w:tabs>
          <w:tab w:val="num" w:pos="0"/>
        </w:tabs>
        <w:ind w:firstLine="0"/>
        <w:jc w:val="both"/>
        <w:outlineLvl w:val="2"/>
        <w:rPr>
          <w:rFonts w:ascii="Times New Roman" w:hAnsi="Times New Roman" w:cs="Times New Roman"/>
          <w:sz w:val="24"/>
          <w:szCs w:val="24"/>
        </w:rPr>
      </w:pPr>
      <w:bookmarkStart w:id="343" w:name="_Toc268485564"/>
      <w:bookmarkStart w:id="344" w:name="_Toc268487643"/>
      <w:bookmarkStart w:id="345" w:name="_Toc268488463"/>
      <w:r w:rsidRPr="00F91C63">
        <w:rPr>
          <w:rFonts w:ascii="Times New Roman" w:hAnsi="Times New Roman" w:cs="Times New Roman"/>
          <w:sz w:val="24"/>
          <w:szCs w:val="24"/>
        </w:rPr>
        <w:t xml:space="preserve">         На территории </w:t>
      </w:r>
      <w:proofErr w:type="spellStart"/>
      <w:r w:rsidRPr="00F91C63">
        <w:rPr>
          <w:rFonts w:ascii="Times New Roman" w:hAnsi="Times New Roman" w:cs="Times New Roman"/>
          <w:sz w:val="24"/>
          <w:szCs w:val="24"/>
        </w:rPr>
        <w:t>Русско-Буйловскогосельского</w:t>
      </w:r>
      <w:proofErr w:type="spellEnd"/>
      <w:r w:rsidRPr="00F91C63">
        <w:rPr>
          <w:rFonts w:ascii="Times New Roman" w:hAnsi="Times New Roman" w:cs="Times New Roman"/>
          <w:sz w:val="24"/>
          <w:szCs w:val="24"/>
        </w:rPr>
        <w:t xml:space="preserve"> поселения выделяется2участка зоны </w:t>
      </w:r>
      <w:bookmarkEnd w:id="343"/>
      <w:bookmarkEnd w:id="344"/>
      <w:bookmarkEnd w:id="345"/>
      <w:r w:rsidRPr="00F91C63">
        <w:rPr>
          <w:rFonts w:ascii="Times New Roman" w:hAnsi="Times New Roman" w:cs="Times New Roman"/>
          <w:bCs/>
          <w:sz w:val="24"/>
          <w:szCs w:val="24"/>
        </w:rPr>
        <w:t>общественных рекреационных территорий</w:t>
      </w:r>
      <w:r w:rsidRPr="00F91C63">
        <w:rPr>
          <w:rFonts w:ascii="Times New Roman" w:hAnsi="Times New Roman" w:cs="Times New Roman"/>
          <w:sz w:val="24"/>
          <w:szCs w:val="24"/>
        </w:rPr>
        <w:t>, в том числе:</w:t>
      </w:r>
    </w:p>
    <w:p w:rsidR="00F91C63" w:rsidRPr="00F91C63" w:rsidRDefault="00F91C63" w:rsidP="00F91C63">
      <w:pPr>
        <w:pStyle w:val="ConsPlusNormal"/>
        <w:widowControl/>
        <w:tabs>
          <w:tab w:val="num" w:pos="0"/>
        </w:tabs>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t>в населенном пункте село Русская Буйловка- 1 участок;</w:t>
      </w:r>
    </w:p>
    <w:p w:rsidR="00F91C63" w:rsidRPr="00F91C63" w:rsidRDefault="00F91C63" w:rsidP="00F91C63">
      <w:pPr>
        <w:pStyle w:val="ConsPlusNormal"/>
        <w:widowControl/>
        <w:tabs>
          <w:tab w:val="num" w:pos="0"/>
        </w:tabs>
        <w:ind w:firstLine="567"/>
        <w:jc w:val="both"/>
        <w:outlineLvl w:val="2"/>
        <w:rPr>
          <w:rFonts w:ascii="Times New Roman" w:hAnsi="Times New Roman" w:cs="Times New Roman"/>
          <w:sz w:val="24"/>
          <w:szCs w:val="24"/>
        </w:rPr>
      </w:pPr>
      <w:r w:rsidRPr="00F91C63">
        <w:rPr>
          <w:rFonts w:ascii="Times New Roman" w:hAnsi="Times New Roman" w:cs="Times New Roman"/>
          <w:sz w:val="24"/>
          <w:szCs w:val="24"/>
        </w:rPr>
        <w:t>вне границ населенных пунктов – 1 участок.</w:t>
      </w:r>
    </w:p>
    <w:p w:rsidR="00F91C63" w:rsidRPr="00F91C63" w:rsidRDefault="00F91C63" w:rsidP="00F91C63">
      <w:pPr>
        <w:pStyle w:val="ConsPlusNormal"/>
        <w:widowControl/>
        <w:tabs>
          <w:tab w:val="num" w:pos="567"/>
        </w:tabs>
        <w:ind w:firstLine="0"/>
        <w:jc w:val="both"/>
        <w:outlineLvl w:val="2"/>
        <w:rPr>
          <w:rFonts w:ascii="Times New Roman" w:hAnsi="Times New Roman" w:cs="Times New Roman"/>
          <w:sz w:val="24"/>
          <w:szCs w:val="24"/>
        </w:rPr>
      </w:pPr>
      <w:r w:rsidRPr="00F91C63">
        <w:rPr>
          <w:rFonts w:ascii="Times New Roman" w:hAnsi="Times New Roman" w:cs="Times New Roman"/>
          <w:sz w:val="24"/>
          <w:szCs w:val="24"/>
        </w:rPr>
        <w:t xml:space="preserve">         Описание прохождения границ зоны </w:t>
      </w:r>
      <w:r w:rsidRPr="00F91C63">
        <w:rPr>
          <w:rFonts w:ascii="Times New Roman" w:hAnsi="Times New Roman" w:cs="Times New Roman"/>
          <w:bCs/>
          <w:sz w:val="24"/>
          <w:szCs w:val="24"/>
        </w:rPr>
        <w:t>общественных рекреационных территории</w:t>
      </w:r>
      <w:r w:rsidRPr="00F91C63">
        <w:rPr>
          <w:rFonts w:ascii="Times New Roman" w:hAnsi="Times New Roman" w:cs="Times New Roman"/>
          <w:sz w:val="24"/>
          <w:szCs w:val="24"/>
        </w:rPr>
        <w:t xml:space="preserve"> Р</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w:t>
      </w:r>
    </w:p>
    <w:p w:rsidR="00F91C63" w:rsidRPr="00F91C63" w:rsidRDefault="00F91C63" w:rsidP="00F91C63">
      <w:pPr>
        <w:pStyle w:val="ConsPlusNormal"/>
        <w:widowControl/>
        <w:tabs>
          <w:tab w:val="num" w:pos="567"/>
        </w:tabs>
        <w:ind w:firstLine="27"/>
        <w:outlineLvl w:val="2"/>
        <w:rPr>
          <w:rFonts w:ascii="Times New Roman" w:hAnsi="Times New Roman" w:cs="Times New Roman"/>
          <w:sz w:val="24"/>
          <w:szCs w:val="24"/>
        </w:rPr>
      </w:pPr>
    </w:p>
    <w:p w:rsidR="00F91C63" w:rsidRPr="00F91C63" w:rsidRDefault="00F91C63" w:rsidP="00F91C63">
      <w:pPr>
        <w:pStyle w:val="ConsPlusNormal"/>
        <w:widowControl/>
        <w:tabs>
          <w:tab w:val="num" w:pos="567"/>
        </w:tabs>
        <w:ind w:firstLine="27"/>
        <w:outlineLvl w:val="2"/>
        <w:rPr>
          <w:rFonts w:ascii="Times New Roman" w:hAnsi="Times New Roman" w:cs="Times New Roman"/>
          <w:sz w:val="24"/>
          <w:szCs w:val="24"/>
        </w:rPr>
      </w:pPr>
      <w:r w:rsidRPr="00F91C63">
        <w:rPr>
          <w:rFonts w:ascii="Times New Roman" w:hAnsi="Times New Roman" w:cs="Times New Roman"/>
          <w:sz w:val="24"/>
          <w:szCs w:val="24"/>
        </w:rPr>
        <w:t>Населенный пункт село Русская Буйловка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364"/>
      </w:tblGrid>
      <w:tr w:rsidR="00F91C63" w:rsidRPr="00F91C63" w:rsidTr="00F91C63">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pStyle w:val="ConsPlusNormal"/>
              <w:widowControl/>
              <w:ind w:firstLine="0"/>
              <w:jc w:val="center"/>
              <w:outlineLvl w:val="2"/>
              <w:rPr>
                <w:rFonts w:ascii="Times New Roman" w:hAnsi="Times New Roman" w:cs="Times New Roman"/>
                <w:b/>
                <w:bCs/>
                <w:sz w:val="24"/>
                <w:szCs w:val="24"/>
              </w:rPr>
            </w:pPr>
            <w:r w:rsidRPr="00F91C63">
              <w:rPr>
                <w:rFonts w:ascii="Times New Roman" w:hAnsi="Times New Roman" w:cs="Times New Roman"/>
                <w:b/>
                <w:bCs/>
                <w:sz w:val="24"/>
                <w:szCs w:val="24"/>
              </w:rPr>
              <w:t>Номер участка зоны</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pStyle w:val="ConsPlusNormal"/>
              <w:widowControl/>
              <w:ind w:firstLine="0"/>
              <w:jc w:val="center"/>
              <w:outlineLvl w:val="2"/>
              <w:rPr>
                <w:rFonts w:ascii="Times New Roman" w:hAnsi="Times New Roman" w:cs="Times New Roman"/>
                <w:b/>
                <w:bCs/>
                <w:sz w:val="24"/>
                <w:szCs w:val="24"/>
              </w:rPr>
            </w:pPr>
            <w:r w:rsidRPr="00F91C63">
              <w:rPr>
                <w:rFonts w:ascii="Times New Roman" w:hAnsi="Times New Roman" w:cs="Times New Roman"/>
                <w:b/>
                <w:bCs/>
                <w:sz w:val="24"/>
                <w:szCs w:val="24"/>
              </w:rPr>
              <w:t>Картографическое описание</w:t>
            </w:r>
          </w:p>
        </w:tc>
      </w:tr>
      <w:tr w:rsidR="00F91C63" w:rsidRPr="00F91C63" w:rsidTr="00F91C63">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pStyle w:val="ConsPlusNormal"/>
              <w:widowControl/>
              <w:ind w:firstLine="0"/>
              <w:jc w:val="center"/>
              <w:outlineLvl w:val="2"/>
              <w:rPr>
                <w:rFonts w:ascii="Times New Roman" w:hAnsi="Times New Roman" w:cs="Times New Roman"/>
                <w:b/>
                <w:bCs/>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cPr>
          <w:p w:rsidR="00F91C63" w:rsidRPr="00F91C63" w:rsidRDefault="00F91C63" w:rsidP="00F91C63">
            <w:pPr>
              <w:pStyle w:val="ConsPlusNormal"/>
              <w:widowControl/>
              <w:ind w:firstLine="0"/>
              <w:outlineLvl w:val="2"/>
              <w:rPr>
                <w:rFonts w:ascii="Times New Roman" w:hAnsi="Times New Roman" w:cs="Times New Roman"/>
                <w:b/>
                <w:bCs/>
                <w:sz w:val="24"/>
                <w:szCs w:val="24"/>
              </w:rPr>
            </w:pPr>
          </w:p>
        </w:tc>
      </w:tr>
      <w:tr w:rsidR="00F91C63" w:rsidRPr="00F91C63" w:rsidTr="00F91C63">
        <w:trPr>
          <w:trHeight w:val="400"/>
        </w:trPr>
        <w:tc>
          <w:tcPr>
            <w:tcW w:w="1809" w:type="dxa"/>
            <w:tcBorders>
              <w:top w:val="single" w:sz="4" w:space="0" w:color="auto"/>
              <w:left w:val="single" w:sz="4" w:space="0" w:color="auto"/>
              <w:right w:val="single" w:sz="4" w:space="0" w:color="auto"/>
            </w:tcBorders>
          </w:tcPr>
          <w:p w:rsidR="00F91C63" w:rsidRPr="00F91C63" w:rsidRDefault="00F91C63" w:rsidP="00F91C63">
            <w:pPr>
              <w:pStyle w:val="ConsPlusNormal"/>
              <w:widowControl/>
              <w:ind w:firstLine="0"/>
              <w:jc w:val="center"/>
              <w:outlineLvl w:val="2"/>
              <w:rPr>
                <w:rFonts w:ascii="Times New Roman" w:hAnsi="Times New Roman" w:cs="Times New Roman"/>
                <w:bCs/>
                <w:sz w:val="24"/>
                <w:szCs w:val="24"/>
              </w:rPr>
            </w:pPr>
            <w:r w:rsidRPr="00F91C63">
              <w:rPr>
                <w:rFonts w:ascii="Times New Roman" w:hAnsi="Times New Roman" w:cs="Times New Roman"/>
                <w:bCs/>
                <w:sz w:val="24"/>
                <w:szCs w:val="24"/>
              </w:rPr>
              <w:t>Р</w:t>
            </w:r>
            <w:proofErr w:type="gramStart"/>
            <w:r w:rsidRPr="00F91C63">
              <w:rPr>
                <w:rFonts w:ascii="Times New Roman" w:hAnsi="Times New Roman" w:cs="Times New Roman"/>
                <w:bCs/>
                <w:sz w:val="24"/>
                <w:szCs w:val="24"/>
              </w:rPr>
              <w:t>1</w:t>
            </w:r>
            <w:proofErr w:type="gramEnd"/>
            <w:r w:rsidRPr="00F91C63">
              <w:rPr>
                <w:rFonts w:ascii="Times New Roman" w:hAnsi="Times New Roman" w:cs="Times New Roman"/>
                <w:bCs/>
                <w:sz w:val="24"/>
                <w:szCs w:val="24"/>
              </w:rPr>
              <w:t>/1/1</w:t>
            </w:r>
          </w:p>
        </w:tc>
        <w:tc>
          <w:tcPr>
            <w:tcW w:w="8364"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pStyle w:val="ConsPlusNormal"/>
              <w:widowControl/>
              <w:ind w:firstLine="0"/>
              <w:jc w:val="both"/>
              <w:outlineLvl w:val="2"/>
              <w:rPr>
                <w:rFonts w:ascii="Times New Roman" w:hAnsi="Times New Roman" w:cs="Times New Roman"/>
                <w:sz w:val="24"/>
                <w:szCs w:val="24"/>
              </w:rPr>
            </w:pPr>
            <w:r w:rsidRPr="00F91C63">
              <w:rPr>
                <w:rFonts w:ascii="Times New Roman" w:hAnsi="Times New Roman" w:cs="Times New Roman"/>
                <w:sz w:val="24"/>
                <w:szCs w:val="24"/>
              </w:rPr>
              <w:t xml:space="preserve">От точки 2граница зоны проходит в юго-восточном направлении до точки 98, далее следует в юго-западном направлении до точки 99, затем в том же направлении вдоль улицы Ленина до точки 100, поворачивает на северо-запад </w:t>
            </w:r>
            <w:r w:rsidRPr="00F91C63">
              <w:rPr>
                <w:rFonts w:ascii="Times New Roman" w:hAnsi="Times New Roman" w:cs="Times New Roman"/>
                <w:sz w:val="24"/>
                <w:szCs w:val="24"/>
              </w:rPr>
              <w:lastRenderedPageBreak/>
              <w:t>до точки 18, затем проходит в северо-восточном направлении до исходной точки 2.</w:t>
            </w:r>
          </w:p>
        </w:tc>
      </w:tr>
    </w:tbl>
    <w:p w:rsidR="00F91C63" w:rsidRPr="00F91C63" w:rsidRDefault="00F91C63" w:rsidP="00F91C63">
      <w:pPr>
        <w:pStyle w:val="ConsPlusNormal"/>
        <w:widowControl/>
        <w:tabs>
          <w:tab w:val="num" w:pos="567"/>
        </w:tabs>
        <w:ind w:firstLine="27"/>
        <w:outlineLvl w:val="2"/>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 соответствии со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F91C63" w:rsidRPr="00F91C63" w:rsidRDefault="00F91C63" w:rsidP="00F91C63">
      <w:pPr>
        <w:pStyle w:val="ConsPlusNormal"/>
        <w:widowControl/>
        <w:ind w:firstLine="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Р</w:t>
      </w:r>
      <w:proofErr w:type="gramStart"/>
      <w:r w:rsidRPr="00F91C63">
        <w:rPr>
          <w:rFonts w:ascii="Times New Roman" w:hAnsi="Times New Roman" w:cs="Times New Roman"/>
          <w:b/>
          <w:sz w:val="24"/>
          <w:szCs w:val="24"/>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4"/>
        <w:gridCol w:w="6053"/>
      </w:tblGrid>
      <w:tr w:rsidR="00F91C63" w:rsidRPr="00F91C63" w:rsidTr="00F91C63">
        <w:tc>
          <w:tcPr>
            <w:tcW w:w="10137"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10137"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84"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 xml:space="preserve">Минимальная </w:t>
            </w:r>
          </w:p>
        </w:tc>
        <w:tc>
          <w:tcPr>
            <w:tcW w:w="6053"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5000 кв.м.  </w:t>
            </w:r>
          </w:p>
        </w:tc>
      </w:tr>
      <w:tr w:rsidR="00F91C63" w:rsidRPr="00F91C63" w:rsidTr="00F91C63">
        <w:tc>
          <w:tcPr>
            <w:tcW w:w="10137"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10137"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не подлежит установлению</w:t>
            </w:r>
          </w:p>
        </w:tc>
      </w:tr>
      <w:tr w:rsidR="00F91C63" w:rsidRPr="00F91C63" w:rsidTr="00F91C63">
        <w:trPr>
          <w:trHeight w:val="500"/>
        </w:trPr>
        <w:tc>
          <w:tcPr>
            <w:tcW w:w="10137"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10137"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не подлежит установлению</w:t>
            </w:r>
          </w:p>
        </w:tc>
      </w:tr>
      <w:tr w:rsidR="00F91C63" w:rsidRPr="00F91C63" w:rsidTr="00F91C63">
        <w:tc>
          <w:tcPr>
            <w:tcW w:w="10137"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10137"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не подлежит установлению</w:t>
            </w:r>
          </w:p>
        </w:tc>
      </w:tr>
    </w:tbl>
    <w:p w:rsidR="00F91C63" w:rsidRPr="00F91C63" w:rsidRDefault="00F91C63" w:rsidP="00F91C63">
      <w:pPr>
        <w:spacing w:after="0"/>
        <w:ind w:firstLine="567"/>
        <w:rPr>
          <w:rFonts w:ascii="Times New Roman" w:hAnsi="Times New Roman" w:cs="Times New Roman"/>
          <w:b/>
          <w:sz w:val="24"/>
          <w:szCs w:val="24"/>
        </w:rPr>
      </w:pPr>
    </w:p>
    <w:p w:rsidR="00F91C63" w:rsidRPr="00F91C63" w:rsidRDefault="00F91C63" w:rsidP="00F91C63">
      <w:pPr>
        <w:pStyle w:val="3"/>
        <w:spacing w:before="0" w:after="0"/>
        <w:rPr>
          <w:rFonts w:cs="Times New Roman"/>
          <w:szCs w:val="24"/>
        </w:rPr>
      </w:pPr>
      <w:r w:rsidRPr="00F91C63">
        <w:rPr>
          <w:rFonts w:cs="Times New Roman"/>
          <w:szCs w:val="24"/>
        </w:rPr>
        <w:t>Статья 25. Зоны особо охраняемых территорий и объектов</w:t>
      </w:r>
    </w:p>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bookmarkStart w:id="346" w:name="_Toc268485609"/>
      <w:bookmarkStart w:id="347" w:name="_Toc268487689"/>
      <w:bookmarkStart w:id="348" w:name="_Toc268488509"/>
    </w:p>
    <w:bookmarkEnd w:id="346"/>
    <w:bookmarkEnd w:id="347"/>
    <w:bookmarkEnd w:id="348"/>
    <w:p w:rsidR="00F91C63" w:rsidRPr="00F91C63" w:rsidRDefault="00F91C63" w:rsidP="00F91C63">
      <w:pPr>
        <w:pStyle w:val="ConsPlusNormal"/>
        <w:widowControl/>
        <w:ind w:firstLine="567"/>
        <w:jc w:val="both"/>
        <w:outlineLvl w:val="2"/>
        <w:rPr>
          <w:rFonts w:ascii="Times New Roman" w:hAnsi="Times New Roman" w:cs="Times New Roman"/>
          <w:sz w:val="24"/>
          <w:szCs w:val="24"/>
        </w:rPr>
      </w:pPr>
      <w:r w:rsidRPr="00F91C63">
        <w:rPr>
          <w:rFonts w:ascii="Times New Roman" w:eastAsia="Arial Unicode MS" w:hAnsi="Times New Roman" w:cs="Times New Roman"/>
          <w:kern w:val="1"/>
          <w:sz w:val="24"/>
          <w:szCs w:val="24"/>
        </w:rPr>
        <w:t>На территории Русско-Буйловского сельского поселения расположено 13 объектов культурного наследия — памятников археологии: 2 —  регионального значения и 11 — вновь выявленных.</w:t>
      </w:r>
    </w:p>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Градостроительный регламент территории объекта культурного наследия:</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В соответствии со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F91C63" w:rsidRPr="00F91C63" w:rsidRDefault="00F91C63" w:rsidP="00F91C63">
      <w:pPr>
        <w:pStyle w:val="ConsPlusNormal"/>
        <w:widowControl/>
        <w:ind w:firstLine="567"/>
        <w:jc w:val="both"/>
        <w:rPr>
          <w:rFonts w:ascii="Times New Roman" w:hAnsi="Times New Roman" w:cs="Times New Roman"/>
          <w:sz w:val="24"/>
          <w:szCs w:val="24"/>
        </w:rPr>
      </w:pPr>
      <w:r w:rsidRPr="00F91C63">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pStyle w:val="3"/>
        <w:spacing w:before="0" w:after="0"/>
        <w:rPr>
          <w:rFonts w:cs="Times New Roman"/>
          <w:szCs w:val="24"/>
        </w:rPr>
      </w:pPr>
      <w:r w:rsidRPr="00F91C63">
        <w:rPr>
          <w:rFonts w:cs="Times New Roman"/>
          <w:szCs w:val="24"/>
        </w:rPr>
        <w:lastRenderedPageBreak/>
        <w:t>Статья26. Зоны специального назначения</w:t>
      </w:r>
      <w:bookmarkEnd w:id="335"/>
      <w:bookmarkEnd w:id="336"/>
      <w:bookmarkEnd w:id="337"/>
      <w:bookmarkEnd w:id="338"/>
      <w:bookmarkEnd w:id="339"/>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 xml:space="preserve">1. Зона кладбищ </w:t>
      </w:r>
      <w:proofErr w:type="gramStart"/>
      <w:r w:rsidRPr="00F91C63">
        <w:rPr>
          <w:rFonts w:ascii="Times New Roman" w:hAnsi="Times New Roman" w:cs="Times New Roman"/>
          <w:b/>
          <w:sz w:val="24"/>
          <w:szCs w:val="24"/>
        </w:rPr>
        <w:t>-С</w:t>
      </w:r>
      <w:proofErr w:type="gramEnd"/>
      <w:r w:rsidRPr="00F91C63">
        <w:rPr>
          <w:rFonts w:ascii="Times New Roman" w:hAnsi="Times New Roman" w:cs="Times New Roman"/>
          <w:b/>
          <w:sz w:val="24"/>
          <w:szCs w:val="24"/>
        </w:rPr>
        <w:t>Н1</w:t>
      </w:r>
    </w:p>
    <w:p w:rsidR="00F91C63" w:rsidRPr="00F91C63" w:rsidRDefault="00F91C63" w:rsidP="00F91C63">
      <w:pPr>
        <w:tabs>
          <w:tab w:val="left" w:pos="3339"/>
        </w:tabs>
        <w:spacing w:after="0"/>
        <w:ind w:firstLine="567"/>
        <w:rPr>
          <w:rFonts w:ascii="Times New Roman" w:hAnsi="Times New Roman" w:cs="Times New Roman"/>
          <w:sz w:val="24"/>
          <w:szCs w:val="24"/>
          <w:lang w:eastAsia="ar-SA"/>
        </w:rPr>
      </w:pPr>
      <w:bookmarkStart w:id="349" w:name="_Toc268485710"/>
      <w:bookmarkStart w:id="350" w:name="_Toc268487791"/>
      <w:bookmarkStart w:id="351" w:name="_Toc268488611"/>
      <w:r w:rsidRPr="00F91C63">
        <w:rPr>
          <w:rFonts w:ascii="Times New Roman" w:hAnsi="Times New Roman" w:cs="Times New Roman"/>
          <w:sz w:val="24"/>
          <w:szCs w:val="24"/>
          <w:lang w:eastAsia="ar-SA"/>
        </w:rPr>
        <w:t xml:space="preserve">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lang w:eastAsia="ar-SA"/>
        </w:rPr>
        <w:t xml:space="preserve"> сельского поселения выделяются 3 участка зоны кладбищ, в том числе:</w:t>
      </w:r>
    </w:p>
    <w:p w:rsidR="00F91C63" w:rsidRPr="00F91C63" w:rsidRDefault="00F91C63" w:rsidP="00F91C63">
      <w:pPr>
        <w:widowControl w:val="0"/>
        <w:tabs>
          <w:tab w:val="left" w:pos="3339"/>
        </w:tabs>
        <w:suppressAutoHyphens/>
        <w:spacing w:after="0"/>
        <w:ind w:firstLine="142"/>
        <w:rPr>
          <w:rFonts w:ascii="Times New Roman" w:hAnsi="Times New Roman" w:cs="Times New Roman"/>
          <w:sz w:val="24"/>
          <w:szCs w:val="24"/>
        </w:rPr>
      </w:pPr>
      <w:r w:rsidRPr="00F91C63">
        <w:rPr>
          <w:rFonts w:ascii="Times New Roman" w:hAnsi="Times New Roman" w:cs="Times New Roman"/>
          <w:sz w:val="24"/>
          <w:szCs w:val="24"/>
          <w:lang w:eastAsia="ar-SA"/>
        </w:rPr>
        <w:t xml:space="preserve">- в населенном пункте </w:t>
      </w:r>
      <w:proofErr w:type="spellStart"/>
      <w:r w:rsidRPr="00F91C63">
        <w:rPr>
          <w:rFonts w:ascii="Times New Roman" w:hAnsi="Times New Roman" w:cs="Times New Roman"/>
          <w:sz w:val="24"/>
          <w:szCs w:val="24"/>
          <w:lang w:eastAsia="ar-SA"/>
        </w:rPr>
        <w:t>село</w:t>
      </w:r>
      <w:r w:rsidRPr="00F91C63">
        <w:rPr>
          <w:rFonts w:ascii="Times New Roman" w:hAnsi="Times New Roman" w:cs="Times New Roman"/>
          <w:sz w:val="24"/>
          <w:szCs w:val="24"/>
        </w:rPr>
        <w:t>РусскаяБуйловка</w:t>
      </w:r>
      <w:proofErr w:type="spellEnd"/>
      <w:r w:rsidRPr="00F91C63">
        <w:rPr>
          <w:rFonts w:ascii="Times New Roman" w:hAnsi="Times New Roman" w:cs="Times New Roman"/>
          <w:sz w:val="24"/>
          <w:szCs w:val="24"/>
        </w:rPr>
        <w:t xml:space="preserve"> - 1 участок;</w:t>
      </w:r>
    </w:p>
    <w:p w:rsidR="00F91C63" w:rsidRPr="00F91C63" w:rsidRDefault="00F91C63" w:rsidP="00F91C63">
      <w:pPr>
        <w:widowControl w:val="0"/>
        <w:tabs>
          <w:tab w:val="left" w:pos="3339"/>
        </w:tabs>
        <w:suppressAutoHyphens/>
        <w:spacing w:after="0"/>
        <w:ind w:firstLine="142"/>
        <w:rPr>
          <w:rFonts w:ascii="Times New Roman" w:hAnsi="Times New Roman" w:cs="Times New Roman"/>
          <w:sz w:val="24"/>
          <w:szCs w:val="24"/>
          <w:lang w:eastAsia="ar-SA"/>
        </w:rPr>
      </w:pPr>
      <w:r w:rsidRPr="00F91C63">
        <w:rPr>
          <w:rFonts w:ascii="Times New Roman" w:hAnsi="Times New Roman" w:cs="Times New Roman"/>
          <w:sz w:val="24"/>
          <w:szCs w:val="24"/>
        </w:rPr>
        <w:t>- в населенном пункте село Варваровка – 1 участок.</w:t>
      </w:r>
    </w:p>
    <w:p w:rsidR="00F91C63" w:rsidRPr="00F91C63" w:rsidRDefault="00F91C63" w:rsidP="00F91C63">
      <w:pPr>
        <w:pStyle w:val="0"/>
        <w:rPr>
          <w:color w:val="auto"/>
        </w:rPr>
      </w:pPr>
      <w:r w:rsidRPr="00F91C63">
        <w:rPr>
          <w:lang w:eastAsia="ar-SA"/>
        </w:rPr>
        <w:t>- вне границ населенных пунктов – 1участо</w:t>
      </w:r>
      <w:proofErr w:type="gramStart"/>
      <w:r w:rsidRPr="00F91C63">
        <w:rPr>
          <w:lang w:eastAsia="ar-SA"/>
        </w:rPr>
        <w:t>к</w:t>
      </w:r>
      <w:r w:rsidRPr="00F91C63">
        <w:rPr>
          <w:color w:val="auto"/>
        </w:rPr>
        <w:t>(</w:t>
      </w:r>
      <w:proofErr w:type="gramEnd"/>
      <w:r w:rsidRPr="00F91C63">
        <w:rPr>
          <w:color w:val="auto"/>
        </w:rPr>
        <w:t xml:space="preserve">отражен на «Схеме градостроительного зонирования </w:t>
      </w:r>
      <w:r w:rsidRPr="00F91C63">
        <w:rPr>
          <w:bCs/>
        </w:rPr>
        <w:t>Русско-Буйловского</w:t>
      </w:r>
      <w:r w:rsidRPr="00F91C63">
        <w:rPr>
          <w:color w:val="auto"/>
        </w:rPr>
        <w:t xml:space="preserve"> сельского поселения»)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Описание прохождения границ участков зоны кладбищ – СН</w:t>
      </w:r>
      <w:proofErr w:type="gramStart"/>
      <w:r w:rsidRPr="00F91C63">
        <w:rPr>
          <w:rFonts w:ascii="Times New Roman" w:hAnsi="Times New Roman" w:cs="Times New Roman"/>
          <w:sz w:val="24"/>
          <w:szCs w:val="24"/>
        </w:rPr>
        <w:t>1</w:t>
      </w:r>
      <w:proofErr w:type="gramEnd"/>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Населенный пункт село Русская Буйловка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222"/>
      </w:tblGrid>
      <w:tr w:rsidR="00F91C63" w:rsidRPr="00F91C63" w:rsidTr="00F91C63">
        <w:trPr>
          <w:trHeight w:val="50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rPr>
          <w:trHeight w:val="50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СН</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/1/1</w:t>
            </w:r>
          </w:p>
        </w:tc>
        <w:tc>
          <w:tcPr>
            <w:tcW w:w="8222"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От точки 136 граница зоны проходит в </w:t>
            </w:r>
            <w:proofErr w:type="spellStart"/>
            <w:r w:rsidRPr="00F91C63">
              <w:rPr>
                <w:rFonts w:ascii="Times New Roman" w:hAnsi="Times New Roman" w:cs="Times New Roman"/>
                <w:sz w:val="24"/>
                <w:szCs w:val="24"/>
              </w:rPr>
              <w:t>юго-западномнаправлениидо</w:t>
            </w:r>
            <w:proofErr w:type="spellEnd"/>
            <w:r w:rsidRPr="00F91C63">
              <w:rPr>
                <w:rFonts w:ascii="Times New Roman" w:hAnsi="Times New Roman" w:cs="Times New Roman"/>
                <w:sz w:val="24"/>
                <w:szCs w:val="24"/>
              </w:rPr>
              <w:t xml:space="preserve"> точки 137, далее поворачивает на северо-запад до точки 85, в северо-восточном направлении до точки 84 и юго-восточном направлении </w:t>
            </w:r>
            <w:proofErr w:type="gramStart"/>
            <w:r w:rsidRPr="00F91C63">
              <w:rPr>
                <w:rFonts w:ascii="Times New Roman" w:hAnsi="Times New Roman" w:cs="Times New Roman"/>
                <w:sz w:val="24"/>
                <w:szCs w:val="24"/>
              </w:rPr>
              <w:t>до</w:t>
            </w:r>
            <w:proofErr w:type="gramEnd"/>
            <w:r w:rsidRPr="00F91C63">
              <w:rPr>
                <w:rFonts w:ascii="Times New Roman" w:hAnsi="Times New Roman" w:cs="Times New Roman"/>
                <w:sz w:val="24"/>
                <w:szCs w:val="24"/>
              </w:rPr>
              <w:t xml:space="preserve"> исходной точки136.</w:t>
            </w:r>
          </w:p>
        </w:tc>
      </w:tr>
    </w:tbl>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Населенный пункт село Варваровка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222"/>
      </w:tblGrid>
      <w:tr w:rsidR="00F91C63" w:rsidRPr="00F91C63" w:rsidTr="00F91C63">
        <w:trPr>
          <w:trHeight w:val="509"/>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Номер участка зоны</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Картографическое описание</w:t>
            </w:r>
          </w:p>
        </w:tc>
      </w:tr>
      <w:tr w:rsidR="00F91C63" w:rsidRPr="00F91C63" w:rsidTr="00F91C63">
        <w:trPr>
          <w:trHeight w:val="509"/>
        </w:trPr>
        <w:tc>
          <w:tcPr>
            <w:tcW w:w="1809"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tcPr>
          <w:p w:rsidR="00F91C63" w:rsidRPr="00F91C63" w:rsidRDefault="00F91C63" w:rsidP="00F91C63">
            <w:pPr>
              <w:spacing w:after="0"/>
              <w:rPr>
                <w:rFonts w:ascii="Times New Roman" w:hAnsi="Times New Roman" w:cs="Times New Roman"/>
                <w:sz w:val="24"/>
                <w:szCs w:val="24"/>
              </w:rPr>
            </w:pPr>
          </w:p>
        </w:tc>
      </w:tr>
      <w:tr w:rsidR="00F91C63" w:rsidRPr="00F91C63" w:rsidTr="00F91C63">
        <w:tc>
          <w:tcPr>
            <w:tcW w:w="1809"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СН</w:t>
            </w:r>
            <w:proofErr w:type="gramStart"/>
            <w:r w:rsidRPr="00F91C63">
              <w:rPr>
                <w:rFonts w:ascii="Times New Roman" w:hAnsi="Times New Roman" w:cs="Times New Roman"/>
                <w:sz w:val="24"/>
                <w:szCs w:val="24"/>
              </w:rPr>
              <w:t>1</w:t>
            </w:r>
            <w:proofErr w:type="gramEnd"/>
            <w:r w:rsidRPr="00F91C63">
              <w:rPr>
                <w:rFonts w:ascii="Times New Roman" w:hAnsi="Times New Roman" w:cs="Times New Roman"/>
                <w:sz w:val="24"/>
                <w:szCs w:val="24"/>
              </w:rPr>
              <w:t>/2/1</w:t>
            </w:r>
          </w:p>
        </w:tc>
        <w:tc>
          <w:tcPr>
            <w:tcW w:w="8222" w:type="dxa"/>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От точки 1208 граница зоны проходит в юго-восточном направлении до точки 1209, далее в юго-западном направлении до точки 1210, затем в северо-западном направлении до точки 1211, поворачивает на северо-восток до исходной точки 1208.</w:t>
            </w:r>
          </w:p>
        </w:tc>
      </w:tr>
    </w:tbl>
    <w:p w:rsidR="00F91C63" w:rsidRPr="00F91C63" w:rsidRDefault="00F91C63" w:rsidP="00F91C63">
      <w:pPr>
        <w:spacing w:after="0"/>
        <w:ind w:firstLine="567"/>
        <w:rPr>
          <w:rFonts w:ascii="Times New Roman" w:hAnsi="Times New Roman" w:cs="Times New Roman"/>
          <w:sz w:val="24"/>
          <w:szCs w:val="24"/>
        </w:rPr>
      </w:pPr>
    </w:p>
    <w:bookmarkEnd w:id="349"/>
    <w:bookmarkEnd w:id="350"/>
    <w:bookmarkEnd w:id="351"/>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b/>
          <w:sz w:val="24"/>
          <w:szCs w:val="24"/>
        </w:rPr>
        <w:t>1).  Градостроительный регламент зоны кладбищ СН</w:t>
      </w:r>
      <w:proofErr w:type="gramStart"/>
      <w:r w:rsidRPr="00F91C63">
        <w:rPr>
          <w:rFonts w:ascii="Times New Roman" w:hAnsi="Times New Roman" w:cs="Times New Roman"/>
          <w:b/>
          <w:sz w:val="24"/>
          <w:szCs w:val="24"/>
        </w:rPr>
        <w:t>1</w:t>
      </w:r>
      <w:proofErr w:type="gramEnd"/>
    </w:p>
    <w:p w:rsidR="00F91C63" w:rsidRPr="00F91C63" w:rsidRDefault="00F91C63" w:rsidP="00F91C63">
      <w:pPr>
        <w:pStyle w:val="ConsPlusNormal"/>
        <w:ind w:firstLine="0"/>
        <w:jc w:val="both"/>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СН</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886"/>
      </w:tblGrid>
      <w:tr w:rsidR="00F91C63" w:rsidRPr="00F91C63" w:rsidTr="00F91C63">
        <w:trPr>
          <w:trHeight w:val="480"/>
        </w:trPr>
        <w:tc>
          <w:tcPr>
            <w:tcW w:w="4320"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886"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1422"/>
        </w:trPr>
        <w:tc>
          <w:tcPr>
            <w:tcW w:w="4320" w:type="dxa"/>
            <w:tcBorders>
              <w:top w:val="single" w:sz="6" w:space="0" w:color="auto"/>
              <w:bottom w:val="single" w:sz="6" w:space="0" w:color="auto"/>
            </w:tcBorders>
          </w:tcPr>
          <w:p w:rsidR="00F91C63" w:rsidRPr="00F91C63" w:rsidRDefault="00F91C63" w:rsidP="00F91C63">
            <w:pPr>
              <w:pStyle w:val="Iauiue"/>
              <w:numPr>
                <w:ilvl w:val="0"/>
                <w:numId w:val="3"/>
              </w:numPr>
              <w:tabs>
                <w:tab w:val="clear" w:pos="720"/>
                <w:tab w:val="num" w:pos="290"/>
              </w:tabs>
              <w:overflowPunct w:val="0"/>
              <w:autoSpaceDE w:val="0"/>
              <w:autoSpaceDN w:val="0"/>
              <w:adjustRightInd w:val="0"/>
              <w:ind w:left="0" w:hanging="425"/>
              <w:jc w:val="both"/>
              <w:textAlignment w:val="baseline"/>
              <w:rPr>
                <w:color w:val="000000"/>
                <w:sz w:val="24"/>
                <w:szCs w:val="24"/>
              </w:rPr>
            </w:pPr>
            <w:r w:rsidRPr="00F91C63">
              <w:rPr>
                <w:color w:val="000000"/>
                <w:sz w:val="24"/>
                <w:szCs w:val="24"/>
              </w:rPr>
              <w:t>Действующие кладбища;</w:t>
            </w:r>
          </w:p>
          <w:p w:rsidR="00F91C63" w:rsidRPr="00F91C63" w:rsidRDefault="00F91C63" w:rsidP="00F91C63">
            <w:pPr>
              <w:pStyle w:val="nienie"/>
              <w:numPr>
                <w:ilvl w:val="0"/>
                <w:numId w:val="3"/>
              </w:numPr>
              <w:tabs>
                <w:tab w:val="clear" w:pos="720"/>
                <w:tab w:val="num" w:pos="290"/>
              </w:tabs>
              <w:ind w:left="0" w:hanging="425"/>
              <w:rPr>
                <w:rFonts w:ascii="Times New Roman" w:hAnsi="Times New Roman" w:cs="Times New Roman"/>
              </w:rPr>
            </w:pPr>
            <w:r w:rsidRPr="00F91C63">
              <w:rPr>
                <w:rFonts w:ascii="Times New Roman" w:hAnsi="Times New Roman" w:cs="Times New Roman"/>
              </w:rPr>
              <w:t>Кладбища, закрытые на период консервации;</w:t>
            </w:r>
          </w:p>
          <w:p w:rsidR="00F91C63" w:rsidRPr="00F91C63" w:rsidRDefault="00F91C63" w:rsidP="00F91C63">
            <w:pPr>
              <w:pStyle w:val="nienie"/>
              <w:numPr>
                <w:ilvl w:val="0"/>
                <w:numId w:val="3"/>
              </w:numPr>
              <w:tabs>
                <w:tab w:val="clear" w:pos="720"/>
                <w:tab w:val="num" w:pos="290"/>
              </w:tabs>
              <w:ind w:left="0" w:hanging="425"/>
              <w:rPr>
                <w:rFonts w:ascii="Times New Roman" w:hAnsi="Times New Roman" w:cs="Times New Roman"/>
                <w:b/>
                <w:bCs/>
              </w:rPr>
            </w:pPr>
            <w:r w:rsidRPr="00F91C63">
              <w:rPr>
                <w:rFonts w:ascii="Times New Roman" w:hAnsi="Times New Roman" w:cs="Times New Roman"/>
              </w:rPr>
              <w:t>Объекты, связанные с отправлением культа;</w:t>
            </w:r>
          </w:p>
          <w:p w:rsidR="00F91C63" w:rsidRPr="00F91C63" w:rsidRDefault="00F91C63" w:rsidP="00F91C63">
            <w:pPr>
              <w:numPr>
                <w:ilvl w:val="0"/>
                <w:numId w:val="3"/>
              </w:numPr>
              <w:tabs>
                <w:tab w:val="clear" w:pos="720"/>
                <w:tab w:val="num" w:pos="290"/>
              </w:tabs>
              <w:spacing w:after="0" w:line="240" w:lineRule="auto"/>
              <w:ind w:left="0" w:hanging="425"/>
              <w:jc w:val="both"/>
              <w:textAlignment w:val="top"/>
              <w:rPr>
                <w:rFonts w:ascii="Times New Roman" w:hAnsi="Times New Roman" w:cs="Times New Roman"/>
                <w:sz w:val="24"/>
                <w:szCs w:val="24"/>
              </w:rPr>
            </w:pPr>
            <w:r w:rsidRPr="00F91C63">
              <w:rPr>
                <w:rFonts w:ascii="Times New Roman" w:hAnsi="Times New Roman" w:cs="Times New Roman"/>
                <w:sz w:val="24"/>
                <w:szCs w:val="24"/>
              </w:rPr>
              <w:t>Мастерские по изготовлению ритуальных принадлежностей;</w:t>
            </w:r>
          </w:p>
          <w:p w:rsidR="00F91C63" w:rsidRPr="00F91C63" w:rsidRDefault="00F91C63" w:rsidP="00F91C63">
            <w:pPr>
              <w:numPr>
                <w:ilvl w:val="0"/>
                <w:numId w:val="3"/>
              </w:numPr>
              <w:tabs>
                <w:tab w:val="clear" w:pos="720"/>
                <w:tab w:val="num" w:pos="290"/>
              </w:tabs>
              <w:spacing w:after="0" w:line="240" w:lineRule="auto"/>
              <w:ind w:left="0" w:hanging="425"/>
              <w:jc w:val="both"/>
              <w:textAlignment w:val="top"/>
              <w:rPr>
                <w:rFonts w:ascii="Times New Roman" w:hAnsi="Times New Roman" w:cs="Times New Roman"/>
                <w:sz w:val="24"/>
                <w:szCs w:val="24"/>
              </w:rPr>
            </w:pPr>
            <w:r w:rsidRPr="00F91C63">
              <w:rPr>
                <w:rFonts w:ascii="Times New Roman" w:hAnsi="Times New Roman" w:cs="Times New Roman"/>
                <w:sz w:val="24"/>
                <w:szCs w:val="24"/>
              </w:rPr>
              <w:t>Административные здания кладбищ</w:t>
            </w:r>
          </w:p>
        </w:tc>
        <w:tc>
          <w:tcPr>
            <w:tcW w:w="5886"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num" w:pos="290"/>
              </w:tabs>
              <w:ind w:left="0" w:hanging="283"/>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связанные с ведущим видом использования;</w:t>
            </w:r>
          </w:p>
          <w:p w:rsidR="00F91C63" w:rsidRPr="00F91C63" w:rsidRDefault="00F91C63" w:rsidP="00F91C63">
            <w:pPr>
              <w:pStyle w:val="ConsPlusNormal"/>
              <w:keepNext/>
              <w:keepLines/>
              <w:widowControl/>
              <w:numPr>
                <w:ilvl w:val="0"/>
                <w:numId w:val="1"/>
              </w:numPr>
              <w:tabs>
                <w:tab w:val="clear" w:pos="720"/>
                <w:tab w:val="num" w:pos="290"/>
                <w:tab w:val="left" w:pos="650"/>
              </w:tabs>
              <w:ind w:left="0" w:hanging="283"/>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num" w:pos="290"/>
              </w:tabs>
              <w:ind w:left="0" w:hanging="283"/>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num" w:pos="290"/>
              </w:tabs>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num" w:pos="290"/>
              </w:tabs>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nienie"/>
              <w:numPr>
                <w:ilvl w:val="0"/>
                <w:numId w:val="2"/>
              </w:numPr>
              <w:tabs>
                <w:tab w:val="num" w:pos="290"/>
              </w:tabs>
              <w:ind w:left="0" w:hanging="283"/>
              <w:rPr>
                <w:rFonts w:ascii="Times New Roman" w:hAnsi="Times New Roman" w:cs="Times New Roman"/>
              </w:rPr>
            </w:pPr>
            <w:r w:rsidRPr="00F91C63">
              <w:rPr>
                <w:rFonts w:ascii="Times New Roman" w:hAnsi="Times New Roman" w:cs="Times New Roman"/>
              </w:rPr>
              <w:t>Общественные туалеты;</w:t>
            </w:r>
          </w:p>
          <w:p w:rsidR="00F91C63" w:rsidRPr="00F91C63" w:rsidRDefault="00F91C63" w:rsidP="00F91C63">
            <w:pPr>
              <w:pStyle w:val="ConsPlusNormal"/>
              <w:widowControl/>
              <w:numPr>
                <w:ilvl w:val="0"/>
                <w:numId w:val="1"/>
              </w:numPr>
              <w:tabs>
                <w:tab w:val="clear" w:pos="720"/>
                <w:tab w:val="num" w:pos="290"/>
                <w:tab w:val="left" w:pos="650"/>
              </w:tabs>
              <w:ind w:left="0" w:hanging="283"/>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2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Проектирование кладбищ организацию </w:t>
            </w:r>
            <w:r w:rsidRPr="00F91C63">
              <w:rPr>
                <w:rFonts w:ascii="Times New Roman" w:hAnsi="Times New Roman" w:cs="Times New Roman"/>
                <w:sz w:val="24"/>
                <w:szCs w:val="24"/>
              </w:rPr>
              <w:lastRenderedPageBreak/>
              <w:t xml:space="preserve">их СЗЗ следует вести с учетом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2.1.1279-03 и санитарных правил устройства и содержания кладбищ</w:t>
            </w:r>
          </w:p>
        </w:tc>
        <w:tc>
          <w:tcPr>
            <w:tcW w:w="588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20"/>
              </w:numPr>
              <w:spacing w:after="0" w:line="240" w:lineRule="auto"/>
              <w:ind w:left="0" w:hanging="283"/>
              <w:jc w:val="both"/>
              <w:rPr>
                <w:rFonts w:ascii="Times New Roman" w:hAnsi="Times New Roman" w:cs="Times New Roman"/>
                <w:b/>
                <w:bCs/>
                <w:sz w:val="24"/>
                <w:szCs w:val="24"/>
              </w:rPr>
            </w:pPr>
            <w:r w:rsidRPr="00F91C63">
              <w:rPr>
                <w:rFonts w:ascii="Times New Roman" w:hAnsi="Times New Roman" w:cs="Times New Roman"/>
                <w:sz w:val="24"/>
                <w:szCs w:val="24"/>
              </w:rPr>
              <w:lastRenderedPageBreak/>
              <w:t xml:space="preserve">Благоустройство и озеленение территории.  </w:t>
            </w:r>
          </w:p>
          <w:p w:rsidR="00F91C63" w:rsidRPr="00F91C63" w:rsidRDefault="00F91C63" w:rsidP="00F91C63">
            <w:pPr>
              <w:numPr>
                <w:ilvl w:val="0"/>
                <w:numId w:val="2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lastRenderedPageBreak/>
              <w:t>Площадь зеленых насаждени</w:t>
            </w:r>
            <w:proofErr w:type="gramStart"/>
            <w:r w:rsidRPr="00F91C63">
              <w:rPr>
                <w:rFonts w:ascii="Times New Roman" w:hAnsi="Times New Roman" w:cs="Times New Roman"/>
                <w:sz w:val="24"/>
                <w:szCs w:val="24"/>
              </w:rPr>
              <w:t>й(</w:t>
            </w:r>
            <w:proofErr w:type="gramEnd"/>
            <w:r w:rsidRPr="00F91C63">
              <w:rPr>
                <w:rFonts w:ascii="Times New Roman" w:hAnsi="Times New Roman" w:cs="Times New Roman"/>
                <w:sz w:val="24"/>
                <w:szCs w:val="24"/>
              </w:rPr>
              <w:t>деревьев и кустарников)должна соответствовать не менее 20% от территории кладбища</w:t>
            </w:r>
          </w:p>
          <w:p w:rsidR="00F91C63" w:rsidRPr="00F91C63" w:rsidRDefault="00F91C63" w:rsidP="00F91C63">
            <w:pPr>
              <w:numPr>
                <w:ilvl w:val="0"/>
                <w:numId w:val="20"/>
              </w:numPr>
              <w:spacing w:after="0" w:line="240" w:lineRule="auto"/>
              <w:ind w:left="0" w:hanging="283"/>
              <w:jc w:val="both"/>
              <w:rPr>
                <w:rFonts w:ascii="Times New Roman" w:hAnsi="Times New Roman" w:cs="Times New Roman"/>
                <w:b/>
                <w:bCs/>
                <w:sz w:val="24"/>
                <w:szCs w:val="24"/>
              </w:rPr>
            </w:pPr>
            <w:r w:rsidRPr="00F91C63">
              <w:rPr>
                <w:rFonts w:ascii="Times New Roman" w:hAnsi="Times New Roman" w:cs="Times New Roman"/>
                <w:sz w:val="24"/>
                <w:szCs w:val="24"/>
              </w:rPr>
              <w:t xml:space="preserve">В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зонах рек и водохранилищ запрещается размещение мест захоронения</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СН</w:t>
      </w:r>
      <w:proofErr w:type="gramStart"/>
      <w:r w:rsidRPr="00F91C63">
        <w:rPr>
          <w:rFonts w:ascii="Times New Roman" w:hAnsi="Times New Roman" w:cs="Times New Roman"/>
          <w:b/>
          <w:sz w:val="24"/>
          <w:szCs w:val="24"/>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5 000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proofErr w:type="gramStart"/>
            <w:r w:rsidRPr="00F91C63">
              <w:rPr>
                <w:rFonts w:ascii="Times New Roman" w:hAnsi="Times New Roman" w:cs="Times New Roman"/>
                <w:sz w:val="24"/>
                <w:szCs w:val="24"/>
              </w:rPr>
              <w:t>Максимальное</w:t>
            </w:r>
            <w:proofErr w:type="gramEnd"/>
            <w:r w:rsidRPr="00F91C63">
              <w:rPr>
                <w:rFonts w:ascii="Times New Roman" w:hAnsi="Times New Roman" w:cs="Times New Roman"/>
                <w:sz w:val="24"/>
                <w:szCs w:val="24"/>
              </w:rPr>
              <w:t xml:space="preserve"> (кроме культовых сооружений)  </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 этаж</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для культовых сооружений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Минимальный процент площади мест захоронения от общей площади кладбища </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65 %</w:t>
            </w:r>
          </w:p>
        </w:tc>
      </w:tr>
    </w:tbl>
    <w:p w:rsidR="00F91C63" w:rsidRPr="00F91C63" w:rsidRDefault="00F91C63" w:rsidP="00F91C63">
      <w:pPr>
        <w:pStyle w:val="ConsPlusNormal"/>
        <w:widowControl/>
        <w:ind w:firstLine="0"/>
        <w:jc w:val="both"/>
        <w:rPr>
          <w:rFonts w:ascii="Times New Roman" w:hAnsi="Times New Roman" w:cs="Times New Roman"/>
          <w:b/>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w:t>
      </w:r>
      <w:proofErr w:type="gramStart"/>
      <w:r w:rsidRPr="00F91C63">
        <w:rPr>
          <w:rFonts w:ascii="Times New Roman" w:hAnsi="Times New Roman" w:cs="Times New Roman"/>
          <w:b/>
          <w:sz w:val="24"/>
          <w:szCs w:val="24"/>
        </w:rPr>
        <w:t>1</w:t>
      </w:r>
      <w:proofErr w:type="gramEnd"/>
      <w:r w:rsidRPr="00F91C63">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8710"/>
      </w:tblGrid>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 xml:space="preserve">№ </w:t>
            </w:r>
            <w:proofErr w:type="spellStart"/>
            <w:r w:rsidRPr="00F91C63">
              <w:rPr>
                <w:rFonts w:ascii="Times New Roman" w:hAnsi="Times New Roman" w:cs="Times New Roman"/>
                <w:b/>
                <w:sz w:val="24"/>
                <w:szCs w:val="24"/>
              </w:rPr>
              <w:t>пп</w:t>
            </w:r>
            <w:proofErr w:type="spellEnd"/>
          </w:p>
        </w:tc>
        <w:tc>
          <w:tcPr>
            <w:tcW w:w="8738"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Вид ограничения</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1.</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разрешается размещать кладбища на территориях: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первой зоны санитарной охраны курортов;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 xml:space="preserve">с выходом на поверхность </w:t>
            </w:r>
            <w:proofErr w:type="spellStart"/>
            <w:r w:rsidRPr="00F91C63">
              <w:rPr>
                <w:rFonts w:ascii="Times New Roman" w:hAnsi="Times New Roman" w:cs="Times New Roman"/>
                <w:sz w:val="24"/>
                <w:szCs w:val="24"/>
              </w:rPr>
              <w:t>закарстованных</w:t>
            </w:r>
            <w:proofErr w:type="spellEnd"/>
            <w:r w:rsidRPr="00F91C63">
              <w:rPr>
                <w:rFonts w:ascii="Times New Roman" w:hAnsi="Times New Roman" w:cs="Times New Roman"/>
                <w:sz w:val="24"/>
                <w:szCs w:val="24"/>
              </w:rPr>
              <w:t>, сильнотрещиноватых пород и в местах выклинивания водоносных горизонтов;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F91C63">
              <w:rPr>
                <w:rFonts w:ascii="Times New Roman" w:hAnsi="Times New Roman" w:cs="Times New Roman"/>
                <w:sz w:val="24"/>
                <w:szCs w:val="24"/>
              </w:rPr>
              <w:t>на</w:t>
            </w:r>
            <w:proofErr w:type="gramEnd"/>
            <w:r w:rsidRPr="00F91C63">
              <w:rPr>
                <w:rFonts w:ascii="Times New Roman" w:hAnsi="Times New Roman" w:cs="Times New Roman"/>
                <w:sz w:val="24"/>
                <w:szCs w:val="24"/>
              </w:rPr>
              <w:t xml:space="preserve"> затапливаемых, подверженных оползням и обвалам, заболоченных;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Участок, отводимый под кладбище, должен удовлетворять следующим требованиям:</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 xml:space="preserve">иметь уклон в сторону, противоположную населенному пункту, открытым водоемам и водозаборным сооружениям для питьевых и хозяйственных нужд </w:t>
            </w:r>
            <w:r w:rsidRPr="00F91C63">
              <w:rPr>
                <w:rFonts w:ascii="Times New Roman" w:hAnsi="Times New Roman" w:cs="Times New Roman"/>
                <w:sz w:val="24"/>
                <w:szCs w:val="24"/>
              </w:rPr>
              <w:lastRenderedPageBreak/>
              <w:t>населения;</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не затопляться при паводках;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располагаться с подветренной стороны по отношению к жилой территории.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lastRenderedPageBreak/>
              <w:t>3</w:t>
            </w:r>
          </w:p>
        </w:tc>
        <w:tc>
          <w:tcPr>
            <w:tcW w:w="8738" w:type="dxa"/>
          </w:tcPr>
          <w:p w:rsidR="00F91C63" w:rsidRPr="00F91C63" w:rsidRDefault="00F91C63" w:rsidP="00F91C63">
            <w:pPr>
              <w:pStyle w:val="ConsPlusNorma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 (вместе с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2.1.2881-11.Санитарные правила и нормы…») (Зарегистрировано в Минюсте РФ 31.08.2011 № 21720)</w:t>
            </w:r>
            <w:proofErr w:type="gramEnd"/>
          </w:p>
        </w:tc>
      </w:tr>
      <w:tr w:rsidR="00F91C63" w:rsidRPr="00F91C63" w:rsidTr="00F91C63">
        <w:tc>
          <w:tcPr>
            <w:tcW w:w="1576"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8738" w:type="dxa"/>
          </w:tcPr>
          <w:p w:rsidR="00F91C63" w:rsidRPr="00F91C63" w:rsidRDefault="00F91C63" w:rsidP="00F91C63">
            <w:pPr>
              <w:pStyle w:val="FORMATTEXT"/>
              <w:jc w:val="both"/>
            </w:pPr>
            <w:r w:rsidRPr="00F91C63">
              <w:t xml:space="preserve">Соблюдение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5</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6</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7</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b/>
          <w:bCs/>
          <w:sz w:val="24"/>
          <w:szCs w:val="24"/>
        </w:rPr>
      </w:pPr>
      <w:bookmarkStart w:id="352" w:name="_Toc268487855"/>
      <w:bookmarkStart w:id="353" w:name="_Toc268488675"/>
      <w:bookmarkStart w:id="354" w:name="_Toc290561490"/>
      <w:bookmarkStart w:id="355" w:name="_Toc290562128"/>
      <w:bookmarkStart w:id="356" w:name="_Toc295395904"/>
    </w:p>
    <w:p w:rsidR="00F91C63" w:rsidRPr="00F91C63" w:rsidRDefault="00F91C63" w:rsidP="00F91C63">
      <w:pPr>
        <w:pStyle w:val="ConsPlusNormal"/>
        <w:widowControl/>
        <w:ind w:firstLine="567"/>
        <w:jc w:val="both"/>
        <w:rPr>
          <w:rFonts w:ascii="Times New Roman" w:hAnsi="Times New Roman" w:cs="Times New Roman"/>
          <w:b/>
          <w:bCs/>
          <w:sz w:val="24"/>
          <w:szCs w:val="24"/>
        </w:rPr>
      </w:pPr>
      <w:r w:rsidRPr="00F91C63">
        <w:rPr>
          <w:rFonts w:ascii="Times New Roman" w:hAnsi="Times New Roman" w:cs="Times New Roman"/>
          <w:b/>
          <w:bCs/>
          <w:sz w:val="24"/>
          <w:szCs w:val="24"/>
        </w:rPr>
        <w:t>4. Зона планируемого размещения специальных объектов - СН(1)п</w:t>
      </w:r>
    </w:p>
    <w:p w:rsidR="00F91C63" w:rsidRPr="00F91C63" w:rsidRDefault="00F91C63" w:rsidP="00F91C63">
      <w:pPr>
        <w:pStyle w:val="af6"/>
        <w:tabs>
          <w:tab w:val="left" w:pos="1580"/>
          <w:tab w:val="left" w:pos="4821"/>
        </w:tabs>
        <w:ind w:left="0" w:firstLine="567"/>
      </w:pPr>
      <w:r w:rsidRPr="00F91C63">
        <w:t xml:space="preserve">На территории </w:t>
      </w:r>
      <w:r w:rsidRPr="00F91C63">
        <w:rPr>
          <w:bCs/>
        </w:rPr>
        <w:t>Русско-Буйловского</w:t>
      </w:r>
      <w:r w:rsidRPr="00F91C63">
        <w:t xml:space="preserve"> сельского </w:t>
      </w:r>
      <w:proofErr w:type="spellStart"/>
      <w:r w:rsidRPr="00F91C63">
        <w:t>поселенияк</w:t>
      </w:r>
      <w:proofErr w:type="spellEnd"/>
      <w:r w:rsidRPr="00F91C63">
        <w:t xml:space="preserve"> юго-востоку от села Русская Буйловка предусмотрено выделение участка для размещения кладбища площадью 5 га.</w:t>
      </w:r>
    </w:p>
    <w:p w:rsidR="00F91C63" w:rsidRPr="00F91C63" w:rsidRDefault="00F91C63" w:rsidP="00F91C63">
      <w:pPr>
        <w:pStyle w:val="af6"/>
        <w:ind w:left="0" w:firstLine="567"/>
      </w:pPr>
      <w:r w:rsidRPr="00F91C63">
        <w:t xml:space="preserve">Зоны выделяются на основе утвержденных в составе </w:t>
      </w:r>
      <w:proofErr w:type="gramStart"/>
      <w:r w:rsidRPr="00F91C63">
        <w:t>документов территориального планирования зон планируемого размещения объектов капитального строительства</w:t>
      </w:r>
      <w:proofErr w:type="gramEnd"/>
      <w:r w:rsidRPr="00F91C63">
        <w:t xml:space="preserve"> федерального, регионального и местного значения, либо соответствующих зон, зарезервированным для государственных и муниципальных нужд в установленном порядке.</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 xml:space="preserve">1). Градостроительный регламент </w:t>
      </w:r>
    </w:p>
    <w:p w:rsidR="00F91C63" w:rsidRPr="00F91C63" w:rsidRDefault="00F91C63" w:rsidP="00F91C63">
      <w:pPr>
        <w:pStyle w:val="ConsPlusNormal"/>
        <w:jc w:val="both"/>
        <w:rPr>
          <w:rFonts w:ascii="Times New Roman" w:hAnsi="Times New Roman" w:cs="Times New Roman"/>
          <w:b/>
          <w:sz w:val="24"/>
          <w:szCs w:val="24"/>
        </w:rPr>
      </w:pPr>
      <w:r w:rsidRPr="00F91C63">
        <w:rPr>
          <w:rFonts w:ascii="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в зоне СН1п:</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886"/>
      </w:tblGrid>
      <w:tr w:rsidR="00F91C63" w:rsidRPr="00F91C63" w:rsidTr="00F91C63">
        <w:trPr>
          <w:trHeight w:val="480"/>
        </w:trPr>
        <w:tc>
          <w:tcPr>
            <w:tcW w:w="4320" w:type="dxa"/>
            <w:tcBorders>
              <w:top w:val="single" w:sz="4" w:space="0" w:color="auto"/>
              <w:bottom w:val="single" w:sz="6" w:space="0" w:color="auto"/>
            </w:tcBorders>
            <w:shd w:val="clear" w:color="auto" w:fill="auto"/>
          </w:tcPr>
          <w:p w:rsidR="00F91C63" w:rsidRPr="00F91C63" w:rsidRDefault="00F91C63" w:rsidP="00F91C63">
            <w:pPr>
              <w:pStyle w:val="ConsPlusNormal"/>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Основные виды разрешенного использования</w:t>
            </w:r>
          </w:p>
        </w:tc>
        <w:tc>
          <w:tcPr>
            <w:tcW w:w="5886" w:type="dxa"/>
            <w:tcBorders>
              <w:top w:val="single" w:sz="4" w:space="0" w:color="auto"/>
              <w:bottom w:val="single" w:sz="6" w:space="0" w:color="auto"/>
            </w:tcBorders>
            <w:shd w:val="clear" w:color="auto" w:fill="auto"/>
          </w:tcPr>
          <w:p w:rsidR="00F91C63" w:rsidRPr="00F91C63" w:rsidRDefault="00F91C63" w:rsidP="00F91C63">
            <w:pPr>
              <w:pStyle w:val="ConsPlusNormal"/>
              <w:keepNext/>
              <w:keepLines/>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(установленные </w:t>
            </w:r>
            <w:proofErr w:type="gramStart"/>
            <w:r w:rsidRPr="00F91C63">
              <w:rPr>
                <w:rFonts w:ascii="Times New Roman" w:hAnsi="Times New Roman" w:cs="Times New Roman"/>
                <w:b/>
                <w:sz w:val="24"/>
                <w:szCs w:val="24"/>
              </w:rPr>
              <w:t>к</w:t>
            </w:r>
            <w:proofErr w:type="gramEnd"/>
            <w:r w:rsidRPr="00F91C63">
              <w:rPr>
                <w:rFonts w:ascii="Times New Roman" w:hAnsi="Times New Roman" w:cs="Times New Roman"/>
                <w:b/>
                <w:sz w:val="24"/>
                <w:szCs w:val="24"/>
              </w:rPr>
              <w:t xml:space="preserve"> основным)</w:t>
            </w:r>
          </w:p>
        </w:tc>
      </w:tr>
      <w:tr w:rsidR="00F91C63" w:rsidRPr="00F91C63" w:rsidTr="00F91C63">
        <w:trPr>
          <w:trHeight w:val="1422"/>
        </w:trPr>
        <w:tc>
          <w:tcPr>
            <w:tcW w:w="4320" w:type="dxa"/>
            <w:tcBorders>
              <w:top w:val="single" w:sz="6" w:space="0" w:color="auto"/>
              <w:bottom w:val="single" w:sz="6" w:space="0" w:color="auto"/>
            </w:tcBorders>
          </w:tcPr>
          <w:p w:rsidR="00F91C63" w:rsidRPr="00F91C63" w:rsidRDefault="00F91C63" w:rsidP="00F91C63">
            <w:pPr>
              <w:pStyle w:val="Iauiue"/>
              <w:numPr>
                <w:ilvl w:val="0"/>
                <w:numId w:val="3"/>
              </w:numPr>
              <w:tabs>
                <w:tab w:val="clear" w:pos="720"/>
                <w:tab w:val="num" w:pos="290"/>
              </w:tabs>
              <w:overflowPunct w:val="0"/>
              <w:autoSpaceDE w:val="0"/>
              <w:autoSpaceDN w:val="0"/>
              <w:adjustRightInd w:val="0"/>
              <w:ind w:left="0" w:hanging="425"/>
              <w:jc w:val="both"/>
              <w:textAlignment w:val="baseline"/>
              <w:rPr>
                <w:color w:val="000000"/>
                <w:sz w:val="24"/>
                <w:szCs w:val="24"/>
              </w:rPr>
            </w:pPr>
            <w:r w:rsidRPr="00F91C63">
              <w:rPr>
                <w:color w:val="000000"/>
                <w:sz w:val="24"/>
                <w:szCs w:val="24"/>
              </w:rPr>
              <w:t>Действующие кладбища;</w:t>
            </w:r>
          </w:p>
          <w:p w:rsidR="00F91C63" w:rsidRPr="00F91C63" w:rsidRDefault="00F91C63" w:rsidP="00F91C63">
            <w:pPr>
              <w:pStyle w:val="nienie"/>
              <w:numPr>
                <w:ilvl w:val="0"/>
                <w:numId w:val="3"/>
              </w:numPr>
              <w:tabs>
                <w:tab w:val="clear" w:pos="720"/>
                <w:tab w:val="num" w:pos="290"/>
              </w:tabs>
              <w:ind w:left="0" w:hanging="425"/>
              <w:rPr>
                <w:rFonts w:ascii="Times New Roman" w:hAnsi="Times New Roman" w:cs="Times New Roman"/>
              </w:rPr>
            </w:pPr>
            <w:r w:rsidRPr="00F91C63">
              <w:rPr>
                <w:rFonts w:ascii="Times New Roman" w:hAnsi="Times New Roman" w:cs="Times New Roman"/>
              </w:rPr>
              <w:t>Кладбища, закрытые на период консервации;</w:t>
            </w:r>
          </w:p>
          <w:p w:rsidR="00F91C63" w:rsidRPr="00F91C63" w:rsidRDefault="00F91C63" w:rsidP="00F91C63">
            <w:pPr>
              <w:pStyle w:val="nienie"/>
              <w:numPr>
                <w:ilvl w:val="0"/>
                <w:numId w:val="3"/>
              </w:numPr>
              <w:tabs>
                <w:tab w:val="clear" w:pos="720"/>
                <w:tab w:val="num" w:pos="290"/>
              </w:tabs>
              <w:ind w:left="0" w:hanging="425"/>
              <w:rPr>
                <w:rFonts w:ascii="Times New Roman" w:hAnsi="Times New Roman" w:cs="Times New Roman"/>
                <w:b/>
                <w:bCs/>
              </w:rPr>
            </w:pPr>
            <w:r w:rsidRPr="00F91C63">
              <w:rPr>
                <w:rFonts w:ascii="Times New Roman" w:hAnsi="Times New Roman" w:cs="Times New Roman"/>
              </w:rPr>
              <w:t>Объекты, связанные с отправлением культа;</w:t>
            </w:r>
          </w:p>
          <w:p w:rsidR="00F91C63" w:rsidRPr="00F91C63" w:rsidRDefault="00F91C63" w:rsidP="00F91C63">
            <w:pPr>
              <w:numPr>
                <w:ilvl w:val="0"/>
                <w:numId w:val="3"/>
              </w:numPr>
              <w:tabs>
                <w:tab w:val="clear" w:pos="720"/>
                <w:tab w:val="num" w:pos="290"/>
              </w:tabs>
              <w:spacing w:after="0" w:line="240" w:lineRule="auto"/>
              <w:ind w:left="0" w:hanging="425"/>
              <w:jc w:val="both"/>
              <w:textAlignment w:val="top"/>
              <w:rPr>
                <w:rFonts w:ascii="Times New Roman" w:hAnsi="Times New Roman" w:cs="Times New Roman"/>
                <w:sz w:val="24"/>
                <w:szCs w:val="24"/>
              </w:rPr>
            </w:pPr>
            <w:r w:rsidRPr="00F91C63">
              <w:rPr>
                <w:rFonts w:ascii="Times New Roman" w:hAnsi="Times New Roman" w:cs="Times New Roman"/>
                <w:sz w:val="24"/>
                <w:szCs w:val="24"/>
              </w:rPr>
              <w:t>Мастерские по изготовлению ритуальных принадлежностей;</w:t>
            </w:r>
          </w:p>
          <w:p w:rsidR="00F91C63" w:rsidRPr="00F91C63" w:rsidRDefault="00F91C63" w:rsidP="00F91C63">
            <w:pPr>
              <w:numPr>
                <w:ilvl w:val="0"/>
                <w:numId w:val="3"/>
              </w:numPr>
              <w:tabs>
                <w:tab w:val="clear" w:pos="720"/>
                <w:tab w:val="num" w:pos="290"/>
              </w:tabs>
              <w:spacing w:after="0" w:line="240" w:lineRule="auto"/>
              <w:ind w:left="0" w:hanging="425"/>
              <w:jc w:val="both"/>
              <w:textAlignment w:val="top"/>
              <w:rPr>
                <w:rFonts w:ascii="Times New Roman" w:hAnsi="Times New Roman" w:cs="Times New Roman"/>
                <w:sz w:val="24"/>
                <w:szCs w:val="24"/>
              </w:rPr>
            </w:pPr>
            <w:r w:rsidRPr="00F91C63">
              <w:rPr>
                <w:rFonts w:ascii="Times New Roman" w:hAnsi="Times New Roman" w:cs="Times New Roman"/>
                <w:sz w:val="24"/>
                <w:szCs w:val="24"/>
              </w:rPr>
              <w:t>Административные здания кладбищ</w:t>
            </w:r>
          </w:p>
        </w:tc>
        <w:tc>
          <w:tcPr>
            <w:tcW w:w="5886" w:type="dxa"/>
            <w:tcBorders>
              <w:top w:val="single" w:sz="6" w:space="0" w:color="auto"/>
              <w:bottom w:val="single" w:sz="6" w:space="0" w:color="auto"/>
            </w:tcBorders>
          </w:tcPr>
          <w:p w:rsidR="00F91C63" w:rsidRPr="00F91C63" w:rsidRDefault="00F91C63" w:rsidP="00F91C63">
            <w:pPr>
              <w:pStyle w:val="ConsPlusNormal"/>
              <w:widowControl/>
              <w:numPr>
                <w:ilvl w:val="0"/>
                <w:numId w:val="2"/>
              </w:numPr>
              <w:tabs>
                <w:tab w:val="num" w:pos="290"/>
              </w:tabs>
              <w:ind w:left="0" w:hanging="283"/>
              <w:rPr>
                <w:rFonts w:ascii="Times New Roman" w:hAnsi="Times New Roman" w:cs="Times New Roman"/>
                <w:sz w:val="24"/>
                <w:szCs w:val="24"/>
              </w:rPr>
            </w:pPr>
            <w:r w:rsidRPr="00F91C63">
              <w:rPr>
                <w:rFonts w:ascii="Times New Roman" w:hAnsi="Times New Roman" w:cs="Times New Roman"/>
                <w:sz w:val="24"/>
                <w:szCs w:val="24"/>
              </w:rPr>
              <w:t>Вспомогательные здания и сооружения, связанные с ведущим видом использования;</w:t>
            </w:r>
          </w:p>
          <w:p w:rsidR="00F91C63" w:rsidRPr="00F91C63" w:rsidRDefault="00F91C63" w:rsidP="00F91C63">
            <w:pPr>
              <w:pStyle w:val="ConsPlusNormal"/>
              <w:keepNext/>
              <w:keepLines/>
              <w:widowControl/>
              <w:numPr>
                <w:ilvl w:val="0"/>
                <w:numId w:val="1"/>
              </w:numPr>
              <w:tabs>
                <w:tab w:val="clear" w:pos="720"/>
                <w:tab w:val="num" w:pos="290"/>
                <w:tab w:val="left" w:pos="650"/>
              </w:tabs>
              <w:ind w:left="0" w:hanging="283"/>
              <w:rPr>
                <w:rFonts w:ascii="Times New Roman" w:hAnsi="Times New Roman" w:cs="Times New Roman"/>
                <w:sz w:val="24"/>
                <w:szCs w:val="24"/>
              </w:rPr>
            </w:pPr>
            <w:r w:rsidRPr="00F91C63">
              <w:rPr>
                <w:rFonts w:ascii="Times New Roman" w:hAnsi="Times New Roman" w:cs="Times New Roman"/>
                <w:sz w:val="24"/>
                <w:szCs w:val="24"/>
              </w:rPr>
              <w:t>Здания и сооружения для размещения служб охраны и наблюдения,</w:t>
            </w:r>
          </w:p>
          <w:p w:rsidR="00F91C63" w:rsidRPr="00F91C63" w:rsidRDefault="00F91C63" w:rsidP="00F91C63">
            <w:pPr>
              <w:pStyle w:val="ConsPlusNormal"/>
              <w:widowControl/>
              <w:numPr>
                <w:ilvl w:val="0"/>
                <w:numId w:val="2"/>
              </w:numPr>
              <w:tabs>
                <w:tab w:val="num" w:pos="290"/>
              </w:tabs>
              <w:ind w:left="0" w:hanging="283"/>
              <w:rPr>
                <w:rFonts w:ascii="Times New Roman" w:hAnsi="Times New Roman" w:cs="Times New Roman"/>
                <w:sz w:val="24"/>
                <w:szCs w:val="24"/>
              </w:rPr>
            </w:pPr>
            <w:r w:rsidRPr="00F91C63">
              <w:rPr>
                <w:rFonts w:ascii="Times New Roman" w:hAnsi="Times New Roman" w:cs="Times New Roman"/>
                <w:sz w:val="24"/>
                <w:szCs w:val="24"/>
              </w:rPr>
              <w:t xml:space="preserve">Гостевые автостоянки, парковки, </w:t>
            </w:r>
          </w:p>
          <w:p w:rsidR="00F91C63" w:rsidRPr="00F91C63" w:rsidRDefault="00F91C63" w:rsidP="00F91C63">
            <w:pPr>
              <w:numPr>
                <w:ilvl w:val="0"/>
                <w:numId w:val="2"/>
              </w:numPr>
              <w:tabs>
                <w:tab w:val="num" w:pos="290"/>
              </w:tabs>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Площадки для сбора мусора </w:t>
            </w:r>
          </w:p>
          <w:p w:rsidR="00F91C63" w:rsidRPr="00F91C63" w:rsidRDefault="00F91C63" w:rsidP="00F91C63">
            <w:pPr>
              <w:numPr>
                <w:ilvl w:val="0"/>
                <w:numId w:val="2"/>
              </w:numPr>
              <w:tabs>
                <w:tab w:val="num" w:pos="290"/>
              </w:tabs>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Сооружения и устройства сетей инженерно технического обеспечения, </w:t>
            </w:r>
          </w:p>
          <w:p w:rsidR="00F91C63" w:rsidRPr="00F91C63" w:rsidRDefault="00F91C63" w:rsidP="00F91C63">
            <w:pPr>
              <w:pStyle w:val="nienie"/>
              <w:numPr>
                <w:ilvl w:val="0"/>
                <w:numId w:val="2"/>
              </w:numPr>
              <w:tabs>
                <w:tab w:val="num" w:pos="290"/>
              </w:tabs>
              <w:ind w:left="0" w:hanging="283"/>
              <w:rPr>
                <w:rFonts w:ascii="Times New Roman" w:hAnsi="Times New Roman" w:cs="Times New Roman"/>
              </w:rPr>
            </w:pPr>
            <w:r w:rsidRPr="00F91C63">
              <w:rPr>
                <w:rFonts w:ascii="Times New Roman" w:hAnsi="Times New Roman" w:cs="Times New Roman"/>
              </w:rPr>
              <w:t>Общественные туалеты;</w:t>
            </w:r>
          </w:p>
          <w:p w:rsidR="00F91C63" w:rsidRPr="00F91C63" w:rsidRDefault="00F91C63" w:rsidP="00F91C63">
            <w:pPr>
              <w:pStyle w:val="ConsPlusNormal"/>
              <w:widowControl/>
              <w:numPr>
                <w:ilvl w:val="0"/>
                <w:numId w:val="1"/>
              </w:numPr>
              <w:tabs>
                <w:tab w:val="clear" w:pos="720"/>
                <w:tab w:val="num" w:pos="290"/>
                <w:tab w:val="left" w:pos="650"/>
              </w:tabs>
              <w:ind w:left="0" w:hanging="283"/>
              <w:rPr>
                <w:rFonts w:ascii="Times New Roman" w:hAnsi="Times New Roman" w:cs="Times New Roman"/>
                <w:sz w:val="24"/>
                <w:szCs w:val="24"/>
              </w:rPr>
            </w:pPr>
            <w:r w:rsidRPr="00F91C63">
              <w:rPr>
                <w:rFonts w:ascii="Times New Roman" w:hAnsi="Times New Roman" w:cs="Times New Roman"/>
                <w:sz w:val="24"/>
                <w:szCs w:val="24"/>
              </w:rPr>
              <w:t>Благоустройство территорий</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F91C63" w:rsidRPr="00F91C63" w:rsidRDefault="00F91C63" w:rsidP="00F91C63">
            <w:pPr>
              <w:pStyle w:val="ConsPlusNormal"/>
              <w:widowControl/>
              <w:ind w:firstLine="0"/>
              <w:rPr>
                <w:rFonts w:ascii="Times New Roman" w:hAnsi="Times New Roman" w:cs="Times New Roman"/>
                <w:b/>
                <w:sz w:val="24"/>
                <w:szCs w:val="24"/>
              </w:rPr>
            </w:pPr>
            <w:r w:rsidRPr="00F91C63">
              <w:rPr>
                <w:rFonts w:ascii="Times New Roman" w:hAnsi="Times New Roman" w:cs="Times New Roman"/>
                <w:b/>
                <w:sz w:val="24"/>
                <w:szCs w:val="24"/>
              </w:rPr>
              <w:t xml:space="preserve">Вспомогательные виды разрешенного использования для условно разрешенных видов </w:t>
            </w:r>
          </w:p>
        </w:tc>
      </w:tr>
      <w:tr w:rsidR="00F91C63" w:rsidRPr="00F91C63" w:rsidTr="00F91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2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 xml:space="preserve">Проектирование кладбищ организацию их СЗЗ следует вести с учетом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w:t>
            </w:r>
            <w:r w:rsidRPr="00F91C63">
              <w:rPr>
                <w:rFonts w:ascii="Times New Roman" w:hAnsi="Times New Roman" w:cs="Times New Roman"/>
                <w:sz w:val="24"/>
                <w:szCs w:val="24"/>
              </w:rPr>
              <w:lastRenderedPageBreak/>
              <w:t>2.1.1279-03 и санитарных правил устройства и содержания кладбищ</w:t>
            </w:r>
          </w:p>
        </w:tc>
        <w:tc>
          <w:tcPr>
            <w:tcW w:w="588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numPr>
                <w:ilvl w:val="0"/>
                <w:numId w:val="20"/>
              </w:numPr>
              <w:spacing w:after="0" w:line="240" w:lineRule="auto"/>
              <w:ind w:left="0" w:hanging="283"/>
              <w:jc w:val="both"/>
              <w:rPr>
                <w:rFonts w:ascii="Times New Roman" w:hAnsi="Times New Roman" w:cs="Times New Roman"/>
                <w:b/>
                <w:bCs/>
                <w:sz w:val="24"/>
                <w:szCs w:val="24"/>
              </w:rPr>
            </w:pPr>
            <w:r w:rsidRPr="00F91C63">
              <w:rPr>
                <w:rFonts w:ascii="Times New Roman" w:hAnsi="Times New Roman" w:cs="Times New Roman"/>
                <w:sz w:val="24"/>
                <w:szCs w:val="24"/>
              </w:rPr>
              <w:lastRenderedPageBreak/>
              <w:t xml:space="preserve">Благоустройство и озеленение территории.  </w:t>
            </w:r>
          </w:p>
          <w:p w:rsidR="00F91C63" w:rsidRPr="00F91C63" w:rsidRDefault="00F91C63" w:rsidP="00F91C63">
            <w:pPr>
              <w:numPr>
                <w:ilvl w:val="0"/>
                <w:numId w:val="20"/>
              </w:numPr>
              <w:spacing w:after="0" w:line="240" w:lineRule="auto"/>
              <w:ind w:left="0" w:hanging="283"/>
              <w:jc w:val="both"/>
              <w:rPr>
                <w:rFonts w:ascii="Times New Roman" w:hAnsi="Times New Roman" w:cs="Times New Roman"/>
                <w:sz w:val="24"/>
                <w:szCs w:val="24"/>
              </w:rPr>
            </w:pPr>
            <w:r w:rsidRPr="00F91C63">
              <w:rPr>
                <w:rFonts w:ascii="Times New Roman" w:hAnsi="Times New Roman" w:cs="Times New Roman"/>
                <w:sz w:val="24"/>
                <w:szCs w:val="24"/>
              </w:rPr>
              <w:t>Площадь зеленых насаждени</w:t>
            </w:r>
            <w:proofErr w:type="gramStart"/>
            <w:r w:rsidRPr="00F91C63">
              <w:rPr>
                <w:rFonts w:ascii="Times New Roman" w:hAnsi="Times New Roman" w:cs="Times New Roman"/>
                <w:sz w:val="24"/>
                <w:szCs w:val="24"/>
              </w:rPr>
              <w:t>й(</w:t>
            </w:r>
            <w:proofErr w:type="gramEnd"/>
            <w:r w:rsidRPr="00F91C63">
              <w:rPr>
                <w:rFonts w:ascii="Times New Roman" w:hAnsi="Times New Roman" w:cs="Times New Roman"/>
                <w:sz w:val="24"/>
                <w:szCs w:val="24"/>
              </w:rPr>
              <w:t xml:space="preserve">деревьев и </w:t>
            </w:r>
            <w:r w:rsidRPr="00F91C63">
              <w:rPr>
                <w:rFonts w:ascii="Times New Roman" w:hAnsi="Times New Roman" w:cs="Times New Roman"/>
                <w:sz w:val="24"/>
                <w:szCs w:val="24"/>
              </w:rPr>
              <w:lastRenderedPageBreak/>
              <w:t>кустарников)должна соответствовать не менее 20% от территории кладбища</w:t>
            </w:r>
          </w:p>
          <w:p w:rsidR="00F91C63" w:rsidRPr="00F91C63" w:rsidRDefault="00F91C63" w:rsidP="00F91C63">
            <w:pPr>
              <w:numPr>
                <w:ilvl w:val="0"/>
                <w:numId w:val="20"/>
              </w:numPr>
              <w:spacing w:after="0" w:line="240" w:lineRule="auto"/>
              <w:ind w:left="0" w:hanging="283"/>
              <w:jc w:val="both"/>
              <w:rPr>
                <w:rFonts w:ascii="Times New Roman" w:hAnsi="Times New Roman" w:cs="Times New Roman"/>
                <w:b/>
                <w:bCs/>
                <w:sz w:val="24"/>
                <w:szCs w:val="24"/>
              </w:rPr>
            </w:pPr>
            <w:r w:rsidRPr="00F91C63">
              <w:rPr>
                <w:rFonts w:ascii="Times New Roman" w:hAnsi="Times New Roman" w:cs="Times New Roman"/>
                <w:sz w:val="24"/>
                <w:szCs w:val="24"/>
              </w:rPr>
              <w:t xml:space="preserve">В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зонах рек и водохранилищ запрещается размещение мест захоронения</w:t>
            </w:r>
          </w:p>
        </w:tc>
      </w:tr>
    </w:tbl>
    <w:p w:rsidR="00F91C63" w:rsidRPr="00F91C63" w:rsidRDefault="00F91C63" w:rsidP="00F91C63">
      <w:pPr>
        <w:pStyle w:val="ConsPlusNormal"/>
        <w:widowControl/>
        <w:ind w:firstLine="540"/>
        <w:jc w:val="both"/>
        <w:rPr>
          <w:rFonts w:ascii="Times New Roman" w:hAnsi="Times New Roman" w:cs="Times New Roman"/>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 Параметры разрешенного строительства и/или реконструкции объектов капитального строительства зоны СН1п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5250"/>
      </w:tblGrid>
      <w:tr w:rsidR="00F91C63" w:rsidRPr="00F91C63" w:rsidTr="00F91C63">
        <w:tc>
          <w:tcPr>
            <w:tcW w:w="9345" w:type="dxa"/>
            <w:gridSpan w:val="2"/>
            <w:tcBorders>
              <w:top w:val="single" w:sz="4" w:space="0" w:color="auto"/>
              <w:left w:val="single" w:sz="4" w:space="0" w:color="auto"/>
              <w:bottom w:val="single" w:sz="4" w:space="0" w:color="auto"/>
              <w:right w:val="single" w:sz="4" w:space="0" w:color="auto"/>
            </w:tcBorders>
          </w:tcPr>
          <w:p w:rsidR="00F91C63" w:rsidRPr="00F91C63" w:rsidRDefault="00F91C63" w:rsidP="00F91C63">
            <w:pPr>
              <w:spacing w:after="0"/>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C63" w:rsidRPr="00F91C63" w:rsidRDefault="00F91C63" w:rsidP="00F91C63">
            <w:pPr>
              <w:pStyle w:val="ConsPlusNormal"/>
              <w:widowControl/>
              <w:ind w:firstLine="0"/>
              <w:jc w:val="center"/>
              <w:rPr>
                <w:rFonts w:ascii="Times New Roman" w:hAnsi="Times New Roman" w:cs="Times New Roman"/>
                <w:b/>
                <w:sz w:val="24"/>
                <w:szCs w:val="24"/>
              </w:rPr>
            </w:pP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b/>
                <w:sz w:val="24"/>
                <w:szCs w:val="24"/>
              </w:rPr>
            </w:pPr>
            <w:r w:rsidRPr="00F91C63">
              <w:rPr>
                <w:rFonts w:ascii="Times New Roman" w:hAnsi="Times New Roman" w:cs="Times New Roman"/>
                <w:b/>
                <w:sz w:val="24"/>
                <w:szCs w:val="24"/>
              </w:rPr>
              <w:t>Предельные (минимальные и (или) максимальные) размеры земельных участков</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 xml:space="preserve">5 000 кв. м </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Предельное количество этажей или предельная высота зданий, строений, сооружений</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proofErr w:type="gramStart"/>
            <w:r w:rsidRPr="00F91C63">
              <w:rPr>
                <w:rFonts w:ascii="Times New Roman" w:hAnsi="Times New Roman" w:cs="Times New Roman"/>
                <w:sz w:val="24"/>
                <w:szCs w:val="24"/>
              </w:rPr>
              <w:t>Максимальное</w:t>
            </w:r>
            <w:proofErr w:type="gramEnd"/>
            <w:r w:rsidRPr="00F91C63">
              <w:rPr>
                <w:rFonts w:ascii="Times New Roman" w:hAnsi="Times New Roman" w:cs="Times New Roman"/>
                <w:sz w:val="24"/>
                <w:szCs w:val="24"/>
              </w:rPr>
              <w:t xml:space="preserve"> (кроме культовых сооружений)  </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 этаж</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Максимальная высота для культовых сооружений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15 м</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tc>
      </w:tr>
      <w:tr w:rsidR="00F91C63" w:rsidRPr="00F91C63" w:rsidTr="00F91C63">
        <w:trPr>
          <w:trHeight w:val="500"/>
        </w:trPr>
        <w:tc>
          <w:tcPr>
            <w:tcW w:w="9345" w:type="dxa"/>
            <w:gridSpan w:val="2"/>
          </w:tcPr>
          <w:p w:rsidR="00F91C63" w:rsidRPr="00F91C63" w:rsidRDefault="00F91C63" w:rsidP="00F91C63">
            <w:pPr>
              <w:spacing w:after="0"/>
              <w:ind w:firstLine="540"/>
              <w:rPr>
                <w:rFonts w:ascii="Times New Roman" w:hAnsi="Times New Roman" w:cs="Times New Roman"/>
                <w:b/>
                <w:sz w:val="24"/>
                <w:szCs w:val="24"/>
              </w:rPr>
            </w:pPr>
            <w:r w:rsidRPr="00F91C63">
              <w:rPr>
                <w:rFonts w:ascii="Times New Roman" w:hAnsi="Times New Roman" w:cs="Times New Roman"/>
                <w:b/>
                <w:sz w:val="24"/>
                <w:szCs w:val="24"/>
              </w:rPr>
              <w:t>Максимальный процент застройки в границах земельного участка</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Максимальный</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10 %</w:t>
            </w:r>
          </w:p>
        </w:tc>
      </w:tr>
      <w:tr w:rsidR="00F91C63" w:rsidRPr="00F91C63" w:rsidTr="00F91C63">
        <w:tc>
          <w:tcPr>
            <w:tcW w:w="9345" w:type="dxa"/>
            <w:gridSpan w:val="2"/>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1C63" w:rsidRPr="00F91C63" w:rsidTr="00F91C63">
        <w:trPr>
          <w:trHeight w:val="663"/>
        </w:trPr>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Минимальные отступы от границ земельных участков</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 м</w:t>
            </w:r>
          </w:p>
        </w:tc>
      </w:tr>
      <w:tr w:rsidR="00F91C63" w:rsidRPr="00F91C63" w:rsidTr="00F91C63">
        <w:tc>
          <w:tcPr>
            <w:tcW w:w="9345" w:type="dxa"/>
            <w:gridSpan w:val="2"/>
          </w:tcPr>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b/>
                <w:sz w:val="24"/>
                <w:szCs w:val="24"/>
              </w:rPr>
              <w:t>Иные показатели</w:t>
            </w:r>
          </w:p>
        </w:tc>
      </w:tr>
      <w:tr w:rsidR="00F91C63" w:rsidRPr="00F91C63" w:rsidTr="00F91C63">
        <w:tc>
          <w:tcPr>
            <w:tcW w:w="4095"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Минимальный процент площади мест захоронения от общей площади кладбища </w:t>
            </w:r>
          </w:p>
        </w:tc>
        <w:tc>
          <w:tcPr>
            <w:tcW w:w="5250" w:type="dxa"/>
          </w:tcPr>
          <w:p w:rsidR="00F91C63" w:rsidRPr="00F91C63" w:rsidRDefault="00F91C63" w:rsidP="00F91C63">
            <w:pPr>
              <w:pStyle w:val="ConsPlusNormal"/>
              <w:widowControl/>
              <w:ind w:firstLine="0"/>
              <w:jc w:val="center"/>
              <w:rPr>
                <w:rFonts w:ascii="Times New Roman" w:hAnsi="Times New Roman" w:cs="Times New Roman"/>
                <w:sz w:val="24"/>
                <w:szCs w:val="24"/>
              </w:rPr>
            </w:pPr>
          </w:p>
          <w:p w:rsidR="00F91C63" w:rsidRPr="00F91C63" w:rsidRDefault="00F91C63" w:rsidP="00F91C63">
            <w:pPr>
              <w:pStyle w:val="ConsPlusNormal"/>
              <w:widowControl/>
              <w:ind w:firstLine="0"/>
              <w:jc w:val="center"/>
              <w:rPr>
                <w:rFonts w:ascii="Times New Roman" w:hAnsi="Times New Roman" w:cs="Times New Roman"/>
                <w:sz w:val="24"/>
                <w:szCs w:val="24"/>
              </w:rPr>
            </w:pPr>
            <w:r w:rsidRPr="00F91C63">
              <w:rPr>
                <w:rFonts w:ascii="Times New Roman" w:hAnsi="Times New Roman" w:cs="Times New Roman"/>
                <w:sz w:val="24"/>
                <w:szCs w:val="24"/>
              </w:rPr>
              <w:t>65 %</w:t>
            </w:r>
          </w:p>
        </w:tc>
      </w:tr>
    </w:tbl>
    <w:p w:rsidR="00F91C63" w:rsidRPr="00F91C63" w:rsidRDefault="00F91C63" w:rsidP="00F91C63">
      <w:pPr>
        <w:pStyle w:val="ConsPlusNormal"/>
        <w:widowControl/>
        <w:ind w:firstLine="0"/>
        <w:jc w:val="both"/>
        <w:rPr>
          <w:rFonts w:ascii="Times New Roman" w:hAnsi="Times New Roman" w:cs="Times New Roman"/>
          <w:b/>
          <w:sz w:val="24"/>
          <w:szCs w:val="24"/>
        </w:rPr>
      </w:pPr>
    </w:p>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8710"/>
      </w:tblGrid>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 xml:space="preserve">№ </w:t>
            </w:r>
            <w:proofErr w:type="spellStart"/>
            <w:r w:rsidRPr="00F91C63">
              <w:rPr>
                <w:rFonts w:ascii="Times New Roman" w:hAnsi="Times New Roman" w:cs="Times New Roman"/>
                <w:b/>
                <w:sz w:val="24"/>
                <w:szCs w:val="24"/>
              </w:rPr>
              <w:t>пп</w:t>
            </w:r>
            <w:proofErr w:type="spellEnd"/>
          </w:p>
        </w:tc>
        <w:tc>
          <w:tcPr>
            <w:tcW w:w="8738"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Вид ограничения</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1.</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разрешается размещать кладбища на территориях: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первой зоны санитарной охраны курортов;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 xml:space="preserve">с выходом на поверхность </w:t>
            </w:r>
            <w:proofErr w:type="spellStart"/>
            <w:r w:rsidRPr="00F91C63">
              <w:rPr>
                <w:rFonts w:ascii="Times New Roman" w:hAnsi="Times New Roman" w:cs="Times New Roman"/>
                <w:sz w:val="24"/>
                <w:szCs w:val="24"/>
              </w:rPr>
              <w:t>закарстованных</w:t>
            </w:r>
            <w:proofErr w:type="spellEnd"/>
            <w:r w:rsidRPr="00F91C63">
              <w:rPr>
                <w:rFonts w:ascii="Times New Roman" w:hAnsi="Times New Roman" w:cs="Times New Roman"/>
                <w:sz w:val="24"/>
                <w:szCs w:val="24"/>
              </w:rPr>
              <w:t>, сильнотрещиноватых пород и в местах выклинивания водоносных горизонтов;</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 xml:space="preserve">со стоянием грунтовых вод менее двух метров от поверхности земли при наиболее высоком их стоянии, а также </w:t>
            </w:r>
            <w:proofErr w:type="gramStart"/>
            <w:r w:rsidRPr="00F91C63">
              <w:rPr>
                <w:rFonts w:ascii="Times New Roman" w:hAnsi="Times New Roman" w:cs="Times New Roman"/>
                <w:sz w:val="24"/>
                <w:szCs w:val="24"/>
              </w:rPr>
              <w:t>на</w:t>
            </w:r>
            <w:proofErr w:type="gramEnd"/>
            <w:r w:rsidRPr="00F91C63">
              <w:rPr>
                <w:rFonts w:ascii="Times New Roman" w:hAnsi="Times New Roman" w:cs="Times New Roman"/>
                <w:sz w:val="24"/>
                <w:szCs w:val="24"/>
              </w:rPr>
              <w:t xml:space="preserve"> затапливаемых, подверженных оползням и обвалам, заболоченных;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b/>
                <w:sz w:val="24"/>
                <w:szCs w:val="24"/>
              </w:rPr>
            </w:pPr>
            <w:r w:rsidRPr="00F91C63">
              <w:rPr>
                <w:rFonts w:ascii="Times New Roman" w:hAnsi="Times New Roman" w:cs="Times New Roman"/>
                <w:b/>
                <w:sz w:val="24"/>
                <w:szCs w:val="24"/>
              </w:rPr>
              <w:t>2.</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Участок, отводимый под кладбище, должен удовлетворять следующим требованиям:</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lastRenderedPageBreak/>
              <w:t>не затопляться при паводках;</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91C63" w:rsidRPr="00F91C63" w:rsidRDefault="00F91C63" w:rsidP="00F91C63">
            <w:pPr>
              <w:pStyle w:val="ConsPlusNormal"/>
              <w:widowControl/>
              <w:numPr>
                <w:ilvl w:val="0"/>
                <w:numId w:val="2"/>
              </w:numPr>
              <w:tabs>
                <w:tab w:val="clear" w:pos="644"/>
                <w:tab w:val="num" w:pos="290"/>
              </w:tabs>
              <w:ind w:left="0" w:firstLine="0"/>
              <w:rPr>
                <w:rFonts w:ascii="Times New Roman" w:hAnsi="Times New Roman" w:cs="Times New Roman"/>
                <w:sz w:val="24"/>
                <w:szCs w:val="24"/>
              </w:rPr>
            </w:pPr>
            <w:r w:rsidRPr="00F91C63">
              <w:rPr>
                <w:rFonts w:ascii="Times New Roman" w:hAnsi="Times New Roman" w:cs="Times New Roman"/>
                <w:sz w:val="24"/>
                <w:szCs w:val="24"/>
              </w:rPr>
              <w:t>располагаться с подветренной стороны по отношению к жилой территории.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lastRenderedPageBreak/>
              <w:t>3</w:t>
            </w:r>
          </w:p>
        </w:tc>
        <w:tc>
          <w:tcPr>
            <w:tcW w:w="8738" w:type="dxa"/>
          </w:tcPr>
          <w:p w:rsidR="00F91C63" w:rsidRPr="00F91C63" w:rsidRDefault="00F91C63" w:rsidP="00F91C63">
            <w:pPr>
              <w:pStyle w:val="ConsPlusNormal"/>
              <w:ind w:firstLine="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 (вместе с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2.1.2881-11.Санитарные правила и нормы…») (Зарегистрировано в Минюсте РФ 31.08.2011 № 21720)</w:t>
            </w:r>
            <w:proofErr w:type="gramEnd"/>
          </w:p>
        </w:tc>
      </w:tr>
      <w:tr w:rsidR="00F91C63" w:rsidRPr="00F91C63" w:rsidTr="00F91C63">
        <w:tc>
          <w:tcPr>
            <w:tcW w:w="1576" w:type="dxa"/>
          </w:tcPr>
          <w:p w:rsidR="00F91C63" w:rsidRPr="00F91C63" w:rsidRDefault="00F91C63" w:rsidP="00F91C63">
            <w:pPr>
              <w:pStyle w:val="ConsPlusNormal"/>
              <w:widowControl/>
              <w:ind w:firstLine="0"/>
              <w:rPr>
                <w:rFonts w:ascii="Times New Roman" w:hAnsi="Times New Roman" w:cs="Times New Roman"/>
                <w:sz w:val="24"/>
                <w:szCs w:val="24"/>
              </w:rPr>
            </w:pPr>
            <w:r w:rsidRPr="00F91C63">
              <w:rPr>
                <w:rFonts w:ascii="Times New Roman" w:hAnsi="Times New Roman" w:cs="Times New Roman"/>
                <w:sz w:val="24"/>
                <w:szCs w:val="24"/>
              </w:rPr>
              <w:t>4</w:t>
            </w:r>
          </w:p>
        </w:tc>
        <w:tc>
          <w:tcPr>
            <w:tcW w:w="8738" w:type="dxa"/>
          </w:tcPr>
          <w:p w:rsidR="00F91C63" w:rsidRPr="00F91C63" w:rsidRDefault="00F91C63" w:rsidP="00F91C63">
            <w:pPr>
              <w:pStyle w:val="FORMATTEXT"/>
              <w:jc w:val="both"/>
            </w:pPr>
            <w:r w:rsidRPr="00F91C63">
              <w:t xml:space="preserve">Соблюдение требований  СП 42.13330.2011." Свод правил. Градостроительство. Планировка и застройка городских и сельских поселений. Актуализированная редакция </w:t>
            </w:r>
            <w:proofErr w:type="spellStart"/>
            <w:r w:rsidRPr="00F91C63">
              <w:t>СНиП</w:t>
            </w:r>
            <w:proofErr w:type="spellEnd"/>
            <w:r w:rsidRPr="00F91C63">
              <w:t xml:space="preserve"> 2.07.01-89*"  с учетом безопасности зданий и сооружений</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5</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 xml:space="preserve">Проведение мероприятий по борьбе с </w:t>
            </w:r>
            <w:proofErr w:type="spellStart"/>
            <w:r w:rsidRPr="00F91C63">
              <w:rPr>
                <w:rFonts w:ascii="Times New Roman" w:hAnsi="Times New Roman" w:cs="Times New Roman"/>
                <w:sz w:val="24"/>
                <w:szCs w:val="24"/>
              </w:rPr>
              <w:t>оврагообразованием</w:t>
            </w:r>
            <w:proofErr w:type="spellEnd"/>
            <w:r w:rsidRPr="00F91C63">
              <w:rPr>
                <w:rFonts w:ascii="Times New Roman" w:hAnsi="Times New Roman" w:cs="Times New Roman"/>
                <w:sz w:val="24"/>
                <w:szCs w:val="24"/>
              </w:rPr>
              <w:t xml:space="preserve"> (при необходимости)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6</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Не допускается установка указателей, рекламных конструкций  и информационных  знаков без согласования с уполномоченными органами</w:t>
            </w:r>
          </w:p>
        </w:tc>
      </w:tr>
      <w:tr w:rsidR="00F91C63" w:rsidRPr="00F91C63" w:rsidTr="00F91C63">
        <w:tc>
          <w:tcPr>
            <w:tcW w:w="1576"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7</w:t>
            </w:r>
          </w:p>
        </w:tc>
        <w:tc>
          <w:tcPr>
            <w:tcW w:w="8738" w:type="dxa"/>
          </w:tcPr>
          <w:p w:rsidR="00F91C63" w:rsidRPr="00F91C63" w:rsidRDefault="00F91C63" w:rsidP="00F91C63">
            <w:pPr>
              <w:pStyle w:val="ConsPlusNormal"/>
              <w:widowControl/>
              <w:ind w:firstLine="0"/>
              <w:jc w:val="both"/>
              <w:rPr>
                <w:rFonts w:ascii="Times New Roman" w:hAnsi="Times New Roman" w:cs="Times New Roman"/>
                <w:sz w:val="24"/>
                <w:szCs w:val="24"/>
              </w:rPr>
            </w:pPr>
            <w:r w:rsidRPr="00F91C63">
              <w:rPr>
                <w:rFonts w:ascii="Times New Roman" w:hAnsi="Times New Roman" w:cs="Times New Roman"/>
                <w:sz w:val="24"/>
                <w:szCs w:val="24"/>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F91C63" w:rsidRPr="00F91C63" w:rsidRDefault="00F91C63" w:rsidP="00F91C63">
      <w:pPr>
        <w:pStyle w:val="3"/>
        <w:spacing w:before="0" w:after="0"/>
        <w:rPr>
          <w:rFonts w:cs="Times New Roman"/>
          <w:szCs w:val="24"/>
        </w:rPr>
      </w:pPr>
    </w:p>
    <w:p w:rsidR="00F91C63" w:rsidRPr="00F91C63" w:rsidRDefault="00F91C63" w:rsidP="00F91C63">
      <w:pPr>
        <w:pStyle w:val="3"/>
        <w:spacing w:before="0" w:after="0"/>
        <w:rPr>
          <w:rFonts w:cs="Times New Roman"/>
          <w:szCs w:val="24"/>
        </w:rPr>
      </w:pPr>
      <w:r w:rsidRPr="00F91C63">
        <w:rPr>
          <w:rFonts w:cs="Times New Roman"/>
          <w:szCs w:val="24"/>
        </w:rPr>
        <w:t>Статья 27.</w:t>
      </w:r>
      <w:bookmarkEnd w:id="352"/>
      <w:bookmarkEnd w:id="353"/>
      <w:r w:rsidRPr="00F91C63">
        <w:rPr>
          <w:rFonts w:cs="Times New Roman"/>
          <w:szCs w:val="24"/>
        </w:rPr>
        <w:t>Зоны (территории) лесов</w:t>
      </w:r>
      <w:bookmarkEnd w:id="354"/>
      <w:bookmarkEnd w:id="355"/>
      <w:bookmarkEnd w:id="356"/>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 Территория земель лесного фонда Л</w:t>
      </w:r>
      <w:proofErr w:type="gramStart"/>
      <w:r w:rsidRPr="00F91C63">
        <w:rPr>
          <w:rFonts w:ascii="Times New Roman" w:hAnsi="Times New Roman" w:cs="Times New Roman"/>
          <w:b/>
          <w:sz w:val="24"/>
          <w:szCs w:val="24"/>
        </w:rPr>
        <w:t>1</w:t>
      </w:r>
      <w:proofErr w:type="gramEnd"/>
    </w:p>
    <w:p w:rsidR="00F91C63" w:rsidRPr="00F91C63" w:rsidRDefault="00F91C63" w:rsidP="00F91C63">
      <w:pPr>
        <w:pStyle w:val="ConsPlusNormal"/>
        <w:widowControl/>
        <w:ind w:firstLine="680"/>
        <w:jc w:val="both"/>
        <w:outlineLvl w:val="2"/>
        <w:rPr>
          <w:rFonts w:ascii="Times New Roman" w:hAnsi="Times New Roman" w:cs="Times New Roman"/>
          <w:sz w:val="24"/>
          <w:szCs w:val="24"/>
        </w:rPr>
      </w:pPr>
      <w:r w:rsidRPr="00F91C63">
        <w:rPr>
          <w:rFonts w:ascii="Times New Roman" w:hAnsi="Times New Roman" w:cs="Times New Roman"/>
          <w:sz w:val="24"/>
          <w:szCs w:val="24"/>
        </w:rPr>
        <w:t xml:space="preserve">На территории </w:t>
      </w:r>
      <w:proofErr w:type="spellStart"/>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сельского</w:t>
      </w:r>
      <w:proofErr w:type="spellEnd"/>
      <w:r w:rsidRPr="00F91C63">
        <w:rPr>
          <w:rFonts w:ascii="Times New Roman" w:hAnsi="Times New Roman" w:cs="Times New Roman"/>
          <w:sz w:val="24"/>
          <w:szCs w:val="24"/>
        </w:rPr>
        <w:t xml:space="preserve"> поселения выделяются участки земель лесного фонда, расположенные вне границ населенных пунктов.</w:t>
      </w:r>
    </w:p>
    <w:p w:rsidR="00F91C63" w:rsidRPr="00F91C63" w:rsidRDefault="00F91C63" w:rsidP="00F91C63">
      <w:pPr>
        <w:spacing w:after="0"/>
        <w:rPr>
          <w:rFonts w:ascii="Times New Roman" w:hAnsi="Times New Roman" w:cs="Times New Roman"/>
          <w:b/>
          <w:sz w:val="24"/>
          <w:szCs w:val="24"/>
          <w:highlight w:val="green"/>
        </w:rPr>
      </w:pPr>
      <w:bookmarkStart w:id="357" w:name="_Toc290561491"/>
      <w:bookmarkStart w:id="358" w:name="_Toc290562129"/>
      <w:bookmarkStart w:id="359" w:name="_Toc295395905"/>
      <w:r w:rsidRPr="00F91C63">
        <w:rPr>
          <w:rFonts w:ascii="Times New Roman" w:hAnsi="Times New Roman" w:cs="Times New Roman"/>
          <w:sz w:val="24"/>
          <w:szCs w:val="24"/>
        </w:rPr>
        <w:t xml:space="preserve">В соответствии с </w:t>
      </w:r>
      <w:proofErr w:type="gramStart"/>
      <w:r w:rsidRPr="00F91C63">
        <w:rPr>
          <w:rFonts w:ascii="Times New Roman" w:hAnsi="Times New Roman" w:cs="Times New Roman"/>
          <w:sz w:val="24"/>
          <w:szCs w:val="24"/>
        </w:rPr>
        <w:t>ч</w:t>
      </w:r>
      <w:proofErr w:type="gramEnd"/>
      <w:r w:rsidRPr="00F91C63">
        <w:rPr>
          <w:rFonts w:ascii="Times New Roman" w:hAnsi="Times New Roman" w:cs="Times New Roman"/>
          <w:sz w:val="24"/>
          <w:szCs w:val="24"/>
        </w:rPr>
        <w:t>.6 -7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w:t>
      </w:r>
    </w:p>
    <w:p w:rsidR="00F91C63" w:rsidRPr="00F91C63" w:rsidRDefault="00F91C63" w:rsidP="00F91C63">
      <w:pPr>
        <w:pStyle w:val="3"/>
        <w:spacing w:before="0" w:after="0"/>
        <w:rPr>
          <w:rFonts w:cs="Times New Roman"/>
          <w:szCs w:val="24"/>
        </w:rPr>
      </w:pPr>
      <w:r w:rsidRPr="00F91C63">
        <w:rPr>
          <w:rFonts w:cs="Times New Roman"/>
          <w:szCs w:val="24"/>
        </w:rPr>
        <w:t>Статья28. Зоны водных объектов общего пользования</w:t>
      </w:r>
      <w:bookmarkEnd w:id="357"/>
      <w:bookmarkEnd w:id="358"/>
      <w:bookmarkEnd w:id="359"/>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 Зона водных объектов общего пользования - водотоков и замкнутых водоемов (рек, озер, болот, ручьев, родников) – В</w:t>
      </w:r>
      <w:proofErr w:type="gramStart"/>
      <w:r w:rsidRPr="00F91C63">
        <w:rPr>
          <w:rFonts w:ascii="Times New Roman" w:hAnsi="Times New Roman" w:cs="Times New Roman"/>
          <w:b/>
          <w:sz w:val="24"/>
          <w:szCs w:val="24"/>
        </w:rPr>
        <w:t>1</w:t>
      </w:r>
      <w:proofErr w:type="gramEnd"/>
    </w:p>
    <w:p w:rsidR="00F91C63" w:rsidRPr="00F91C63" w:rsidRDefault="00F91C63" w:rsidP="00F91C63">
      <w:pPr>
        <w:spacing w:after="0"/>
        <w:ind w:firstLine="567"/>
        <w:rPr>
          <w:rFonts w:ascii="Times New Roman" w:hAnsi="Times New Roman" w:cs="Times New Roman"/>
          <w:sz w:val="24"/>
          <w:szCs w:val="24"/>
        </w:rPr>
      </w:pPr>
      <w:bookmarkStart w:id="360" w:name="_Toc268485773"/>
      <w:bookmarkStart w:id="361" w:name="_Toc268487856"/>
      <w:bookmarkStart w:id="362" w:name="_Toc268488676"/>
      <w:r w:rsidRPr="00F91C63">
        <w:rPr>
          <w:rFonts w:ascii="Times New Roman" w:hAnsi="Times New Roman" w:cs="Times New Roman"/>
          <w:sz w:val="24"/>
          <w:szCs w:val="24"/>
        </w:rPr>
        <w:t xml:space="preserve">На территории </w:t>
      </w:r>
      <w:r w:rsidRPr="00F91C63">
        <w:rPr>
          <w:rFonts w:ascii="Times New Roman" w:hAnsi="Times New Roman" w:cs="Times New Roman"/>
          <w:bCs/>
          <w:sz w:val="24"/>
          <w:szCs w:val="24"/>
        </w:rPr>
        <w:t>Русско-Буйловского</w:t>
      </w:r>
      <w:r w:rsidRPr="00F91C63">
        <w:rPr>
          <w:rFonts w:ascii="Times New Roman" w:hAnsi="Times New Roman" w:cs="Times New Roman"/>
          <w:sz w:val="24"/>
          <w:szCs w:val="24"/>
        </w:rPr>
        <w:t xml:space="preserve"> сельского поселения выделяются участки водных объектов общего пользования, в том </w:t>
      </w:r>
      <w:proofErr w:type="spellStart"/>
      <w:r w:rsidRPr="00F91C63">
        <w:rPr>
          <w:rFonts w:ascii="Times New Roman" w:hAnsi="Times New Roman" w:cs="Times New Roman"/>
          <w:sz w:val="24"/>
          <w:szCs w:val="24"/>
        </w:rPr>
        <w:t>числерекаДон</w:t>
      </w:r>
      <w:proofErr w:type="spellEnd"/>
      <w:r w:rsidRPr="00F91C63">
        <w:rPr>
          <w:rFonts w:ascii="Times New Roman" w:hAnsi="Times New Roman" w:cs="Times New Roman"/>
          <w:sz w:val="24"/>
          <w:szCs w:val="24"/>
        </w:rPr>
        <w:t xml:space="preserve"> и пойменные озера, небольшие ручьи.</w:t>
      </w:r>
      <w:bookmarkEnd w:id="360"/>
      <w:bookmarkEnd w:id="361"/>
      <w:bookmarkEnd w:id="362"/>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Согласно статье 36 п.6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Параметры и ограничения деятельности в пределах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 принимаются в соответствии со ст. 29.1.2 Настоящих Правил</w:t>
      </w:r>
    </w:p>
    <w:p w:rsidR="00F91C63" w:rsidRPr="00F91C63" w:rsidRDefault="00F91C63" w:rsidP="00F91C63">
      <w:pPr>
        <w:spacing w:after="0"/>
        <w:jc w:val="center"/>
        <w:rPr>
          <w:rFonts w:ascii="Times New Roman" w:hAnsi="Times New Roman" w:cs="Times New Roman"/>
          <w:b/>
          <w:sz w:val="24"/>
          <w:szCs w:val="24"/>
        </w:rPr>
      </w:pPr>
      <w:bookmarkStart w:id="363" w:name="_Toc290561494"/>
      <w:bookmarkStart w:id="364" w:name="_Toc290562132"/>
      <w:bookmarkStart w:id="365" w:name="_Toc295395906"/>
    </w:p>
    <w:p w:rsidR="00F91C63" w:rsidRPr="00F91C63" w:rsidRDefault="00F91C63" w:rsidP="00F91C63">
      <w:pPr>
        <w:pStyle w:val="3"/>
        <w:spacing w:before="0" w:after="0"/>
        <w:contextualSpacing/>
        <w:rPr>
          <w:rFonts w:cs="Times New Roman"/>
          <w:szCs w:val="24"/>
        </w:rPr>
      </w:pPr>
    </w:p>
    <w:p w:rsidR="00F91C63" w:rsidRPr="00F91C63" w:rsidRDefault="00F91C63" w:rsidP="00F91C63">
      <w:pPr>
        <w:pStyle w:val="3"/>
        <w:spacing w:before="0" w:after="0"/>
        <w:contextualSpacing/>
        <w:rPr>
          <w:rFonts w:cs="Times New Roman"/>
          <w:szCs w:val="24"/>
        </w:rPr>
      </w:pPr>
      <w:r w:rsidRPr="00F91C63">
        <w:rPr>
          <w:rFonts w:cs="Times New Roman"/>
          <w:szCs w:val="24"/>
        </w:rPr>
        <w:t xml:space="preserve">Статья 29. Зоны с особыми условиями использования территории и иные </w:t>
      </w:r>
      <w:proofErr w:type="spellStart"/>
      <w:r w:rsidRPr="00F91C63">
        <w:rPr>
          <w:rFonts w:cs="Times New Roman"/>
          <w:szCs w:val="24"/>
        </w:rPr>
        <w:t>зоны</w:t>
      </w:r>
      <w:bookmarkStart w:id="366" w:name="_Toc290561495"/>
      <w:bookmarkStart w:id="367" w:name="_Toc290562133"/>
      <w:bookmarkEnd w:id="363"/>
      <w:bookmarkEnd w:id="364"/>
      <w:r w:rsidRPr="00F91C63">
        <w:rPr>
          <w:rFonts w:cs="Times New Roman"/>
          <w:szCs w:val="24"/>
        </w:rPr>
        <w:t>с</w:t>
      </w:r>
      <w:proofErr w:type="spellEnd"/>
      <w:r w:rsidRPr="00F91C63">
        <w:rPr>
          <w:rFonts w:cs="Times New Roman"/>
          <w:szCs w:val="24"/>
        </w:rPr>
        <w:t xml:space="preserve"> особыми условиями использования земельных участков</w:t>
      </w:r>
      <w:bookmarkEnd w:id="365"/>
      <w:bookmarkEnd w:id="366"/>
      <w:bookmarkEnd w:id="367"/>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 xml:space="preserve">1. Зоны </w:t>
      </w:r>
      <w:r w:rsidRPr="00F91C63">
        <w:rPr>
          <w:rFonts w:ascii="Times New Roman" w:hAnsi="Times New Roman" w:cs="Times New Roman"/>
          <w:b/>
          <w:kern w:val="1"/>
          <w:sz w:val="24"/>
          <w:szCs w:val="24"/>
          <w:lang w:eastAsia="ar-SA"/>
        </w:rPr>
        <w:t>с особыми условиями использования территории</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1.1 Зоны охраны объектов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w:t>
      </w:r>
      <w:r w:rsidRPr="00F91C63">
        <w:rPr>
          <w:rFonts w:ascii="Times New Roman" w:hAnsi="Times New Roman" w:cs="Times New Roman"/>
          <w:sz w:val="24"/>
          <w:szCs w:val="24"/>
        </w:rPr>
        <w:lastRenderedPageBreak/>
        <w:t xml:space="preserve">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F91C63" w:rsidRPr="00F91C63" w:rsidRDefault="00F91C63" w:rsidP="00F91C63">
      <w:pPr>
        <w:spacing w:after="0"/>
        <w:ind w:firstLine="851"/>
        <w:rPr>
          <w:rFonts w:ascii="Times New Roman" w:hAnsi="Times New Roman" w:cs="Times New Roman"/>
          <w:sz w:val="24"/>
          <w:szCs w:val="24"/>
        </w:rPr>
      </w:pPr>
      <w:proofErr w:type="gramStart"/>
      <w:r w:rsidRPr="00F91C63">
        <w:rPr>
          <w:rFonts w:ascii="Times New Roman" w:hAnsi="Times New Roman" w:cs="Times New Roman"/>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roofErr w:type="gramEnd"/>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г) обеспечение пожарной безопасности объекта культурного наследия и его защиты от динамических воздействий;</w:t>
      </w:r>
    </w:p>
    <w:p w:rsidR="00F91C63" w:rsidRPr="00F91C63" w:rsidRDefault="00F91C63" w:rsidP="00F91C63">
      <w:pPr>
        <w:spacing w:after="0"/>
        <w:ind w:firstLine="851"/>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сохранение гидрогеологических и экологических условий, необходимых для обеспечения сохранности объекта культурного наследия;</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г) обеспечение визуального восприятия объекта культурного наследия в его историко-градостроительной и природной среде;</w:t>
      </w:r>
    </w:p>
    <w:p w:rsidR="00F91C63" w:rsidRPr="00F91C63" w:rsidRDefault="00F91C63" w:rsidP="00F91C63">
      <w:pPr>
        <w:spacing w:after="0"/>
        <w:ind w:firstLine="851"/>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е) обеспечение пожарной безопасности объекта культурного наследия и его защиты от динамических воздействий;</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lastRenderedPageBreak/>
        <w:t>ж) сохранение гидрогеологических и экологических условий, необходимых для обеспечения сохранности объекта культурного наследия;</w:t>
      </w:r>
    </w:p>
    <w:p w:rsidR="00F91C63" w:rsidRPr="00F91C63" w:rsidRDefault="00F91C63" w:rsidP="00F91C63">
      <w:pPr>
        <w:spacing w:after="0"/>
        <w:ind w:firstLine="851"/>
        <w:rPr>
          <w:rFonts w:ascii="Times New Roman" w:hAnsi="Times New Roman" w:cs="Times New Roman"/>
          <w:sz w:val="24"/>
          <w:szCs w:val="24"/>
        </w:rPr>
      </w:pPr>
      <w:proofErr w:type="spellStart"/>
      <w:r w:rsidRPr="00F91C63">
        <w:rPr>
          <w:rFonts w:ascii="Times New Roman" w:hAnsi="Times New Roman" w:cs="Times New Roman"/>
          <w:sz w:val="24"/>
          <w:szCs w:val="24"/>
        </w:rPr>
        <w:t>з</w:t>
      </w:r>
      <w:proofErr w:type="spellEnd"/>
      <w:r w:rsidRPr="00F91C63">
        <w:rPr>
          <w:rFonts w:ascii="Times New Roman" w:hAnsi="Times New Roman" w:cs="Times New Roman"/>
          <w:sz w:val="24"/>
          <w:szCs w:val="24"/>
        </w:rPr>
        <w:t>) обеспечение сохранности всех исторически ценных градоформирующих объектов;</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и) иные требования, необходимые для обеспечения сохранности объекта культурного наследия.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F91C63" w:rsidRPr="00F91C63" w:rsidRDefault="00F91C63" w:rsidP="00F91C63">
      <w:pPr>
        <w:spacing w:after="0"/>
        <w:ind w:firstLine="851"/>
        <w:rPr>
          <w:rFonts w:ascii="Times New Roman" w:hAnsi="Times New Roman" w:cs="Times New Roman"/>
          <w:sz w:val="24"/>
          <w:szCs w:val="24"/>
        </w:rPr>
      </w:pPr>
      <w:proofErr w:type="gramStart"/>
      <w:r w:rsidRPr="00F91C63">
        <w:rPr>
          <w:rFonts w:ascii="Times New Roman" w:hAnsi="Times New Roman" w:cs="Times New Roman"/>
          <w:sz w:val="24"/>
          <w:szCs w:val="24"/>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roofErr w:type="gramEnd"/>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б) обеспечение пожарной безопасности охраняемого природного ландшафта и его защиты от динамических воздействий;</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F91C63" w:rsidRPr="00F91C63" w:rsidRDefault="00F91C63" w:rsidP="00F91C63">
      <w:pPr>
        <w:spacing w:after="0"/>
        <w:ind w:firstLine="851"/>
        <w:rPr>
          <w:rFonts w:ascii="Times New Roman" w:hAnsi="Times New Roman" w:cs="Times New Roman"/>
          <w:sz w:val="24"/>
          <w:szCs w:val="24"/>
        </w:rPr>
      </w:pPr>
      <w:r w:rsidRPr="00F91C63">
        <w:rPr>
          <w:rFonts w:ascii="Times New Roman" w:hAnsi="Times New Roman" w:cs="Times New Roman"/>
          <w:sz w:val="24"/>
          <w:szCs w:val="24"/>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91C63" w:rsidRPr="00F91C63" w:rsidRDefault="00F91C63" w:rsidP="00F91C63">
      <w:pPr>
        <w:spacing w:after="0"/>
        <w:ind w:firstLine="851"/>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иные требования, необходимые для сохранения и восстановления (регенерации) охраняемого природного ландшафта.</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1.2Водоохранные зоны и прибрежные защитные полосы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Границы и режимы использования </w:t>
      </w:r>
      <w:proofErr w:type="spellStart"/>
      <w:r w:rsidRPr="00F91C63">
        <w:rPr>
          <w:rFonts w:ascii="Times New Roman" w:hAnsi="Times New Roman" w:cs="Times New Roman"/>
          <w:sz w:val="24"/>
          <w:szCs w:val="24"/>
        </w:rPr>
        <w:t>водоохранныхзонустановлены</w:t>
      </w:r>
      <w:proofErr w:type="spellEnd"/>
      <w:r w:rsidRPr="00F91C63">
        <w:rPr>
          <w:rFonts w:ascii="Times New Roman" w:hAnsi="Times New Roman" w:cs="Times New Roman"/>
          <w:sz w:val="24"/>
          <w:szCs w:val="24"/>
        </w:rPr>
        <w:t xml:space="preserve"> Водным кодексом Российской Федерации.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Параметры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Водоохранные зоны примыкают к береговой линии рек, ручьев, каналов, озер, водохранилищ. Ширина </w:t>
      </w:r>
      <w:proofErr w:type="spellStart"/>
      <w:r w:rsidRPr="00F91C63">
        <w:rPr>
          <w:rFonts w:ascii="Times New Roman" w:hAnsi="Times New Roman" w:cs="Times New Roman"/>
          <w:sz w:val="24"/>
          <w:szCs w:val="24"/>
        </w:rPr>
        <w:t>водоохранной</w:t>
      </w:r>
      <w:proofErr w:type="spellEnd"/>
      <w:r w:rsidRPr="00F91C6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до десяти километров - в размере 50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от десяти до пятидесяти километров - в размере 100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от пятидесяти километров и более - в размере 200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Радиус </w:t>
      </w:r>
      <w:proofErr w:type="spellStart"/>
      <w:r w:rsidRPr="00F91C63">
        <w:rPr>
          <w:rFonts w:ascii="Times New Roman" w:hAnsi="Times New Roman" w:cs="Times New Roman"/>
          <w:sz w:val="24"/>
          <w:szCs w:val="24"/>
        </w:rPr>
        <w:t>водоохранной</w:t>
      </w:r>
      <w:proofErr w:type="spellEnd"/>
      <w:r w:rsidRPr="00F91C63">
        <w:rPr>
          <w:rFonts w:ascii="Times New Roman" w:hAnsi="Times New Roman" w:cs="Times New Roman"/>
          <w:sz w:val="24"/>
          <w:szCs w:val="24"/>
        </w:rPr>
        <w:t xml:space="preserve"> зоны для истоков реки, ручья устанавливается в размере 50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Ширина </w:t>
      </w:r>
      <w:proofErr w:type="spellStart"/>
      <w:r w:rsidRPr="00F91C63">
        <w:rPr>
          <w:rFonts w:ascii="Times New Roman" w:hAnsi="Times New Roman" w:cs="Times New Roman"/>
          <w:sz w:val="24"/>
          <w:szCs w:val="24"/>
        </w:rPr>
        <w:t>водоохранной</w:t>
      </w:r>
      <w:proofErr w:type="spellEnd"/>
      <w:r w:rsidRPr="00F91C63">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Ширина </w:t>
      </w:r>
      <w:proofErr w:type="spellStart"/>
      <w:r w:rsidRPr="00F91C63">
        <w:rPr>
          <w:rFonts w:ascii="Times New Roman" w:hAnsi="Times New Roman" w:cs="Times New Roman"/>
          <w:sz w:val="24"/>
          <w:szCs w:val="24"/>
        </w:rPr>
        <w:t>водоохранной</w:t>
      </w:r>
      <w:proofErr w:type="spellEnd"/>
      <w:r w:rsidRPr="00F91C63">
        <w:rPr>
          <w:rFonts w:ascii="Times New Roman" w:hAnsi="Times New Roman" w:cs="Times New Roman"/>
          <w:sz w:val="24"/>
          <w:szCs w:val="24"/>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В границах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F91C63">
        <w:rPr>
          <w:rFonts w:ascii="Times New Roman" w:hAnsi="Times New Roman" w:cs="Times New Roman"/>
          <w:sz w:val="24"/>
          <w:szCs w:val="24"/>
        </w:rPr>
        <w:t>рыбохозяйственное</w:t>
      </w:r>
      <w:proofErr w:type="spellEnd"/>
      <w:r w:rsidRPr="00F91C63">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91C63" w:rsidRPr="00F91C63" w:rsidRDefault="00F91C63" w:rsidP="00F91C63">
      <w:pPr>
        <w:numPr>
          <w:ilvl w:val="0"/>
          <w:numId w:val="17"/>
        </w:numPr>
        <w:spacing w:after="0" w:line="240" w:lineRule="auto"/>
        <w:ind w:left="0" w:hanging="284"/>
        <w:jc w:val="both"/>
        <w:rPr>
          <w:rFonts w:ascii="Times New Roman" w:hAnsi="Times New Roman" w:cs="Times New Roman"/>
          <w:sz w:val="24"/>
          <w:szCs w:val="24"/>
          <w:u w:val="single"/>
        </w:rPr>
      </w:pPr>
      <w:r w:rsidRPr="00F91C63">
        <w:rPr>
          <w:rFonts w:ascii="Times New Roman" w:hAnsi="Times New Roman" w:cs="Times New Roman"/>
          <w:sz w:val="24"/>
          <w:szCs w:val="24"/>
        </w:rPr>
        <w:t>Ограничения деятельности</w:t>
      </w:r>
      <w:r w:rsidRPr="00F91C63">
        <w:rPr>
          <w:rFonts w:ascii="Times New Roman" w:hAnsi="Times New Roman" w:cs="Times New Roman"/>
          <w:sz w:val="24"/>
          <w:szCs w:val="24"/>
          <w:u w:val="single"/>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границах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 запрещаются: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использование сточных вод для удобрения почв;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осуществление авиационных мер по борьбе с вредителями и болезнями растений;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распашка земель;</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размещение отвалов размываемых грунтов;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выпас сельскохозяйственных животных и организация для них летних лагерей, ванн.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границах </w:t>
      </w:r>
      <w:proofErr w:type="spellStart"/>
      <w:r w:rsidRPr="00F91C63">
        <w:rPr>
          <w:rFonts w:ascii="Times New Roman" w:hAnsi="Times New Roman" w:cs="Times New Roman"/>
          <w:sz w:val="24"/>
          <w:szCs w:val="24"/>
        </w:rPr>
        <w:t>водоохранных</w:t>
      </w:r>
      <w:proofErr w:type="spellEnd"/>
      <w:r w:rsidRPr="00F91C63">
        <w:rPr>
          <w:rFonts w:ascii="Times New Roman" w:hAnsi="Times New Roman" w:cs="Times New Roman"/>
          <w:sz w:val="24"/>
          <w:szCs w:val="24"/>
        </w:rPr>
        <w:t xml:space="preserve"> зон допускаются:</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kern w:val="1"/>
          <w:sz w:val="24"/>
          <w:szCs w:val="24"/>
        </w:rPr>
      </w:pPr>
      <w:r w:rsidRPr="00F91C63">
        <w:rPr>
          <w:rFonts w:ascii="Times New Roman" w:hAnsi="Times New Roman" w:cs="Times New Roman"/>
          <w:b/>
          <w:kern w:val="1"/>
          <w:sz w:val="24"/>
          <w:szCs w:val="24"/>
        </w:rPr>
        <w:t>1.3 Зона санитарной охраны источников питьевого водоснабжения.</w:t>
      </w:r>
    </w:p>
    <w:p w:rsidR="00F91C63" w:rsidRPr="00F91C63" w:rsidRDefault="00F91C63" w:rsidP="00F91C63">
      <w:pPr>
        <w:spacing w:after="0"/>
        <w:ind w:firstLine="567"/>
        <w:rPr>
          <w:rFonts w:ascii="Times New Roman" w:hAnsi="Times New Roman" w:cs="Times New Roman"/>
          <w:kern w:val="1"/>
          <w:sz w:val="24"/>
          <w:szCs w:val="24"/>
          <w:lang w:eastAsia="ar-SA"/>
        </w:rPr>
      </w:pPr>
      <w:r w:rsidRPr="00F91C63">
        <w:rPr>
          <w:rFonts w:ascii="Times New Roman" w:hAnsi="Times New Roman" w:cs="Times New Roman"/>
          <w:kern w:val="1"/>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w:t>
      </w:r>
      <w:proofErr w:type="gramStart"/>
      <w:r w:rsidRPr="00F91C63">
        <w:rPr>
          <w:rFonts w:ascii="Times New Roman" w:hAnsi="Times New Roman" w:cs="Times New Roman"/>
          <w:kern w:val="1"/>
          <w:sz w:val="24"/>
          <w:szCs w:val="24"/>
          <w:lang w:eastAsia="ar-SA"/>
        </w:rPr>
        <w:t>пояса зоны санитарной охраны подземных источников водоснабжения</w:t>
      </w:r>
      <w:proofErr w:type="gramEnd"/>
      <w:r w:rsidRPr="00F91C63">
        <w:rPr>
          <w:rFonts w:ascii="Times New Roman" w:hAnsi="Times New Roman" w:cs="Times New Roman"/>
          <w:kern w:val="1"/>
          <w:sz w:val="24"/>
          <w:szCs w:val="24"/>
          <w:lang w:eastAsia="ar-SA"/>
        </w:rPr>
        <w:t xml:space="preserve"> устанавливают расчетом. </w:t>
      </w:r>
      <w:r w:rsidRPr="00F91C63">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 территории первого пояса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посадка высокоствольных деревьев;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размещение жилых и общественных зданий, проживание людей;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Допускаются рубки ухода и санитарные рубки леса.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загрязнение территории нечистотами, мусором, навозом, промышленными отходами и др.;</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F91C63">
        <w:rPr>
          <w:rFonts w:ascii="Times New Roman" w:hAnsi="Times New Roman" w:cs="Times New Roman"/>
          <w:sz w:val="24"/>
          <w:szCs w:val="24"/>
        </w:rPr>
        <w:t>шламохранилищ</w:t>
      </w:r>
      <w:proofErr w:type="spellEnd"/>
      <w:r w:rsidRPr="00F91C63">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применение удобрений и ядохимикатов;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добыча песка и гравия из водотока или водоема, а также дноуглубительные работы;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пределах второго </w:t>
      </w:r>
      <w:proofErr w:type="gramStart"/>
      <w:r w:rsidRPr="00F91C63">
        <w:rPr>
          <w:rFonts w:ascii="Times New Roman" w:hAnsi="Times New Roman" w:cs="Times New Roman"/>
          <w:sz w:val="24"/>
          <w:szCs w:val="24"/>
        </w:rPr>
        <w:t>пояса зоны санитарной охраны поверхностного источника водоснабжения</w:t>
      </w:r>
      <w:proofErr w:type="gramEnd"/>
      <w:r w:rsidRPr="00F91C63">
        <w:rPr>
          <w:rFonts w:ascii="Times New Roman" w:hAnsi="Times New Roman" w:cs="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91C63">
        <w:rPr>
          <w:rFonts w:ascii="Times New Roman" w:hAnsi="Times New Roman" w:cs="Times New Roman"/>
          <w:sz w:val="24"/>
          <w:szCs w:val="24"/>
        </w:rPr>
        <w:t>Роспотребнадзора</w:t>
      </w:r>
      <w:proofErr w:type="spellEnd"/>
      <w:r w:rsidRPr="00F91C63">
        <w:rPr>
          <w:rFonts w:ascii="Times New Roman" w:hAnsi="Times New Roman" w:cs="Times New Roman"/>
          <w:sz w:val="24"/>
          <w:szCs w:val="24"/>
        </w:rPr>
        <w:t>.</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1.4 Санитарно-защитные зоны промышленных, сельскохозяйственных и иных предприятий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91C63">
        <w:rPr>
          <w:rFonts w:ascii="Times New Roman" w:hAnsi="Times New Roman" w:cs="Times New Roman"/>
          <w:sz w:val="24"/>
          <w:szCs w:val="24"/>
        </w:rPr>
        <w:lastRenderedPageBreak/>
        <w:t>деятельности и оформленного в установленном порядке, далее – промышленная площадка, до ее внешней границы в заданном направлении.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91C63">
        <w:rPr>
          <w:rFonts w:ascii="Times New Roman" w:hAnsi="Times New Roman" w:cs="Times New Roman"/>
          <w:sz w:val="24"/>
          <w:szCs w:val="24"/>
        </w:rPr>
        <w:t>промплощадки</w:t>
      </w:r>
      <w:proofErr w:type="spellEnd"/>
      <w:r w:rsidRPr="00F91C63">
        <w:rPr>
          <w:rFonts w:ascii="Times New Roman" w:hAnsi="Times New Roman" w:cs="Times New Roman"/>
          <w:sz w:val="24"/>
          <w:szCs w:val="24"/>
        </w:rPr>
        <w:t xml:space="preserve"> и/или от источника выбросов загрязняющих веществ.</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В соответствии с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w:t>
      </w:r>
      <w:proofErr w:type="gramEnd"/>
      <w:r w:rsidRPr="00F91C63">
        <w:rPr>
          <w:rFonts w:ascii="Times New Roman" w:hAnsi="Times New Roman" w:cs="Times New Roman"/>
          <w:sz w:val="24"/>
          <w:szCs w:val="24"/>
        </w:rPr>
        <w:t xml:space="preserve">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промышленные объекты и производства первого класса – 1000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промышленные объекты и производства второго класса – 500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промышленные объекты и производства третьего класса – 300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промышленные объекты и производства четвертого класса – 100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промышленные объекты и производства пятого класса – 50 м;</w:t>
      </w:r>
    </w:p>
    <w:p w:rsidR="00F91C63" w:rsidRPr="00F91C63" w:rsidRDefault="00F91C63" w:rsidP="00F91C63">
      <w:pPr>
        <w:spacing w:after="0"/>
        <w:ind w:firstLine="567"/>
        <w:rPr>
          <w:rFonts w:ascii="Times New Roman" w:hAnsi="Times New Roman" w:cs="Times New Roman"/>
          <w:sz w:val="24"/>
          <w:szCs w:val="24"/>
        </w:rPr>
      </w:pPr>
      <w:bookmarkStart w:id="368" w:name="_Toc268485786"/>
      <w:bookmarkStart w:id="369" w:name="_Toc268487870"/>
      <w:bookmarkStart w:id="370" w:name="_Toc268488690"/>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Режим территории санитарно-защитной зоны</w:t>
      </w:r>
      <w:bookmarkEnd w:id="368"/>
      <w:bookmarkEnd w:id="369"/>
      <w:bookmarkEnd w:id="370"/>
    </w:p>
    <w:p w:rsidR="00F91C63" w:rsidRPr="00F91C63" w:rsidRDefault="00F91C63" w:rsidP="00F91C63">
      <w:pPr>
        <w:numPr>
          <w:ilvl w:val="0"/>
          <w:numId w:val="16"/>
        </w:numPr>
        <w:spacing w:after="0" w:line="240" w:lineRule="auto"/>
        <w:ind w:left="0" w:firstLine="360"/>
        <w:jc w:val="both"/>
        <w:rPr>
          <w:rFonts w:ascii="Times New Roman" w:hAnsi="Times New Roman" w:cs="Times New Roman"/>
          <w:sz w:val="24"/>
          <w:szCs w:val="24"/>
        </w:rPr>
      </w:pPr>
      <w:proofErr w:type="gramStart"/>
      <w:r w:rsidRPr="00F91C63">
        <w:rPr>
          <w:rFonts w:ascii="Times New Roman" w:hAnsi="Times New Roman" w:cs="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91C63">
        <w:rPr>
          <w:rFonts w:ascii="Times New Roman" w:hAnsi="Times New Roman" w:cs="Times New Roman"/>
          <w:sz w:val="24"/>
          <w:szCs w:val="24"/>
        </w:rPr>
        <w:t>коттеджной</w:t>
      </w:r>
      <w:proofErr w:type="spellEnd"/>
      <w:r w:rsidRPr="00F91C63">
        <w:rPr>
          <w:rFonts w:ascii="Times New Roman" w:hAnsi="Times New Roman" w:cs="Times New Roman"/>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91C63" w:rsidRPr="00F91C63" w:rsidRDefault="00F91C63" w:rsidP="00F91C63">
      <w:pPr>
        <w:numPr>
          <w:ilvl w:val="0"/>
          <w:numId w:val="16"/>
        </w:numPr>
        <w:spacing w:after="0" w:line="240" w:lineRule="auto"/>
        <w:ind w:left="0" w:firstLine="360"/>
        <w:jc w:val="both"/>
        <w:rPr>
          <w:rFonts w:ascii="Times New Roman" w:hAnsi="Times New Roman" w:cs="Times New Roman"/>
          <w:sz w:val="24"/>
          <w:szCs w:val="24"/>
        </w:rPr>
      </w:pPr>
      <w:r w:rsidRPr="00F91C63">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гаражи, площадки и сооружения для хранения общественного и индивидуального транспорта, пожарные депо,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местные и транзитные коммуникации, ЛЭП, </w:t>
      </w:r>
      <w:proofErr w:type="spellStart"/>
      <w:r w:rsidRPr="00F91C63">
        <w:rPr>
          <w:rFonts w:ascii="Times New Roman" w:hAnsi="Times New Roman" w:cs="Times New Roman"/>
          <w:sz w:val="24"/>
          <w:szCs w:val="24"/>
        </w:rPr>
        <w:t>электроподстанции</w:t>
      </w:r>
      <w:proofErr w:type="spellEnd"/>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нефте</w:t>
      </w:r>
      <w:proofErr w:type="spellEnd"/>
      <w:r w:rsidRPr="00F91C63">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F91C63">
        <w:rPr>
          <w:rFonts w:ascii="Times New Roman" w:hAnsi="Times New Roman" w:cs="Times New Roman"/>
          <w:sz w:val="24"/>
          <w:szCs w:val="24"/>
        </w:rPr>
        <w:t>водоохлаждающие</w:t>
      </w:r>
      <w:proofErr w:type="spellEnd"/>
      <w:r w:rsidRPr="00F91C63">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автозаправочные станции, станции технического обслуживания автомобилей.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kern w:val="1"/>
          <w:sz w:val="24"/>
          <w:szCs w:val="24"/>
          <w:lang w:eastAsia="ar-SA"/>
        </w:rPr>
      </w:pPr>
      <w:r w:rsidRPr="00F91C63">
        <w:rPr>
          <w:rFonts w:ascii="Times New Roman" w:hAnsi="Times New Roman" w:cs="Times New Roman"/>
          <w:b/>
          <w:sz w:val="24"/>
          <w:szCs w:val="24"/>
        </w:rPr>
        <w:t>1.5 Санитарно-защитные зоны к</w:t>
      </w:r>
      <w:r w:rsidRPr="00F91C63">
        <w:rPr>
          <w:rFonts w:ascii="Times New Roman" w:hAnsi="Times New Roman" w:cs="Times New Roman"/>
          <w:b/>
          <w:kern w:val="1"/>
          <w:sz w:val="24"/>
          <w:szCs w:val="24"/>
          <w:lang w:eastAsia="ar-SA"/>
        </w:rPr>
        <w:t>ладбищ</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F91C63" w:rsidRPr="00F91C63" w:rsidRDefault="00F91C63" w:rsidP="00F91C63">
      <w:pPr>
        <w:numPr>
          <w:ilvl w:val="0"/>
          <w:numId w:val="15"/>
        </w:numPr>
        <w:spacing w:after="0" w:line="240" w:lineRule="auto"/>
        <w:ind w:left="0" w:firstLine="360"/>
        <w:jc w:val="both"/>
        <w:rPr>
          <w:rFonts w:ascii="Times New Roman" w:hAnsi="Times New Roman" w:cs="Times New Roman"/>
          <w:sz w:val="24"/>
          <w:szCs w:val="24"/>
        </w:rPr>
      </w:pPr>
      <w:r w:rsidRPr="00F91C63">
        <w:rPr>
          <w:rFonts w:ascii="Times New Roman" w:hAnsi="Times New Roman" w:cs="Times New Roman"/>
          <w:sz w:val="24"/>
          <w:szCs w:val="24"/>
        </w:rPr>
        <w:t>от жилых, общественных зданий, спортивно-оздоровительных и санаторно-курортных зон: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- 300 м - при площади кладбища до 20 га;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rsidR="00F91C63" w:rsidRPr="00F91C63" w:rsidRDefault="00F91C63" w:rsidP="00F91C63">
      <w:pPr>
        <w:numPr>
          <w:ilvl w:val="0"/>
          <w:numId w:val="15"/>
        </w:numPr>
        <w:spacing w:after="0" w:line="240" w:lineRule="auto"/>
        <w:ind w:left="0" w:firstLine="360"/>
        <w:jc w:val="both"/>
        <w:rPr>
          <w:rFonts w:ascii="Times New Roman" w:hAnsi="Times New Roman" w:cs="Times New Roman"/>
          <w:sz w:val="24"/>
          <w:szCs w:val="24"/>
        </w:rPr>
      </w:pPr>
      <w:r w:rsidRPr="00F91C63">
        <w:rPr>
          <w:rFonts w:ascii="Times New Roman" w:hAnsi="Times New Roman" w:cs="Times New Roman"/>
          <w:sz w:val="24"/>
          <w:szCs w:val="24"/>
        </w:rPr>
        <w:t xml:space="preserve">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F91C63">
        <w:rPr>
          <w:rFonts w:ascii="Times New Roman" w:hAnsi="Times New Roman" w:cs="Times New Roman"/>
          <w:sz w:val="24"/>
          <w:szCs w:val="24"/>
        </w:rPr>
        <w:t>водоисточника</w:t>
      </w:r>
      <w:proofErr w:type="spellEnd"/>
      <w:r w:rsidRPr="00F91C63">
        <w:rPr>
          <w:rFonts w:ascii="Times New Roman" w:hAnsi="Times New Roman" w:cs="Times New Roman"/>
          <w:sz w:val="24"/>
          <w:szCs w:val="24"/>
        </w:rPr>
        <w:t xml:space="preserve"> и времени фильтрации;</w:t>
      </w:r>
    </w:p>
    <w:p w:rsidR="00F91C63" w:rsidRPr="00F91C63" w:rsidRDefault="00F91C63" w:rsidP="00F91C63">
      <w:pPr>
        <w:numPr>
          <w:ilvl w:val="0"/>
          <w:numId w:val="15"/>
        </w:numPr>
        <w:spacing w:after="0" w:line="240" w:lineRule="auto"/>
        <w:ind w:left="0" w:firstLine="360"/>
        <w:jc w:val="both"/>
        <w:rPr>
          <w:rFonts w:ascii="Times New Roman" w:hAnsi="Times New Roman" w:cs="Times New Roman"/>
          <w:sz w:val="24"/>
          <w:szCs w:val="24"/>
        </w:rPr>
      </w:pPr>
      <w:r w:rsidRPr="00F91C63">
        <w:rPr>
          <w:rFonts w:ascii="Times New Roman" w:hAnsi="Times New Roman" w:cs="Times New Roman"/>
          <w:sz w:val="24"/>
          <w:szCs w:val="24"/>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F91C63">
        <w:rPr>
          <w:rFonts w:ascii="Times New Roman" w:hAnsi="Times New Roman" w:cs="Times New Roman"/>
          <w:sz w:val="24"/>
          <w:szCs w:val="24"/>
        </w:rPr>
        <w:t>Роспотребнадзора</w:t>
      </w:r>
      <w:proofErr w:type="spellEnd"/>
      <w:r w:rsidRPr="00F91C63">
        <w:rPr>
          <w:rFonts w:ascii="Times New Roman" w:hAnsi="Times New Roman" w:cs="Times New Roman"/>
          <w:sz w:val="24"/>
          <w:szCs w:val="24"/>
        </w:rPr>
        <w:t>, но принимать не менее 100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w:t>
      </w:r>
      <w:r w:rsidRPr="00F91C63">
        <w:rPr>
          <w:rFonts w:ascii="Times New Roman" w:hAnsi="Times New Roman" w:cs="Times New Roman"/>
          <w:sz w:val="24"/>
          <w:szCs w:val="24"/>
        </w:rPr>
        <w:lastRenderedPageBreak/>
        <w:t>может быть использована только под зеленые насаждения. Размещение зданий и сооружений на этой территории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1.6 Санитарно-защитные зоны для канализационных очистных сооружений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Принимаются в соответствии с требованиями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2.2.1/2.1.1.1200-03 по таблице.</w:t>
      </w:r>
    </w:p>
    <w:tbl>
      <w:tblPr>
        <w:tblW w:w="10065" w:type="dxa"/>
        <w:tblInd w:w="70" w:type="dxa"/>
        <w:tblLayout w:type="fixed"/>
        <w:tblCellMar>
          <w:left w:w="70" w:type="dxa"/>
          <w:right w:w="70" w:type="dxa"/>
        </w:tblCellMar>
        <w:tblLook w:val="0000"/>
      </w:tblPr>
      <w:tblGrid>
        <w:gridCol w:w="3828"/>
        <w:gridCol w:w="1275"/>
        <w:gridCol w:w="1276"/>
        <w:gridCol w:w="1559"/>
        <w:gridCol w:w="2127"/>
      </w:tblGrid>
      <w:tr w:rsidR="00F91C63" w:rsidRPr="00F91C63" w:rsidTr="00F91C63">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Сооружения для очистки сточных вод</w:t>
            </w:r>
          </w:p>
        </w:tc>
        <w:tc>
          <w:tcPr>
            <w:tcW w:w="623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 xml:space="preserve">Расстояние в </w:t>
            </w:r>
            <w:proofErr w:type="gramStart"/>
            <w:r w:rsidRPr="00F91C63">
              <w:rPr>
                <w:rFonts w:ascii="Times New Roman" w:hAnsi="Times New Roman" w:cs="Times New Roman"/>
                <w:b/>
                <w:sz w:val="24"/>
                <w:szCs w:val="24"/>
              </w:rPr>
              <w:t>м</w:t>
            </w:r>
            <w:proofErr w:type="gramEnd"/>
            <w:r w:rsidRPr="00F91C63">
              <w:rPr>
                <w:rFonts w:ascii="Times New Roman" w:hAnsi="Times New Roman" w:cs="Times New Roman"/>
                <w:b/>
                <w:sz w:val="24"/>
                <w:szCs w:val="24"/>
              </w:rPr>
              <w:t xml:space="preserve"> при расчетной производительности очистных сооружений,</w:t>
            </w:r>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тыс. куб. м/сутки</w:t>
            </w:r>
          </w:p>
        </w:tc>
      </w:tr>
      <w:tr w:rsidR="00F91C63" w:rsidRPr="00F91C63" w:rsidTr="00F91C63">
        <w:trPr>
          <w:cantSplit/>
          <w:trHeight w:val="360"/>
        </w:trPr>
        <w:tc>
          <w:tcPr>
            <w:tcW w:w="3828" w:type="dxa"/>
            <w:vMerge/>
            <w:tcBorders>
              <w:top w:val="nil"/>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до 0,2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более 5,0</w:t>
            </w:r>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до 50,0</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более 50,0</w:t>
            </w:r>
          </w:p>
          <w:p w:rsidR="00F91C63" w:rsidRPr="00F91C63" w:rsidRDefault="00F91C63" w:rsidP="00F91C63">
            <w:pPr>
              <w:spacing w:after="0"/>
              <w:jc w:val="center"/>
              <w:rPr>
                <w:rFonts w:ascii="Times New Roman" w:hAnsi="Times New Roman" w:cs="Times New Roman"/>
                <w:b/>
                <w:sz w:val="24"/>
                <w:szCs w:val="24"/>
              </w:rPr>
            </w:pPr>
            <w:r w:rsidRPr="00F91C63">
              <w:rPr>
                <w:rFonts w:ascii="Times New Roman" w:hAnsi="Times New Roman" w:cs="Times New Roman"/>
                <w:b/>
                <w:sz w:val="24"/>
                <w:szCs w:val="24"/>
              </w:rPr>
              <w:t>до 280</w:t>
            </w:r>
          </w:p>
        </w:tc>
      </w:tr>
      <w:tr w:rsidR="00F91C63" w:rsidRPr="00F91C63" w:rsidTr="00F91C63">
        <w:trPr>
          <w:cantSplit/>
          <w:trHeight w:val="360"/>
        </w:trPr>
        <w:tc>
          <w:tcPr>
            <w:tcW w:w="3828"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w:t>
            </w:r>
          </w:p>
        </w:tc>
        <w:tc>
          <w:tcPr>
            <w:tcW w:w="2127"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30</w:t>
            </w:r>
          </w:p>
        </w:tc>
      </w:tr>
      <w:tr w:rsidR="00F91C63" w:rsidRPr="00F91C63" w:rsidTr="00F91C63">
        <w:trPr>
          <w:cantSplit/>
          <w:trHeight w:val="600"/>
        </w:trPr>
        <w:tc>
          <w:tcPr>
            <w:tcW w:w="3828"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Сооружения для механической и биологической очистки с иловыми площадками для </w:t>
            </w:r>
            <w:proofErr w:type="spellStart"/>
            <w:r w:rsidRPr="00F91C63">
              <w:rPr>
                <w:rFonts w:ascii="Times New Roman" w:hAnsi="Times New Roman" w:cs="Times New Roman"/>
                <w:sz w:val="24"/>
                <w:szCs w:val="24"/>
              </w:rPr>
              <w:t>сброженных</w:t>
            </w:r>
            <w:proofErr w:type="spellEnd"/>
            <w:r w:rsidRPr="00F91C63">
              <w:rPr>
                <w:rFonts w:ascii="Times New Roman" w:hAnsi="Times New Roman" w:cs="Times New Roman"/>
                <w:sz w:val="24"/>
                <w:szCs w:val="24"/>
              </w:rPr>
              <w:t xml:space="preserve">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400</w:t>
            </w:r>
          </w:p>
        </w:tc>
        <w:tc>
          <w:tcPr>
            <w:tcW w:w="2127"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500</w:t>
            </w:r>
          </w:p>
        </w:tc>
      </w:tr>
      <w:tr w:rsidR="00F91C63" w:rsidRPr="00F91C63" w:rsidTr="00F91C63">
        <w:trPr>
          <w:cantSplit/>
          <w:trHeight w:val="600"/>
        </w:trPr>
        <w:tc>
          <w:tcPr>
            <w:tcW w:w="3828"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300</w:t>
            </w:r>
          </w:p>
        </w:tc>
        <w:tc>
          <w:tcPr>
            <w:tcW w:w="2127"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400</w:t>
            </w:r>
          </w:p>
        </w:tc>
      </w:tr>
      <w:tr w:rsidR="00F91C63" w:rsidRPr="00F91C63" w:rsidTr="00F91C63">
        <w:trPr>
          <w:cantSplit/>
          <w:trHeight w:val="809"/>
        </w:trPr>
        <w:tc>
          <w:tcPr>
            <w:tcW w:w="3828" w:type="dxa"/>
            <w:tcBorders>
              <w:top w:val="single" w:sz="6" w:space="0" w:color="auto"/>
              <w:left w:val="single" w:sz="6" w:space="0" w:color="auto"/>
              <w:bottom w:val="nil"/>
              <w:right w:val="single" w:sz="6"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Поля</w:t>
            </w:r>
          </w:p>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а) фильтрации</w:t>
            </w:r>
            <w:r w:rsidRPr="00F91C63">
              <w:rPr>
                <w:rFonts w:ascii="Times New Roman" w:hAnsi="Times New Roman" w:cs="Times New Roman"/>
                <w:sz w:val="24"/>
                <w:szCs w:val="24"/>
              </w:rPr>
              <w:br/>
              <w:t xml:space="preserve">б) орошения </w:t>
            </w:r>
          </w:p>
        </w:tc>
        <w:tc>
          <w:tcPr>
            <w:tcW w:w="1275" w:type="dxa"/>
            <w:tcBorders>
              <w:top w:val="single" w:sz="6" w:space="0" w:color="auto"/>
              <w:left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200</w:t>
            </w: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150</w:t>
            </w:r>
          </w:p>
        </w:tc>
        <w:tc>
          <w:tcPr>
            <w:tcW w:w="1276" w:type="dxa"/>
            <w:tcBorders>
              <w:top w:val="single" w:sz="6" w:space="0" w:color="auto"/>
              <w:left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300</w:t>
            </w: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200</w:t>
            </w:r>
          </w:p>
        </w:tc>
        <w:tc>
          <w:tcPr>
            <w:tcW w:w="1559" w:type="dxa"/>
            <w:tcBorders>
              <w:top w:val="single" w:sz="6" w:space="0" w:color="auto"/>
              <w:left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500</w:t>
            </w: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400</w:t>
            </w:r>
          </w:p>
        </w:tc>
        <w:tc>
          <w:tcPr>
            <w:tcW w:w="2127" w:type="dxa"/>
            <w:tcBorders>
              <w:top w:val="single" w:sz="6" w:space="0" w:color="auto"/>
              <w:left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1 000</w:t>
            </w:r>
          </w:p>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1 000</w:t>
            </w:r>
          </w:p>
        </w:tc>
      </w:tr>
      <w:tr w:rsidR="00F91C63" w:rsidRPr="00F91C63" w:rsidTr="00F91C63">
        <w:trPr>
          <w:cantSplit/>
          <w:trHeight w:val="240"/>
        </w:trPr>
        <w:tc>
          <w:tcPr>
            <w:tcW w:w="3828"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rPr>
                <w:rFonts w:ascii="Times New Roman" w:hAnsi="Times New Roman" w:cs="Times New Roman"/>
                <w:sz w:val="24"/>
                <w:szCs w:val="24"/>
              </w:rPr>
            </w:pPr>
            <w:r w:rsidRPr="00F91C63">
              <w:rPr>
                <w:rFonts w:ascii="Times New Roman" w:hAnsi="Times New Roman" w:cs="Times New Roman"/>
                <w:sz w:val="24"/>
                <w:szCs w:val="24"/>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300</w:t>
            </w:r>
          </w:p>
        </w:tc>
        <w:tc>
          <w:tcPr>
            <w:tcW w:w="2127" w:type="dxa"/>
            <w:tcBorders>
              <w:top w:val="single" w:sz="6" w:space="0" w:color="auto"/>
              <w:left w:val="single" w:sz="6" w:space="0" w:color="auto"/>
              <w:bottom w:val="single" w:sz="6" w:space="0" w:color="auto"/>
              <w:right w:val="single" w:sz="6" w:space="0" w:color="auto"/>
            </w:tcBorders>
          </w:tcPr>
          <w:p w:rsidR="00F91C63" w:rsidRPr="00F91C63" w:rsidRDefault="00F91C63" w:rsidP="00F91C63">
            <w:pPr>
              <w:spacing w:after="0"/>
              <w:jc w:val="center"/>
              <w:rPr>
                <w:rFonts w:ascii="Times New Roman" w:hAnsi="Times New Roman" w:cs="Times New Roman"/>
                <w:sz w:val="24"/>
                <w:szCs w:val="24"/>
              </w:rPr>
            </w:pPr>
            <w:r w:rsidRPr="00F91C63">
              <w:rPr>
                <w:rFonts w:ascii="Times New Roman" w:hAnsi="Times New Roman" w:cs="Times New Roman"/>
                <w:sz w:val="24"/>
                <w:szCs w:val="24"/>
              </w:rPr>
              <w:t>300</w:t>
            </w:r>
          </w:p>
        </w:tc>
      </w:tr>
    </w:tbl>
    <w:p w:rsidR="00F91C63" w:rsidRPr="00F91C63" w:rsidRDefault="00F91C63" w:rsidP="00F91C63">
      <w:pPr>
        <w:spacing w:after="0"/>
        <w:ind w:firstLine="567"/>
        <w:rPr>
          <w:rFonts w:ascii="Times New Roman" w:hAnsi="Times New Roman" w:cs="Times New Roman"/>
          <w:sz w:val="24"/>
          <w:szCs w:val="24"/>
          <w:u w:val="single"/>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Примечания: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Для полей подземной фильтрации пропускной способностью до 15 куб. </w:t>
      </w:r>
      <w:proofErr w:type="gramStart"/>
      <w:r w:rsidRPr="00F91C63">
        <w:rPr>
          <w:rFonts w:ascii="Times New Roman" w:hAnsi="Times New Roman" w:cs="Times New Roman"/>
          <w:sz w:val="24"/>
          <w:szCs w:val="24"/>
        </w:rPr>
        <w:t>м</w:t>
      </w:r>
      <w:proofErr w:type="gramEnd"/>
      <w:r w:rsidRPr="00F91C63">
        <w:rPr>
          <w:rFonts w:ascii="Times New Roman" w:hAnsi="Times New Roman" w:cs="Times New Roman"/>
          <w:sz w:val="24"/>
          <w:szCs w:val="24"/>
        </w:rPr>
        <w:t>/сутки СЗЗ следует принимать размером 50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СЗЗ следует принимать не менее: от фильтрующих траншей и песчано-гравийных фильтров- 25м,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СЗЗ от очистных сооружений поверхностного стока открытого типа до жилой территории следует принимать 100 м, закрытого типа - 50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Кроме того, устанавливаются санитарно-защитные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от сливных станций - 300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xml:space="preserve">- от </w:t>
      </w:r>
      <w:proofErr w:type="spellStart"/>
      <w:r w:rsidRPr="00F91C63">
        <w:rPr>
          <w:rFonts w:ascii="Times New Roman" w:hAnsi="Times New Roman" w:cs="Times New Roman"/>
          <w:sz w:val="24"/>
          <w:szCs w:val="24"/>
        </w:rPr>
        <w:t>шламонакопителей</w:t>
      </w:r>
      <w:proofErr w:type="spellEnd"/>
      <w:r w:rsidRPr="00F91C63">
        <w:rPr>
          <w:rFonts w:ascii="Times New Roman" w:hAnsi="Times New Roman" w:cs="Times New Roman"/>
          <w:sz w:val="24"/>
          <w:szCs w:val="24"/>
        </w:rPr>
        <w:t xml:space="preserve"> - в зависимости от состава и свой</w:t>
      </w:r>
      <w:proofErr w:type="gramStart"/>
      <w:r w:rsidRPr="00F91C63">
        <w:rPr>
          <w:rFonts w:ascii="Times New Roman" w:hAnsi="Times New Roman" w:cs="Times New Roman"/>
          <w:sz w:val="24"/>
          <w:szCs w:val="24"/>
        </w:rPr>
        <w:t>ств шл</w:t>
      </w:r>
      <w:proofErr w:type="gramEnd"/>
      <w:r w:rsidRPr="00F91C63">
        <w:rPr>
          <w:rFonts w:ascii="Times New Roman" w:hAnsi="Times New Roman" w:cs="Times New Roman"/>
          <w:sz w:val="24"/>
          <w:szCs w:val="24"/>
        </w:rPr>
        <w:t xml:space="preserve">ама по согласованию с органами </w:t>
      </w:r>
      <w:proofErr w:type="spellStart"/>
      <w:r w:rsidRPr="00F91C63">
        <w:rPr>
          <w:rFonts w:ascii="Times New Roman" w:hAnsi="Times New Roman" w:cs="Times New Roman"/>
          <w:sz w:val="24"/>
          <w:szCs w:val="24"/>
        </w:rPr>
        <w:t>Роспотребнадзора</w:t>
      </w:r>
      <w:proofErr w:type="spell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от снеготаялок и </w:t>
      </w:r>
      <w:proofErr w:type="spellStart"/>
      <w:r w:rsidRPr="00F91C63">
        <w:rPr>
          <w:rFonts w:ascii="Times New Roman" w:hAnsi="Times New Roman" w:cs="Times New Roman"/>
          <w:sz w:val="24"/>
          <w:szCs w:val="24"/>
        </w:rPr>
        <w:t>снегосплавных</w:t>
      </w:r>
      <w:proofErr w:type="spellEnd"/>
      <w:r w:rsidRPr="00F91C63">
        <w:rPr>
          <w:rFonts w:ascii="Times New Roman" w:hAnsi="Times New Roman" w:cs="Times New Roman"/>
          <w:sz w:val="24"/>
          <w:szCs w:val="24"/>
        </w:rPr>
        <w:t xml:space="preserve"> пунктов до жилой территории - не менее 100 м.</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jc w:val="center"/>
        <w:rPr>
          <w:rFonts w:ascii="Times New Roman" w:hAnsi="Times New Roman" w:cs="Times New Roman"/>
          <w:b/>
          <w:sz w:val="24"/>
          <w:szCs w:val="24"/>
        </w:rPr>
      </w:pPr>
      <w:r w:rsidRPr="00F91C63">
        <w:rPr>
          <w:rFonts w:ascii="Times New Roman" w:hAnsi="Times New Roman" w:cs="Times New Roman"/>
          <w:b/>
          <w:sz w:val="24"/>
          <w:szCs w:val="24"/>
        </w:rPr>
        <w:br w:type="page"/>
      </w:r>
      <w:r w:rsidRPr="00F91C63">
        <w:rPr>
          <w:rFonts w:ascii="Times New Roman" w:hAnsi="Times New Roman" w:cs="Times New Roman"/>
          <w:b/>
          <w:sz w:val="24"/>
          <w:szCs w:val="24"/>
        </w:rPr>
        <w:lastRenderedPageBreak/>
        <w:t>2. Ограничения инженерно-транспортных коммуникаций</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2.1. Полоса отвода и придорожная полоса автомобильных дорог.</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В пределах полосы отвода автомобильной дороги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строительство жилых и общественных зданий, складов;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2.2 Охранные зоны магистральных газопроводов и газораспределительных сетей.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Для газораспределительных сетей устанавливаются следующие 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2.3 Охранные зоны магистральных трубопроводов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Охранные зоны устанавливаются: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вокруг емкостей для хранения и </w:t>
      </w:r>
      <w:proofErr w:type="spellStart"/>
      <w:r w:rsidRPr="00F91C63">
        <w:rPr>
          <w:rFonts w:ascii="Times New Roman" w:hAnsi="Times New Roman" w:cs="Times New Roman"/>
          <w:sz w:val="24"/>
          <w:szCs w:val="24"/>
        </w:rPr>
        <w:t>разгазирования</w:t>
      </w:r>
      <w:proofErr w:type="spellEnd"/>
      <w:r w:rsidRPr="00F91C63">
        <w:rPr>
          <w:rFonts w:ascii="Times New Roman" w:hAnsi="Times New Roman" w:cs="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Режим использования охранной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охранных зонах трубопроводов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устраивать всякого рода свалки, выливать растворы кислот, солей и щелочей;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бросать якоря, проходить с отданными якорями, цепями, лотами, волокушами и тралами, производить дноуглубительные и землечерпальные работы;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е) разводить огонь и размещать какие-либо открытые или закрытые источники огня.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возводить любые постройки и сооружения;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lastRenderedPageBreak/>
        <w:t>д</w:t>
      </w:r>
      <w:proofErr w:type="spellEnd"/>
      <w:r w:rsidRPr="00F91C63">
        <w:rPr>
          <w:rFonts w:ascii="Times New Roman" w:hAnsi="Times New Roman" w:cs="Times New Roman"/>
          <w:sz w:val="24"/>
          <w:szCs w:val="24"/>
        </w:rPr>
        <w:t>) производить всякого рода открытые и подземные, горные, строительные, монтажные и взрывные работы, планировку грунта.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е) производить </w:t>
      </w:r>
      <w:proofErr w:type="spellStart"/>
      <w:r w:rsidRPr="00F91C63">
        <w:rPr>
          <w:rFonts w:ascii="Times New Roman" w:hAnsi="Times New Roman" w:cs="Times New Roman"/>
          <w:sz w:val="24"/>
          <w:szCs w:val="24"/>
        </w:rPr>
        <w:t>геологосъемочные</w:t>
      </w:r>
      <w:proofErr w:type="spellEnd"/>
      <w:r w:rsidRPr="00F91C63">
        <w:rPr>
          <w:rFonts w:ascii="Times New Roman" w:hAnsi="Times New Roman" w:cs="Times New Roman"/>
          <w:sz w:val="24"/>
          <w:szCs w:val="24"/>
        </w:rPr>
        <w:t xml:space="preserve">, </w:t>
      </w:r>
      <w:proofErr w:type="spellStart"/>
      <w:proofErr w:type="gramStart"/>
      <w:r w:rsidRPr="00F91C63">
        <w:rPr>
          <w:rFonts w:ascii="Times New Roman" w:hAnsi="Times New Roman" w:cs="Times New Roman"/>
          <w:sz w:val="24"/>
          <w:szCs w:val="24"/>
        </w:rPr>
        <w:t>геолого</w:t>
      </w:r>
      <w:proofErr w:type="spellEnd"/>
      <w:r w:rsidRPr="00F91C63">
        <w:rPr>
          <w:rFonts w:ascii="Times New Roman" w:hAnsi="Times New Roman" w:cs="Times New Roman"/>
          <w:sz w:val="24"/>
          <w:szCs w:val="24"/>
        </w:rPr>
        <w:t xml:space="preserve"> - разведочные</w:t>
      </w:r>
      <w:proofErr w:type="gramEnd"/>
      <w:r w:rsidRPr="00F91C63">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91C63" w:rsidRPr="00F91C63" w:rsidRDefault="00F91C63" w:rsidP="00F91C63">
      <w:pPr>
        <w:spacing w:after="0"/>
        <w:ind w:firstLine="567"/>
        <w:rPr>
          <w:rFonts w:ascii="Times New Roman" w:hAnsi="Times New Roman" w:cs="Times New Roman"/>
          <w:b/>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 xml:space="preserve">2.4 Охранные зоны объектов </w:t>
      </w:r>
      <w:proofErr w:type="spellStart"/>
      <w:r w:rsidRPr="00F91C63">
        <w:rPr>
          <w:rFonts w:ascii="Times New Roman" w:hAnsi="Times New Roman" w:cs="Times New Roman"/>
          <w:b/>
          <w:sz w:val="24"/>
          <w:szCs w:val="24"/>
        </w:rPr>
        <w:t>электросетевого</w:t>
      </w:r>
      <w:proofErr w:type="spellEnd"/>
      <w:r w:rsidRPr="00F91C63">
        <w:rPr>
          <w:rFonts w:ascii="Times New Roman" w:hAnsi="Times New Roman" w:cs="Times New Roman"/>
          <w:b/>
          <w:sz w:val="24"/>
          <w:szCs w:val="24"/>
        </w:rPr>
        <w:t xml:space="preserve"> хозяйства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Размеры охранных зон</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91C63">
        <w:rPr>
          <w:rFonts w:ascii="Times New Roman" w:hAnsi="Times New Roman" w:cs="Times New Roman"/>
          <w:sz w:val="24"/>
          <w:szCs w:val="24"/>
        </w:rPr>
        <w:t>неотклоненном</w:t>
      </w:r>
      <w:proofErr w:type="spellEnd"/>
      <w:r w:rsidRPr="00F91C63">
        <w:rPr>
          <w:rFonts w:ascii="Times New Roman" w:hAnsi="Times New Roman" w:cs="Times New Roman"/>
          <w:sz w:val="24"/>
          <w:szCs w:val="24"/>
        </w:rPr>
        <w:t xml:space="preserve"> их положении на следующем расстоянии: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до 1 кВ – 2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1-20 кВ – 10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35 кВ – 15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110 кВ – 20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150, 220 кВ - 25 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300, 500, +/- 400 кВ- 30 м.</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F91C63">
        <w:rPr>
          <w:rFonts w:ascii="Times New Roman" w:hAnsi="Times New Roman" w:cs="Times New Roman"/>
          <w:sz w:val="24"/>
          <w:szCs w:val="24"/>
        </w:rPr>
        <w:t xml:space="preserve"> и сооружений и на 1 метр в сторону проезжей части улицы);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2. В охранных зонах запрещается осуществлять любые действия, которые могут нарушить безопасную работу объектов </w:t>
      </w:r>
      <w:proofErr w:type="spellStart"/>
      <w:r w:rsidRPr="00F91C63">
        <w:rPr>
          <w:rFonts w:ascii="Times New Roman" w:hAnsi="Times New Roman" w:cs="Times New Roman"/>
          <w:sz w:val="24"/>
          <w:szCs w:val="24"/>
        </w:rPr>
        <w:t>электросетевого</w:t>
      </w:r>
      <w:proofErr w:type="spellEnd"/>
      <w:r w:rsidRPr="00F91C63">
        <w:rPr>
          <w:rFonts w:ascii="Times New Roman"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строительство, капитальный ремонт, реконструкция или снос зданий и сооружений;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посадка и вырубка деревьев и кустарников;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t>д</w:t>
      </w:r>
      <w:proofErr w:type="spellEnd"/>
      <w:r w:rsidRPr="00F91C63">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91C63">
        <w:rPr>
          <w:rFonts w:ascii="Times New Roman" w:hAnsi="Times New Roman" w:cs="Times New Roman"/>
          <w:sz w:val="24"/>
          <w:szCs w:val="24"/>
        </w:rPr>
        <w:t>провеса проводов переходов воздушных линий электропередачи</w:t>
      </w:r>
      <w:proofErr w:type="gramEnd"/>
      <w:r w:rsidRPr="00F91C63">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91C63" w:rsidRPr="00F91C63" w:rsidRDefault="00F91C63" w:rsidP="00F91C63">
      <w:pPr>
        <w:spacing w:after="0"/>
        <w:ind w:firstLine="567"/>
        <w:rPr>
          <w:rFonts w:ascii="Times New Roman" w:hAnsi="Times New Roman" w:cs="Times New Roman"/>
          <w:sz w:val="24"/>
          <w:szCs w:val="24"/>
        </w:rPr>
      </w:pPr>
      <w:proofErr w:type="spellStart"/>
      <w:r w:rsidRPr="00F91C63">
        <w:rPr>
          <w:rFonts w:ascii="Times New Roman" w:hAnsi="Times New Roman" w:cs="Times New Roman"/>
          <w:sz w:val="24"/>
          <w:szCs w:val="24"/>
        </w:rPr>
        <w:t>з</w:t>
      </w:r>
      <w:proofErr w:type="spellEnd"/>
      <w:r w:rsidRPr="00F91C63">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4. В целях защиты населения от воздействия электрического поля, создаваемого воздушными линиями электропередачи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Для вновь проектируемых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- 20 м - для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xml:space="preserve"> напряжением 330 кВ;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- 30 м - для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xml:space="preserve"> напряжением 500 кВ;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- 40 м - для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xml:space="preserve"> напряжением 750 кВ;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- 55 м - для </w:t>
      </w:r>
      <w:proofErr w:type="gramStart"/>
      <w:r w:rsidRPr="00F91C63">
        <w:rPr>
          <w:rFonts w:ascii="Times New Roman" w:hAnsi="Times New Roman" w:cs="Times New Roman"/>
          <w:sz w:val="24"/>
          <w:szCs w:val="24"/>
        </w:rPr>
        <w:t>ВЛ</w:t>
      </w:r>
      <w:proofErr w:type="gramEnd"/>
      <w:r w:rsidRPr="00F91C63">
        <w:rPr>
          <w:rFonts w:ascii="Times New Roman" w:hAnsi="Times New Roman" w:cs="Times New Roman"/>
          <w:sz w:val="24"/>
          <w:szCs w:val="24"/>
        </w:rPr>
        <w:t xml:space="preserve"> напряжением 1150 кВ.</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highlight w:val="yellow"/>
        </w:rPr>
      </w:pPr>
      <w:r w:rsidRPr="00F91C63">
        <w:rPr>
          <w:rFonts w:ascii="Times New Roman" w:hAnsi="Times New Roman" w:cs="Times New Roman"/>
          <w:b/>
          <w:sz w:val="24"/>
          <w:szCs w:val="24"/>
        </w:rPr>
        <w:t>2.5 Охранная зона и санитарно-защитная зона линий связи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1. На трассах кабельных и воздушных линий связи и линий радиофикации: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Охранные зоны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а) устанавливаются охранные зоны:</w:t>
      </w:r>
    </w:p>
    <w:p w:rsidR="00F91C63" w:rsidRPr="00F91C63" w:rsidRDefault="00F91C63" w:rsidP="00F91C63">
      <w:pPr>
        <w:spacing w:after="0"/>
        <w:ind w:firstLine="567"/>
        <w:rPr>
          <w:rFonts w:ascii="Times New Roman" w:hAnsi="Times New Roman" w:cs="Times New Roman"/>
          <w:sz w:val="24"/>
          <w:szCs w:val="24"/>
        </w:rPr>
      </w:pPr>
      <w:proofErr w:type="gramStart"/>
      <w:r w:rsidRPr="00F91C63">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б) создаются просеки в лесных массивах и зеленых насаждениях: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вдоль трассы кабеля связи - шириной не менее 6 метров (по 3 метра с каждой стороны от кабеля связи);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3. Уровни электромагнитных излучений не должны превышать предельно допустимые уровни (далее - ПДУ) согласно приложению 1 к </w:t>
      </w:r>
      <w:proofErr w:type="spellStart"/>
      <w:r w:rsidRPr="00F91C63">
        <w:rPr>
          <w:rFonts w:ascii="Times New Roman" w:hAnsi="Times New Roman" w:cs="Times New Roman"/>
          <w:sz w:val="24"/>
          <w:szCs w:val="24"/>
        </w:rPr>
        <w:t>СанПиН</w:t>
      </w:r>
      <w:proofErr w:type="spellEnd"/>
      <w:r w:rsidRPr="00F91C63">
        <w:rPr>
          <w:rFonts w:ascii="Times New Roman" w:hAnsi="Times New Roman" w:cs="Times New Roman"/>
          <w:sz w:val="24"/>
          <w:szCs w:val="24"/>
        </w:rPr>
        <w:t xml:space="preserve"> 2.1.8/2.2.4.1383-03.</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Границы санитарно-защитных зон определяются на высоте 2 м от поверхности земли по ПДУ.</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F91C63" w:rsidRPr="00F91C63" w:rsidRDefault="00F91C63" w:rsidP="00F91C63">
      <w:pPr>
        <w:spacing w:after="0"/>
        <w:ind w:firstLine="567"/>
        <w:jc w:val="center"/>
        <w:rPr>
          <w:rFonts w:ascii="Times New Roman" w:hAnsi="Times New Roman" w:cs="Times New Roman"/>
          <w:b/>
          <w:sz w:val="24"/>
          <w:szCs w:val="24"/>
        </w:rPr>
      </w:pPr>
    </w:p>
    <w:p w:rsidR="00F91C63" w:rsidRPr="00F91C63" w:rsidRDefault="00F91C63" w:rsidP="00F91C63">
      <w:pPr>
        <w:spacing w:after="0"/>
        <w:ind w:firstLine="567"/>
        <w:jc w:val="center"/>
        <w:rPr>
          <w:rFonts w:ascii="Times New Roman" w:hAnsi="Times New Roman" w:cs="Times New Roman"/>
          <w:b/>
          <w:kern w:val="1"/>
          <w:sz w:val="24"/>
          <w:szCs w:val="24"/>
          <w:lang w:eastAsia="ar-SA"/>
        </w:rPr>
      </w:pPr>
      <w:r w:rsidRPr="00F91C63">
        <w:rPr>
          <w:rFonts w:ascii="Times New Roman" w:hAnsi="Times New Roman" w:cs="Times New Roman"/>
          <w:b/>
          <w:sz w:val="24"/>
          <w:szCs w:val="24"/>
        </w:rPr>
        <w:t xml:space="preserve">3. </w:t>
      </w:r>
      <w:r w:rsidRPr="00F91C63">
        <w:rPr>
          <w:rFonts w:ascii="Times New Roman" w:hAnsi="Times New Roman" w:cs="Times New Roman"/>
          <w:b/>
          <w:kern w:val="1"/>
          <w:sz w:val="24"/>
          <w:szCs w:val="24"/>
          <w:lang w:eastAsia="ar-SA"/>
        </w:rPr>
        <w:t>Ограничения по воздействию природных и техногенных факторов</w:t>
      </w: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3.1 Зоны подтопления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Защита от подтопления должна включать в себя: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локальную защиту зданий, сооружений, грунтов оснований и защиту застроенной территории в целом;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водоотведение;</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утилизацию (при необходимости очистки) дренажных вод;</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систему мониторинга за режимом подземных и поверхностных вод, за расходами (утечками) и напорами в </w:t>
      </w:r>
      <w:proofErr w:type="spellStart"/>
      <w:r w:rsidRPr="00F91C63">
        <w:rPr>
          <w:rFonts w:ascii="Times New Roman" w:hAnsi="Times New Roman" w:cs="Times New Roman"/>
          <w:sz w:val="24"/>
          <w:szCs w:val="24"/>
        </w:rPr>
        <w:t>водонесущих</w:t>
      </w:r>
      <w:proofErr w:type="spellEnd"/>
      <w:r w:rsidRPr="00F91C63">
        <w:rPr>
          <w:rFonts w:ascii="Times New Roman" w:hAnsi="Times New Roman" w:cs="Times New Roman"/>
          <w:sz w:val="24"/>
          <w:szCs w:val="24"/>
        </w:rPr>
        <w:t xml:space="preserve"> коммуникациях, за деформациями оснований, зданий и сооружений, а также за работой сооружений инженерной защиты.</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Указанные мероприятия должны обеспечивать в соответствии со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F91C63" w:rsidRPr="00F91C63" w:rsidRDefault="00F91C63" w:rsidP="00F91C63">
      <w:pPr>
        <w:spacing w:after="0"/>
        <w:rPr>
          <w:rFonts w:ascii="Times New Roman" w:hAnsi="Times New Roman" w:cs="Times New Roman"/>
          <w:sz w:val="24"/>
          <w:szCs w:val="24"/>
          <w:u w:val="single"/>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3.2 Зона затопления паводком 1% обеспеченности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2.06.15-85 и </w:t>
      </w:r>
      <w:proofErr w:type="spellStart"/>
      <w:r w:rsidRPr="00F91C63">
        <w:rPr>
          <w:rFonts w:ascii="Times New Roman" w:hAnsi="Times New Roman" w:cs="Times New Roman"/>
          <w:sz w:val="24"/>
          <w:szCs w:val="24"/>
        </w:rPr>
        <w:t>СНиП</w:t>
      </w:r>
      <w:proofErr w:type="spellEnd"/>
      <w:r w:rsidRPr="00F91C63">
        <w:rPr>
          <w:rFonts w:ascii="Times New Roman" w:hAnsi="Times New Roman" w:cs="Times New Roman"/>
          <w:sz w:val="24"/>
          <w:szCs w:val="24"/>
        </w:rPr>
        <w:t xml:space="preserve"> 33-01-2003.</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3.3 Территории подверженные экзогенным геологическим процессам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lastRenderedPageBreak/>
        <w:t>- изменение рельефа склона в целях повышения его устойчивости;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регулирование стока поверхностных вод с помощью вертикальной планировки территории и устройства системы поверхностного водоотвода;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предотвращение инфильтрации воды в грунт и эрозионных процессов;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искусственное понижение уровня подземных вод;</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w:t>
      </w:r>
      <w:proofErr w:type="spellStart"/>
      <w:r w:rsidRPr="00F91C63">
        <w:rPr>
          <w:rFonts w:ascii="Times New Roman" w:hAnsi="Times New Roman" w:cs="Times New Roman"/>
          <w:sz w:val="24"/>
          <w:szCs w:val="24"/>
        </w:rPr>
        <w:t>агролесомелиорация</w:t>
      </w:r>
      <w:proofErr w:type="spellEnd"/>
      <w:r w:rsidRPr="00F91C63">
        <w:rPr>
          <w:rFonts w:ascii="Times New Roman" w:hAnsi="Times New Roman" w:cs="Times New Roman"/>
          <w:sz w:val="24"/>
          <w:szCs w:val="24"/>
        </w:rPr>
        <w:t>;</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закрепление грунтов (в том числе армированием);</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удерживающих сооружений;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террасирование склонов;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F91C63" w:rsidRPr="00F91C63" w:rsidRDefault="00F91C63" w:rsidP="00F91C63">
      <w:pPr>
        <w:spacing w:after="0"/>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3.4 Карстовые проявления</w:t>
      </w:r>
    </w:p>
    <w:p w:rsidR="00F91C63" w:rsidRPr="00F91C63" w:rsidRDefault="00F91C63" w:rsidP="00F91C63">
      <w:pPr>
        <w:spacing w:after="0"/>
        <w:ind w:firstLine="567"/>
        <w:rPr>
          <w:rFonts w:ascii="Times New Roman" w:hAnsi="Times New Roman" w:cs="Times New Roman"/>
          <w:sz w:val="24"/>
          <w:szCs w:val="24"/>
        </w:rPr>
      </w:pPr>
      <w:proofErr w:type="spellStart"/>
      <w:proofErr w:type="gramStart"/>
      <w:r w:rsidRPr="00F91C63">
        <w:rPr>
          <w:rFonts w:ascii="Times New Roman" w:hAnsi="Times New Roman" w:cs="Times New Roman"/>
          <w:sz w:val="24"/>
          <w:szCs w:val="24"/>
        </w:rPr>
        <w:t>Противокарстовые</w:t>
      </w:r>
      <w:proofErr w:type="spellEnd"/>
      <w:r w:rsidRPr="00F91C63">
        <w:rPr>
          <w:rFonts w:ascii="Times New Roman" w:hAnsi="Times New Roman" w:cs="Times New Roman"/>
          <w:sz w:val="24"/>
          <w:szCs w:val="24"/>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В состав планировочных мероприятий входят:</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F91C63">
        <w:rPr>
          <w:rFonts w:ascii="Times New Roman" w:hAnsi="Times New Roman" w:cs="Times New Roman"/>
          <w:sz w:val="24"/>
          <w:szCs w:val="24"/>
        </w:rPr>
        <w:t>карстоопасных</w:t>
      </w:r>
      <w:proofErr w:type="spellEnd"/>
      <w:r w:rsidRPr="00F91C63">
        <w:rPr>
          <w:rFonts w:ascii="Times New Roman" w:hAnsi="Times New Roman" w:cs="Times New Roman"/>
          <w:sz w:val="24"/>
          <w:szCs w:val="24"/>
        </w:rPr>
        <w:t xml:space="preserve"> участков и размещением на них зеленых насаждений;</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разработка инженерной защиты территорий от техногенного влияния строительства на развитие карста;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К водозащитным мероприятиям относятся:</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мероприятия по борьбе с утечками промышленных и хозяйственно-бытовых вод, в особенности агрессивных;</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 xml:space="preserve">- 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F91C63">
        <w:rPr>
          <w:rFonts w:ascii="Times New Roman" w:hAnsi="Times New Roman" w:cs="Times New Roman"/>
          <w:sz w:val="24"/>
          <w:szCs w:val="24"/>
        </w:rPr>
        <w:t>водонесущих</w:t>
      </w:r>
      <w:proofErr w:type="spellEnd"/>
      <w:r w:rsidRPr="00F91C63">
        <w:rPr>
          <w:rFonts w:ascii="Times New Roman" w:hAnsi="Times New Roman" w:cs="Times New Roman"/>
          <w:sz w:val="24"/>
          <w:szCs w:val="24"/>
        </w:rPr>
        <w:t xml:space="preserve"> коммуникаций и продуктопроводов, засыпке пазух котлованов.</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ind w:firstLine="567"/>
        <w:rPr>
          <w:rFonts w:ascii="Times New Roman" w:hAnsi="Times New Roman" w:cs="Times New Roman"/>
          <w:b/>
          <w:sz w:val="24"/>
          <w:szCs w:val="24"/>
        </w:rPr>
      </w:pPr>
      <w:r w:rsidRPr="00F91C63">
        <w:rPr>
          <w:rFonts w:ascii="Times New Roman" w:hAnsi="Times New Roman" w:cs="Times New Roman"/>
          <w:b/>
          <w:sz w:val="24"/>
          <w:szCs w:val="24"/>
        </w:rPr>
        <w:t>3.5. Нарушенные территории.</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F91C63" w:rsidRPr="00F91C63" w:rsidRDefault="00F91C63" w:rsidP="00F91C63">
      <w:pPr>
        <w:spacing w:after="0"/>
        <w:ind w:firstLine="567"/>
        <w:rPr>
          <w:rFonts w:ascii="Times New Roman" w:hAnsi="Times New Roman" w:cs="Times New Roman"/>
          <w:sz w:val="24"/>
          <w:szCs w:val="24"/>
        </w:rPr>
      </w:pPr>
      <w:r w:rsidRPr="00F91C63">
        <w:rPr>
          <w:rFonts w:ascii="Times New Roman" w:hAnsi="Times New Roman" w:cs="Times New Roman"/>
          <w:sz w:val="24"/>
          <w:szCs w:val="24"/>
        </w:rPr>
        <w:t>Рекультивацию и благоустройство территорий следует разрабатывать с учетом требований ГОСТ 17.5.3.04-83* и ГОСТ 17.5.3.05-84.</w:t>
      </w:r>
    </w:p>
    <w:p w:rsidR="00F91C63" w:rsidRPr="00F91C63" w:rsidRDefault="00F91C63" w:rsidP="00F91C63">
      <w:pPr>
        <w:spacing w:after="0"/>
        <w:ind w:firstLine="567"/>
        <w:rPr>
          <w:rFonts w:ascii="Times New Roman" w:hAnsi="Times New Roman" w:cs="Times New Roman"/>
          <w:sz w:val="24"/>
          <w:szCs w:val="24"/>
        </w:rPr>
      </w:pPr>
    </w:p>
    <w:p w:rsidR="00F91C63" w:rsidRPr="00F91C63" w:rsidRDefault="00F91C63" w:rsidP="00F91C63">
      <w:pPr>
        <w:spacing w:after="0"/>
        <w:rPr>
          <w:rFonts w:ascii="Times New Roman" w:hAnsi="Times New Roman" w:cs="Times New Roman"/>
          <w:sz w:val="24"/>
          <w:szCs w:val="24"/>
        </w:rPr>
      </w:pPr>
    </w:p>
    <w:sectPr w:rsidR="00F91C63" w:rsidRPr="00F91C63" w:rsidSect="00F91C63">
      <w:footerReference w:type="even" r:id="rId11"/>
      <w:footerReference w:type="default" r:id="rId12"/>
      <w:pgSz w:w="11906" w:h="16838" w:code="9"/>
      <w:pgMar w:top="794" w:right="707" w:bottom="79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63" w:rsidRDefault="00F91C63" w:rsidP="00F91C63">
    <w:pPr>
      <w:pStyle w:val="a3"/>
      <w:framePr w:wrap="around" w:vAnchor="text" w:hAnchor="margin" w:xAlign="center" w:y="1"/>
      <w:rPr>
        <w:rStyle w:val="a5"/>
      </w:rPr>
    </w:pPr>
    <w:r>
      <w:rPr>
        <w:rStyle w:val="a5"/>
      </w:rPr>
      <w:fldChar w:fldCharType="begin"/>
    </w:r>
    <w:r>
      <w:rPr>
        <w:rStyle w:val="a5"/>
      </w:rPr>
      <w:instrText xml:space="preserve">PAGE  </w:instrText>
    </w:r>
    <w:r w:rsidR="00132193">
      <w:rPr>
        <w:rStyle w:val="a5"/>
      </w:rPr>
      <w:fldChar w:fldCharType="separate"/>
    </w:r>
    <w:r w:rsidR="00132193">
      <w:rPr>
        <w:rStyle w:val="a5"/>
        <w:noProof/>
      </w:rPr>
      <w:t>33</w:t>
    </w:r>
    <w:r>
      <w:rPr>
        <w:rStyle w:val="a5"/>
      </w:rPr>
      <w:fldChar w:fldCharType="end"/>
    </w:r>
  </w:p>
  <w:p w:rsidR="00F91C63" w:rsidRDefault="00F91C6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63" w:rsidRDefault="00F91C63" w:rsidP="00F91C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2193">
      <w:rPr>
        <w:rStyle w:val="a5"/>
        <w:noProof/>
      </w:rPr>
      <w:t>40</w:t>
    </w:r>
    <w:r>
      <w:rPr>
        <w:rStyle w:val="a5"/>
      </w:rPr>
      <w:fldChar w:fldCharType="end"/>
    </w:r>
  </w:p>
  <w:p w:rsidR="00F91C63" w:rsidRDefault="00F91C63" w:rsidP="00F91C63">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51D8A"/>
    <w:multiLevelType w:val="hybridMultilevel"/>
    <w:tmpl w:val="72EA0E7A"/>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E4080"/>
    <w:multiLevelType w:val="hybridMultilevel"/>
    <w:tmpl w:val="B844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8B209EC"/>
    <w:multiLevelType w:val="hybridMultilevel"/>
    <w:tmpl w:val="4E1C1BE0"/>
    <w:lvl w:ilvl="0" w:tplc="5C48C104">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20129"/>
    <w:multiLevelType w:val="hybridMultilevel"/>
    <w:tmpl w:val="21E0DEC6"/>
    <w:lvl w:ilvl="0" w:tplc="7FE64302">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nsid w:val="1AE16EFE"/>
    <w:multiLevelType w:val="hybridMultilevel"/>
    <w:tmpl w:val="690C7254"/>
    <w:lvl w:ilvl="0" w:tplc="4F783944">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AB50F1"/>
    <w:multiLevelType w:val="hybridMultilevel"/>
    <w:tmpl w:val="419414E6"/>
    <w:lvl w:ilvl="0" w:tplc="87089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5F474E"/>
    <w:multiLevelType w:val="hybridMultilevel"/>
    <w:tmpl w:val="9CB2089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EF66DA1"/>
    <w:multiLevelType w:val="hybridMultilevel"/>
    <w:tmpl w:val="DD6C0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B656B19"/>
    <w:multiLevelType w:val="hybridMultilevel"/>
    <w:tmpl w:val="E654D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FFE6B32"/>
    <w:multiLevelType w:val="hybridMultilevel"/>
    <w:tmpl w:val="BAB8C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2677C"/>
    <w:multiLevelType w:val="hybridMultilevel"/>
    <w:tmpl w:val="FA5C4840"/>
    <w:lvl w:ilvl="0" w:tplc="6B9E0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96E69F0"/>
    <w:multiLevelType w:val="hybridMultilevel"/>
    <w:tmpl w:val="A8A2CD64"/>
    <w:lvl w:ilvl="0" w:tplc="772AF398">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3D7EB6"/>
    <w:multiLevelType w:val="hybridMultilevel"/>
    <w:tmpl w:val="B594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9320B4"/>
    <w:multiLevelType w:val="hybridMultilevel"/>
    <w:tmpl w:val="4AAE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6720F4"/>
    <w:multiLevelType w:val="hybridMultilevel"/>
    <w:tmpl w:val="EF2885D4"/>
    <w:lvl w:ilvl="0" w:tplc="57B4F12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BC376F"/>
    <w:multiLevelType w:val="hybridMultilevel"/>
    <w:tmpl w:val="2E68C42C"/>
    <w:lvl w:ilvl="0" w:tplc="AFD4F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424228F"/>
    <w:multiLevelType w:val="hybridMultilevel"/>
    <w:tmpl w:val="E5C427B6"/>
    <w:lvl w:ilvl="0" w:tplc="6D0245E6">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3">
    <w:nsid w:val="54632F99"/>
    <w:multiLevelType w:val="hybridMultilevel"/>
    <w:tmpl w:val="191A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3D2877"/>
    <w:multiLevelType w:val="hybridMultilevel"/>
    <w:tmpl w:val="9088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3D079C"/>
    <w:multiLevelType w:val="hybridMultilevel"/>
    <w:tmpl w:val="1F741CC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8">
    <w:nsid w:val="6A981E6A"/>
    <w:multiLevelType w:val="hybridMultilevel"/>
    <w:tmpl w:val="536A6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5D6CF9"/>
    <w:multiLevelType w:val="hybridMultilevel"/>
    <w:tmpl w:val="E3FA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3676A1"/>
    <w:multiLevelType w:val="hybridMultilevel"/>
    <w:tmpl w:val="93A6AAD0"/>
    <w:lvl w:ilvl="0" w:tplc="968E4822">
      <w:start w:val="2"/>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FC5A5E"/>
    <w:multiLevelType w:val="hybridMultilevel"/>
    <w:tmpl w:val="5DF26958"/>
    <w:lvl w:ilvl="0" w:tplc="058635DA">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7B774CEC"/>
    <w:multiLevelType w:val="hybridMultilevel"/>
    <w:tmpl w:val="2014F28A"/>
    <w:lvl w:ilvl="0" w:tplc="C24693A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44">
    <w:nsid w:val="7E1A0047"/>
    <w:multiLevelType w:val="hybridMultilevel"/>
    <w:tmpl w:val="BBD8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8"/>
  </w:num>
  <w:num w:numId="4">
    <w:abstractNumId w:val="28"/>
  </w:num>
  <w:num w:numId="5">
    <w:abstractNumId w:val="44"/>
  </w:num>
  <w:num w:numId="6">
    <w:abstractNumId w:val="33"/>
  </w:num>
  <w:num w:numId="7">
    <w:abstractNumId w:val="16"/>
  </w:num>
  <w:num w:numId="8">
    <w:abstractNumId w:val="26"/>
  </w:num>
  <w:num w:numId="9">
    <w:abstractNumId w:val="7"/>
  </w:num>
  <w:num w:numId="10">
    <w:abstractNumId w:val="45"/>
  </w:num>
  <w:num w:numId="11">
    <w:abstractNumId w:val="30"/>
  </w:num>
  <w:num w:numId="12">
    <w:abstractNumId w:val="3"/>
  </w:num>
  <w:num w:numId="13">
    <w:abstractNumId w:val="35"/>
  </w:num>
  <w:num w:numId="14">
    <w:abstractNumId w:val="36"/>
  </w:num>
  <w:num w:numId="15">
    <w:abstractNumId w:val="41"/>
  </w:num>
  <w:num w:numId="16">
    <w:abstractNumId w:val="25"/>
  </w:num>
  <w:num w:numId="17">
    <w:abstractNumId w:val="40"/>
  </w:num>
  <w:num w:numId="18">
    <w:abstractNumId w:val="39"/>
  </w:num>
  <w:num w:numId="19">
    <w:abstractNumId w:val="34"/>
  </w:num>
  <w:num w:numId="20">
    <w:abstractNumId w:val="8"/>
  </w:num>
  <w:num w:numId="21">
    <w:abstractNumId w:val="27"/>
  </w:num>
  <w:num w:numId="22">
    <w:abstractNumId w:val="31"/>
  </w:num>
  <w:num w:numId="23">
    <w:abstractNumId w:val="13"/>
  </w:num>
  <w:num w:numId="24">
    <w:abstractNumId w:val="21"/>
  </w:num>
  <w:num w:numId="25">
    <w:abstractNumId w:val="9"/>
  </w:num>
  <w:num w:numId="26">
    <w:abstractNumId w:val="6"/>
  </w:num>
  <w:num w:numId="27">
    <w:abstractNumId w:val="17"/>
  </w:num>
  <w:num w:numId="28">
    <w:abstractNumId w:val="19"/>
  </w:num>
  <w:num w:numId="29">
    <w:abstractNumId w:val="42"/>
  </w:num>
  <w:num w:numId="30">
    <w:abstractNumId w:val="32"/>
  </w:num>
  <w:num w:numId="31">
    <w:abstractNumId w:val="1"/>
  </w:num>
  <w:num w:numId="32">
    <w:abstractNumId w:val="0"/>
  </w:num>
  <w:num w:numId="33">
    <w:abstractNumId w:val="37"/>
  </w:num>
  <w:num w:numId="34">
    <w:abstractNumId w:val="29"/>
  </w:num>
  <w:num w:numId="35">
    <w:abstractNumId w:val="2"/>
  </w:num>
  <w:num w:numId="36">
    <w:abstractNumId w:val="43"/>
  </w:num>
  <w:num w:numId="37">
    <w:abstractNumId w:val="11"/>
  </w:num>
  <w:num w:numId="38">
    <w:abstractNumId w:val="14"/>
  </w:num>
  <w:num w:numId="39">
    <w:abstractNumId w:val="23"/>
  </w:num>
  <w:num w:numId="40">
    <w:abstractNumId w:val="38"/>
  </w:num>
  <w:num w:numId="41">
    <w:abstractNumId w:val="15"/>
  </w:num>
  <w:num w:numId="42">
    <w:abstractNumId w:val="22"/>
  </w:num>
  <w:num w:numId="43">
    <w:abstractNumId w:val="20"/>
  </w:num>
  <w:num w:numId="44">
    <w:abstractNumId w:val="12"/>
  </w:num>
  <w:num w:numId="45">
    <w:abstractNumId w:val="10"/>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1C63"/>
    <w:rsid w:val="00132193"/>
    <w:rsid w:val="00F91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1C63"/>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qFormat/>
    <w:rsid w:val="00F91C63"/>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qFormat/>
    <w:rsid w:val="00F91C63"/>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semiHidden/>
    <w:unhideWhenUsed/>
    <w:qFormat/>
    <w:rsid w:val="00F91C6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C63"/>
    <w:rPr>
      <w:rFonts w:ascii="Times New Roman" w:eastAsia="Times New Roman" w:hAnsi="Times New Roman" w:cs="Times New Roman"/>
      <w:b/>
      <w:bCs/>
      <w:sz w:val="24"/>
      <w:szCs w:val="28"/>
    </w:rPr>
  </w:style>
  <w:style w:type="character" w:customStyle="1" w:styleId="20">
    <w:name w:val="Заголовок 2 Знак"/>
    <w:basedOn w:val="a0"/>
    <w:link w:val="2"/>
    <w:rsid w:val="00F91C63"/>
    <w:rPr>
      <w:rFonts w:ascii="Times New Roman" w:eastAsia="Times New Roman" w:hAnsi="Times New Roman" w:cs="Arial"/>
      <w:b/>
      <w:bCs/>
      <w:iCs/>
      <w:sz w:val="24"/>
      <w:szCs w:val="28"/>
    </w:rPr>
  </w:style>
  <w:style w:type="character" w:customStyle="1" w:styleId="30">
    <w:name w:val="Заголовок 3 Знак"/>
    <w:basedOn w:val="a0"/>
    <w:link w:val="3"/>
    <w:rsid w:val="00F91C63"/>
    <w:rPr>
      <w:rFonts w:ascii="Times New Roman" w:eastAsia="Times New Roman" w:hAnsi="Times New Roman" w:cs="Arial"/>
      <w:b/>
      <w:bCs/>
      <w:sz w:val="24"/>
      <w:szCs w:val="26"/>
    </w:rPr>
  </w:style>
  <w:style w:type="character" w:customStyle="1" w:styleId="40">
    <w:name w:val="Заголовок 4 Знак"/>
    <w:basedOn w:val="a0"/>
    <w:link w:val="4"/>
    <w:semiHidden/>
    <w:rsid w:val="00F91C63"/>
    <w:rPr>
      <w:rFonts w:ascii="Calibri" w:eastAsia="Times New Roman" w:hAnsi="Calibri" w:cs="Times New Roman"/>
      <w:b/>
      <w:bCs/>
      <w:sz w:val="28"/>
      <w:szCs w:val="28"/>
    </w:rPr>
  </w:style>
  <w:style w:type="paragraph" w:customStyle="1" w:styleId="CharChar1CharChar1CharChar">
    <w:name w:val="Char Char Знак Знак1 Char Char1 Знак Знак Char Char"/>
    <w:basedOn w:val="a"/>
    <w:next w:val="a"/>
    <w:rsid w:val="00F91C63"/>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nformat">
    <w:name w:val="ConsPlusNonformat"/>
    <w:rsid w:val="00F91C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F91C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91C63"/>
    <w:rPr>
      <w:rFonts w:ascii="Arial" w:eastAsia="Times New Roman" w:hAnsi="Arial" w:cs="Arial"/>
      <w:sz w:val="20"/>
      <w:szCs w:val="20"/>
    </w:rPr>
  </w:style>
  <w:style w:type="paragraph" w:styleId="a3">
    <w:name w:val="footer"/>
    <w:basedOn w:val="a"/>
    <w:link w:val="a4"/>
    <w:rsid w:val="00F91C63"/>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91C63"/>
    <w:rPr>
      <w:rFonts w:ascii="Times New Roman" w:eastAsia="Times New Roman" w:hAnsi="Times New Roman" w:cs="Times New Roman"/>
      <w:sz w:val="24"/>
      <w:szCs w:val="24"/>
    </w:rPr>
  </w:style>
  <w:style w:type="character" w:styleId="a5">
    <w:name w:val="page number"/>
    <w:basedOn w:val="a0"/>
    <w:rsid w:val="00F91C63"/>
  </w:style>
  <w:style w:type="paragraph" w:styleId="a6">
    <w:name w:val="Body Text Indent"/>
    <w:basedOn w:val="a"/>
    <w:link w:val="a7"/>
    <w:rsid w:val="00F91C63"/>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rsid w:val="00F91C63"/>
    <w:rPr>
      <w:rFonts w:ascii="Times New Roman" w:eastAsia="Times New Roman" w:hAnsi="Times New Roman" w:cs="Times New Roman"/>
      <w:sz w:val="28"/>
      <w:szCs w:val="28"/>
    </w:rPr>
  </w:style>
  <w:style w:type="paragraph" w:styleId="a8">
    <w:name w:val="Normal (Web)"/>
    <w:basedOn w:val="a"/>
    <w:uiPriority w:val="99"/>
    <w:rsid w:val="00F91C6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Normal">
    <w:name w:val="ConsNormal"/>
    <w:rsid w:val="00F91C6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Strong"/>
    <w:basedOn w:val="a0"/>
    <w:uiPriority w:val="22"/>
    <w:qFormat/>
    <w:rsid w:val="00F91C63"/>
    <w:rPr>
      <w:rFonts w:ascii="Arial" w:hAnsi="Arial" w:cs="Arial"/>
      <w:b/>
      <w:bCs/>
      <w:sz w:val="20"/>
      <w:szCs w:val="20"/>
    </w:rPr>
  </w:style>
  <w:style w:type="paragraph" w:styleId="HTML">
    <w:name w:val="HTML Preformatted"/>
    <w:basedOn w:val="a"/>
    <w:link w:val="HTML0"/>
    <w:rsid w:val="00F9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F91C63"/>
    <w:rPr>
      <w:rFonts w:ascii="Courier New" w:eastAsia="Times New Roman" w:hAnsi="Courier New" w:cs="Courier New"/>
      <w:sz w:val="20"/>
      <w:szCs w:val="20"/>
    </w:rPr>
  </w:style>
  <w:style w:type="paragraph" w:customStyle="1" w:styleId="ConsPlusTitle">
    <w:name w:val="ConsPlusTitle"/>
    <w:rsid w:val="00F91C6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31">
    <w:name w:val="Body Text Indent 3"/>
    <w:basedOn w:val="a"/>
    <w:link w:val="32"/>
    <w:rsid w:val="00F91C63"/>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91C63"/>
    <w:rPr>
      <w:rFonts w:ascii="Times New Roman" w:eastAsia="Times New Roman" w:hAnsi="Times New Roman" w:cs="Times New Roman"/>
      <w:sz w:val="16"/>
      <w:szCs w:val="16"/>
    </w:rPr>
  </w:style>
  <w:style w:type="paragraph" w:styleId="aa">
    <w:name w:val="Body Text"/>
    <w:aliases w:val="Заг1,BO,ID,body indent,ändrad,EHPT,Body Text2"/>
    <w:basedOn w:val="a"/>
    <w:link w:val="ab"/>
    <w:rsid w:val="00F91C63"/>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aliases w:val="Заг1 Знак,BO Знак,ID Знак,body indent Знак,ändrad Знак,EHPT Знак,Body Text2 Знак"/>
    <w:basedOn w:val="a0"/>
    <w:link w:val="aa"/>
    <w:rsid w:val="00F91C63"/>
    <w:rPr>
      <w:rFonts w:ascii="Times New Roman" w:eastAsia="Times New Roman" w:hAnsi="Times New Roman" w:cs="Times New Roman"/>
      <w:sz w:val="24"/>
      <w:szCs w:val="24"/>
    </w:rPr>
  </w:style>
  <w:style w:type="paragraph" w:customStyle="1" w:styleId="ac">
    <w:name w:val="Н пункта"/>
    <w:basedOn w:val="a"/>
    <w:rsid w:val="00F91C63"/>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d">
    <w:name w:val="Н подпункт"/>
    <w:basedOn w:val="ac"/>
    <w:rsid w:val="00F91C63"/>
    <w:pPr>
      <w:tabs>
        <w:tab w:val="clear" w:pos="2471"/>
      </w:tabs>
      <w:ind w:left="1260" w:firstLine="0"/>
    </w:pPr>
  </w:style>
  <w:style w:type="paragraph" w:styleId="11">
    <w:name w:val="toc 1"/>
    <w:basedOn w:val="a"/>
    <w:next w:val="a"/>
    <w:autoRedefine/>
    <w:uiPriority w:val="39"/>
    <w:qFormat/>
    <w:rsid w:val="00F91C63"/>
    <w:pPr>
      <w:tabs>
        <w:tab w:val="right" w:leader="dot" w:pos="10348"/>
      </w:tabs>
      <w:spacing w:before="360" w:after="0" w:line="240" w:lineRule="auto"/>
      <w:ind w:right="-2"/>
      <w:jc w:val="both"/>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F91C63"/>
    <w:pPr>
      <w:tabs>
        <w:tab w:val="right" w:leader="dot" w:pos="9923"/>
      </w:tabs>
      <w:spacing w:before="120" w:after="120" w:line="240" w:lineRule="auto"/>
      <w:ind w:right="709"/>
      <w:jc w:val="both"/>
    </w:pPr>
    <w:rPr>
      <w:rFonts w:ascii="Times New Roman" w:eastAsia="Times New Roman" w:hAnsi="Times New Roman" w:cs="Times New Roman"/>
      <w:b/>
      <w:bCs/>
      <w:sz w:val="24"/>
      <w:szCs w:val="20"/>
    </w:rPr>
  </w:style>
  <w:style w:type="paragraph" w:styleId="33">
    <w:name w:val="toc 3"/>
    <w:basedOn w:val="a"/>
    <w:next w:val="a"/>
    <w:autoRedefine/>
    <w:uiPriority w:val="39"/>
    <w:qFormat/>
    <w:rsid w:val="00F91C63"/>
    <w:pPr>
      <w:tabs>
        <w:tab w:val="left" w:pos="9639"/>
        <w:tab w:val="left" w:pos="9781"/>
      </w:tabs>
      <w:spacing w:after="0" w:line="240" w:lineRule="auto"/>
      <w:ind w:left="240" w:right="709"/>
    </w:pPr>
    <w:rPr>
      <w:rFonts w:ascii="Times New Roman" w:eastAsia="Times New Roman" w:hAnsi="Times New Roman" w:cs="Times New Roman"/>
      <w:sz w:val="24"/>
      <w:szCs w:val="20"/>
    </w:rPr>
  </w:style>
  <w:style w:type="paragraph" w:customStyle="1" w:styleId="newsshowstyle">
    <w:name w:val="news_show_style"/>
    <w:basedOn w:val="a"/>
    <w:rsid w:val="00F91C6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e">
    <w:name w:val="footnote text"/>
    <w:basedOn w:val="a"/>
    <w:link w:val="af"/>
    <w:semiHidden/>
    <w:rsid w:val="00F91C63"/>
    <w:pPr>
      <w:spacing w:after="0" w:line="240" w:lineRule="auto"/>
      <w:jc w:val="both"/>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F91C63"/>
    <w:rPr>
      <w:rFonts w:ascii="Times New Roman" w:eastAsia="Times New Roman" w:hAnsi="Times New Roman" w:cs="Times New Roman"/>
      <w:sz w:val="20"/>
      <w:szCs w:val="20"/>
    </w:rPr>
  </w:style>
  <w:style w:type="paragraph" w:customStyle="1" w:styleId="FR2">
    <w:name w:val="FR2"/>
    <w:rsid w:val="00F91C63"/>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F91C63"/>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F91C63"/>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F91C63"/>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F91C63"/>
    <w:pPr>
      <w:keepNext/>
      <w:keepLines/>
      <w:spacing w:before="240" w:after="60"/>
      <w:jc w:val="center"/>
    </w:pPr>
    <w:rPr>
      <w:rFonts w:ascii="Peterburg" w:hAnsi="Peterburg" w:cs="Peterburg"/>
      <w:b/>
      <w:bCs/>
      <w:sz w:val="24"/>
      <w:szCs w:val="24"/>
    </w:rPr>
  </w:style>
  <w:style w:type="paragraph" w:customStyle="1" w:styleId="af0">
    <w:name w:val="Îñíîâíîé òåêñò"/>
    <w:basedOn w:val="a"/>
    <w:rsid w:val="00F91C63"/>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F91C63"/>
    <w:pPr>
      <w:widowControl/>
      <w:ind w:firstLine="284"/>
      <w:jc w:val="both"/>
    </w:pPr>
    <w:rPr>
      <w:rFonts w:ascii="Peterburg" w:hAnsi="Peterburg" w:cs="Peterburg"/>
    </w:rPr>
  </w:style>
  <w:style w:type="paragraph" w:styleId="34">
    <w:name w:val="Body Text 3"/>
    <w:basedOn w:val="a"/>
    <w:link w:val="35"/>
    <w:rsid w:val="00F91C63"/>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5">
    <w:name w:val="Основной текст 3 Знак"/>
    <w:basedOn w:val="a0"/>
    <w:link w:val="34"/>
    <w:rsid w:val="00F91C63"/>
    <w:rPr>
      <w:rFonts w:ascii="Times New Roman" w:eastAsia="Times New Roman" w:hAnsi="Times New Roman" w:cs="Times New Roman"/>
      <w:color w:val="000000"/>
      <w:sz w:val="16"/>
      <w:szCs w:val="16"/>
      <w:lang w:val="en-US" w:eastAsia="en-US"/>
    </w:rPr>
  </w:style>
  <w:style w:type="paragraph" w:customStyle="1" w:styleId="110">
    <w:name w:val="Знак1 Знак Знак Знак1"/>
    <w:basedOn w:val="a"/>
    <w:rsid w:val="00F91C63"/>
    <w:pPr>
      <w:spacing w:after="160" w:line="240" w:lineRule="exact"/>
      <w:jc w:val="both"/>
    </w:pPr>
    <w:rPr>
      <w:rFonts w:ascii="Verdana" w:eastAsia="Times New Roman" w:hAnsi="Verdana" w:cs="Verdana"/>
      <w:sz w:val="24"/>
      <w:szCs w:val="24"/>
      <w:lang w:val="en-US" w:eastAsia="en-US"/>
    </w:rPr>
  </w:style>
  <w:style w:type="paragraph" w:customStyle="1" w:styleId="2-11">
    <w:name w:val="содержание2-11"/>
    <w:basedOn w:val="a"/>
    <w:rsid w:val="00F91C63"/>
    <w:pPr>
      <w:spacing w:after="60" w:line="240" w:lineRule="auto"/>
      <w:jc w:val="both"/>
    </w:pPr>
    <w:rPr>
      <w:rFonts w:ascii="Times New Roman" w:eastAsia="Times New Roman" w:hAnsi="Times New Roman" w:cs="Times New Roman"/>
      <w:sz w:val="24"/>
      <w:szCs w:val="24"/>
    </w:rPr>
  </w:style>
  <w:style w:type="character" w:customStyle="1" w:styleId="af1">
    <w:name w:val="Верхний колонтитул Знак"/>
    <w:basedOn w:val="a0"/>
    <w:link w:val="af2"/>
    <w:semiHidden/>
    <w:rsid w:val="00F91C63"/>
    <w:rPr>
      <w:rFonts w:ascii="Times New Roman" w:eastAsia="Times New Roman" w:hAnsi="Times New Roman" w:cs="Times New Roman"/>
      <w:sz w:val="24"/>
      <w:szCs w:val="24"/>
    </w:rPr>
  </w:style>
  <w:style w:type="paragraph" w:styleId="af2">
    <w:name w:val="header"/>
    <w:basedOn w:val="a"/>
    <w:link w:val="af1"/>
    <w:semiHidden/>
    <w:rsid w:val="00F91C63"/>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styleId="af3">
    <w:name w:val="Hyperlink"/>
    <w:basedOn w:val="a0"/>
    <w:uiPriority w:val="99"/>
    <w:rsid w:val="00F91C63"/>
    <w:rPr>
      <w:color w:val="0000FF"/>
      <w:u w:val="single"/>
    </w:rPr>
  </w:style>
  <w:style w:type="paragraph" w:customStyle="1" w:styleId="ConsPlusCell">
    <w:name w:val="ConsPlusCell"/>
    <w:uiPriority w:val="99"/>
    <w:rsid w:val="00F91C63"/>
    <w:pPr>
      <w:autoSpaceDE w:val="0"/>
      <w:autoSpaceDN w:val="0"/>
      <w:adjustRightInd w:val="0"/>
      <w:spacing w:after="0" w:line="240" w:lineRule="auto"/>
    </w:pPr>
    <w:rPr>
      <w:rFonts w:ascii="Arial" w:eastAsia="Times New Roman" w:hAnsi="Arial" w:cs="Arial"/>
      <w:sz w:val="20"/>
      <w:szCs w:val="20"/>
    </w:rPr>
  </w:style>
  <w:style w:type="paragraph" w:styleId="af4">
    <w:name w:val="Document Map"/>
    <w:basedOn w:val="a"/>
    <w:link w:val="af5"/>
    <w:rsid w:val="00F91C63"/>
    <w:pPr>
      <w:spacing w:after="0" w:line="240" w:lineRule="auto"/>
      <w:jc w:val="both"/>
    </w:pPr>
    <w:rPr>
      <w:rFonts w:ascii="Tahoma" w:eastAsia="Times New Roman" w:hAnsi="Tahoma" w:cs="Tahoma"/>
      <w:sz w:val="16"/>
      <w:szCs w:val="16"/>
    </w:rPr>
  </w:style>
  <w:style w:type="character" w:customStyle="1" w:styleId="af5">
    <w:name w:val="Схема документа Знак"/>
    <w:basedOn w:val="a0"/>
    <w:link w:val="af4"/>
    <w:rsid w:val="00F91C63"/>
    <w:rPr>
      <w:rFonts w:ascii="Tahoma" w:eastAsia="Times New Roman" w:hAnsi="Tahoma" w:cs="Tahoma"/>
      <w:sz w:val="16"/>
      <w:szCs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F91C63"/>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0950">
    <w:name w:val="1 Основной текст 0;95 ПК;А. Основной текст 0 Знак Знак"/>
    <w:basedOn w:val="a0"/>
    <w:link w:val="0"/>
    <w:rsid w:val="00F91C63"/>
    <w:rPr>
      <w:rFonts w:ascii="Times New Roman" w:eastAsia="Calibri" w:hAnsi="Times New Roman" w:cs="Times New Roman"/>
      <w:color w:val="000000"/>
      <w:kern w:val="24"/>
      <w:sz w:val="24"/>
      <w:szCs w:val="24"/>
      <w:lang w:eastAsia="en-US"/>
    </w:rPr>
  </w:style>
  <w:style w:type="paragraph" w:styleId="af6">
    <w:name w:val="List Paragraph"/>
    <w:basedOn w:val="a"/>
    <w:uiPriority w:val="34"/>
    <w:qFormat/>
    <w:rsid w:val="00F91C63"/>
    <w:pPr>
      <w:spacing w:after="0" w:line="240" w:lineRule="auto"/>
      <w:ind w:left="720"/>
      <w:contextualSpacing/>
      <w:jc w:val="both"/>
    </w:pPr>
    <w:rPr>
      <w:rFonts w:ascii="Times New Roman" w:eastAsia="Times New Roman" w:hAnsi="Times New Roman" w:cs="Times New Roman"/>
      <w:sz w:val="24"/>
      <w:szCs w:val="24"/>
    </w:rPr>
  </w:style>
  <w:style w:type="paragraph" w:styleId="41">
    <w:name w:val="toc 4"/>
    <w:basedOn w:val="a"/>
    <w:next w:val="a"/>
    <w:autoRedefine/>
    <w:uiPriority w:val="39"/>
    <w:unhideWhenUsed/>
    <w:rsid w:val="00F91C63"/>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F91C63"/>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F91C63"/>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F91C63"/>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F91C63"/>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F91C63"/>
    <w:pPr>
      <w:spacing w:after="0" w:line="240" w:lineRule="auto"/>
      <w:ind w:left="1680"/>
    </w:pPr>
    <w:rPr>
      <w:rFonts w:ascii="Calibri" w:eastAsia="Times New Roman" w:hAnsi="Calibri" w:cs="Times New Roman"/>
      <w:sz w:val="20"/>
      <w:szCs w:val="20"/>
    </w:rPr>
  </w:style>
  <w:style w:type="character" w:styleId="af7">
    <w:name w:val="Emphasis"/>
    <w:basedOn w:val="a0"/>
    <w:qFormat/>
    <w:rsid w:val="00F91C63"/>
    <w:rPr>
      <w:i/>
      <w:iCs/>
    </w:rPr>
  </w:style>
  <w:style w:type="paragraph" w:styleId="af8">
    <w:name w:val="caption"/>
    <w:basedOn w:val="a"/>
    <w:next w:val="a"/>
    <w:unhideWhenUsed/>
    <w:qFormat/>
    <w:rsid w:val="00F91C63"/>
    <w:pPr>
      <w:spacing w:after="0" w:line="240" w:lineRule="auto"/>
      <w:jc w:val="both"/>
    </w:pPr>
    <w:rPr>
      <w:rFonts w:ascii="Times New Roman" w:eastAsia="Times New Roman" w:hAnsi="Times New Roman" w:cs="Times New Roman"/>
      <w:b/>
      <w:bCs/>
      <w:sz w:val="20"/>
      <w:szCs w:val="20"/>
    </w:rPr>
  </w:style>
  <w:style w:type="paragraph" w:styleId="af9">
    <w:name w:val="Balloon Text"/>
    <w:basedOn w:val="a"/>
    <w:link w:val="afa"/>
    <w:rsid w:val="00F91C63"/>
    <w:pPr>
      <w:spacing w:after="0" w:line="240" w:lineRule="auto"/>
      <w:jc w:val="both"/>
    </w:pPr>
    <w:rPr>
      <w:rFonts w:ascii="Tahoma" w:eastAsia="Times New Roman" w:hAnsi="Tahoma" w:cs="Tahoma"/>
      <w:sz w:val="16"/>
      <w:szCs w:val="16"/>
    </w:rPr>
  </w:style>
  <w:style w:type="character" w:customStyle="1" w:styleId="afa">
    <w:name w:val="Текст выноски Знак"/>
    <w:basedOn w:val="a0"/>
    <w:link w:val="af9"/>
    <w:rsid w:val="00F91C63"/>
    <w:rPr>
      <w:rFonts w:ascii="Tahoma" w:eastAsia="Times New Roman" w:hAnsi="Tahoma" w:cs="Tahoma"/>
      <w:sz w:val="16"/>
      <w:szCs w:val="16"/>
    </w:rPr>
  </w:style>
  <w:style w:type="paragraph" w:customStyle="1" w:styleId="FORMATTEXT">
    <w:name w:val=".FORMATTEXT"/>
    <w:rsid w:val="00F91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0"/>
    <w:rsid w:val="00F91C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9.13330.201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19.13330.2011" TargetMode="External"/><Relationship Id="rId11" Type="http://schemas.openxmlformats.org/officeDocument/2006/relationships/footer" Target="footer1.xml"/><Relationship Id="rId5" Type="http://schemas.openxmlformats.org/officeDocument/2006/relationships/hyperlink" Target="callto:19.13330.2011" TargetMode="External"/><Relationship Id="rId10" Type="http://schemas.openxmlformats.org/officeDocument/2006/relationships/hyperlink" Target="callto:19.13330.2011" TargetMode="External"/><Relationship Id="rId4" Type="http://schemas.openxmlformats.org/officeDocument/2006/relationships/webSettings" Target="webSettings.xml"/><Relationship Id="rId9" Type="http://schemas.openxmlformats.org/officeDocument/2006/relationships/hyperlink" Target="callto:19.13330.2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94</Pages>
  <Words>37385</Words>
  <Characters>213097</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2018-10-01T11:59:00Z</dcterms:created>
  <dcterms:modified xsi:type="dcterms:W3CDTF">2018-10-01T12:15:00Z</dcterms:modified>
</cp:coreProperties>
</file>