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0F5" w:rsidRPr="00EA1BE7" w:rsidRDefault="00AA40F5" w:rsidP="00AA40F5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A1BE7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</w:t>
      </w:r>
      <w:r w:rsidRPr="00EA1BE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 земельных участках, занятых кладбищами,</w:t>
      </w:r>
      <w:r w:rsidRPr="00EA1BE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расположенными на</w:t>
      </w:r>
      <w:r w:rsidR="00EA1BE7" w:rsidRPr="00EA1B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территории Русско-Буйловского сельского поселения</w:t>
      </w:r>
      <w:r w:rsidRPr="00EA1BE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Павловского муниципального района Воронежской области</w:t>
      </w:r>
    </w:p>
    <w:tbl>
      <w:tblPr>
        <w:tblpPr w:leftFromText="45" w:rightFromText="45" w:vertAnchor="text" w:tblpX="-127"/>
        <w:tblW w:w="148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"/>
        <w:gridCol w:w="1906"/>
        <w:gridCol w:w="1843"/>
        <w:gridCol w:w="2268"/>
        <w:gridCol w:w="8221"/>
      </w:tblGrid>
      <w:tr w:rsidR="00AA40F5" w:rsidRPr="00EA1BE7" w:rsidTr="00AA40F5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40F5" w:rsidRPr="00EA1BE7" w:rsidRDefault="00AA40F5" w:rsidP="00AA40F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A1BE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1BE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40F5" w:rsidRPr="00EA1BE7" w:rsidRDefault="00AA40F5" w:rsidP="00AA40F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BE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40F5" w:rsidRPr="00EA1BE7" w:rsidRDefault="00AA40F5" w:rsidP="00AA40F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BE7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земельного участка под кладбищем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40F5" w:rsidRPr="00EA1BE7" w:rsidRDefault="00AA40F5" w:rsidP="00AA40F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BE7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земельного участка под кладбищем</w:t>
            </w:r>
          </w:p>
        </w:tc>
        <w:tc>
          <w:tcPr>
            <w:tcW w:w="82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40F5" w:rsidRPr="00EA1BE7" w:rsidRDefault="00AA40F5" w:rsidP="00AA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BE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Местоположение</w:t>
            </w:r>
            <w:r w:rsidR="00EA1BE7" w:rsidRPr="00EA1BE7">
              <w:rPr>
                <w:rFonts w:ascii="Times New Roman" w:eastAsia="Times New Roman" w:hAnsi="Times New Roman" w:cs="Times New Roman"/>
                <w:sz w:val="24"/>
                <w:szCs w:val="24"/>
              </w:rPr>
              <w:t>, правообладатель,</w:t>
            </w:r>
          </w:p>
        </w:tc>
      </w:tr>
      <w:tr w:rsidR="00AA40F5" w:rsidRPr="00EA1BE7" w:rsidTr="00AA40F5">
        <w:trPr>
          <w:trHeight w:val="720"/>
        </w:trPr>
        <w:tc>
          <w:tcPr>
            <w:tcW w:w="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40F5" w:rsidRPr="00EA1BE7" w:rsidRDefault="00AA40F5" w:rsidP="00AA40F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B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40F5" w:rsidRPr="00EA1BE7" w:rsidRDefault="00AA40F5" w:rsidP="00AA40F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B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40F5" w:rsidRPr="00EA1BE7" w:rsidRDefault="00AA40F5" w:rsidP="00AA40F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B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40F5" w:rsidRPr="00EA1BE7" w:rsidRDefault="00AA40F5" w:rsidP="00AA40F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B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40F5" w:rsidRPr="00EA1BE7" w:rsidRDefault="00AA40F5" w:rsidP="00AA40F5">
            <w:pPr>
              <w:tabs>
                <w:tab w:val="left" w:pos="8652"/>
              </w:tabs>
              <w:spacing w:after="0" w:line="240" w:lineRule="auto"/>
              <w:ind w:right="24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B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40F5" w:rsidRPr="00EA1BE7" w:rsidTr="00AA40F5">
        <w:tc>
          <w:tcPr>
            <w:tcW w:w="66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40F5" w:rsidRPr="00EA1BE7" w:rsidRDefault="00AA40F5" w:rsidP="00AA40F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40F5" w:rsidRPr="00EA1BE7" w:rsidRDefault="00AA40F5" w:rsidP="00AA40F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BE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Русско-Буйловское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40F5" w:rsidRPr="00EA1BE7" w:rsidRDefault="00AA40F5" w:rsidP="00AA40F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BE7">
              <w:rPr>
                <w:rFonts w:ascii="Times New Roman" w:eastAsia="Times New Roman" w:hAnsi="Times New Roman" w:cs="Times New Roman"/>
                <w:sz w:val="24"/>
                <w:szCs w:val="24"/>
              </w:rPr>
              <w:t>29680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40F5" w:rsidRPr="00EA1BE7" w:rsidRDefault="00AA40F5" w:rsidP="00AA40F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BE7">
              <w:rPr>
                <w:rFonts w:ascii="Times New Roman" w:eastAsia="Times New Roman" w:hAnsi="Times New Roman" w:cs="Times New Roman"/>
                <w:sz w:val="24"/>
                <w:szCs w:val="24"/>
              </w:rPr>
              <w:t>36:20:5400011:124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40F5" w:rsidRPr="00EA1BE7" w:rsidRDefault="00AA40F5" w:rsidP="00AA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р-н Павловский, </w:t>
            </w:r>
            <w:proofErr w:type="gramStart"/>
            <w:r w:rsidRPr="00EA1BE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A1BE7">
              <w:rPr>
                <w:rFonts w:ascii="Times New Roman" w:eastAsia="Times New Roman" w:hAnsi="Times New Roman" w:cs="Times New Roman"/>
                <w:sz w:val="24"/>
                <w:szCs w:val="24"/>
              </w:rPr>
              <w:t>. Русская Буйловка,</w:t>
            </w:r>
          </w:p>
          <w:p w:rsidR="00EA1BE7" w:rsidRPr="00EA1BE7" w:rsidRDefault="00AA40F5" w:rsidP="00AA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северная часть кадастрового квартала 36:20:5400011</w:t>
            </w:r>
          </w:p>
          <w:p w:rsidR="00EA1BE7" w:rsidRDefault="00EA1BE7" w:rsidP="00AA4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1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36:20:5400011:124-36/086/2020-2 от 09.04.2020 </w:t>
            </w:r>
          </w:p>
          <w:p w:rsidR="00AA40F5" w:rsidRPr="00EA1BE7" w:rsidRDefault="00EA1BE7" w:rsidP="00AA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(Собственность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Русско-Буйловского сельского поселения</w:t>
            </w:r>
            <w:r w:rsidRPr="00EA1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AA40F5" w:rsidRPr="00EA1BE7" w:rsidTr="00AA40F5">
        <w:tc>
          <w:tcPr>
            <w:tcW w:w="6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40F5" w:rsidRPr="00EA1BE7" w:rsidRDefault="00AA40F5" w:rsidP="00AA4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40F5" w:rsidRPr="00EA1BE7" w:rsidRDefault="00AA40F5" w:rsidP="00AA4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40F5" w:rsidRPr="00EA1BE7" w:rsidRDefault="00AA40F5" w:rsidP="00AA40F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BE7">
              <w:rPr>
                <w:rFonts w:ascii="Times New Roman" w:eastAsia="Times New Roman" w:hAnsi="Times New Roman" w:cs="Times New Roman"/>
                <w:sz w:val="24"/>
                <w:szCs w:val="24"/>
              </w:rPr>
              <w:t>4393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40F5" w:rsidRPr="00EA1BE7" w:rsidRDefault="00AA40F5" w:rsidP="00AA40F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BE7">
              <w:rPr>
                <w:rFonts w:ascii="Times New Roman" w:eastAsia="Times New Roman" w:hAnsi="Times New Roman" w:cs="Times New Roman"/>
                <w:sz w:val="24"/>
                <w:szCs w:val="24"/>
              </w:rPr>
              <w:t>36:20:6300005:67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BE7" w:rsidRPr="00EA1BE7" w:rsidRDefault="00AA40F5" w:rsidP="00AA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BE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р-н Павловский, юго-восточная часть кадастрового квартала 36:20:6300005</w:t>
            </w:r>
            <w:r w:rsidR="00EA1BE7" w:rsidRPr="00EA1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1BE7" w:rsidRDefault="00EA1BE7" w:rsidP="00AA4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A1BE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36:20:6300005:67-36/086/2020-2 от 09.04.2020 </w:t>
            </w:r>
          </w:p>
          <w:p w:rsidR="00AA40F5" w:rsidRPr="00EA1BE7" w:rsidRDefault="00EA1BE7" w:rsidP="00AA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BE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(Собственность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Русско-Буйловского сельского поселения</w:t>
            </w:r>
            <w:r w:rsidRPr="00EA1BE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AA40F5" w:rsidRPr="00EA1BE7" w:rsidTr="00AA40F5">
        <w:tc>
          <w:tcPr>
            <w:tcW w:w="6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40F5" w:rsidRPr="00EA1BE7" w:rsidRDefault="00AA40F5" w:rsidP="00AA4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40F5" w:rsidRPr="00EA1BE7" w:rsidRDefault="00AA40F5" w:rsidP="00AA4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40F5" w:rsidRPr="00EA1BE7" w:rsidRDefault="00AA40F5" w:rsidP="00AA40F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BE7">
              <w:rPr>
                <w:rFonts w:ascii="Times New Roman" w:eastAsia="Times New Roman" w:hAnsi="Times New Roman" w:cs="Times New Roman"/>
                <w:sz w:val="24"/>
                <w:szCs w:val="24"/>
              </w:rPr>
              <w:t>13202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40F5" w:rsidRPr="00EA1BE7" w:rsidRDefault="00AA40F5" w:rsidP="00AA40F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BE7">
              <w:rPr>
                <w:rFonts w:ascii="Times New Roman" w:eastAsia="Times New Roman" w:hAnsi="Times New Roman" w:cs="Times New Roman"/>
                <w:sz w:val="24"/>
                <w:szCs w:val="24"/>
              </w:rPr>
              <w:t>36:20:0000000:3716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40F5" w:rsidRPr="00EA1BE7" w:rsidRDefault="00AA40F5" w:rsidP="00AA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BE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р-н Павловский, в границах СХА "Гранит"</w:t>
            </w:r>
          </w:p>
          <w:p w:rsidR="00EA1BE7" w:rsidRDefault="00EA1BE7" w:rsidP="00AA4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A1BE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36:20:0000000:3716-36/086/2022-4 от 20.01.2022 </w:t>
            </w:r>
          </w:p>
          <w:p w:rsidR="00EA1BE7" w:rsidRPr="00EA1BE7" w:rsidRDefault="00EA1BE7" w:rsidP="00AA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BE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(Собственность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Русско-Буйловского сельского поселения</w:t>
            </w:r>
            <w:r w:rsidRPr="00EA1BE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</w:tbl>
    <w:p w:rsidR="00757D9B" w:rsidRDefault="00757D9B"/>
    <w:sectPr w:rsidR="00757D9B" w:rsidSect="00AA40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0F5"/>
    <w:rsid w:val="003B079E"/>
    <w:rsid w:val="00757D9B"/>
    <w:rsid w:val="009C4A0C"/>
    <w:rsid w:val="00AA40F5"/>
    <w:rsid w:val="00EA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4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40F5"/>
    <w:rPr>
      <w:b/>
      <w:bCs/>
    </w:rPr>
  </w:style>
  <w:style w:type="character" w:styleId="a5">
    <w:name w:val="Hyperlink"/>
    <w:basedOn w:val="a0"/>
    <w:uiPriority w:val="99"/>
    <w:semiHidden/>
    <w:unhideWhenUsed/>
    <w:rsid w:val="00AA40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4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40F5"/>
    <w:rPr>
      <w:b/>
      <w:bCs/>
    </w:rPr>
  </w:style>
  <w:style w:type="character" w:styleId="a5">
    <w:name w:val="Hyperlink"/>
    <w:basedOn w:val="a0"/>
    <w:uiPriority w:val="99"/>
    <w:semiHidden/>
    <w:unhideWhenUsed/>
    <w:rsid w:val="00AA40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0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Буйловка</dc:creator>
  <cp:lastModifiedBy>1</cp:lastModifiedBy>
  <cp:revision>2</cp:revision>
  <dcterms:created xsi:type="dcterms:W3CDTF">2024-03-19T10:16:00Z</dcterms:created>
  <dcterms:modified xsi:type="dcterms:W3CDTF">2024-03-19T10:16:00Z</dcterms:modified>
</cp:coreProperties>
</file>