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48" w:rsidRDefault="00F35A48" w:rsidP="00F3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СЕЛЬСКОГО ПОСЕЛЕНИЯ</w:t>
      </w:r>
    </w:p>
    <w:p w:rsidR="00F35A48" w:rsidRDefault="00F35A48" w:rsidP="00F3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F35A48" w:rsidRDefault="00F35A48" w:rsidP="00F3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35A48" w:rsidRDefault="00F35A48" w:rsidP="00E16BA6">
      <w:pPr>
        <w:pStyle w:val="2"/>
        <w:tabs>
          <w:tab w:val="left" w:pos="3915"/>
        </w:tabs>
        <w:spacing w:before="0" w:after="0" w:afterAutospacing="0"/>
        <w:jc w:val="center"/>
        <w:rPr>
          <w:i/>
          <w:iCs/>
          <w:sz w:val="24"/>
          <w:szCs w:val="24"/>
        </w:rPr>
      </w:pPr>
      <w:r>
        <w:rPr>
          <w:spacing w:val="120"/>
          <w:sz w:val="24"/>
          <w:szCs w:val="24"/>
        </w:rPr>
        <w:t>ПОСТАНОВЛЕНИЕ</w:t>
      </w:r>
    </w:p>
    <w:p w:rsidR="00F35A48" w:rsidRDefault="00F35A48" w:rsidP="00E16BA6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A48" w:rsidRDefault="00F35A48" w:rsidP="00E16BA6">
      <w:pPr>
        <w:spacing w:after="0"/>
        <w:jc w:val="center"/>
        <w:rPr>
          <w:b/>
          <w:sz w:val="24"/>
          <w:szCs w:val="24"/>
        </w:rPr>
      </w:pPr>
    </w:p>
    <w:p w:rsidR="00F35A48" w:rsidRDefault="00F35A48" w:rsidP="00F35A4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0F39BF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1F72F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F39BF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1F72F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3887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0F39BF">
        <w:rPr>
          <w:rFonts w:ascii="Times New Roman" w:hAnsi="Times New Roman" w:cs="Times New Roman"/>
          <w:sz w:val="24"/>
          <w:szCs w:val="24"/>
          <w:u w:val="single"/>
        </w:rPr>
        <w:t>56</w:t>
      </w:r>
    </w:p>
    <w:p w:rsidR="00F35A48" w:rsidRDefault="00F35A48" w:rsidP="00F35A48">
      <w:pPr>
        <w:tabs>
          <w:tab w:val="center" w:pos="48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Русская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Буйловка Павловского района</w:t>
      </w:r>
    </w:p>
    <w:p w:rsidR="00F35A48" w:rsidRDefault="00F35A48" w:rsidP="00F35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A48" w:rsidRPr="000F39BF" w:rsidRDefault="00613C22" w:rsidP="00F35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39B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схемы </w:t>
      </w:r>
      <w:r w:rsidR="00F35A48" w:rsidRPr="000F39BF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bookmarkStart w:id="0" w:name="_GoBack"/>
      <w:bookmarkEnd w:id="0"/>
    </w:p>
    <w:p w:rsidR="00F35A48" w:rsidRPr="000F39BF" w:rsidRDefault="00613C22" w:rsidP="00F35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39BF">
        <w:rPr>
          <w:rFonts w:ascii="Times New Roman" w:eastAsia="Times New Roman" w:hAnsi="Times New Roman" w:cs="Times New Roman"/>
          <w:sz w:val="28"/>
          <w:szCs w:val="28"/>
        </w:rPr>
        <w:t xml:space="preserve">нестационарных торговых </w:t>
      </w:r>
      <w:r w:rsidR="00F35A48" w:rsidRPr="000F39BF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</w:p>
    <w:p w:rsidR="00F35A48" w:rsidRPr="000F39BF" w:rsidRDefault="00613C22" w:rsidP="00F35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39B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35A48" w:rsidRPr="000F39BF">
        <w:rPr>
          <w:rFonts w:ascii="Times New Roman" w:eastAsia="Times New Roman" w:hAnsi="Times New Roman" w:cs="Times New Roman"/>
          <w:sz w:val="28"/>
          <w:szCs w:val="28"/>
        </w:rPr>
        <w:t>Русско-Буйловского</w:t>
      </w:r>
    </w:p>
    <w:p w:rsidR="00F35A48" w:rsidRPr="000F39BF" w:rsidRDefault="00F35A48" w:rsidP="00F35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39BF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613C22" w:rsidRPr="000F39BF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</w:t>
      </w:r>
      <w:r w:rsidRPr="000F39BF"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</w:p>
    <w:p w:rsidR="00F35A48" w:rsidRPr="000F39BF" w:rsidRDefault="00F35A48" w:rsidP="00F35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39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0F39BF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proofErr w:type="gramEnd"/>
    </w:p>
    <w:p w:rsidR="00F35A48" w:rsidRPr="000F39BF" w:rsidRDefault="00F35A48" w:rsidP="00F35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39BF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513A1F" w:rsidRPr="00F35A48" w:rsidRDefault="00513A1F" w:rsidP="00F35A48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</w:pPr>
    </w:p>
    <w:p w:rsidR="000F39BF" w:rsidRPr="000F39BF" w:rsidRDefault="00F35A48" w:rsidP="000F39BF">
      <w:pPr>
        <w:pStyle w:val="a4"/>
        <w:jc w:val="both"/>
        <w:rPr>
          <w:spacing w:val="2"/>
          <w:sz w:val="28"/>
          <w:szCs w:val="28"/>
        </w:rPr>
      </w:pPr>
      <w:r w:rsidRPr="00F35A48">
        <w:rPr>
          <w:spacing w:val="2"/>
          <w:szCs w:val="24"/>
        </w:rPr>
        <w:t>     </w:t>
      </w:r>
      <w:r w:rsidR="00613C22">
        <w:rPr>
          <w:spacing w:val="2"/>
          <w:szCs w:val="24"/>
        </w:rPr>
        <w:t xml:space="preserve">   </w:t>
      </w:r>
      <w:proofErr w:type="gramStart"/>
      <w:r w:rsidR="000F39BF" w:rsidRPr="000F39BF">
        <w:rPr>
          <w:spacing w:val="2"/>
          <w:sz w:val="28"/>
          <w:szCs w:val="28"/>
        </w:rPr>
        <w:t>На основании экспертного заключения Правового управления Правительства Воронежской области от 23.09.2024г. № 19-62/20-7</w:t>
      </w:r>
      <w:r w:rsidR="000F39BF" w:rsidRPr="000F39BF">
        <w:rPr>
          <w:spacing w:val="2"/>
          <w:sz w:val="28"/>
          <w:szCs w:val="28"/>
        </w:rPr>
        <w:t>53</w:t>
      </w:r>
      <w:r w:rsidR="000F39BF" w:rsidRPr="000F39BF">
        <w:rPr>
          <w:spacing w:val="2"/>
          <w:sz w:val="28"/>
          <w:szCs w:val="28"/>
        </w:rPr>
        <w:t xml:space="preserve">-П на постановление администрации </w:t>
      </w:r>
      <w:r w:rsidR="000F39BF" w:rsidRPr="000F39BF">
        <w:rPr>
          <w:sz w:val="28"/>
          <w:szCs w:val="28"/>
        </w:rPr>
        <w:t>Русско-Буйловского</w:t>
      </w:r>
      <w:r w:rsidR="000F39BF" w:rsidRPr="000F39BF">
        <w:rPr>
          <w:spacing w:val="2"/>
          <w:sz w:val="28"/>
          <w:szCs w:val="28"/>
        </w:rPr>
        <w:t xml:space="preserve"> сельского поселения Павловского муниципального района Воронежской области от 1</w:t>
      </w:r>
      <w:r w:rsidR="000F39BF" w:rsidRPr="000F39BF">
        <w:rPr>
          <w:spacing w:val="2"/>
          <w:sz w:val="28"/>
          <w:szCs w:val="28"/>
        </w:rPr>
        <w:t>1</w:t>
      </w:r>
      <w:r w:rsidR="000F39BF" w:rsidRPr="000F39BF">
        <w:rPr>
          <w:spacing w:val="2"/>
          <w:sz w:val="28"/>
          <w:szCs w:val="28"/>
        </w:rPr>
        <w:t>.06.2024 №</w:t>
      </w:r>
      <w:r w:rsidR="000F39BF" w:rsidRPr="000F39BF">
        <w:rPr>
          <w:spacing w:val="2"/>
          <w:sz w:val="28"/>
          <w:szCs w:val="28"/>
        </w:rPr>
        <w:t xml:space="preserve"> 29</w:t>
      </w:r>
      <w:r w:rsidR="000F39BF" w:rsidRPr="000F39BF">
        <w:rPr>
          <w:spacing w:val="2"/>
          <w:sz w:val="28"/>
          <w:szCs w:val="28"/>
        </w:rPr>
        <w:t>, 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№68-ОЗ «О государственном регулировании торговой деятельности на территории Воронежской области</w:t>
      </w:r>
      <w:proofErr w:type="gramEnd"/>
      <w:r w:rsidR="000F39BF" w:rsidRPr="000F39BF">
        <w:rPr>
          <w:spacing w:val="2"/>
          <w:sz w:val="28"/>
          <w:szCs w:val="28"/>
        </w:rPr>
        <w:t xml:space="preserve">», приказом министерства предпринимательства, торговли и туризма Воронежской области от 15.01.2024 года № 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ст.9 п.10 Устава </w:t>
      </w:r>
      <w:r w:rsidR="000F39BF" w:rsidRPr="000F39BF">
        <w:rPr>
          <w:sz w:val="28"/>
          <w:szCs w:val="28"/>
        </w:rPr>
        <w:t>Русско-Буйловского</w:t>
      </w:r>
      <w:r w:rsidR="000F39BF" w:rsidRPr="000F39BF">
        <w:rPr>
          <w:spacing w:val="2"/>
          <w:sz w:val="28"/>
          <w:szCs w:val="28"/>
        </w:rPr>
        <w:t xml:space="preserve"> сельского поселения Павловского муниципального района Воронежской области, администрация </w:t>
      </w:r>
      <w:r w:rsidR="000F39BF" w:rsidRPr="000F39BF">
        <w:rPr>
          <w:sz w:val="28"/>
          <w:szCs w:val="28"/>
        </w:rPr>
        <w:t>Русско-Буйловского</w:t>
      </w:r>
      <w:r w:rsidR="000F39BF" w:rsidRPr="000F39BF">
        <w:rPr>
          <w:spacing w:val="2"/>
          <w:sz w:val="28"/>
          <w:szCs w:val="28"/>
        </w:rPr>
        <w:t xml:space="preserve"> </w:t>
      </w:r>
      <w:r w:rsidR="000F39BF" w:rsidRPr="000F39BF">
        <w:rPr>
          <w:spacing w:val="2"/>
          <w:sz w:val="28"/>
          <w:szCs w:val="28"/>
        </w:rPr>
        <w:t xml:space="preserve">сельского поселения  </w:t>
      </w:r>
    </w:p>
    <w:p w:rsidR="000F39BF" w:rsidRPr="000F39BF" w:rsidRDefault="000F39BF" w:rsidP="000F39BF">
      <w:pPr>
        <w:pStyle w:val="a4"/>
        <w:jc w:val="both"/>
        <w:rPr>
          <w:spacing w:val="2"/>
          <w:sz w:val="28"/>
          <w:szCs w:val="28"/>
        </w:rPr>
      </w:pPr>
    </w:p>
    <w:p w:rsidR="000F39BF" w:rsidRPr="000F39BF" w:rsidRDefault="000F39BF" w:rsidP="000F39BF">
      <w:pPr>
        <w:pStyle w:val="a4"/>
        <w:rPr>
          <w:spacing w:val="2"/>
          <w:sz w:val="28"/>
          <w:szCs w:val="28"/>
        </w:rPr>
      </w:pPr>
      <w:r w:rsidRPr="000F39BF">
        <w:rPr>
          <w:spacing w:val="2"/>
          <w:sz w:val="28"/>
          <w:szCs w:val="28"/>
        </w:rPr>
        <w:t>ПОСТАНОВЛЯЕТ:</w:t>
      </w:r>
    </w:p>
    <w:p w:rsidR="000F39BF" w:rsidRPr="000F39BF" w:rsidRDefault="000F39BF" w:rsidP="000F39BF">
      <w:pPr>
        <w:pStyle w:val="a4"/>
        <w:rPr>
          <w:spacing w:val="2"/>
          <w:sz w:val="28"/>
          <w:szCs w:val="28"/>
        </w:rPr>
      </w:pPr>
    </w:p>
    <w:p w:rsidR="000F39BF" w:rsidRPr="000F39BF" w:rsidRDefault="000F39BF" w:rsidP="000F39BF">
      <w:pPr>
        <w:pStyle w:val="a4"/>
        <w:ind w:firstLine="708"/>
        <w:jc w:val="both"/>
        <w:rPr>
          <w:spacing w:val="2"/>
          <w:sz w:val="28"/>
          <w:szCs w:val="28"/>
        </w:rPr>
      </w:pPr>
      <w:r w:rsidRPr="000F39BF">
        <w:rPr>
          <w:spacing w:val="2"/>
          <w:sz w:val="28"/>
          <w:szCs w:val="28"/>
        </w:rPr>
        <w:t>1.</w:t>
      </w:r>
      <w:r w:rsidRPr="000F39BF">
        <w:rPr>
          <w:spacing w:val="2"/>
          <w:sz w:val="28"/>
          <w:szCs w:val="28"/>
        </w:rPr>
        <w:tab/>
        <w:t xml:space="preserve"> Утвердить текстовую часть схемы размещения нестационарных торговых объектов на территории </w:t>
      </w:r>
      <w:r w:rsidRPr="000F39BF">
        <w:rPr>
          <w:sz w:val="28"/>
          <w:szCs w:val="28"/>
        </w:rPr>
        <w:t>Русско-Буйловского</w:t>
      </w:r>
      <w:r w:rsidRPr="000F39BF">
        <w:rPr>
          <w:spacing w:val="2"/>
          <w:sz w:val="28"/>
          <w:szCs w:val="28"/>
        </w:rPr>
        <w:t xml:space="preserve"> сельского поселения Павловского муниципального района Воронежской области согласно приложению №1.</w:t>
      </w:r>
    </w:p>
    <w:p w:rsidR="000F39BF" w:rsidRPr="000F39BF" w:rsidRDefault="000F39BF" w:rsidP="000F39BF">
      <w:pPr>
        <w:pStyle w:val="a4"/>
        <w:ind w:firstLine="708"/>
        <w:jc w:val="both"/>
        <w:rPr>
          <w:spacing w:val="2"/>
          <w:sz w:val="28"/>
          <w:szCs w:val="28"/>
        </w:rPr>
      </w:pPr>
      <w:r w:rsidRPr="000F39BF">
        <w:rPr>
          <w:spacing w:val="2"/>
          <w:sz w:val="28"/>
          <w:szCs w:val="28"/>
        </w:rPr>
        <w:t>2.</w:t>
      </w:r>
      <w:r w:rsidRPr="000F39BF">
        <w:rPr>
          <w:spacing w:val="2"/>
          <w:sz w:val="28"/>
          <w:szCs w:val="28"/>
        </w:rPr>
        <w:tab/>
        <w:t xml:space="preserve">Утвердить схему размещения нестационарных торговых объектов на территории </w:t>
      </w:r>
      <w:r w:rsidRPr="000F39BF">
        <w:rPr>
          <w:sz w:val="28"/>
          <w:szCs w:val="28"/>
        </w:rPr>
        <w:t>Русско-Буйловского</w:t>
      </w:r>
      <w:r w:rsidRPr="000F39BF">
        <w:rPr>
          <w:spacing w:val="2"/>
          <w:sz w:val="28"/>
          <w:szCs w:val="28"/>
        </w:rPr>
        <w:t xml:space="preserve"> сельского поселения Павловского муниципального района Воронежской области согласно приложению №2.</w:t>
      </w:r>
    </w:p>
    <w:p w:rsidR="000F39BF" w:rsidRPr="000F39BF" w:rsidRDefault="000F39BF" w:rsidP="000F39BF">
      <w:pPr>
        <w:pStyle w:val="a4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3.</w:t>
      </w:r>
      <w:r w:rsidRPr="000F39BF">
        <w:rPr>
          <w:spacing w:val="2"/>
          <w:sz w:val="28"/>
          <w:szCs w:val="28"/>
        </w:rPr>
        <w:t>Настоящее постановление вступает в силу с момента подписания сроком на 5 лет.</w:t>
      </w:r>
    </w:p>
    <w:p w:rsidR="000F39BF" w:rsidRPr="000F39BF" w:rsidRDefault="000F39BF" w:rsidP="000F39BF">
      <w:pPr>
        <w:pStyle w:val="a4"/>
        <w:ind w:firstLine="563"/>
        <w:jc w:val="both"/>
        <w:rPr>
          <w:spacing w:val="2"/>
          <w:sz w:val="28"/>
          <w:szCs w:val="28"/>
        </w:rPr>
      </w:pPr>
      <w:r w:rsidRPr="000F39BF">
        <w:rPr>
          <w:spacing w:val="2"/>
          <w:sz w:val="28"/>
          <w:szCs w:val="28"/>
        </w:rPr>
        <w:t>4.</w:t>
      </w:r>
      <w:r w:rsidRPr="000F39BF">
        <w:rPr>
          <w:spacing w:val="2"/>
          <w:sz w:val="28"/>
          <w:szCs w:val="28"/>
        </w:rPr>
        <w:t xml:space="preserve">Признать утратившим силу постановление администрации </w:t>
      </w:r>
      <w:r w:rsidRPr="000F39BF">
        <w:rPr>
          <w:sz w:val="28"/>
          <w:szCs w:val="28"/>
        </w:rPr>
        <w:t>Русско-Буйловского</w:t>
      </w:r>
      <w:r w:rsidRPr="000F39BF">
        <w:rPr>
          <w:spacing w:val="2"/>
          <w:sz w:val="28"/>
          <w:szCs w:val="28"/>
        </w:rPr>
        <w:t xml:space="preserve"> сельского поселения Павловского муниципального района Воронежской области от 1</w:t>
      </w:r>
      <w:r w:rsidRPr="000F39BF">
        <w:rPr>
          <w:spacing w:val="2"/>
          <w:sz w:val="28"/>
          <w:szCs w:val="28"/>
        </w:rPr>
        <w:t>1.06.2024 № 29</w:t>
      </w:r>
      <w:r w:rsidRPr="000F39BF">
        <w:rPr>
          <w:spacing w:val="2"/>
          <w:sz w:val="28"/>
          <w:szCs w:val="28"/>
        </w:rPr>
        <w:t xml:space="preserve"> «Об утверждении схемы размещения нестационарных торговых объектов на территории </w:t>
      </w:r>
      <w:r w:rsidRPr="000F39BF">
        <w:rPr>
          <w:sz w:val="28"/>
          <w:szCs w:val="28"/>
        </w:rPr>
        <w:t>Русско-Буйловского</w:t>
      </w:r>
      <w:r w:rsidRPr="000F39BF">
        <w:rPr>
          <w:spacing w:val="2"/>
          <w:sz w:val="28"/>
          <w:szCs w:val="28"/>
        </w:rPr>
        <w:t xml:space="preserve"> сельского поселения Павловского муниципального района Воронежской области».</w:t>
      </w:r>
    </w:p>
    <w:p w:rsidR="000F39BF" w:rsidRPr="000F39BF" w:rsidRDefault="000F39BF" w:rsidP="000F39BF">
      <w:pPr>
        <w:pStyle w:val="a4"/>
        <w:ind w:firstLine="705"/>
        <w:jc w:val="both"/>
        <w:rPr>
          <w:spacing w:val="2"/>
          <w:sz w:val="28"/>
          <w:szCs w:val="28"/>
        </w:rPr>
      </w:pPr>
      <w:r w:rsidRPr="000F39BF">
        <w:rPr>
          <w:spacing w:val="2"/>
          <w:sz w:val="28"/>
          <w:szCs w:val="28"/>
        </w:rPr>
        <w:t>5. Опубликовать настоящее постановление в муниципальной газете «Павловский муниципальный вестник».</w:t>
      </w:r>
    </w:p>
    <w:p w:rsidR="000F39BF" w:rsidRPr="000F39BF" w:rsidRDefault="000F39BF" w:rsidP="000F39BF">
      <w:pPr>
        <w:pStyle w:val="a4"/>
        <w:ind w:firstLine="705"/>
        <w:jc w:val="both"/>
        <w:rPr>
          <w:spacing w:val="2"/>
          <w:sz w:val="28"/>
          <w:szCs w:val="28"/>
        </w:rPr>
      </w:pPr>
      <w:r w:rsidRPr="000F39BF">
        <w:rPr>
          <w:spacing w:val="2"/>
          <w:sz w:val="28"/>
          <w:szCs w:val="28"/>
        </w:rPr>
        <w:t xml:space="preserve">6. </w:t>
      </w:r>
      <w:proofErr w:type="gramStart"/>
      <w:r w:rsidRPr="000F39BF">
        <w:rPr>
          <w:spacing w:val="2"/>
          <w:sz w:val="28"/>
          <w:szCs w:val="28"/>
        </w:rPr>
        <w:t>Контроль за</w:t>
      </w:r>
      <w:proofErr w:type="gramEnd"/>
      <w:r w:rsidRPr="000F39BF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252D90" w:rsidRDefault="00252D90" w:rsidP="00613C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D90" w:rsidRDefault="00252D90" w:rsidP="00613C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D90" w:rsidRDefault="00252D90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7110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74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110"/>
        <w:gridCol w:w="2516"/>
      </w:tblGrid>
      <w:tr w:rsidR="00E320C3" w:rsidRPr="00E320C3" w:rsidTr="000F39BF">
        <w:tc>
          <w:tcPr>
            <w:tcW w:w="3120" w:type="dxa"/>
            <w:vAlign w:val="center"/>
            <w:hideMark/>
          </w:tcPr>
          <w:p w:rsidR="00E320C3" w:rsidRPr="00E320C3" w:rsidRDefault="00E320C3" w:rsidP="00E320C3">
            <w:pPr>
              <w:rPr>
                <w:rFonts w:ascii="Times New Roman" w:hAnsi="Times New Roman"/>
                <w:sz w:val="24"/>
                <w:szCs w:val="24"/>
              </w:rPr>
            </w:pPr>
            <w:r w:rsidRPr="00E320C3">
              <w:rPr>
                <w:rFonts w:ascii="Times New Roman" w:hAnsi="Times New Roman"/>
                <w:sz w:val="24"/>
                <w:szCs w:val="24"/>
              </w:rPr>
              <w:t>Глава Русско-Буйловского</w:t>
            </w:r>
          </w:p>
          <w:p w:rsidR="00E320C3" w:rsidRPr="00E320C3" w:rsidRDefault="00E320C3" w:rsidP="00E320C3">
            <w:pPr>
              <w:rPr>
                <w:sz w:val="24"/>
                <w:szCs w:val="24"/>
              </w:rPr>
            </w:pPr>
            <w:r w:rsidRPr="00E320C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110" w:type="dxa"/>
            <w:hideMark/>
          </w:tcPr>
          <w:p w:rsidR="00E320C3" w:rsidRPr="00E320C3" w:rsidRDefault="00E320C3" w:rsidP="00E320C3">
            <w:pPr>
              <w:ind w:left="163" w:hanging="163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  <w:hideMark/>
          </w:tcPr>
          <w:p w:rsidR="00E320C3" w:rsidRPr="00E320C3" w:rsidRDefault="00E320C3" w:rsidP="000F39BF">
            <w:pPr>
              <w:rPr>
                <w:sz w:val="24"/>
                <w:szCs w:val="24"/>
              </w:rPr>
            </w:pPr>
            <w:r w:rsidRPr="00E320C3">
              <w:rPr>
                <w:rFonts w:ascii="Times New Roman" w:hAnsi="Times New Roman"/>
                <w:sz w:val="24"/>
                <w:szCs w:val="24"/>
              </w:rPr>
              <w:t>В.В. Ворфоломеева</w:t>
            </w:r>
          </w:p>
        </w:tc>
      </w:tr>
    </w:tbl>
    <w:p w:rsidR="00711053" w:rsidRDefault="00711053" w:rsidP="0071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053" w:rsidRPr="00FE6A88" w:rsidRDefault="00711053" w:rsidP="0071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C292B" w:rsidSect="00BF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3A1F"/>
    <w:rsid w:val="000F39BF"/>
    <w:rsid w:val="001601F3"/>
    <w:rsid w:val="001F72F2"/>
    <w:rsid w:val="00252D90"/>
    <w:rsid w:val="00346157"/>
    <w:rsid w:val="003765FD"/>
    <w:rsid w:val="00472AE5"/>
    <w:rsid w:val="004963E2"/>
    <w:rsid w:val="004C292B"/>
    <w:rsid w:val="00513A1F"/>
    <w:rsid w:val="00523887"/>
    <w:rsid w:val="005D038B"/>
    <w:rsid w:val="00613C22"/>
    <w:rsid w:val="00636617"/>
    <w:rsid w:val="00661FF8"/>
    <w:rsid w:val="00711053"/>
    <w:rsid w:val="008201A1"/>
    <w:rsid w:val="0090057F"/>
    <w:rsid w:val="00A31BEF"/>
    <w:rsid w:val="00AC3EE6"/>
    <w:rsid w:val="00BF5731"/>
    <w:rsid w:val="00CC0C21"/>
    <w:rsid w:val="00D66A12"/>
    <w:rsid w:val="00DC450C"/>
    <w:rsid w:val="00E16BA6"/>
    <w:rsid w:val="00E320C3"/>
    <w:rsid w:val="00F35A48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EF"/>
  </w:style>
  <w:style w:type="paragraph" w:styleId="1">
    <w:name w:val="heading 1"/>
    <w:basedOn w:val="a"/>
    <w:link w:val="10"/>
    <w:uiPriority w:val="9"/>
    <w:qFormat/>
    <w:rsid w:val="00513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3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3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A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3A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3A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1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13A1F"/>
    <w:rPr>
      <w:color w:val="0000FF"/>
      <w:u w:val="single"/>
    </w:rPr>
  </w:style>
  <w:style w:type="paragraph" w:styleId="a4">
    <w:name w:val="Title"/>
    <w:basedOn w:val="a"/>
    <w:link w:val="a5"/>
    <w:qFormat/>
    <w:rsid w:val="00613C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613C2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F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2F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E320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3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75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2024-10-11T07:34:00Z</cp:lastPrinted>
  <dcterms:created xsi:type="dcterms:W3CDTF">2018-02-14T05:28:00Z</dcterms:created>
  <dcterms:modified xsi:type="dcterms:W3CDTF">2024-10-11T07:34:00Z</dcterms:modified>
</cp:coreProperties>
</file>